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B3C6D" w14:textId="25486390" w:rsidR="003E1C7E" w:rsidRPr="003E1C7E" w:rsidRDefault="003E1C7E">
      <w:pPr>
        <w:ind w:left="1416" w:firstLine="708"/>
        <w:rPr>
          <w:b/>
          <w:sz w:val="24"/>
          <w:szCs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3E1C7E">
        <w:rPr>
          <w:b/>
          <w:sz w:val="24"/>
          <w:szCs w:val="24"/>
        </w:rPr>
        <w:t xml:space="preserve">Załącznik Nr 1 </w:t>
      </w:r>
    </w:p>
    <w:p w14:paraId="5598CD64" w14:textId="4360E2D7" w:rsidR="006B567B" w:rsidRDefault="0019345E">
      <w:pPr>
        <w:ind w:left="1416" w:firstLine="708"/>
        <w:rPr>
          <w:b/>
          <w:sz w:val="28"/>
        </w:rPr>
      </w:pPr>
      <w:r>
        <w:rPr>
          <w:b/>
          <w:sz w:val="28"/>
        </w:rPr>
        <w:t>Opis Przedmiotu Zamówienia dla zadania :</w:t>
      </w:r>
    </w:p>
    <w:p w14:paraId="357623FF" w14:textId="419E02C4" w:rsidR="0052021A" w:rsidRDefault="0019345E" w:rsidP="00113380">
      <w:pPr>
        <w:jc w:val="both"/>
      </w:pPr>
      <w:r>
        <w:t xml:space="preserve">Opracowanie </w:t>
      </w:r>
      <w:r w:rsidR="004D397F">
        <w:t xml:space="preserve">wielobranżowej </w:t>
      </w:r>
      <w:r>
        <w:t xml:space="preserve">dokumentacji projektowej </w:t>
      </w:r>
      <w:r w:rsidR="004D397F">
        <w:t xml:space="preserve">przebudowy i rozbudowy  </w:t>
      </w:r>
      <w:r w:rsidR="005A609D">
        <w:t xml:space="preserve">budynku Kolegium Wschodniego, </w:t>
      </w:r>
      <w:r w:rsidR="003910D4">
        <w:t>W</w:t>
      </w:r>
      <w:r w:rsidR="00DA5FDD" w:rsidRPr="003910D4">
        <w:t>ydziału Nauk Społecznych</w:t>
      </w:r>
      <w:r w:rsidR="005A609D">
        <w:t xml:space="preserve">, </w:t>
      </w:r>
      <w:r w:rsidR="00DA5FDD" w:rsidRPr="003910D4">
        <w:t>Humanistycznych</w:t>
      </w:r>
      <w:r w:rsidR="005A609D">
        <w:t xml:space="preserve"> i Ochrony Zdrowia</w:t>
      </w:r>
      <w:r w:rsidR="00226B62">
        <w:t xml:space="preserve">, </w:t>
      </w:r>
      <w:r w:rsidR="00113380">
        <w:t> </w:t>
      </w:r>
      <w:r>
        <w:t>Państwowej Akademii Nauk Stosowanych w Przemyślu</w:t>
      </w:r>
      <w:r w:rsidR="00113380">
        <w:t>.</w:t>
      </w:r>
    </w:p>
    <w:p w14:paraId="59D602D2" w14:textId="15551406" w:rsidR="003910D4" w:rsidRDefault="003910D4" w:rsidP="003910D4">
      <w:pPr>
        <w:pStyle w:val="Akapitzlist"/>
        <w:ind w:left="567" w:hanging="567"/>
      </w:pPr>
      <w:bookmarkStart w:id="0" w:name="_Hlk167714549"/>
      <w:r w:rsidRPr="003910D4">
        <w:t xml:space="preserve">I etap </w:t>
      </w:r>
      <w:r w:rsidR="003E25F4" w:rsidRPr="003910D4">
        <w:t xml:space="preserve"> - </w:t>
      </w:r>
      <w:r w:rsidRPr="003910D4">
        <w:t xml:space="preserve">dobudowa budynku </w:t>
      </w:r>
      <w:r w:rsidR="005A609D">
        <w:t xml:space="preserve">od strony </w:t>
      </w:r>
      <w:r w:rsidRPr="003910D4">
        <w:t xml:space="preserve"> zachodniej o </w:t>
      </w:r>
      <w:r w:rsidR="005A609D">
        <w:t>część trzy</w:t>
      </w:r>
      <w:r w:rsidRPr="003910D4">
        <w:t>kondygnac</w:t>
      </w:r>
      <w:r w:rsidR="005A609D">
        <w:t xml:space="preserve">yjną </w:t>
      </w:r>
      <w:r w:rsidRPr="003910D4">
        <w:t xml:space="preserve">, na potrzeby </w:t>
      </w:r>
      <w:proofErr w:type="spellStart"/>
      <w:r w:rsidRPr="003910D4">
        <w:t>sal</w:t>
      </w:r>
      <w:proofErr w:type="spellEnd"/>
      <w:r w:rsidRPr="003910D4">
        <w:t xml:space="preserve"> wykładowych</w:t>
      </w:r>
      <w:r w:rsidR="004D4532" w:rsidRPr="00873BDF">
        <w:t xml:space="preserve">(zakres oznaczony na zał. Nr 1 parter, Nr 2 I piętro , Nr 3 II piętro) oznaczony na zał. kolorem </w:t>
      </w:r>
      <w:r w:rsidR="004D4532">
        <w:t>zielonym)</w:t>
      </w:r>
    </w:p>
    <w:p w14:paraId="172230DD" w14:textId="6FD70801" w:rsidR="004D4532" w:rsidRPr="003910D4" w:rsidRDefault="004D4532" w:rsidP="004D4532">
      <w:pPr>
        <w:pStyle w:val="Akapitzlist"/>
        <w:ind w:left="851" w:hanging="851"/>
      </w:pPr>
      <w:r>
        <w:t xml:space="preserve">II etap  - przebudowa skrzydła wschodniego budynku  wraz z rozbudową o część dwukondygnacyjną </w:t>
      </w:r>
      <w:r w:rsidRPr="003910D4">
        <w:t>, na potrzeby utworzenia planowanych specjalistycznych pracowni</w:t>
      </w:r>
      <w:r>
        <w:t xml:space="preserve"> na potrzeby Instytutu Ochrony Zdrowia</w:t>
      </w:r>
      <w:r w:rsidRPr="003910D4">
        <w:t xml:space="preserve"> oraz </w:t>
      </w:r>
      <w:proofErr w:type="spellStart"/>
      <w:r w:rsidRPr="003910D4">
        <w:t>sal</w:t>
      </w:r>
      <w:proofErr w:type="spellEnd"/>
      <w:r w:rsidRPr="003910D4">
        <w:t xml:space="preserve"> </w:t>
      </w:r>
      <w:r w:rsidRPr="00873BDF">
        <w:t>wykładowych (zakres oznaczony na zał. Nr 1 parter, Nr 2 I piętro , Nr 3 II piętro) oznaczony na zał. kolorem pomarańczowym)</w:t>
      </w:r>
    </w:p>
    <w:p w14:paraId="1C8AE28E" w14:textId="77777777" w:rsidR="004D4532" w:rsidRPr="003910D4" w:rsidRDefault="004D4532" w:rsidP="003910D4">
      <w:pPr>
        <w:pStyle w:val="Akapitzlist"/>
        <w:ind w:left="567" w:hanging="567"/>
      </w:pPr>
    </w:p>
    <w:bookmarkEnd w:id="0"/>
    <w:p w14:paraId="5F98024A" w14:textId="52FA836D" w:rsidR="008816E4" w:rsidRDefault="008816E4" w:rsidP="003910D4">
      <w:pPr>
        <w:pStyle w:val="Akapitzlist"/>
        <w:ind w:left="567"/>
        <w:jc w:val="both"/>
      </w:pPr>
    </w:p>
    <w:p w14:paraId="09750E4C" w14:textId="7039D29F" w:rsidR="00803B72" w:rsidRDefault="00803B72" w:rsidP="00A95B0A">
      <w:pPr>
        <w:pStyle w:val="Akapitzlist"/>
        <w:numPr>
          <w:ilvl w:val="0"/>
          <w:numId w:val="1"/>
        </w:numPr>
      </w:pPr>
      <w:r>
        <w:t xml:space="preserve">Opis przedmiotu zamówienia </w:t>
      </w:r>
    </w:p>
    <w:p w14:paraId="15196A9E" w14:textId="45051754" w:rsidR="00BA28D4" w:rsidRDefault="00803B72" w:rsidP="00A95B0A">
      <w:pPr>
        <w:pStyle w:val="Default"/>
        <w:numPr>
          <w:ilvl w:val="0"/>
          <w:numId w:val="4"/>
        </w:numPr>
        <w:ind w:left="1134" w:hanging="284"/>
        <w:rPr>
          <w:sz w:val="22"/>
          <w:szCs w:val="22"/>
        </w:rPr>
      </w:pPr>
      <w:r>
        <w:rPr>
          <w:sz w:val="22"/>
          <w:szCs w:val="22"/>
        </w:rPr>
        <w:t xml:space="preserve">Przedmiotem zamówienia jest wykonanie kompleksowej dokumentacji projektowej </w:t>
      </w:r>
      <w:r w:rsidR="00B736D8">
        <w:rPr>
          <w:sz w:val="22"/>
          <w:szCs w:val="22"/>
        </w:rPr>
        <w:t>dotyczącej</w:t>
      </w:r>
      <w:r>
        <w:rPr>
          <w:sz w:val="22"/>
          <w:szCs w:val="22"/>
        </w:rPr>
        <w:t xml:space="preserve"> przebudowy i rozbudowy </w:t>
      </w:r>
      <w:r w:rsidR="005A609D">
        <w:rPr>
          <w:sz w:val="22"/>
          <w:szCs w:val="22"/>
        </w:rPr>
        <w:t xml:space="preserve">budynku Kolegium Wschodniego </w:t>
      </w:r>
      <w:r w:rsidR="00226B62">
        <w:rPr>
          <w:sz w:val="22"/>
          <w:szCs w:val="22"/>
        </w:rPr>
        <w:t xml:space="preserve">PANS w Przemyślu </w:t>
      </w:r>
      <w:r w:rsidR="00B736D8">
        <w:rPr>
          <w:sz w:val="22"/>
          <w:szCs w:val="22"/>
        </w:rPr>
        <w:t xml:space="preserve">wraz z </w:t>
      </w:r>
      <w:r w:rsidR="004D5C74">
        <w:rPr>
          <w:sz w:val="22"/>
          <w:szCs w:val="22"/>
        </w:rPr>
        <w:t xml:space="preserve">instalacjami wewnętrznymi oraz </w:t>
      </w:r>
      <w:r>
        <w:rPr>
          <w:sz w:val="22"/>
          <w:szCs w:val="22"/>
        </w:rPr>
        <w:t>zagospodarowani</w:t>
      </w:r>
      <w:r w:rsidR="00B736D8">
        <w:rPr>
          <w:sz w:val="22"/>
          <w:szCs w:val="22"/>
        </w:rPr>
        <w:t>em</w:t>
      </w:r>
      <w:r>
        <w:rPr>
          <w:sz w:val="22"/>
          <w:szCs w:val="22"/>
        </w:rPr>
        <w:t xml:space="preserve"> terenu</w:t>
      </w:r>
      <w:r w:rsidR="00847E99">
        <w:rPr>
          <w:sz w:val="22"/>
          <w:szCs w:val="22"/>
        </w:rPr>
        <w:t xml:space="preserve">. </w:t>
      </w:r>
    </w:p>
    <w:p w14:paraId="3784EC41" w14:textId="354B425E" w:rsidR="000F2A77" w:rsidRDefault="000F2A77" w:rsidP="000F2A77">
      <w:pPr>
        <w:pStyle w:val="Default"/>
        <w:ind w:left="1134"/>
        <w:rPr>
          <w:sz w:val="22"/>
          <w:szCs w:val="22"/>
        </w:rPr>
      </w:pPr>
      <w:r>
        <w:rPr>
          <w:sz w:val="22"/>
          <w:szCs w:val="22"/>
        </w:rPr>
        <w:t>Zakres opracowania dokumentacji został podzielony na dwa etapy :</w:t>
      </w:r>
    </w:p>
    <w:p w14:paraId="233DDC6D" w14:textId="173E17FE" w:rsidR="000F2A77" w:rsidRDefault="000F2A77" w:rsidP="000F2A77">
      <w:pPr>
        <w:pStyle w:val="Default"/>
        <w:ind w:left="1134"/>
        <w:rPr>
          <w:sz w:val="22"/>
          <w:szCs w:val="22"/>
        </w:rPr>
      </w:pPr>
    </w:p>
    <w:p w14:paraId="156CDB77" w14:textId="4E0B7566" w:rsidR="000F2A77" w:rsidRDefault="000F2A77" w:rsidP="000F2A77">
      <w:pPr>
        <w:pStyle w:val="Akapitzlist"/>
        <w:ind w:left="1843" w:hanging="709"/>
      </w:pPr>
      <w:r w:rsidRPr="003910D4">
        <w:t xml:space="preserve">I etap  - dobudowa budynku w części zachodniej o 3 kondygnacje, na potrzeby </w:t>
      </w:r>
      <w:proofErr w:type="spellStart"/>
      <w:r w:rsidRPr="003910D4">
        <w:t>sal</w:t>
      </w:r>
      <w:proofErr w:type="spellEnd"/>
      <w:r w:rsidRPr="003910D4">
        <w:t xml:space="preserve"> wykładowych</w:t>
      </w:r>
      <w:r>
        <w:t xml:space="preserve"> (</w:t>
      </w:r>
      <w:r w:rsidRPr="003910D4">
        <w:t>zakres oznaczony na zał.</w:t>
      </w:r>
      <w:r w:rsidR="0099683E">
        <w:t xml:space="preserve"> graficznych </w:t>
      </w:r>
      <w:r w:rsidRPr="003910D4">
        <w:t xml:space="preserve"> Nr 1 parter, Nr 2 I piętro , Nr 3 II piętro oznaczony na zał. kolorem </w:t>
      </w:r>
      <w:r w:rsidR="0099683E">
        <w:t>zielonym</w:t>
      </w:r>
      <w:r w:rsidRPr="003910D4">
        <w:t>)</w:t>
      </w:r>
      <w:r>
        <w:t>,</w:t>
      </w:r>
      <w:r w:rsidR="00D5532F">
        <w:t xml:space="preserve"> </w:t>
      </w:r>
    </w:p>
    <w:p w14:paraId="663A0079" w14:textId="6793637C" w:rsidR="008B4008" w:rsidRPr="003910D4" w:rsidRDefault="00FD50F3" w:rsidP="000F2A77">
      <w:pPr>
        <w:pStyle w:val="Akapitzlist"/>
        <w:ind w:left="1843" w:hanging="709"/>
      </w:pPr>
      <w:r>
        <w:t xml:space="preserve">II etap -   </w:t>
      </w:r>
      <w:r w:rsidRPr="003910D4">
        <w:t xml:space="preserve">dobudowa i przebudowa budynku skrzydła wschodniego budynku  </w:t>
      </w:r>
      <w:r w:rsidRPr="00FD50F3">
        <w:t>o min. 2</w:t>
      </w:r>
      <w:r w:rsidRPr="003910D4">
        <w:t xml:space="preserve"> kondygnacje, na potrzeby utworzenia planowanych specjalistycznych pracowni, oraz </w:t>
      </w:r>
      <w:proofErr w:type="spellStart"/>
      <w:r w:rsidRPr="003910D4">
        <w:t>sal</w:t>
      </w:r>
      <w:proofErr w:type="spellEnd"/>
      <w:r w:rsidRPr="003910D4">
        <w:t xml:space="preserve"> wykładowych (zakres oznaczony na zał. </w:t>
      </w:r>
      <w:r>
        <w:t xml:space="preserve">graficznych </w:t>
      </w:r>
      <w:r w:rsidRPr="003910D4">
        <w:t>Nr 1 parter, Nr 2 I piętro , Nr 3 II piętro) oznaczony na zał</w:t>
      </w:r>
      <w:r>
        <w:t>ącznikach</w:t>
      </w:r>
      <w:r w:rsidRPr="003910D4">
        <w:t xml:space="preserve"> kolorem pomarańczowym)</w:t>
      </w:r>
      <w:r>
        <w:t>,</w:t>
      </w:r>
      <w:r w:rsidRPr="003910D4">
        <w:t xml:space="preserve"> </w:t>
      </w:r>
      <w:r>
        <w:t xml:space="preserve">wykonanie projektu zagospodarowania terenu wg opracowania koncepcyjnego ( załącznik graficzny nr 4 ) rozbudowa istniejącej infrastruktury parkingowej oraz spełnienie wymogów pożarowych określonych w Decyzji Komendanta Miejskiej Straży Pożarnej. </w:t>
      </w:r>
    </w:p>
    <w:p w14:paraId="00A50D7D" w14:textId="643A4877" w:rsidR="00B75C1B" w:rsidRPr="00F00AB8" w:rsidRDefault="00B75C1B" w:rsidP="00A95B0A">
      <w:pPr>
        <w:pStyle w:val="Default"/>
        <w:numPr>
          <w:ilvl w:val="0"/>
          <w:numId w:val="4"/>
        </w:numPr>
        <w:spacing w:after="18"/>
        <w:ind w:left="1134" w:hanging="284"/>
        <w:jc w:val="both"/>
        <w:rPr>
          <w:sz w:val="22"/>
          <w:szCs w:val="22"/>
        </w:rPr>
      </w:pPr>
      <w:r w:rsidRPr="00F00AB8">
        <w:rPr>
          <w:sz w:val="22"/>
          <w:szCs w:val="22"/>
        </w:rPr>
        <w:t xml:space="preserve">Obiekt dydaktyczny Budynek Kolegium Wschodniego </w:t>
      </w:r>
      <w:r w:rsidR="00B514E0" w:rsidRPr="00F00AB8">
        <w:rPr>
          <w:sz w:val="22"/>
          <w:szCs w:val="22"/>
        </w:rPr>
        <w:t>zlokalizowa</w:t>
      </w:r>
      <w:r w:rsidRPr="00F00AB8">
        <w:rPr>
          <w:sz w:val="22"/>
          <w:szCs w:val="22"/>
        </w:rPr>
        <w:t>ny</w:t>
      </w:r>
      <w:r w:rsidR="00B514E0" w:rsidRPr="00F00AB8">
        <w:rPr>
          <w:sz w:val="22"/>
          <w:szCs w:val="22"/>
        </w:rPr>
        <w:t xml:space="preserve"> </w:t>
      </w:r>
      <w:r w:rsidR="00226B62" w:rsidRPr="00F00AB8">
        <w:rPr>
          <w:sz w:val="22"/>
          <w:szCs w:val="22"/>
        </w:rPr>
        <w:t xml:space="preserve">jest </w:t>
      </w:r>
      <w:r w:rsidR="00B514E0" w:rsidRPr="00F00AB8">
        <w:rPr>
          <w:sz w:val="22"/>
          <w:szCs w:val="22"/>
        </w:rPr>
        <w:t xml:space="preserve">w Przemyślu przy ul. Książąt Lubomirskich </w:t>
      </w:r>
      <w:r w:rsidR="004672BB" w:rsidRPr="00F00AB8">
        <w:rPr>
          <w:sz w:val="22"/>
          <w:szCs w:val="22"/>
        </w:rPr>
        <w:t>4</w:t>
      </w:r>
      <w:r w:rsidR="00B514E0" w:rsidRPr="00F00AB8">
        <w:rPr>
          <w:sz w:val="22"/>
          <w:szCs w:val="22"/>
        </w:rPr>
        <w:t xml:space="preserve">, na działce </w:t>
      </w:r>
      <w:r w:rsidR="007D1E6F">
        <w:rPr>
          <w:sz w:val="22"/>
          <w:szCs w:val="22"/>
        </w:rPr>
        <w:t>: Id działki 186201_1.0212.195</w:t>
      </w:r>
      <w:r w:rsidRPr="00F00AB8">
        <w:rPr>
          <w:sz w:val="22"/>
          <w:szCs w:val="22"/>
        </w:rPr>
        <w:t>.</w:t>
      </w:r>
    </w:p>
    <w:p w14:paraId="41139019" w14:textId="4316B9F9" w:rsidR="009646B4" w:rsidRPr="00F00AB8" w:rsidRDefault="009646B4" w:rsidP="00A95B0A">
      <w:pPr>
        <w:pStyle w:val="Default"/>
        <w:numPr>
          <w:ilvl w:val="0"/>
          <w:numId w:val="4"/>
        </w:numPr>
        <w:spacing w:after="18"/>
        <w:ind w:left="1134" w:hanging="284"/>
        <w:jc w:val="both"/>
        <w:rPr>
          <w:sz w:val="22"/>
          <w:szCs w:val="22"/>
        </w:rPr>
      </w:pPr>
      <w:r w:rsidRPr="00F00AB8">
        <w:rPr>
          <w:sz w:val="22"/>
          <w:szCs w:val="22"/>
        </w:rPr>
        <w:t xml:space="preserve">Budynek dydaktyczny Kolegium Wschodnie jest obiektem o zwartej bryle  na układzie litery „L”.  Skrzydło wschodnie to część budynku dwukondygnacyjna z aulą. Budynek niepodpiwniczony przykryty dachem kopertowym </w:t>
      </w:r>
      <w:r w:rsidR="00A44E3A" w:rsidRPr="00F00AB8">
        <w:rPr>
          <w:sz w:val="22"/>
          <w:szCs w:val="22"/>
        </w:rPr>
        <w:t xml:space="preserve"> o konstrukcji drewnianej</w:t>
      </w:r>
      <w:r w:rsidR="00B27B60">
        <w:rPr>
          <w:sz w:val="22"/>
          <w:szCs w:val="22"/>
        </w:rPr>
        <w:t xml:space="preserve"> pokrytym blachodachówką powlekaną</w:t>
      </w:r>
      <w:r w:rsidR="00A44E3A" w:rsidRPr="00F00AB8">
        <w:rPr>
          <w:sz w:val="22"/>
          <w:szCs w:val="22"/>
        </w:rPr>
        <w:t>.</w:t>
      </w:r>
    </w:p>
    <w:p w14:paraId="18C8010E" w14:textId="59E9642A" w:rsidR="00235C67" w:rsidRDefault="00A44E3A" w:rsidP="00F00AB8">
      <w:pPr>
        <w:pStyle w:val="Default"/>
        <w:spacing w:after="18"/>
        <w:ind w:left="1134"/>
        <w:jc w:val="both"/>
        <w:rPr>
          <w:sz w:val="22"/>
          <w:szCs w:val="22"/>
        </w:rPr>
      </w:pPr>
      <w:r w:rsidRPr="00F00AB8">
        <w:rPr>
          <w:sz w:val="22"/>
          <w:szCs w:val="22"/>
        </w:rPr>
        <w:t>Budynek dydaktyczny skrzydło zachodnie ( do którego mają zostać doprojektowane sale dydaktyczne oznaczone na załącznikach graficznych kolorem zielonym – II etap projektowania) to pierwotna część budynku oparta na rzucie prostokąta o wymiarach w osiach konstrukcyjnych ok. 15,0 x 54,0 m. Budynek trzy kondygnacyjny, niepodpiwniczony z poddaszem nieużytkowym przykryty dachem kopertowym o konstrukcji drewnianej.</w:t>
      </w:r>
    </w:p>
    <w:p w14:paraId="69B48FDF" w14:textId="6DD566F9" w:rsidR="00B27B60" w:rsidRPr="00F00AB8" w:rsidRDefault="00B27B60" w:rsidP="00F00AB8">
      <w:pPr>
        <w:pStyle w:val="Default"/>
        <w:spacing w:after="18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Elewację budynku stanowi tynk mineralny na izolacji ze styropianu w systemie BSO.</w:t>
      </w:r>
    </w:p>
    <w:p w14:paraId="203E8B17" w14:textId="5C948377" w:rsidR="00F00AB8" w:rsidRDefault="00F00AB8" w:rsidP="00A95B0A">
      <w:pPr>
        <w:pStyle w:val="Default"/>
        <w:numPr>
          <w:ilvl w:val="0"/>
          <w:numId w:val="4"/>
        </w:numPr>
        <w:spacing w:after="18"/>
        <w:ind w:left="1134" w:hanging="284"/>
        <w:rPr>
          <w:sz w:val="22"/>
          <w:szCs w:val="22"/>
        </w:rPr>
      </w:pPr>
      <w:r>
        <w:rPr>
          <w:sz w:val="22"/>
          <w:szCs w:val="22"/>
        </w:rPr>
        <w:t>Dane ogólne budynku istniejące:</w:t>
      </w:r>
    </w:p>
    <w:p w14:paraId="09987B63" w14:textId="4B5D8D4A" w:rsidR="00F00AB8" w:rsidRDefault="00F00AB8" w:rsidP="00F00AB8">
      <w:pPr>
        <w:pStyle w:val="Default"/>
        <w:spacing w:after="18"/>
        <w:ind w:left="1134"/>
        <w:rPr>
          <w:sz w:val="22"/>
          <w:szCs w:val="22"/>
        </w:rPr>
      </w:pPr>
      <w:r>
        <w:rPr>
          <w:sz w:val="22"/>
          <w:szCs w:val="22"/>
        </w:rPr>
        <w:t>Powierzchnia zabudowy</w:t>
      </w:r>
      <w:r>
        <w:rPr>
          <w:sz w:val="22"/>
          <w:szCs w:val="22"/>
        </w:rPr>
        <w:tab/>
        <w:t>1628,00 m</w:t>
      </w:r>
      <w:r>
        <w:rPr>
          <w:sz w:val="22"/>
          <w:szCs w:val="22"/>
          <w:vertAlign w:val="superscript"/>
        </w:rPr>
        <w:t>2</w:t>
      </w:r>
    </w:p>
    <w:p w14:paraId="5F022274" w14:textId="461E24C3" w:rsidR="00F00AB8" w:rsidRDefault="00F00AB8" w:rsidP="00F00AB8">
      <w:pPr>
        <w:pStyle w:val="Default"/>
        <w:spacing w:after="18"/>
        <w:ind w:left="1134"/>
        <w:rPr>
          <w:sz w:val="22"/>
          <w:szCs w:val="22"/>
        </w:rPr>
      </w:pPr>
      <w:r>
        <w:rPr>
          <w:sz w:val="22"/>
          <w:szCs w:val="22"/>
        </w:rPr>
        <w:t>Powierzchnia użytkowa całego budynku  3194,46 m</w:t>
      </w:r>
      <w:r>
        <w:rPr>
          <w:sz w:val="22"/>
          <w:szCs w:val="22"/>
          <w:vertAlign w:val="superscript"/>
        </w:rPr>
        <w:t>2</w:t>
      </w:r>
    </w:p>
    <w:p w14:paraId="0D7521BD" w14:textId="3EE434D1" w:rsidR="00FF6978" w:rsidRDefault="00FF6978" w:rsidP="00F00AB8">
      <w:pPr>
        <w:pStyle w:val="Default"/>
        <w:spacing w:after="18"/>
        <w:ind w:left="1134"/>
        <w:rPr>
          <w:sz w:val="22"/>
          <w:szCs w:val="22"/>
        </w:rPr>
      </w:pPr>
      <w:r>
        <w:rPr>
          <w:sz w:val="22"/>
          <w:szCs w:val="22"/>
        </w:rPr>
        <w:t>Max. Wysokość budynku</w:t>
      </w:r>
      <w:r>
        <w:rPr>
          <w:sz w:val="22"/>
          <w:szCs w:val="22"/>
        </w:rPr>
        <w:tab/>
        <w:t>~ 13,80 m</w:t>
      </w:r>
    </w:p>
    <w:p w14:paraId="53CB007B" w14:textId="75978AB5" w:rsidR="00FF6978" w:rsidRPr="00B64B39" w:rsidRDefault="00FF6978" w:rsidP="00F00AB8">
      <w:pPr>
        <w:pStyle w:val="Default"/>
        <w:spacing w:after="18"/>
        <w:ind w:left="1134"/>
        <w:rPr>
          <w:sz w:val="22"/>
          <w:szCs w:val="22"/>
          <w:vertAlign w:val="superscript"/>
        </w:rPr>
      </w:pPr>
      <w:r>
        <w:rPr>
          <w:sz w:val="22"/>
          <w:szCs w:val="22"/>
        </w:rPr>
        <w:t>Kubatura ~ 10727,00 m</w:t>
      </w:r>
      <w:r w:rsidR="00B64B39">
        <w:rPr>
          <w:sz w:val="22"/>
          <w:szCs w:val="22"/>
          <w:vertAlign w:val="superscript"/>
        </w:rPr>
        <w:t>3</w:t>
      </w:r>
    </w:p>
    <w:p w14:paraId="431DCEF7" w14:textId="57DBEEA3" w:rsidR="00B9347F" w:rsidRDefault="00B27B60" w:rsidP="00AD60A0">
      <w:pPr>
        <w:pStyle w:val="Default"/>
        <w:spacing w:after="18"/>
        <w:ind w:left="1134" w:hanging="283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 w:rsidR="00B9347F">
        <w:rPr>
          <w:sz w:val="22"/>
          <w:szCs w:val="22"/>
        </w:rPr>
        <w:t xml:space="preserve">Budynek wyposażony w instalację </w:t>
      </w:r>
      <w:proofErr w:type="spellStart"/>
      <w:r w:rsidR="00B9347F">
        <w:rPr>
          <w:sz w:val="22"/>
          <w:szCs w:val="22"/>
        </w:rPr>
        <w:t>wod-kan</w:t>
      </w:r>
      <w:proofErr w:type="spellEnd"/>
      <w:r w:rsidR="00B9347F">
        <w:rPr>
          <w:sz w:val="22"/>
          <w:szCs w:val="22"/>
        </w:rPr>
        <w:t xml:space="preserve">, </w:t>
      </w:r>
      <w:r w:rsidR="005673B2">
        <w:rPr>
          <w:sz w:val="22"/>
          <w:szCs w:val="22"/>
        </w:rPr>
        <w:t>elektryczną, logiczną</w:t>
      </w:r>
      <w:r>
        <w:rPr>
          <w:sz w:val="22"/>
          <w:szCs w:val="22"/>
        </w:rPr>
        <w:t xml:space="preserve">, </w:t>
      </w:r>
      <w:r w:rsidR="00AD60A0">
        <w:rPr>
          <w:sz w:val="22"/>
          <w:szCs w:val="22"/>
        </w:rPr>
        <w:t>wentylacji grawitacyjn</w:t>
      </w:r>
      <w:r w:rsidR="00FD50F3">
        <w:rPr>
          <w:sz w:val="22"/>
          <w:szCs w:val="22"/>
        </w:rPr>
        <w:t>ą</w:t>
      </w:r>
      <w:r w:rsidR="00AD60A0">
        <w:rPr>
          <w:sz w:val="22"/>
          <w:szCs w:val="22"/>
        </w:rPr>
        <w:t xml:space="preserve">, </w:t>
      </w:r>
      <w:r w:rsidR="00B9347F">
        <w:rPr>
          <w:sz w:val="22"/>
          <w:szCs w:val="22"/>
        </w:rPr>
        <w:t xml:space="preserve">centralnego ogrzewania </w:t>
      </w:r>
      <w:r>
        <w:rPr>
          <w:sz w:val="22"/>
          <w:szCs w:val="22"/>
        </w:rPr>
        <w:t>i centralnej ciepłej wody z Miejskiego Przedsiębiorstwa Energetyki Cieplnej</w:t>
      </w:r>
    </w:p>
    <w:p w14:paraId="0C996B0A" w14:textId="61023970" w:rsidR="00B514E0" w:rsidRPr="00AD60A0" w:rsidRDefault="00B514E0" w:rsidP="00A95B0A">
      <w:pPr>
        <w:pStyle w:val="Default"/>
        <w:numPr>
          <w:ilvl w:val="0"/>
          <w:numId w:val="4"/>
        </w:numPr>
        <w:spacing w:after="18"/>
        <w:ind w:left="1134" w:hanging="283"/>
        <w:rPr>
          <w:sz w:val="22"/>
          <w:szCs w:val="22"/>
        </w:rPr>
      </w:pPr>
      <w:r w:rsidRPr="00AD60A0">
        <w:rPr>
          <w:sz w:val="22"/>
          <w:szCs w:val="22"/>
        </w:rPr>
        <w:t xml:space="preserve">Realizacja </w:t>
      </w:r>
      <w:r w:rsidR="00281E7E" w:rsidRPr="00AD60A0">
        <w:rPr>
          <w:sz w:val="22"/>
          <w:szCs w:val="22"/>
        </w:rPr>
        <w:t xml:space="preserve">przedmiotu zamówienia </w:t>
      </w:r>
      <w:r w:rsidRPr="00AD60A0">
        <w:rPr>
          <w:sz w:val="22"/>
          <w:szCs w:val="22"/>
        </w:rPr>
        <w:t>rozumiana jest jako zaprojektowanie i wykonanie wszelkich niezbędnych prac projektowych oraz uzgodnień</w:t>
      </w:r>
      <w:r w:rsidR="006B0BDE" w:rsidRPr="00AD60A0">
        <w:rPr>
          <w:sz w:val="22"/>
          <w:szCs w:val="22"/>
        </w:rPr>
        <w:t xml:space="preserve">, w tym </w:t>
      </w:r>
      <w:r w:rsidRPr="00AD60A0">
        <w:rPr>
          <w:sz w:val="22"/>
          <w:szCs w:val="22"/>
        </w:rPr>
        <w:t>dostosowania i wykonania mediów/instalacji niezbędn</w:t>
      </w:r>
      <w:r w:rsidR="00F77F34" w:rsidRPr="00AD60A0">
        <w:rPr>
          <w:sz w:val="22"/>
          <w:szCs w:val="22"/>
        </w:rPr>
        <w:t>ych</w:t>
      </w:r>
      <w:r w:rsidRPr="00AD60A0">
        <w:rPr>
          <w:sz w:val="22"/>
          <w:szCs w:val="22"/>
        </w:rPr>
        <w:t xml:space="preserve"> do jego funkcjonowania oraz uzyskanie decyzji pozwoleni</w:t>
      </w:r>
      <w:r w:rsidR="00226B62" w:rsidRPr="00AD60A0">
        <w:rPr>
          <w:sz w:val="22"/>
          <w:szCs w:val="22"/>
        </w:rPr>
        <w:t>a</w:t>
      </w:r>
      <w:r w:rsidRPr="00AD60A0">
        <w:rPr>
          <w:sz w:val="22"/>
          <w:szCs w:val="22"/>
        </w:rPr>
        <w:t xml:space="preserve"> na </w:t>
      </w:r>
      <w:r w:rsidR="00226B62" w:rsidRPr="00AD60A0">
        <w:rPr>
          <w:sz w:val="22"/>
          <w:szCs w:val="22"/>
        </w:rPr>
        <w:t>budowę</w:t>
      </w:r>
      <w:r w:rsidRPr="00AD60A0">
        <w:rPr>
          <w:sz w:val="22"/>
          <w:szCs w:val="22"/>
        </w:rPr>
        <w:t xml:space="preserve"> w przedmiotowym zakresie. </w:t>
      </w:r>
    </w:p>
    <w:p w14:paraId="0E59CDA5" w14:textId="04E9F0C9" w:rsidR="00DD6B22" w:rsidRDefault="00DD6B22" w:rsidP="00A95B0A">
      <w:pPr>
        <w:pStyle w:val="Default"/>
        <w:numPr>
          <w:ilvl w:val="0"/>
          <w:numId w:val="4"/>
        </w:numPr>
        <w:spacing w:after="18"/>
        <w:ind w:left="1134" w:hanging="284"/>
        <w:rPr>
          <w:sz w:val="22"/>
          <w:szCs w:val="22"/>
        </w:rPr>
      </w:pPr>
      <w:r>
        <w:rPr>
          <w:sz w:val="22"/>
          <w:szCs w:val="22"/>
        </w:rPr>
        <w:t>Zakres przebudowy budynku dla każdej kondygnacji, zawarto w załącznikach graficznych.</w:t>
      </w:r>
    </w:p>
    <w:p w14:paraId="241DFC17" w14:textId="2431F717" w:rsidR="0099683E" w:rsidRPr="00235C67" w:rsidRDefault="00DA5FDD" w:rsidP="00A95B0A">
      <w:pPr>
        <w:pStyle w:val="Default"/>
        <w:numPr>
          <w:ilvl w:val="0"/>
          <w:numId w:val="1"/>
        </w:numPr>
        <w:spacing w:after="18"/>
        <w:rPr>
          <w:color w:val="auto"/>
          <w:sz w:val="22"/>
          <w:szCs w:val="22"/>
        </w:rPr>
      </w:pPr>
      <w:r w:rsidRPr="00235C67">
        <w:rPr>
          <w:color w:val="auto"/>
          <w:sz w:val="22"/>
          <w:szCs w:val="22"/>
        </w:rPr>
        <w:t>Zakres obowiązków wykonawcy w ramach przygotowania i opracowania dokumentacji projektowej:</w:t>
      </w:r>
    </w:p>
    <w:p w14:paraId="1A2B554B" w14:textId="32DBC760" w:rsidR="00600C12" w:rsidRPr="00AD60A0" w:rsidRDefault="00600C12" w:rsidP="00A95B0A">
      <w:pPr>
        <w:pStyle w:val="Default"/>
        <w:numPr>
          <w:ilvl w:val="1"/>
          <w:numId w:val="1"/>
        </w:numPr>
        <w:spacing w:after="18"/>
        <w:ind w:left="1276" w:hanging="425"/>
        <w:rPr>
          <w:color w:val="auto"/>
          <w:sz w:val="22"/>
          <w:szCs w:val="22"/>
        </w:rPr>
      </w:pPr>
      <w:r w:rsidRPr="00AD60A0">
        <w:rPr>
          <w:color w:val="auto"/>
          <w:sz w:val="22"/>
          <w:szCs w:val="22"/>
        </w:rPr>
        <w:t xml:space="preserve">wykonanie inwentaryzacji budowlanej skrzydła wschodniego </w:t>
      </w:r>
      <w:r w:rsidR="0099683E" w:rsidRPr="00AD60A0">
        <w:rPr>
          <w:color w:val="auto"/>
          <w:sz w:val="22"/>
          <w:szCs w:val="22"/>
        </w:rPr>
        <w:t xml:space="preserve">– I etap </w:t>
      </w:r>
      <w:r w:rsidRPr="00AD60A0">
        <w:rPr>
          <w:color w:val="auto"/>
          <w:sz w:val="22"/>
          <w:szCs w:val="22"/>
        </w:rPr>
        <w:t>(dla celów projektowych),</w:t>
      </w:r>
    </w:p>
    <w:p w14:paraId="08CD13AB" w14:textId="567844BE" w:rsidR="00527301" w:rsidRPr="00AD60A0" w:rsidRDefault="00527301" w:rsidP="00A95B0A">
      <w:pPr>
        <w:pStyle w:val="Default"/>
        <w:numPr>
          <w:ilvl w:val="1"/>
          <w:numId w:val="1"/>
        </w:numPr>
        <w:spacing w:after="18"/>
        <w:ind w:left="1276" w:hanging="425"/>
        <w:rPr>
          <w:color w:val="auto"/>
          <w:sz w:val="22"/>
          <w:szCs w:val="22"/>
        </w:rPr>
      </w:pPr>
      <w:r w:rsidRPr="00AD60A0">
        <w:rPr>
          <w:color w:val="auto"/>
          <w:sz w:val="22"/>
          <w:szCs w:val="22"/>
        </w:rPr>
        <w:t>wykonanie inwentaryzacji dla celów projektowych istniejących instalacji budynku</w:t>
      </w:r>
      <w:r w:rsidR="0099683E" w:rsidRPr="00AD60A0">
        <w:rPr>
          <w:color w:val="auto"/>
          <w:sz w:val="22"/>
          <w:szCs w:val="22"/>
        </w:rPr>
        <w:t xml:space="preserve"> skrzydła wschodniego</w:t>
      </w:r>
      <w:r w:rsidRPr="00AD60A0">
        <w:rPr>
          <w:color w:val="auto"/>
          <w:sz w:val="22"/>
          <w:szCs w:val="22"/>
        </w:rPr>
        <w:t>, oraz instalacji terenowych, a także ocena ich stanu technicznego i zgodności z przepisami, pod kątem ich przydatności i wykorzystania dla projektowanych instalacji,</w:t>
      </w:r>
    </w:p>
    <w:p w14:paraId="5FDC876F" w14:textId="0BB5F465" w:rsidR="00B514E0" w:rsidRPr="00AD60A0" w:rsidRDefault="00D350F9" w:rsidP="00A95B0A">
      <w:pPr>
        <w:pStyle w:val="Default"/>
        <w:numPr>
          <w:ilvl w:val="1"/>
          <w:numId w:val="1"/>
        </w:numPr>
        <w:spacing w:after="18"/>
        <w:ind w:left="1276" w:hanging="425"/>
        <w:rPr>
          <w:color w:val="auto"/>
          <w:sz w:val="22"/>
          <w:szCs w:val="22"/>
        </w:rPr>
      </w:pPr>
      <w:r w:rsidRPr="00AD60A0">
        <w:rPr>
          <w:color w:val="auto"/>
          <w:sz w:val="22"/>
          <w:szCs w:val="22"/>
        </w:rPr>
        <w:t>p</w:t>
      </w:r>
      <w:r w:rsidR="00F5626C" w:rsidRPr="00AD60A0">
        <w:rPr>
          <w:color w:val="auto"/>
          <w:sz w:val="22"/>
          <w:szCs w:val="22"/>
        </w:rPr>
        <w:t>ozyskanie wszystkich niezbędnych materiałów do projektowania ,</w:t>
      </w:r>
      <w:r w:rsidR="00B514E0" w:rsidRPr="00AD60A0">
        <w:rPr>
          <w:color w:val="auto"/>
          <w:sz w:val="22"/>
          <w:szCs w:val="22"/>
        </w:rPr>
        <w:t xml:space="preserve"> </w:t>
      </w:r>
      <w:r w:rsidR="00527301" w:rsidRPr="00AD60A0">
        <w:rPr>
          <w:color w:val="auto"/>
          <w:sz w:val="22"/>
          <w:szCs w:val="22"/>
        </w:rPr>
        <w:t xml:space="preserve">ekspertyz </w:t>
      </w:r>
      <w:r w:rsidR="00B514E0" w:rsidRPr="00AD60A0">
        <w:rPr>
          <w:color w:val="auto"/>
          <w:sz w:val="22"/>
          <w:szCs w:val="22"/>
        </w:rPr>
        <w:t>techniczn</w:t>
      </w:r>
      <w:r w:rsidR="00600C12" w:rsidRPr="00AD60A0">
        <w:rPr>
          <w:color w:val="auto"/>
          <w:sz w:val="22"/>
          <w:szCs w:val="22"/>
        </w:rPr>
        <w:t>ych</w:t>
      </w:r>
      <w:r w:rsidR="00842264" w:rsidRPr="00AD60A0">
        <w:rPr>
          <w:color w:val="auto"/>
          <w:sz w:val="22"/>
          <w:szCs w:val="22"/>
        </w:rPr>
        <w:t xml:space="preserve"> części podlegającej rozbudowie</w:t>
      </w:r>
      <w:r w:rsidR="00F5626C" w:rsidRPr="00AD60A0">
        <w:rPr>
          <w:color w:val="auto"/>
          <w:sz w:val="22"/>
          <w:szCs w:val="22"/>
        </w:rPr>
        <w:t xml:space="preserve"> (we własnym zakresie i na własny koszt)</w:t>
      </w:r>
      <w:r w:rsidR="00527301" w:rsidRPr="00AD60A0">
        <w:rPr>
          <w:color w:val="auto"/>
          <w:sz w:val="22"/>
          <w:szCs w:val="22"/>
        </w:rPr>
        <w:t xml:space="preserve"> </w:t>
      </w:r>
      <w:r w:rsidR="00842264" w:rsidRPr="00AD60A0">
        <w:rPr>
          <w:color w:val="auto"/>
          <w:sz w:val="22"/>
          <w:szCs w:val="22"/>
        </w:rPr>
        <w:t>np. konstrukcyjn</w:t>
      </w:r>
      <w:r w:rsidR="00527301" w:rsidRPr="00AD60A0">
        <w:rPr>
          <w:color w:val="auto"/>
          <w:sz w:val="22"/>
          <w:szCs w:val="22"/>
        </w:rPr>
        <w:t xml:space="preserve">ych, </w:t>
      </w:r>
      <w:r w:rsidR="00842264" w:rsidRPr="00AD60A0">
        <w:rPr>
          <w:color w:val="auto"/>
          <w:sz w:val="22"/>
          <w:szCs w:val="22"/>
        </w:rPr>
        <w:t>geologiczn</w:t>
      </w:r>
      <w:r w:rsidR="00B266DA" w:rsidRPr="00AD60A0">
        <w:rPr>
          <w:color w:val="auto"/>
          <w:sz w:val="22"/>
          <w:szCs w:val="22"/>
        </w:rPr>
        <w:t>ych</w:t>
      </w:r>
      <w:r w:rsidR="00714B9D" w:rsidRPr="00AD60A0">
        <w:rPr>
          <w:color w:val="auto"/>
          <w:sz w:val="22"/>
          <w:szCs w:val="22"/>
        </w:rPr>
        <w:t>, p.poż. itp.</w:t>
      </w:r>
    </w:p>
    <w:p w14:paraId="35061BEA" w14:textId="2E90D5E8" w:rsidR="00F5626C" w:rsidRPr="00AD60A0" w:rsidRDefault="00D350F9" w:rsidP="00A95B0A">
      <w:pPr>
        <w:pStyle w:val="Default"/>
        <w:numPr>
          <w:ilvl w:val="1"/>
          <w:numId w:val="1"/>
        </w:numPr>
        <w:spacing w:after="18"/>
        <w:ind w:left="1276" w:hanging="425"/>
        <w:rPr>
          <w:color w:val="auto"/>
          <w:sz w:val="22"/>
          <w:szCs w:val="22"/>
        </w:rPr>
      </w:pPr>
      <w:r w:rsidRPr="00AD60A0">
        <w:rPr>
          <w:color w:val="auto"/>
          <w:sz w:val="22"/>
          <w:szCs w:val="22"/>
        </w:rPr>
        <w:t>w</w:t>
      </w:r>
      <w:r w:rsidR="00F5626C" w:rsidRPr="00AD60A0">
        <w:rPr>
          <w:color w:val="auto"/>
          <w:sz w:val="22"/>
          <w:szCs w:val="22"/>
        </w:rPr>
        <w:t>ykonanie dokumentacji projektowej oraz specyfikacji technicznej wykonania i odbioru robót zgodnie z obowiązującymi przepisami prawa,</w:t>
      </w:r>
    </w:p>
    <w:p w14:paraId="2A44A908" w14:textId="7140A2AB" w:rsidR="00B514E0" w:rsidRPr="00AD60A0" w:rsidRDefault="00D350F9" w:rsidP="00A95B0A">
      <w:pPr>
        <w:pStyle w:val="Default"/>
        <w:numPr>
          <w:ilvl w:val="1"/>
          <w:numId w:val="1"/>
        </w:numPr>
        <w:spacing w:after="18"/>
        <w:ind w:left="1276" w:hanging="425"/>
        <w:jc w:val="both"/>
        <w:rPr>
          <w:color w:val="auto"/>
          <w:sz w:val="22"/>
          <w:szCs w:val="22"/>
        </w:rPr>
      </w:pPr>
      <w:r w:rsidRPr="00AD60A0">
        <w:rPr>
          <w:color w:val="auto"/>
          <w:sz w:val="22"/>
          <w:szCs w:val="22"/>
        </w:rPr>
        <w:t>u</w:t>
      </w:r>
      <w:r w:rsidR="00B514E0" w:rsidRPr="00AD60A0">
        <w:rPr>
          <w:color w:val="auto"/>
          <w:sz w:val="22"/>
          <w:szCs w:val="22"/>
        </w:rPr>
        <w:t xml:space="preserve">zyskanie wymaganych </w:t>
      </w:r>
      <w:r w:rsidRPr="00AD60A0">
        <w:rPr>
          <w:color w:val="auto"/>
          <w:sz w:val="22"/>
          <w:szCs w:val="22"/>
        </w:rPr>
        <w:t xml:space="preserve">opinii, prawomocnych </w:t>
      </w:r>
      <w:r w:rsidR="00B514E0" w:rsidRPr="00AD60A0">
        <w:rPr>
          <w:color w:val="auto"/>
          <w:sz w:val="22"/>
          <w:szCs w:val="22"/>
        </w:rPr>
        <w:t>pozwoleń</w:t>
      </w:r>
      <w:r w:rsidRPr="00AD60A0">
        <w:rPr>
          <w:color w:val="auto"/>
          <w:sz w:val="22"/>
          <w:szCs w:val="22"/>
        </w:rPr>
        <w:t>, decyzji, postanowień, uzgodnień, zatwierdzeń dokumentacji projektowej wymaganych przepisami prawa, w tym uzgodnień z Zamawiającym, Konserwatorem Zabytków, rzeczoznawcami p.poż, sanitarno-higienicznymi, bhp i innych wymaganych</w:t>
      </w:r>
      <w:r w:rsidR="00B514E0" w:rsidRPr="00AD60A0">
        <w:rPr>
          <w:color w:val="auto"/>
          <w:sz w:val="22"/>
          <w:szCs w:val="22"/>
        </w:rPr>
        <w:t xml:space="preserve"> w szczególności obowiązujących przepisów w tym przeciwpożarowych</w:t>
      </w:r>
      <w:r w:rsidR="00714B9D" w:rsidRPr="00AD60A0">
        <w:rPr>
          <w:color w:val="auto"/>
          <w:sz w:val="22"/>
          <w:szCs w:val="22"/>
        </w:rPr>
        <w:t xml:space="preserve">, konserwatorskich, </w:t>
      </w:r>
      <w:r w:rsidR="00B514E0" w:rsidRPr="00AD60A0">
        <w:rPr>
          <w:color w:val="auto"/>
          <w:sz w:val="22"/>
          <w:szCs w:val="22"/>
        </w:rPr>
        <w:t xml:space="preserve"> aż do uzyskania pozwolenia na budowę. </w:t>
      </w:r>
    </w:p>
    <w:p w14:paraId="2D7E4EDE" w14:textId="343ABF7C" w:rsidR="00D350F9" w:rsidRPr="00AD60A0" w:rsidRDefault="00D350F9" w:rsidP="00A95B0A">
      <w:pPr>
        <w:pStyle w:val="Default"/>
        <w:numPr>
          <w:ilvl w:val="1"/>
          <w:numId w:val="1"/>
        </w:numPr>
        <w:spacing w:after="18"/>
        <w:ind w:left="1276" w:hanging="425"/>
        <w:jc w:val="both"/>
        <w:rPr>
          <w:color w:val="auto"/>
          <w:sz w:val="22"/>
          <w:szCs w:val="22"/>
        </w:rPr>
      </w:pPr>
      <w:r w:rsidRPr="00AD60A0">
        <w:rPr>
          <w:color w:val="auto"/>
          <w:sz w:val="22"/>
          <w:szCs w:val="22"/>
        </w:rPr>
        <w:t>opracowanie przedmiarów robót i kosztorysu  inwestorskiego,</w:t>
      </w:r>
    </w:p>
    <w:p w14:paraId="72243694" w14:textId="018F68F6" w:rsidR="00D350F9" w:rsidRPr="00AD60A0" w:rsidRDefault="00D350F9" w:rsidP="00A95B0A">
      <w:pPr>
        <w:pStyle w:val="Default"/>
        <w:numPr>
          <w:ilvl w:val="1"/>
          <w:numId w:val="1"/>
        </w:numPr>
        <w:spacing w:after="18"/>
        <w:ind w:left="1276" w:hanging="425"/>
        <w:jc w:val="both"/>
        <w:rPr>
          <w:color w:val="auto"/>
          <w:sz w:val="22"/>
          <w:szCs w:val="22"/>
        </w:rPr>
      </w:pPr>
      <w:r w:rsidRPr="00AD60A0">
        <w:rPr>
          <w:color w:val="auto"/>
          <w:sz w:val="22"/>
          <w:szCs w:val="22"/>
        </w:rPr>
        <w:t>opracowanie informacji dotyczącej bezpieczeństwa i ochrony zdrowia,</w:t>
      </w:r>
    </w:p>
    <w:p w14:paraId="3F58A8CD" w14:textId="26DC2E08" w:rsidR="00D350F9" w:rsidRPr="00AD60A0" w:rsidRDefault="00D350F9" w:rsidP="00A95B0A">
      <w:pPr>
        <w:pStyle w:val="Default"/>
        <w:numPr>
          <w:ilvl w:val="1"/>
          <w:numId w:val="1"/>
        </w:numPr>
        <w:spacing w:after="18"/>
        <w:ind w:left="1276" w:hanging="425"/>
        <w:jc w:val="both"/>
        <w:rPr>
          <w:color w:val="auto"/>
          <w:sz w:val="22"/>
          <w:szCs w:val="22"/>
        </w:rPr>
      </w:pPr>
      <w:r w:rsidRPr="00AD60A0">
        <w:rPr>
          <w:color w:val="auto"/>
          <w:sz w:val="22"/>
          <w:szCs w:val="22"/>
        </w:rPr>
        <w:t>opracowanie charakterystyki energetycznej budynku,</w:t>
      </w:r>
    </w:p>
    <w:p w14:paraId="67DEC152" w14:textId="0CBFB915" w:rsidR="00D350F9" w:rsidRPr="00AD60A0" w:rsidRDefault="00D350F9" w:rsidP="00A95B0A">
      <w:pPr>
        <w:pStyle w:val="Default"/>
        <w:numPr>
          <w:ilvl w:val="1"/>
          <w:numId w:val="1"/>
        </w:numPr>
        <w:spacing w:after="18"/>
        <w:ind w:left="1276" w:hanging="425"/>
        <w:jc w:val="both"/>
        <w:rPr>
          <w:color w:val="auto"/>
          <w:sz w:val="22"/>
          <w:szCs w:val="22"/>
        </w:rPr>
      </w:pPr>
      <w:r w:rsidRPr="00AD60A0">
        <w:rPr>
          <w:color w:val="auto"/>
          <w:sz w:val="22"/>
          <w:szCs w:val="22"/>
        </w:rPr>
        <w:t xml:space="preserve">uzyskanie </w:t>
      </w:r>
      <w:r w:rsidR="00C16721" w:rsidRPr="00AD60A0">
        <w:rPr>
          <w:color w:val="auto"/>
          <w:sz w:val="22"/>
          <w:szCs w:val="22"/>
        </w:rPr>
        <w:t xml:space="preserve">decyzji </w:t>
      </w:r>
      <w:r w:rsidRPr="00AD60A0">
        <w:rPr>
          <w:color w:val="auto"/>
          <w:sz w:val="22"/>
          <w:szCs w:val="22"/>
        </w:rPr>
        <w:t>pozwolenia na budowę,</w:t>
      </w:r>
    </w:p>
    <w:p w14:paraId="7650B851" w14:textId="13AE334E" w:rsidR="00D350F9" w:rsidRPr="00AD60A0" w:rsidRDefault="00D350F9" w:rsidP="00A95B0A">
      <w:pPr>
        <w:pStyle w:val="Default"/>
        <w:numPr>
          <w:ilvl w:val="1"/>
          <w:numId w:val="1"/>
        </w:numPr>
        <w:spacing w:after="18"/>
        <w:ind w:left="1276" w:hanging="425"/>
        <w:jc w:val="both"/>
        <w:rPr>
          <w:color w:val="auto"/>
          <w:sz w:val="22"/>
          <w:szCs w:val="22"/>
        </w:rPr>
      </w:pPr>
      <w:r w:rsidRPr="00AD60A0">
        <w:rPr>
          <w:color w:val="auto"/>
          <w:sz w:val="22"/>
          <w:szCs w:val="22"/>
        </w:rPr>
        <w:t xml:space="preserve">zapewnienie nadzoru autorskiego </w:t>
      </w:r>
      <w:r w:rsidR="00057879" w:rsidRPr="00AD60A0">
        <w:rPr>
          <w:color w:val="auto"/>
          <w:sz w:val="22"/>
          <w:szCs w:val="22"/>
        </w:rPr>
        <w:t>w zakresie, o którym mowa w Ustawie z dnia 7 lipca1994r. Prawo budowlane</w:t>
      </w:r>
      <w:r w:rsidR="00C16721" w:rsidRPr="00AD60A0">
        <w:rPr>
          <w:color w:val="auto"/>
          <w:sz w:val="22"/>
          <w:szCs w:val="22"/>
        </w:rPr>
        <w:t xml:space="preserve"> (10 pobytów) </w:t>
      </w:r>
      <w:r w:rsidR="00057879" w:rsidRPr="00AD60A0">
        <w:rPr>
          <w:color w:val="auto"/>
          <w:sz w:val="22"/>
          <w:szCs w:val="22"/>
        </w:rPr>
        <w:t>.</w:t>
      </w:r>
    </w:p>
    <w:p w14:paraId="5F92C389" w14:textId="6282154D" w:rsidR="00057879" w:rsidRPr="00AD60A0" w:rsidRDefault="00057879" w:rsidP="00A95B0A">
      <w:pPr>
        <w:pStyle w:val="Default"/>
        <w:numPr>
          <w:ilvl w:val="1"/>
          <w:numId w:val="1"/>
        </w:numPr>
        <w:spacing w:after="18"/>
        <w:ind w:left="1276" w:hanging="425"/>
        <w:jc w:val="both"/>
        <w:rPr>
          <w:color w:val="auto"/>
          <w:sz w:val="22"/>
          <w:szCs w:val="22"/>
        </w:rPr>
      </w:pPr>
      <w:r w:rsidRPr="00AD60A0">
        <w:rPr>
          <w:color w:val="auto"/>
          <w:sz w:val="22"/>
          <w:szCs w:val="22"/>
        </w:rPr>
        <w:t>Udzielanie odpowiedzi i wyjaśnień dotyczących opracowanej dokumentacji na etapie postępowania prowadzonego w oparciu o ustawę Prawo zamówień publicznych na wyłonienie wykonawcy do realizacji zadania.</w:t>
      </w:r>
    </w:p>
    <w:p w14:paraId="64FFCE07" w14:textId="55F1A4B8" w:rsidR="001E6B32" w:rsidRPr="001E6B32" w:rsidRDefault="00057879" w:rsidP="00A95B0A">
      <w:pPr>
        <w:pStyle w:val="Default"/>
        <w:numPr>
          <w:ilvl w:val="0"/>
          <w:numId w:val="1"/>
        </w:numPr>
        <w:spacing w:after="18"/>
        <w:jc w:val="both"/>
        <w:rPr>
          <w:b/>
          <w:color w:val="auto"/>
          <w:sz w:val="22"/>
          <w:szCs w:val="22"/>
        </w:rPr>
      </w:pPr>
      <w:r w:rsidRPr="003E1C7E">
        <w:rPr>
          <w:b/>
          <w:color w:val="auto"/>
          <w:sz w:val="22"/>
          <w:szCs w:val="22"/>
        </w:rPr>
        <w:t>Zakres dokumentacji projektowej</w:t>
      </w:r>
      <w:r w:rsidR="00726E2B" w:rsidRPr="003E1C7E">
        <w:rPr>
          <w:b/>
          <w:color w:val="auto"/>
          <w:sz w:val="22"/>
          <w:szCs w:val="22"/>
        </w:rPr>
        <w:t>:</w:t>
      </w:r>
    </w:p>
    <w:p w14:paraId="75104D94" w14:textId="1A7E8A38" w:rsidR="008816E4" w:rsidRDefault="008816E4" w:rsidP="001E6B32">
      <w:pPr>
        <w:pStyle w:val="Default"/>
        <w:spacing w:after="18"/>
        <w:ind w:left="720"/>
        <w:jc w:val="both"/>
        <w:rPr>
          <w:b/>
          <w:color w:val="auto"/>
          <w:sz w:val="22"/>
          <w:szCs w:val="22"/>
        </w:rPr>
      </w:pPr>
      <w:r w:rsidRPr="006736DE">
        <w:rPr>
          <w:b/>
          <w:color w:val="auto"/>
          <w:sz w:val="22"/>
          <w:szCs w:val="22"/>
        </w:rPr>
        <w:t>I etap- Część zachodnia</w:t>
      </w:r>
      <w:r w:rsidR="00EA4984">
        <w:rPr>
          <w:b/>
          <w:color w:val="auto"/>
          <w:sz w:val="22"/>
          <w:szCs w:val="22"/>
        </w:rPr>
        <w:t xml:space="preserve"> obejmuje</w:t>
      </w:r>
      <w:r w:rsidRPr="006736DE">
        <w:rPr>
          <w:b/>
          <w:color w:val="auto"/>
          <w:sz w:val="22"/>
          <w:szCs w:val="22"/>
        </w:rPr>
        <w:t>:</w:t>
      </w:r>
    </w:p>
    <w:p w14:paraId="6CCE1820" w14:textId="18FE8233" w:rsidR="0068544D" w:rsidRPr="001E6B32" w:rsidRDefault="0068544D" w:rsidP="00A95B0A">
      <w:pPr>
        <w:pStyle w:val="Default"/>
        <w:numPr>
          <w:ilvl w:val="0"/>
          <w:numId w:val="5"/>
        </w:numPr>
        <w:spacing w:after="18"/>
        <w:ind w:left="1701" w:hanging="294"/>
        <w:rPr>
          <w:sz w:val="22"/>
          <w:szCs w:val="22"/>
        </w:rPr>
      </w:pPr>
      <w:r w:rsidRPr="001E6B32">
        <w:rPr>
          <w:sz w:val="22"/>
          <w:szCs w:val="22"/>
        </w:rPr>
        <w:t xml:space="preserve">Projekt architektoniczno-budowalny, projekt techniczny i wykonawczy należy wykonać uwzględniając założenia projektowe, stanowiący załącznik graficzny oraz wytycznych inwestora i musi uwzględniać co najmniej elementy: </w:t>
      </w:r>
    </w:p>
    <w:p w14:paraId="09E93FE3" w14:textId="60471569" w:rsidR="004C690F" w:rsidRDefault="004C690F" w:rsidP="00A95B0A">
      <w:pPr>
        <w:pStyle w:val="Default"/>
        <w:numPr>
          <w:ilvl w:val="1"/>
          <w:numId w:val="6"/>
        </w:numPr>
        <w:spacing w:after="18"/>
        <w:ind w:left="2268" w:hanging="22"/>
        <w:rPr>
          <w:sz w:val="22"/>
          <w:szCs w:val="22"/>
        </w:rPr>
      </w:pPr>
      <w:r w:rsidRPr="004C690F">
        <w:rPr>
          <w:b/>
          <w:sz w:val="22"/>
          <w:szCs w:val="22"/>
        </w:rPr>
        <w:t>Architektoniczno-budowlane:</w:t>
      </w:r>
    </w:p>
    <w:p w14:paraId="0FD7720E" w14:textId="36C047E6" w:rsidR="006736DE" w:rsidRPr="006736DE" w:rsidRDefault="004C690F" w:rsidP="004C690F">
      <w:pPr>
        <w:pStyle w:val="Default"/>
        <w:spacing w:after="18"/>
        <w:ind w:left="1701"/>
        <w:rPr>
          <w:sz w:val="22"/>
          <w:szCs w:val="22"/>
        </w:rPr>
      </w:pPr>
      <w:r>
        <w:t>Rozbudowa</w:t>
      </w:r>
      <w:r w:rsidR="0068544D" w:rsidRPr="0099683E">
        <w:t xml:space="preserve">  budynku w części zachodniej o min. </w:t>
      </w:r>
      <w:r w:rsidR="0068544D">
        <w:t>3</w:t>
      </w:r>
      <w:r w:rsidR="0068544D" w:rsidRPr="0099683E">
        <w:t xml:space="preserve"> kondygnacje, na potrzeby </w:t>
      </w:r>
      <w:proofErr w:type="spellStart"/>
      <w:r w:rsidR="0068544D" w:rsidRPr="0099683E">
        <w:t>sal</w:t>
      </w:r>
      <w:proofErr w:type="spellEnd"/>
      <w:r w:rsidR="0068544D" w:rsidRPr="0099683E">
        <w:t xml:space="preserve"> wykładowych</w:t>
      </w:r>
      <w:r w:rsidR="0068544D">
        <w:t xml:space="preserve"> </w:t>
      </w:r>
      <w:r w:rsidR="00534859">
        <w:t>wraz z instalacjami</w:t>
      </w:r>
      <w:r w:rsidR="00660D36">
        <w:t>.</w:t>
      </w:r>
    </w:p>
    <w:p w14:paraId="522A757B" w14:textId="10345666" w:rsidR="0068544D" w:rsidRPr="0068544D" w:rsidRDefault="00660D36" w:rsidP="006736DE">
      <w:pPr>
        <w:pStyle w:val="Default"/>
        <w:spacing w:after="18"/>
        <w:ind w:left="1701"/>
        <w:rPr>
          <w:sz w:val="22"/>
          <w:szCs w:val="22"/>
        </w:rPr>
      </w:pPr>
      <w:r>
        <w:t xml:space="preserve">Zakres obejmuje również wymianę pokrycia dachowego na </w:t>
      </w:r>
      <w:r w:rsidR="006736DE">
        <w:t xml:space="preserve">całej części </w:t>
      </w:r>
      <w:r w:rsidR="00C72C03">
        <w:t xml:space="preserve">istniejącego z infrastrukturą </w:t>
      </w:r>
      <w:r w:rsidR="00CA5BE4">
        <w:t>towarzyszącą</w:t>
      </w:r>
      <w:r w:rsidR="00C72C03">
        <w:t xml:space="preserve"> w postaci ław kominiarskich i </w:t>
      </w:r>
      <w:proofErr w:type="spellStart"/>
      <w:r w:rsidR="00CA5BE4">
        <w:t>śniegołapów</w:t>
      </w:r>
      <w:proofErr w:type="spellEnd"/>
      <w:r w:rsidR="00CA5BE4">
        <w:t xml:space="preserve"> </w:t>
      </w:r>
      <w:r w:rsidR="006736DE">
        <w:t>skrzydła zachodniego</w:t>
      </w:r>
      <w:r w:rsidR="00EA4984">
        <w:t xml:space="preserve"> na istniejącej wzmocnionej konstrukcji</w:t>
      </w:r>
      <w:r w:rsidR="006736DE">
        <w:t>.</w:t>
      </w:r>
    </w:p>
    <w:p w14:paraId="41D863A2" w14:textId="52A9E1B1" w:rsidR="0068544D" w:rsidRPr="00AE4535" w:rsidRDefault="0068544D" w:rsidP="00A95B0A">
      <w:pPr>
        <w:pStyle w:val="Default"/>
        <w:numPr>
          <w:ilvl w:val="1"/>
          <w:numId w:val="6"/>
        </w:numPr>
        <w:spacing w:after="18"/>
        <w:ind w:left="2268" w:hanging="22"/>
        <w:rPr>
          <w:b/>
          <w:sz w:val="22"/>
          <w:szCs w:val="22"/>
        </w:rPr>
      </w:pPr>
      <w:r w:rsidRPr="00AE4535">
        <w:rPr>
          <w:b/>
          <w:sz w:val="22"/>
          <w:szCs w:val="22"/>
        </w:rPr>
        <w:t xml:space="preserve">Instalacje elektryczne wewnętrzne : </w:t>
      </w:r>
    </w:p>
    <w:p w14:paraId="4CB6C395" w14:textId="77777777" w:rsidR="0068544D" w:rsidRDefault="0068544D" w:rsidP="00A95B0A">
      <w:pPr>
        <w:pStyle w:val="Default"/>
        <w:numPr>
          <w:ilvl w:val="3"/>
          <w:numId w:val="6"/>
        </w:numPr>
        <w:spacing w:after="18"/>
        <w:rPr>
          <w:sz w:val="22"/>
          <w:szCs w:val="22"/>
        </w:rPr>
      </w:pPr>
      <w:r w:rsidRPr="006B0BDE">
        <w:rPr>
          <w:sz w:val="22"/>
          <w:szCs w:val="22"/>
        </w:rPr>
        <w:t xml:space="preserve">Tablice rozdzielcze obwodowe </w:t>
      </w:r>
    </w:p>
    <w:p w14:paraId="1A7A0CD7" w14:textId="77777777" w:rsidR="0068544D" w:rsidRDefault="0068544D" w:rsidP="00A95B0A">
      <w:pPr>
        <w:pStyle w:val="Default"/>
        <w:numPr>
          <w:ilvl w:val="3"/>
          <w:numId w:val="6"/>
        </w:numPr>
        <w:spacing w:after="18"/>
        <w:rPr>
          <w:sz w:val="22"/>
          <w:szCs w:val="22"/>
        </w:rPr>
      </w:pPr>
      <w:r w:rsidRPr="006B0BDE">
        <w:rPr>
          <w:sz w:val="22"/>
          <w:szCs w:val="22"/>
        </w:rPr>
        <w:t xml:space="preserve">Instalacja oświetlenia podstawowego i nocnego z wynikami obliczeń Instalacja oświetlenia awaryjnego, dróg ewakuacyjnych oraz poza drogami ewakuacyjnymi w miejscach lokalizacji hydrantów i gaśnic, </w:t>
      </w:r>
      <w:r w:rsidRPr="006B0BDE">
        <w:rPr>
          <w:sz w:val="22"/>
          <w:szCs w:val="22"/>
        </w:rPr>
        <w:lastRenderedPageBreak/>
        <w:t xml:space="preserve">przycisków p.poż. i innych przycisków sterujących urządzeniami przeciwpożarowymi </w:t>
      </w:r>
    </w:p>
    <w:p w14:paraId="574B422F" w14:textId="77777777" w:rsidR="0068544D" w:rsidRDefault="0068544D" w:rsidP="00A95B0A">
      <w:pPr>
        <w:pStyle w:val="Default"/>
        <w:numPr>
          <w:ilvl w:val="3"/>
          <w:numId w:val="6"/>
        </w:numPr>
        <w:spacing w:after="18"/>
        <w:rPr>
          <w:sz w:val="22"/>
          <w:szCs w:val="22"/>
        </w:rPr>
      </w:pPr>
      <w:r w:rsidRPr="00042ACB">
        <w:rPr>
          <w:sz w:val="22"/>
          <w:szCs w:val="22"/>
        </w:rPr>
        <w:t xml:space="preserve">Instalacja </w:t>
      </w:r>
      <w:r w:rsidRPr="001E6B32">
        <w:rPr>
          <w:sz w:val="22"/>
          <w:szCs w:val="22"/>
        </w:rPr>
        <w:t>oświetlenia zewnętrznego</w:t>
      </w:r>
    </w:p>
    <w:p w14:paraId="7D36FA1C" w14:textId="29FE9BEA" w:rsidR="0068544D" w:rsidRDefault="0068544D" w:rsidP="00A95B0A">
      <w:pPr>
        <w:pStyle w:val="Default"/>
        <w:numPr>
          <w:ilvl w:val="3"/>
          <w:numId w:val="6"/>
        </w:numPr>
        <w:spacing w:after="18"/>
        <w:rPr>
          <w:sz w:val="22"/>
          <w:szCs w:val="22"/>
        </w:rPr>
      </w:pPr>
      <w:r w:rsidRPr="00042ACB">
        <w:rPr>
          <w:sz w:val="22"/>
          <w:szCs w:val="22"/>
        </w:rPr>
        <w:t>Instalacj</w:t>
      </w:r>
      <w:r w:rsidR="005D5D51">
        <w:rPr>
          <w:sz w:val="22"/>
          <w:szCs w:val="22"/>
        </w:rPr>
        <w:t>a</w:t>
      </w:r>
      <w:r w:rsidRPr="00042ACB">
        <w:rPr>
          <w:sz w:val="22"/>
          <w:szCs w:val="22"/>
        </w:rPr>
        <w:t xml:space="preserve"> zasila</w:t>
      </w:r>
      <w:r w:rsidR="005D5D51">
        <w:rPr>
          <w:sz w:val="22"/>
          <w:szCs w:val="22"/>
        </w:rPr>
        <w:t>nia</w:t>
      </w:r>
      <w:r w:rsidRPr="00042ACB">
        <w:rPr>
          <w:sz w:val="22"/>
          <w:szCs w:val="22"/>
        </w:rPr>
        <w:t xml:space="preserve"> i sterowa</w:t>
      </w:r>
      <w:r w:rsidR="005D5D51">
        <w:rPr>
          <w:sz w:val="22"/>
          <w:szCs w:val="22"/>
        </w:rPr>
        <w:t>nia</w:t>
      </w:r>
      <w:r w:rsidRPr="00042ACB">
        <w:rPr>
          <w:sz w:val="22"/>
          <w:szCs w:val="22"/>
        </w:rPr>
        <w:t xml:space="preserve"> urządzeń technologicznych</w:t>
      </w:r>
    </w:p>
    <w:p w14:paraId="4125F9BC" w14:textId="77777777" w:rsidR="0068544D" w:rsidRDefault="0068544D" w:rsidP="00A95B0A">
      <w:pPr>
        <w:pStyle w:val="Default"/>
        <w:numPr>
          <w:ilvl w:val="3"/>
          <w:numId w:val="6"/>
        </w:numPr>
        <w:spacing w:after="18"/>
        <w:rPr>
          <w:sz w:val="22"/>
          <w:szCs w:val="22"/>
        </w:rPr>
      </w:pPr>
      <w:r w:rsidRPr="00042ACB">
        <w:rPr>
          <w:sz w:val="22"/>
          <w:szCs w:val="22"/>
        </w:rPr>
        <w:t>Instalacja gniazd ogólnych 230V</w:t>
      </w:r>
    </w:p>
    <w:p w14:paraId="2E355AE1" w14:textId="77777777" w:rsidR="0068544D" w:rsidRDefault="0068544D" w:rsidP="00A95B0A">
      <w:pPr>
        <w:pStyle w:val="Default"/>
        <w:numPr>
          <w:ilvl w:val="3"/>
          <w:numId w:val="6"/>
        </w:numPr>
        <w:spacing w:after="18"/>
        <w:rPr>
          <w:sz w:val="22"/>
          <w:szCs w:val="22"/>
        </w:rPr>
      </w:pPr>
      <w:r w:rsidRPr="00042ACB">
        <w:rPr>
          <w:sz w:val="22"/>
          <w:szCs w:val="22"/>
        </w:rPr>
        <w:t>Instalacja odgromowa</w:t>
      </w:r>
    </w:p>
    <w:p w14:paraId="34DB2298" w14:textId="77777777" w:rsidR="0068544D" w:rsidRDefault="0068544D" w:rsidP="00A95B0A">
      <w:pPr>
        <w:pStyle w:val="Default"/>
        <w:numPr>
          <w:ilvl w:val="3"/>
          <w:numId w:val="6"/>
        </w:numPr>
        <w:spacing w:after="18"/>
        <w:rPr>
          <w:sz w:val="22"/>
          <w:szCs w:val="22"/>
        </w:rPr>
      </w:pPr>
      <w:r w:rsidRPr="00042ACB">
        <w:rPr>
          <w:sz w:val="22"/>
          <w:szCs w:val="22"/>
        </w:rPr>
        <w:t>Ochrona przeciwprzepięciowa</w:t>
      </w:r>
    </w:p>
    <w:p w14:paraId="55CAFE5B" w14:textId="77777777" w:rsidR="0068544D" w:rsidRDefault="0068544D" w:rsidP="00A95B0A">
      <w:pPr>
        <w:pStyle w:val="Default"/>
        <w:numPr>
          <w:ilvl w:val="3"/>
          <w:numId w:val="6"/>
        </w:numPr>
        <w:spacing w:after="18"/>
        <w:rPr>
          <w:sz w:val="22"/>
          <w:szCs w:val="22"/>
        </w:rPr>
      </w:pPr>
      <w:r w:rsidRPr="00042ACB">
        <w:rPr>
          <w:sz w:val="22"/>
          <w:szCs w:val="22"/>
        </w:rPr>
        <w:t>Ochrona od porażeń elektrycznych – oddzielna dla obwodów</w:t>
      </w:r>
    </w:p>
    <w:p w14:paraId="678CBA6E" w14:textId="77777777" w:rsidR="0068544D" w:rsidRDefault="0068544D" w:rsidP="0068544D">
      <w:pPr>
        <w:pStyle w:val="Default"/>
        <w:spacing w:after="18"/>
        <w:ind w:left="2880"/>
        <w:rPr>
          <w:sz w:val="22"/>
          <w:szCs w:val="22"/>
        </w:rPr>
      </w:pPr>
    </w:p>
    <w:p w14:paraId="1CD8F1D8" w14:textId="15D44813" w:rsidR="0068544D" w:rsidRPr="00AE4535" w:rsidRDefault="0068544D" w:rsidP="00A95B0A">
      <w:pPr>
        <w:pStyle w:val="Default"/>
        <w:numPr>
          <w:ilvl w:val="1"/>
          <w:numId w:val="6"/>
        </w:numPr>
        <w:spacing w:after="18"/>
        <w:ind w:left="2268" w:hanging="22"/>
        <w:rPr>
          <w:b/>
          <w:sz w:val="22"/>
          <w:szCs w:val="22"/>
        </w:rPr>
      </w:pPr>
      <w:r w:rsidRPr="00AE4535">
        <w:rPr>
          <w:b/>
          <w:sz w:val="22"/>
          <w:szCs w:val="22"/>
        </w:rPr>
        <w:t xml:space="preserve">Instalacje niskoprądowe : </w:t>
      </w:r>
    </w:p>
    <w:p w14:paraId="49C2A3D1" w14:textId="77777777" w:rsidR="0068544D" w:rsidRDefault="0068544D" w:rsidP="00A95B0A">
      <w:pPr>
        <w:pStyle w:val="Default"/>
        <w:numPr>
          <w:ilvl w:val="3"/>
          <w:numId w:val="9"/>
        </w:numPr>
        <w:spacing w:after="18"/>
        <w:rPr>
          <w:sz w:val="22"/>
          <w:szCs w:val="22"/>
        </w:rPr>
      </w:pPr>
      <w:r w:rsidRPr="00042ACB">
        <w:rPr>
          <w:sz w:val="22"/>
          <w:szCs w:val="22"/>
        </w:rPr>
        <w:t>Instalacje systemu oddymiania</w:t>
      </w:r>
    </w:p>
    <w:p w14:paraId="4B13532E" w14:textId="77777777" w:rsidR="0068544D" w:rsidRDefault="0068544D" w:rsidP="00A95B0A">
      <w:pPr>
        <w:pStyle w:val="Default"/>
        <w:numPr>
          <w:ilvl w:val="3"/>
          <w:numId w:val="9"/>
        </w:numPr>
        <w:spacing w:after="18"/>
        <w:rPr>
          <w:sz w:val="22"/>
          <w:szCs w:val="22"/>
        </w:rPr>
      </w:pPr>
      <w:r w:rsidRPr="00042ACB">
        <w:rPr>
          <w:sz w:val="22"/>
          <w:szCs w:val="22"/>
        </w:rPr>
        <w:t xml:space="preserve">System okablowania strukturalnego LAN (piony i poziomy) kategorii 6A z doborem urządzeń, aktywnych i pasywnych wraz z szafami EPD oraz pośrednimi punktami dystrybucji, </w:t>
      </w:r>
    </w:p>
    <w:p w14:paraId="3F6AE5C6" w14:textId="77777777" w:rsidR="0068544D" w:rsidRDefault="0068544D" w:rsidP="00A95B0A">
      <w:pPr>
        <w:pStyle w:val="Default"/>
        <w:numPr>
          <w:ilvl w:val="3"/>
          <w:numId w:val="9"/>
        </w:numPr>
        <w:spacing w:after="18"/>
        <w:rPr>
          <w:sz w:val="22"/>
          <w:szCs w:val="22"/>
        </w:rPr>
      </w:pPr>
      <w:r>
        <w:rPr>
          <w:sz w:val="22"/>
          <w:szCs w:val="22"/>
        </w:rPr>
        <w:t>Rozbudowanie systemu</w:t>
      </w:r>
      <w:r w:rsidRPr="00042ACB">
        <w:rPr>
          <w:sz w:val="22"/>
          <w:szCs w:val="22"/>
        </w:rPr>
        <w:t xml:space="preserve"> monitoringu telewizyjnego</w:t>
      </w:r>
      <w:r>
        <w:rPr>
          <w:sz w:val="22"/>
          <w:szCs w:val="22"/>
        </w:rPr>
        <w:t xml:space="preserve"> wewnątrz i na zewnątrz budynku</w:t>
      </w:r>
    </w:p>
    <w:p w14:paraId="02FDC383" w14:textId="77777777" w:rsidR="0068544D" w:rsidRDefault="0068544D" w:rsidP="00A95B0A">
      <w:pPr>
        <w:pStyle w:val="Default"/>
        <w:numPr>
          <w:ilvl w:val="3"/>
          <w:numId w:val="9"/>
        </w:numPr>
        <w:spacing w:after="18"/>
        <w:rPr>
          <w:sz w:val="22"/>
          <w:szCs w:val="22"/>
        </w:rPr>
      </w:pPr>
      <w:r>
        <w:rPr>
          <w:sz w:val="22"/>
          <w:szCs w:val="22"/>
        </w:rPr>
        <w:t>Rozbudowanie systemu depozytariuszy kluczy</w:t>
      </w:r>
    </w:p>
    <w:p w14:paraId="5C421F40" w14:textId="77777777" w:rsidR="0068544D" w:rsidRDefault="0068544D" w:rsidP="00A95B0A">
      <w:pPr>
        <w:pStyle w:val="Default"/>
        <w:numPr>
          <w:ilvl w:val="3"/>
          <w:numId w:val="9"/>
        </w:numPr>
        <w:spacing w:after="18"/>
        <w:rPr>
          <w:sz w:val="22"/>
          <w:szCs w:val="22"/>
        </w:rPr>
      </w:pPr>
      <w:r>
        <w:rPr>
          <w:sz w:val="22"/>
          <w:szCs w:val="22"/>
        </w:rPr>
        <w:t>Rozbudowanie systemu</w:t>
      </w:r>
      <w:r w:rsidRPr="00842264">
        <w:rPr>
          <w:sz w:val="22"/>
          <w:szCs w:val="22"/>
        </w:rPr>
        <w:t xml:space="preserve"> sygnalizacji włamania i napadu</w:t>
      </w:r>
    </w:p>
    <w:p w14:paraId="6FB5CFF6" w14:textId="77777777" w:rsidR="0068544D" w:rsidRPr="008F44E6" w:rsidRDefault="0068544D" w:rsidP="00A95B0A">
      <w:pPr>
        <w:pStyle w:val="Default"/>
        <w:numPr>
          <w:ilvl w:val="3"/>
          <w:numId w:val="9"/>
        </w:numPr>
        <w:spacing w:after="18"/>
        <w:rPr>
          <w:sz w:val="22"/>
          <w:szCs w:val="22"/>
        </w:rPr>
      </w:pPr>
      <w:r w:rsidRPr="008F44E6">
        <w:rPr>
          <w:sz w:val="22"/>
          <w:szCs w:val="22"/>
        </w:rPr>
        <w:t xml:space="preserve">System audio/video umożliwiający prowadzenie zajęć zdalnie </w:t>
      </w:r>
    </w:p>
    <w:p w14:paraId="0DC7373A" w14:textId="77777777" w:rsidR="00C72C03" w:rsidRPr="00C72C03" w:rsidRDefault="0068544D" w:rsidP="00A95B0A">
      <w:pPr>
        <w:pStyle w:val="Default"/>
        <w:numPr>
          <w:ilvl w:val="3"/>
          <w:numId w:val="9"/>
        </w:numPr>
        <w:spacing w:after="18"/>
        <w:rPr>
          <w:b/>
          <w:color w:val="auto"/>
          <w:sz w:val="22"/>
          <w:szCs w:val="22"/>
        </w:rPr>
      </w:pPr>
      <w:r w:rsidRPr="006C0BA3">
        <w:rPr>
          <w:sz w:val="22"/>
          <w:szCs w:val="22"/>
        </w:rPr>
        <w:t xml:space="preserve">modernizacja sieci wifi w budynku </w:t>
      </w:r>
    </w:p>
    <w:p w14:paraId="0DC42406" w14:textId="77777777" w:rsidR="00C72C03" w:rsidRDefault="00C72C03" w:rsidP="00C72C03">
      <w:pPr>
        <w:pStyle w:val="Default"/>
        <w:spacing w:after="18"/>
        <w:ind w:left="2880"/>
        <w:rPr>
          <w:b/>
          <w:color w:val="auto"/>
          <w:sz w:val="22"/>
          <w:szCs w:val="22"/>
        </w:rPr>
      </w:pPr>
    </w:p>
    <w:p w14:paraId="05B91FC9" w14:textId="4767A024" w:rsidR="0068544D" w:rsidRPr="003E1C7E" w:rsidRDefault="0068544D" w:rsidP="00A95B0A">
      <w:pPr>
        <w:pStyle w:val="Default"/>
        <w:numPr>
          <w:ilvl w:val="1"/>
          <w:numId w:val="6"/>
        </w:numPr>
        <w:spacing w:after="18"/>
        <w:ind w:firstLine="828"/>
        <w:rPr>
          <w:b/>
          <w:color w:val="auto"/>
          <w:sz w:val="22"/>
          <w:szCs w:val="22"/>
        </w:rPr>
      </w:pPr>
      <w:r w:rsidRPr="003E1C7E">
        <w:rPr>
          <w:b/>
          <w:color w:val="auto"/>
          <w:sz w:val="22"/>
          <w:szCs w:val="22"/>
        </w:rPr>
        <w:t xml:space="preserve">Instalacje sanitarne : </w:t>
      </w:r>
    </w:p>
    <w:p w14:paraId="223E61FB" w14:textId="2B0BD47F" w:rsidR="0068544D" w:rsidRDefault="0068544D" w:rsidP="00A95B0A">
      <w:pPr>
        <w:pStyle w:val="Default"/>
        <w:numPr>
          <w:ilvl w:val="3"/>
          <w:numId w:val="2"/>
        </w:numPr>
        <w:spacing w:after="18"/>
        <w:rPr>
          <w:sz w:val="22"/>
          <w:szCs w:val="22"/>
        </w:rPr>
      </w:pPr>
      <w:r w:rsidRPr="00842264">
        <w:rPr>
          <w:sz w:val="22"/>
          <w:szCs w:val="22"/>
        </w:rPr>
        <w:t xml:space="preserve">Instalacja klimatyzacji w salach wykładowych, </w:t>
      </w:r>
    </w:p>
    <w:p w14:paraId="7FE3CB13" w14:textId="61683F92" w:rsidR="00156BE9" w:rsidRDefault="00156BE9" w:rsidP="00A95B0A">
      <w:pPr>
        <w:pStyle w:val="Default"/>
        <w:numPr>
          <w:ilvl w:val="3"/>
          <w:numId w:val="2"/>
        </w:numPr>
        <w:spacing w:after="18"/>
        <w:rPr>
          <w:sz w:val="22"/>
          <w:szCs w:val="22"/>
        </w:rPr>
      </w:pPr>
      <w:r>
        <w:rPr>
          <w:sz w:val="22"/>
          <w:szCs w:val="22"/>
        </w:rPr>
        <w:t>Instalacja centralnego ogrzewania</w:t>
      </w:r>
    </w:p>
    <w:p w14:paraId="0CC38AF3" w14:textId="77777777" w:rsidR="00CA5BE4" w:rsidRDefault="00CA5BE4" w:rsidP="00CA5BE4">
      <w:pPr>
        <w:pStyle w:val="Default"/>
        <w:spacing w:after="18"/>
        <w:ind w:left="720"/>
        <w:jc w:val="both"/>
        <w:rPr>
          <w:b/>
          <w:color w:val="auto"/>
          <w:sz w:val="22"/>
          <w:szCs w:val="22"/>
        </w:rPr>
      </w:pPr>
    </w:p>
    <w:p w14:paraId="14C3E460" w14:textId="282ACB3C" w:rsidR="00CA5BE4" w:rsidRPr="003E1C7E" w:rsidRDefault="00CA5BE4" w:rsidP="00CA5BE4">
      <w:pPr>
        <w:pStyle w:val="Default"/>
        <w:spacing w:after="18"/>
        <w:ind w:left="720"/>
        <w:jc w:val="both"/>
        <w:rPr>
          <w:b/>
          <w:color w:val="auto"/>
          <w:sz w:val="22"/>
          <w:szCs w:val="22"/>
        </w:rPr>
      </w:pPr>
      <w:r w:rsidRPr="003E1C7E">
        <w:rPr>
          <w:b/>
          <w:color w:val="auto"/>
          <w:sz w:val="22"/>
          <w:szCs w:val="22"/>
        </w:rPr>
        <w:t>I</w:t>
      </w:r>
      <w:r>
        <w:rPr>
          <w:b/>
          <w:color w:val="auto"/>
          <w:sz w:val="22"/>
          <w:szCs w:val="22"/>
        </w:rPr>
        <w:t>I</w:t>
      </w:r>
      <w:r w:rsidRPr="003E1C7E">
        <w:rPr>
          <w:b/>
          <w:color w:val="auto"/>
          <w:sz w:val="22"/>
          <w:szCs w:val="22"/>
        </w:rPr>
        <w:t xml:space="preserve"> etap- Część wschodnia</w:t>
      </w:r>
      <w:r>
        <w:rPr>
          <w:b/>
          <w:color w:val="auto"/>
          <w:sz w:val="22"/>
          <w:szCs w:val="22"/>
        </w:rPr>
        <w:t xml:space="preserve"> obejmuje</w:t>
      </w:r>
      <w:r w:rsidRPr="003E1C7E">
        <w:rPr>
          <w:b/>
          <w:color w:val="auto"/>
          <w:sz w:val="22"/>
          <w:szCs w:val="22"/>
        </w:rPr>
        <w:t>:</w:t>
      </w:r>
    </w:p>
    <w:p w14:paraId="3A1CE0C3" w14:textId="217AA136" w:rsidR="00CA5BE4" w:rsidRDefault="00CA5BE4" w:rsidP="00A95B0A">
      <w:pPr>
        <w:pStyle w:val="Default"/>
        <w:numPr>
          <w:ilvl w:val="0"/>
          <w:numId w:val="7"/>
        </w:numPr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Projekt zagospodarowania terenu, projekt architektoniczno-budowalny, projekt techniczny  należy wykonać uwzględniając założenia projektowe, stanowiący załącznik graficzny oraz wytycznych inwestora i musi uwzględniać co najmniej elementy: </w:t>
      </w:r>
    </w:p>
    <w:p w14:paraId="00E760ED" w14:textId="1995647F" w:rsidR="00CA5BE4" w:rsidRPr="00AE4535" w:rsidRDefault="00CA5BE4" w:rsidP="00CA5BE4">
      <w:pPr>
        <w:pStyle w:val="Default"/>
        <w:spacing w:after="18"/>
        <w:ind w:left="2160"/>
        <w:rPr>
          <w:b/>
          <w:sz w:val="22"/>
          <w:szCs w:val="22"/>
        </w:rPr>
      </w:pPr>
      <w:r>
        <w:rPr>
          <w:b/>
          <w:sz w:val="22"/>
          <w:szCs w:val="22"/>
        </w:rPr>
        <w:t>A.</w:t>
      </w:r>
      <w:r w:rsidRPr="00AE4535">
        <w:rPr>
          <w:b/>
          <w:sz w:val="22"/>
          <w:szCs w:val="22"/>
        </w:rPr>
        <w:t xml:space="preserve"> Architektoniczno-budowlane:</w:t>
      </w:r>
    </w:p>
    <w:p w14:paraId="477E0D88" w14:textId="77777777" w:rsidR="00CA5BE4" w:rsidRDefault="00CA5BE4" w:rsidP="00A95B0A">
      <w:pPr>
        <w:pStyle w:val="Akapitzlist"/>
        <w:numPr>
          <w:ilvl w:val="3"/>
          <w:numId w:val="8"/>
        </w:numPr>
      </w:pPr>
      <w:r>
        <w:t>wykonanie ekspertyzy konstrukcyjnej na potrzeby prac projektowych</w:t>
      </w:r>
    </w:p>
    <w:p w14:paraId="49DA0568" w14:textId="77777777" w:rsidR="00CA5BE4" w:rsidRDefault="00CA5BE4" w:rsidP="00A95B0A">
      <w:pPr>
        <w:pStyle w:val="Akapitzlist"/>
        <w:numPr>
          <w:ilvl w:val="3"/>
          <w:numId w:val="8"/>
        </w:numPr>
      </w:pPr>
      <w:r>
        <w:t>wzmocnienie lub wymiana więźby dachowej i wykonanie nowego pokrycia dachowego z blachy na rąbek w kolorze ceglastym na całym budynku</w:t>
      </w:r>
    </w:p>
    <w:p w14:paraId="4C0E3468" w14:textId="77777777" w:rsidR="00CA5BE4" w:rsidRDefault="00CA5BE4" w:rsidP="00A95B0A">
      <w:pPr>
        <w:pStyle w:val="Akapitzlist"/>
        <w:numPr>
          <w:ilvl w:val="3"/>
          <w:numId w:val="8"/>
        </w:numPr>
      </w:pPr>
      <w:r w:rsidRPr="00847E99">
        <w:t>ujednolicenie po rozbudowie, kolorystyki na elewacjach budynku Kolegium Wschodnie</w:t>
      </w:r>
      <w:r>
        <w:t>go</w:t>
      </w:r>
      <w:r w:rsidRPr="00847E99">
        <w:t>,</w:t>
      </w:r>
    </w:p>
    <w:p w14:paraId="57FD5A83" w14:textId="77777777" w:rsidR="00CA5BE4" w:rsidRPr="0099683E" w:rsidRDefault="00CA5BE4" w:rsidP="00A95B0A">
      <w:pPr>
        <w:pStyle w:val="Akapitzlist"/>
        <w:numPr>
          <w:ilvl w:val="3"/>
          <w:numId w:val="8"/>
        </w:numPr>
      </w:pPr>
      <w:r w:rsidRPr="0099683E">
        <w:t xml:space="preserve">dobudowa i przebudowa budynku skrzydła wschodniego o min. 2 kondygnacje, na potrzeby utworzenia planowanych specjalistycznych pracowni, oraz </w:t>
      </w:r>
      <w:proofErr w:type="spellStart"/>
      <w:r w:rsidRPr="0099683E">
        <w:t>sal</w:t>
      </w:r>
      <w:proofErr w:type="spellEnd"/>
      <w:r w:rsidRPr="0099683E">
        <w:t xml:space="preserve"> wykładowych (zakres oznaczony na zał. Nr 1 parter, Nr 2 i piętro , Nr 3 II piętro kolorem pomarańczowym)</w:t>
      </w:r>
    </w:p>
    <w:p w14:paraId="2D864089" w14:textId="77777777" w:rsidR="00CA5BE4" w:rsidRDefault="00CA5BE4" w:rsidP="00A95B0A">
      <w:pPr>
        <w:pStyle w:val="Akapitzlist"/>
        <w:numPr>
          <w:ilvl w:val="3"/>
          <w:numId w:val="8"/>
        </w:numPr>
      </w:pPr>
      <w:r>
        <w:t>modernizacja (wymiana istniejącego) dźwigu osobowego w budynku Kolegium Wschodniego</w:t>
      </w:r>
    </w:p>
    <w:p w14:paraId="1266A5A8" w14:textId="77777777" w:rsidR="00CA5BE4" w:rsidRDefault="00CA5BE4" w:rsidP="00A95B0A">
      <w:pPr>
        <w:pStyle w:val="Akapitzlist"/>
        <w:numPr>
          <w:ilvl w:val="3"/>
          <w:numId w:val="8"/>
        </w:numPr>
      </w:pPr>
      <w:r>
        <w:t>wykonanie nowego dźwigu towarowo-osobowego w części północnej skrzydła wschodniego.</w:t>
      </w:r>
    </w:p>
    <w:p w14:paraId="06EDE85D" w14:textId="15FBF467" w:rsidR="00CA5BE4" w:rsidRDefault="00CA5BE4" w:rsidP="00A95B0A">
      <w:pPr>
        <w:pStyle w:val="Akapitzlist"/>
        <w:numPr>
          <w:ilvl w:val="3"/>
          <w:numId w:val="8"/>
        </w:numPr>
      </w:pPr>
      <w:r>
        <w:t>prace budowlane polegające na likwidacji ścianek działowych, budowania ścianek, wymiana stolarki drzwiowej,</w:t>
      </w:r>
    </w:p>
    <w:p w14:paraId="6FF7F274" w14:textId="77777777" w:rsidR="00CA5BE4" w:rsidRPr="00245FCD" w:rsidRDefault="00CA5BE4" w:rsidP="00A95B0A">
      <w:pPr>
        <w:pStyle w:val="Akapitzlist"/>
        <w:numPr>
          <w:ilvl w:val="3"/>
          <w:numId w:val="8"/>
        </w:numPr>
      </w:pPr>
      <w:r>
        <w:t xml:space="preserve">wymiana posadzek na wykładziny analogiczne do koloru i rodzaju wprowadzone na obiekt </w:t>
      </w:r>
      <w:r w:rsidRPr="00245FCD">
        <w:t xml:space="preserve">podczas budowy Centrum Symulacji Medycznej </w:t>
      </w:r>
    </w:p>
    <w:p w14:paraId="161D2E99" w14:textId="77777777" w:rsidR="00CA5BE4" w:rsidRDefault="00CA5BE4" w:rsidP="00A95B0A">
      <w:pPr>
        <w:pStyle w:val="Akapitzlist"/>
        <w:numPr>
          <w:ilvl w:val="3"/>
          <w:numId w:val="8"/>
        </w:numPr>
      </w:pPr>
      <w:r>
        <w:lastRenderedPageBreak/>
        <w:t xml:space="preserve">adaptacja istniejącego poddasza na II piętrze oraz powstałego po rozbudowie na pomieszczenia dla Dyrektora Instytutu Ochrony Zdrowia, Kierownika CSM, Dyrektora Instytutu Humanistycznego, nauczycieli akademickich pracujących na kierunkach: pielęgniarstwo, bezpieczeństwo transgraniczne i stosunki transgraniczne, z szatnią i pokojem socjalnym.  </w:t>
      </w:r>
    </w:p>
    <w:p w14:paraId="78917121" w14:textId="3D334F77" w:rsidR="00CA5BE4" w:rsidRDefault="00CA5BE4" w:rsidP="00A95B0A">
      <w:pPr>
        <w:pStyle w:val="Akapitzlist"/>
        <w:numPr>
          <w:ilvl w:val="3"/>
          <w:numId w:val="8"/>
        </w:numPr>
      </w:pPr>
      <w:r>
        <w:t>adaptacja pomieszczeń w części budynku (dobudówka) na potrzeby kierunku fizjoterapia poprzez podniesienie dachu (stropu) na I piętrze oraz zmianę rozkładu pomieszczeń na I piętrze i parterze.</w:t>
      </w:r>
    </w:p>
    <w:p w14:paraId="7EADFF1D" w14:textId="77777777" w:rsidR="00CA5BE4" w:rsidRDefault="00CA5BE4" w:rsidP="00A95B0A">
      <w:pPr>
        <w:pStyle w:val="Akapitzlist"/>
        <w:numPr>
          <w:ilvl w:val="3"/>
          <w:numId w:val="8"/>
        </w:numPr>
      </w:pPr>
      <w:r>
        <w:t>Podział sali 3.14 za pomocą systemowej ścianki przesuwnej, z modernizacją oświetlenia umożliwiającą podział na dwie sale.</w:t>
      </w:r>
    </w:p>
    <w:p w14:paraId="7420ECC0" w14:textId="77777777" w:rsidR="00CA5BE4" w:rsidRDefault="00CA5BE4" w:rsidP="00A95B0A">
      <w:pPr>
        <w:pStyle w:val="Akapitzlist"/>
        <w:numPr>
          <w:ilvl w:val="3"/>
          <w:numId w:val="8"/>
        </w:numPr>
      </w:pPr>
      <w:r w:rsidRPr="00556B0E">
        <w:t>modernizacja wejść do budynku  w standardzie analogicznym do wyremontowanych w skrzydle zachodnim (m. in. poręcze i barierki przy schodach ze stali nierdzewnej, schody wykonane z płyt betonowych, itp.);</w:t>
      </w:r>
    </w:p>
    <w:p w14:paraId="2E276D46" w14:textId="77777777" w:rsidR="00CA5BE4" w:rsidRDefault="00CA5BE4" w:rsidP="00A95B0A">
      <w:pPr>
        <w:pStyle w:val="Akapitzlist"/>
        <w:numPr>
          <w:ilvl w:val="3"/>
          <w:numId w:val="8"/>
        </w:numPr>
      </w:pPr>
      <w:r>
        <w:t xml:space="preserve">przebudowa auli uczelnianej poprzez, powiększenie sceny, z możliwością bezpośredniego wejścia za kotarą z korytarza, zmiana lokalizacji wyjść ewakuacyjnych, likwidacja wyjścia ze sceny na zewnątrz budynku, </w:t>
      </w:r>
    </w:p>
    <w:p w14:paraId="3997E315" w14:textId="77777777" w:rsidR="00CA5BE4" w:rsidRPr="00556B0E" w:rsidRDefault="00CA5BE4" w:rsidP="00A95B0A">
      <w:pPr>
        <w:pStyle w:val="Akapitzlist"/>
        <w:numPr>
          <w:ilvl w:val="3"/>
          <w:numId w:val="8"/>
        </w:numPr>
      </w:pPr>
      <w:r>
        <w:t>montaż kotary scenicznej ognioodpornej z automatyką</w:t>
      </w:r>
    </w:p>
    <w:p w14:paraId="12EF6F81" w14:textId="77777777" w:rsidR="00CA5BE4" w:rsidRPr="00AE4535" w:rsidRDefault="00CA5BE4" w:rsidP="00CA5BE4">
      <w:pPr>
        <w:pStyle w:val="Default"/>
        <w:spacing w:after="18"/>
        <w:ind w:left="2880" w:hanging="753"/>
        <w:rPr>
          <w:b/>
          <w:sz w:val="22"/>
          <w:szCs w:val="22"/>
        </w:rPr>
      </w:pPr>
      <w:r>
        <w:rPr>
          <w:b/>
          <w:sz w:val="22"/>
          <w:szCs w:val="22"/>
        </w:rPr>
        <w:t>B</w:t>
      </w:r>
      <w:r w:rsidRPr="00AE4535">
        <w:rPr>
          <w:b/>
          <w:sz w:val="22"/>
          <w:szCs w:val="22"/>
        </w:rPr>
        <w:t xml:space="preserve">. Instalacje elektryczne wewnętrzne : </w:t>
      </w:r>
    </w:p>
    <w:p w14:paraId="0695574C" w14:textId="77777777" w:rsidR="00CA5BE4" w:rsidRPr="0068544D" w:rsidRDefault="00CA5BE4" w:rsidP="00A95B0A">
      <w:pPr>
        <w:pStyle w:val="Default"/>
        <w:numPr>
          <w:ilvl w:val="0"/>
          <w:numId w:val="10"/>
        </w:numPr>
        <w:spacing w:after="18"/>
        <w:rPr>
          <w:sz w:val="22"/>
          <w:szCs w:val="22"/>
        </w:rPr>
      </w:pPr>
      <w:r w:rsidRPr="0068544D">
        <w:rPr>
          <w:sz w:val="22"/>
          <w:szCs w:val="22"/>
        </w:rPr>
        <w:t xml:space="preserve">W. L. Z, </w:t>
      </w:r>
    </w:p>
    <w:p w14:paraId="2A42B143" w14:textId="77777777" w:rsidR="00CA5BE4" w:rsidRDefault="00CA5BE4" w:rsidP="00A95B0A">
      <w:pPr>
        <w:pStyle w:val="Default"/>
        <w:numPr>
          <w:ilvl w:val="0"/>
          <w:numId w:val="10"/>
        </w:numPr>
        <w:spacing w:after="18"/>
        <w:rPr>
          <w:sz w:val="22"/>
          <w:szCs w:val="22"/>
        </w:rPr>
      </w:pPr>
      <w:r w:rsidRPr="006B0BDE">
        <w:rPr>
          <w:sz w:val="22"/>
          <w:szCs w:val="22"/>
        </w:rPr>
        <w:t xml:space="preserve">Tablice rozdzielcze obwodowe </w:t>
      </w:r>
    </w:p>
    <w:p w14:paraId="5B972916" w14:textId="77777777" w:rsidR="00CA5BE4" w:rsidRDefault="00CA5BE4" w:rsidP="00A95B0A">
      <w:pPr>
        <w:pStyle w:val="Default"/>
        <w:numPr>
          <w:ilvl w:val="0"/>
          <w:numId w:val="10"/>
        </w:numPr>
        <w:spacing w:after="18"/>
        <w:rPr>
          <w:sz w:val="22"/>
          <w:szCs w:val="22"/>
        </w:rPr>
      </w:pPr>
      <w:r w:rsidRPr="006B0BDE">
        <w:rPr>
          <w:sz w:val="22"/>
          <w:szCs w:val="22"/>
        </w:rPr>
        <w:t xml:space="preserve">Instalacja oświetlenia podstawowego i nocnego z wynikami obliczeń Instalacja oświetlenia awaryjnego, dróg ewakuacyjnych oraz poza drogami ewakuacyjnymi w miejscach lokalizacji hydrantów i gaśnic, przycisków p.poż. i innych przycisków sterujących urządzeniami przeciwpożarowymi </w:t>
      </w:r>
    </w:p>
    <w:p w14:paraId="51101159" w14:textId="77777777" w:rsidR="00CA5BE4" w:rsidRDefault="00CA5BE4" w:rsidP="00A95B0A">
      <w:pPr>
        <w:pStyle w:val="Default"/>
        <w:numPr>
          <w:ilvl w:val="0"/>
          <w:numId w:val="10"/>
        </w:numPr>
        <w:spacing w:after="18"/>
        <w:rPr>
          <w:sz w:val="22"/>
          <w:szCs w:val="22"/>
        </w:rPr>
      </w:pPr>
      <w:r w:rsidRPr="00042ACB">
        <w:rPr>
          <w:sz w:val="22"/>
          <w:szCs w:val="22"/>
        </w:rPr>
        <w:t>Instalacja oświetlenia zewnętrznego</w:t>
      </w:r>
    </w:p>
    <w:p w14:paraId="707673CC" w14:textId="4651418F" w:rsidR="00CA5BE4" w:rsidRDefault="00CA5BE4" w:rsidP="00A95B0A">
      <w:pPr>
        <w:pStyle w:val="Default"/>
        <w:numPr>
          <w:ilvl w:val="0"/>
          <w:numId w:val="10"/>
        </w:numPr>
        <w:spacing w:after="18"/>
        <w:rPr>
          <w:sz w:val="22"/>
          <w:szCs w:val="22"/>
        </w:rPr>
      </w:pPr>
      <w:r w:rsidRPr="00042ACB">
        <w:rPr>
          <w:sz w:val="22"/>
          <w:szCs w:val="22"/>
        </w:rPr>
        <w:t>Instalacj</w:t>
      </w:r>
      <w:r w:rsidR="005D5D51">
        <w:rPr>
          <w:sz w:val="22"/>
          <w:szCs w:val="22"/>
        </w:rPr>
        <w:t>a</w:t>
      </w:r>
      <w:r w:rsidRPr="00042ACB">
        <w:rPr>
          <w:sz w:val="22"/>
          <w:szCs w:val="22"/>
        </w:rPr>
        <w:t xml:space="preserve"> zasila</w:t>
      </w:r>
      <w:r w:rsidR="005D5D51">
        <w:rPr>
          <w:sz w:val="22"/>
          <w:szCs w:val="22"/>
        </w:rPr>
        <w:t>nia</w:t>
      </w:r>
      <w:r w:rsidRPr="00042ACB">
        <w:rPr>
          <w:sz w:val="22"/>
          <w:szCs w:val="22"/>
        </w:rPr>
        <w:t xml:space="preserve"> i sterowa</w:t>
      </w:r>
      <w:r w:rsidR="005D5D51">
        <w:rPr>
          <w:sz w:val="22"/>
          <w:szCs w:val="22"/>
        </w:rPr>
        <w:t>nia</w:t>
      </w:r>
      <w:r w:rsidRPr="00042ACB">
        <w:rPr>
          <w:sz w:val="22"/>
          <w:szCs w:val="22"/>
        </w:rPr>
        <w:t xml:space="preserve"> urządzeń technologicznych</w:t>
      </w:r>
    </w:p>
    <w:p w14:paraId="0B454B9A" w14:textId="77777777" w:rsidR="00CA5BE4" w:rsidRDefault="00CA5BE4" w:rsidP="00A95B0A">
      <w:pPr>
        <w:pStyle w:val="Default"/>
        <w:numPr>
          <w:ilvl w:val="0"/>
          <w:numId w:val="10"/>
        </w:numPr>
        <w:spacing w:after="18"/>
        <w:rPr>
          <w:sz w:val="22"/>
          <w:szCs w:val="22"/>
        </w:rPr>
      </w:pPr>
      <w:r w:rsidRPr="00042ACB">
        <w:rPr>
          <w:sz w:val="22"/>
          <w:szCs w:val="22"/>
        </w:rPr>
        <w:t>Instalacja gniazd ogólnych 230V</w:t>
      </w:r>
    </w:p>
    <w:p w14:paraId="7C721B66" w14:textId="177ED556" w:rsidR="00CA5BE4" w:rsidRPr="00245FCD" w:rsidRDefault="00CA5BE4" w:rsidP="00A95B0A">
      <w:pPr>
        <w:pStyle w:val="Default"/>
        <w:numPr>
          <w:ilvl w:val="0"/>
          <w:numId w:val="10"/>
        </w:numPr>
        <w:spacing w:after="18"/>
        <w:rPr>
          <w:sz w:val="22"/>
          <w:szCs w:val="22"/>
        </w:rPr>
      </w:pPr>
      <w:r w:rsidRPr="00042ACB">
        <w:rPr>
          <w:sz w:val="22"/>
          <w:szCs w:val="22"/>
        </w:rPr>
        <w:t>Instalacja  zasila</w:t>
      </w:r>
      <w:r w:rsidR="005D5D51">
        <w:rPr>
          <w:sz w:val="22"/>
          <w:szCs w:val="22"/>
        </w:rPr>
        <w:t>nia</w:t>
      </w:r>
      <w:r w:rsidRPr="00042ACB">
        <w:rPr>
          <w:sz w:val="22"/>
          <w:szCs w:val="22"/>
        </w:rPr>
        <w:t xml:space="preserve"> gniazd 230V urządzeń komputerowych</w:t>
      </w:r>
      <w:r>
        <w:rPr>
          <w:sz w:val="22"/>
          <w:szCs w:val="22"/>
        </w:rPr>
        <w:t xml:space="preserve">, z instalacją centralnego UPS, oraz rezerwowym źródłem zasilania </w:t>
      </w:r>
      <w:r w:rsidRPr="00245FCD">
        <w:rPr>
          <w:sz w:val="22"/>
          <w:szCs w:val="22"/>
        </w:rPr>
        <w:t xml:space="preserve">z agregatu prądotwórczego o mocy 300 </w:t>
      </w:r>
      <w:proofErr w:type="spellStart"/>
      <w:r w:rsidRPr="00245FCD">
        <w:rPr>
          <w:sz w:val="22"/>
          <w:szCs w:val="22"/>
        </w:rPr>
        <w:t>kVh</w:t>
      </w:r>
      <w:proofErr w:type="spellEnd"/>
    </w:p>
    <w:p w14:paraId="40920AB2" w14:textId="77777777" w:rsidR="00CA5BE4" w:rsidRPr="0087325D" w:rsidRDefault="00CA5BE4" w:rsidP="00A95B0A">
      <w:pPr>
        <w:pStyle w:val="Default"/>
        <w:numPr>
          <w:ilvl w:val="0"/>
          <w:numId w:val="10"/>
        </w:numPr>
        <w:spacing w:after="18"/>
        <w:rPr>
          <w:color w:val="auto"/>
          <w:sz w:val="22"/>
          <w:szCs w:val="22"/>
        </w:rPr>
      </w:pPr>
      <w:r w:rsidRPr="0087325D">
        <w:rPr>
          <w:color w:val="auto"/>
          <w:sz w:val="22"/>
          <w:szCs w:val="22"/>
        </w:rPr>
        <w:t xml:space="preserve">Instalacja gniazd 230V dla lamp scenicznych </w:t>
      </w:r>
    </w:p>
    <w:p w14:paraId="3DB12535" w14:textId="77777777" w:rsidR="00CA5BE4" w:rsidRDefault="00CA5BE4" w:rsidP="00A95B0A">
      <w:pPr>
        <w:pStyle w:val="Default"/>
        <w:numPr>
          <w:ilvl w:val="0"/>
          <w:numId w:val="10"/>
        </w:numPr>
        <w:spacing w:after="18"/>
        <w:rPr>
          <w:sz w:val="22"/>
          <w:szCs w:val="22"/>
        </w:rPr>
      </w:pPr>
      <w:r w:rsidRPr="00DE0871">
        <w:rPr>
          <w:sz w:val="22"/>
          <w:szCs w:val="22"/>
        </w:rPr>
        <w:t xml:space="preserve">Instalacja połączeń wyrównawczych </w:t>
      </w:r>
    </w:p>
    <w:p w14:paraId="4FED343A" w14:textId="4C11E780" w:rsidR="00CA5BE4" w:rsidRDefault="00CA5BE4" w:rsidP="00A95B0A">
      <w:pPr>
        <w:pStyle w:val="Default"/>
        <w:numPr>
          <w:ilvl w:val="0"/>
          <w:numId w:val="10"/>
        </w:numPr>
        <w:spacing w:after="18"/>
        <w:rPr>
          <w:sz w:val="22"/>
          <w:szCs w:val="22"/>
        </w:rPr>
      </w:pPr>
      <w:r w:rsidRPr="00042ACB">
        <w:rPr>
          <w:sz w:val="22"/>
          <w:szCs w:val="22"/>
        </w:rPr>
        <w:t>Instalacja odgromowa</w:t>
      </w:r>
    </w:p>
    <w:p w14:paraId="59F963F8" w14:textId="77777777" w:rsidR="00CA5BE4" w:rsidRPr="00245FCD" w:rsidRDefault="00CA5BE4" w:rsidP="00A95B0A">
      <w:pPr>
        <w:pStyle w:val="Default"/>
        <w:numPr>
          <w:ilvl w:val="0"/>
          <w:numId w:val="10"/>
        </w:numPr>
        <w:spacing w:after="18"/>
        <w:rPr>
          <w:sz w:val="22"/>
          <w:szCs w:val="22"/>
        </w:rPr>
      </w:pPr>
      <w:r w:rsidRPr="00245FCD">
        <w:rPr>
          <w:sz w:val="22"/>
          <w:szCs w:val="22"/>
        </w:rPr>
        <w:t>System przywoławczy dla WC niepełnosprawnych</w:t>
      </w:r>
    </w:p>
    <w:p w14:paraId="4F7D0533" w14:textId="77777777" w:rsidR="00CA5BE4" w:rsidRDefault="00CA5BE4" w:rsidP="00A95B0A">
      <w:pPr>
        <w:pStyle w:val="Default"/>
        <w:numPr>
          <w:ilvl w:val="0"/>
          <w:numId w:val="10"/>
        </w:numPr>
        <w:spacing w:after="18"/>
        <w:rPr>
          <w:sz w:val="22"/>
          <w:szCs w:val="22"/>
        </w:rPr>
      </w:pPr>
      <w:r w:rsidRPr="00042ACB">
        <w:rPr>
          <w:sz w:val="22"/>
          <w:szCs w:val="22"/>
        </w:rPr>
        <w:t>Ochrona przeciwprzepięciowa</w:t>
      </w:r>
    </w:p>
    <w:p w14:paraId="0A3D42C8" w14:textId="77777777" w:rsidR="00CA5BE4" w:rsidRDefault="00CA5BE4" w:rsidP="00A95B0A">
      <w:pPr>
        <w:pStyle w:val="Default"/>
        <w:numPr>
          <w:ilvl w:val="0"/>
          <w:numId w:val="10"/>
        </w:numPr>
        <w:spacing w:after="18"/>
        <w:rPr>
          <w:sz w:val="22"/>
          <w:szCs w:val="22"/>
        </w:rPr>
      </w:pPr>
      <w:r w:rsidRPr="00042ACB">
        <w:rPr>
          <w:sz w:val="22"/>
          <w:szCs w:val="22"/>
        </w:rPr>
        <w:t>Ochrona od porażeń elektrycznych – oddzielna dla obwodów</w:t>
      </w:r>
    </w:p>
    <w:p w14:paraId="6B37B08B" w14:textId="77777777" w:rsidR="00CA5BE4" w:rsidRDefault="00CA5BE4" w:rsidP="00CA5BE4">
      <w:pPr>
        <w:pStyle w:val="Default"/>
        <w:spacing w:after="18"/>
        <w:ind w:left="2880"/>
        <w:rPr>
          <w:sz w:val="22"/>
          <w:szCs w:val="22"/>
        </w:rPr>
      </w:pPr>
    </w:p>
    <w:p w14:paraId="527CC60C" w14:textId="77777777" w:rsidR="00CA5BE4" w:rsidRPr="00AE4535" w:rsidRDefault="00CA5BE4" w:rsidP="00CA5BE4">
      <w:pPr>
        <w:pStyle w:val="Default"/>
        <w:spacing w:after="18"/>
        <w:ind w:left="2160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  <w:r w:rsidRPr="00AE4535">
        <w:rPr>
          <w:b/>
          <w:sz w:val="22"/>
          <w:szCs w:val="22"/>
        </w:rPr>
        <w:t xml:space="preserve">. Instalacje niskoprądowe : </w:t>
      </w:r>
    </w:p>
    <w:p w14:paraId="17C69673" w14:textId="77777777" w:rsidR="00CA5BE4" w:rsidRDefault="00CA5BE4" w:rsidP="00A95B0A">
      <w:pPr>
        <w:pStyle w:val="Default"/>
        <w:numPr>
          <w:ilvl w:val="3"/>
          <w:numId w:val="11"/>
        </w:numPr>
        <w:spacing w:after="18"/>
        <w:rPr>
          <w:sz w:val="22"/>
          <w:szCs w:val="22"/>
        </w:rPr>
      </w:pPr>
      <w:r w:rsidRPr="00042ACB">
        <w:rPr>
          <w:sz w:val="22"/>
          <w:szCs w:val="22"/>
        </w:rPr>
        <w:t>Instalacje systemu oddymiania</w:t>
      </w:r>
    </w:p>
    <w:p w14:paraId="38867652" w14:textId="77777777" w:rsidR="00CA5BE4" w:rsidRDefault="00CA5BE4" w:rsidP="00A95B0A">
      <w:pPr>
        <w:pStyle w:val="Default"/>
        <w:numPr>
          <w:ilvl w:val="3"/>
          <w:numId w:val="11"/>
        </w:numPr>
        <w:spacing w:after="18"/>
        <w:rPr>
          <w:sz w:val="22"/>
          <w:szCs w:val="22"/>
        </w:rPr>
      </w:pPr>
      <w:r w:rsidRPr="00042ACB">
        <w:rPr>
          <w:sz w:val="22"/>
          <w:szCs w:val="22"/>
        </w:rPr>
        <w:t xml:space="preserve">System okablowania strukturalnego LAN (piony i poziomy) kategorii 6A z doborem urządzeń, aktywnych i pasywnych wraz z szafami EPD oraz pośrednimi punktami dystrybucji, </w:t>
      </w:r>
    </w:p>
    <w:p w14:paraId="1975F8A4" w14:textId="77777777" w:rsidR="00CA5BE4" w:rsidRDefault="00CA5BE4" w:rsidP="00A95B0A">
      <w:pPr>
        <w:pStyle w:val="Default"/>
        <w:numPr>
          <w:ilvl w:val="3"/>
          <w:numId w:val="11"/>
        </w:numPr>
        <w:spacing w:after="18"/>
        <w:rPr>
          <w:sz w:val="22"/>
          <w:szCs w:val="22"/>
        </w:rPr>
      </w:pPr>
      <w:r>
        <w:rPr>
          <w:sz w:val="22"/>
          <w:szCs w:val="22"/>
        </w:rPr>
        <w:t>Rozbudowanie systemu</w:t>
      </w:r>
      <w:r w:rsidRPr="00042ACB">
        <w:rPr>
          <w:sz w:val="22"/>
          <w:szCs w:val="22"/>
        </w:rPr>
        <w:t xml:space="preserve"> monitoringu telewizyjnego</w:t>
      </w:r>
      <w:r>
        <w:rPr>
          <w:sz w:val="22"/>
          <w:szCs w:val="22"/>
        </w:rPr>
        <w:t xml:space="preserve"> wewnątrz i na zewnątrz budynku</w:t>
      </w:r>
    </w:p>
    <w:p w14:paraId="5DD05EAD" w14:textId="77777777" w:rsidR="00CA5BE4" w:rsidRDefault="00CA5BE4" w:rsidP="00A95B0A">
      <w:pPr>
        <w:pStyle w:val="Default"/>
        <w:numPr>
          <w:ilvl w:val="3"/>
          <w:numId w:val="11"/>
        </w:numPr>
        <w:spacing w:after="18"/>
        <w:rPr>
          <w:sz w:val="22"/>
          <w:szCs w:val="22"/>
        </w:rPr>
      </w:pPr>
      <w:r>
        <w:rPr>
          <w:sz w:val="22"/>
          <w:szCs w:val="22"/>
        </w:rPr>
        <w:t>Rozbudowanie systemu depozytariuszy kluczy</w:t>
      </w:r>
    </w:p>
    <w:p w14:paraId="1DCD0E68" w14:textId="77777777" w:rsidR="00CA5BE4" w:rsidRDefault="00CA5BE4" w:rsidP="00A95B0A">
      <w:pPr>
        <w:pStyle w:val="Default"/>
        <w:numPr>
          <w:ilvl w:val="3"/>
          <w:numId w:val="11"/>
        </w:numPr>
        <w:spacing w:after="18"/>
        <w:rPr>
          <w:sz w:val="22"/>
          <w:szCs w:val="22"/>
        </w:rPr>
      </w:pPr>
      <w:r>
        <w:rPr>
          <w:sz w:val="22"/>
          <w:szCs w:val="22"/>
        </w:rPr>
        <w:t>Rozbudowanie systemu</w:t>
      </w:r>
      <w:r w:rsidRPr="00842264">
        <w:rPr>
          <w:sz w:val="22"/>
          <w:szCs w:val="22"/>
        </w:rPr>
        <w:t xml:space="preserve"> sygnalizacji włamania i napadu</w:t>
      </w:r>
    </w:p>
    <w:p w14:paraId="5EAE7369" w14:textId="77777777" w:rsidR="00CA5BE4" w:rsidRPr="008F44E6" w:rsidRDefault="00CA5BE4" w:rsidP="00A95B0A">
      <w:pPr>
        <w:pStyle w:val="Default"/>
        <w:numPr>
          <w:ilvl w:val="3"/>
          <w:numId w:val="11"/>
        </w:numPr>
        <w:spacing w:after="18"/>
        <w:rPr>
          <w:sz w:val="22"/>
          <w:szCs w:val="22"/>
        </w:rPr>
      </w:pPr>
      <w:r w:rsidRPr="008F44E6">
        <w:rPr>
          <w:sz w:val="22"/>
          <w:szCs w:val="22"/>
        </w:rPr>
        <w:t xml:space="preserve">System audio/video umożliwiający prowadzenie zajęć zdalnie </w:t>
      </w:r>
    </w:p>
    <w:p w14:paraId="658E75DC" w14:textId="77777777" w:rsidR="00CA5BE4" w:rsidRPr="0087325D" w:rsidRDefault="00CA5BE4" w:rsidP="00A95B0A">
      <w:pPr>
        <w:pStyle w:val="Default"/>
        <w:numPr>
          <w:ilvl w:val="3"/>
          <w:numId w:val="11"/>
        </w:numPr>
        <w:spacing w:after="18"/>
        <w:rPr>
          <w:color w:val="auto"/>
          <w:sz w:val="22"/>
          <w:szCs w:val="22"/>
        </w:rPr>
      </w:pPr>
      <w:r w:rsidRPr="0087325D">
        <w:rPr>
          <w:color w:val="auto"/>
          <w:sz w:val="22"/>
          <w:szCs w:val="22"/>
        </w:rPr>
        <w:lastRenderedPageBreak/>
        <w:t>Systemy nagłośnienia, oświetlenia i sterowania infrastrukturą auli uczelnianej: na potrzeby wykładów stacjonarnych, hybrydowych i występów scenicznych</w:t>
      </w:r>
    </w:p>
    <w:p w14:paraId="254C5649" w14:textId="77777777" w:rsidR="00CA5BE4" w:rsidRDefault="00CA5BE4" w:rsidP="00A95B0A">
      <w:pPr>
        <w:pStyle w:val="Default"/>
        <w:numPr>
          <w:ilvl w:val="3"/>
          <w:numId w:val="11"/>
        </w:numPr>
        <w:spacing w:after="18"/>
        <w:rPr>
          <w:sz w:val="22"/>
          <w:szCs w:val="22"/>
        </w:rPr>
      </w:pPr>
      <w:r w:rsidRPr="006C0BA3">
        <w:rPr>
          <w:sz w:val="22"/>
          <w:szCs w:val="22"/>
        </w:rPr>
        <w:t>modernizacja sieci wifi w budynku i objęcie nią przestrzeni dotąd pozbawionej dostępu do Internetu bezprzewodowego</w:t>
      </w:r>
    </w:p>
    <w:p w14:paraId="7C96EE6E" w14:textId="77777777" w:rsidR="00CA5BE4" w:rsidRPr="003E1C7E" w:rsidRDefault="00CA5BE4" w:rsidP="00CA5BE4">
      <w:pPr>
        <w:pStyle w:val="Default"/>
        <w:spacing w:after="18"/>
        <w:ind w:left="2160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Pr="003E1C7E">
        <w:rPr>
          <w:b/>
          <w:sz w:val="22"/>
          <w:szCs w:val="22"/>
        </w:rPr>
        <w:t xml:space="preserve">. Instalacje sanitarne : </w:t>
      </w:r>
    </w:p>
    <w:p w14:paraId="4545EFD7" w14:textId="77777777" w:rsidR="00CA5BE4" w:rsidRDefault="00CA5BE4" w:rsidP="00A95B0A">
      <w:pPr>
        <w:pStyle w:val="Default"/>
        <w:numPr>
          <w:ilvl w:val="3"/>
          <w:numId w:val="12"/>
        </w:numPr>
        <w:spacing w:after="18"/>
        <w:rPr>
          <w:sz w:val="22"/>
          <w:szCs w:val="22"/>
        </w:rPr>
      </w:pPr>
      <w:r>
        <w:rPr>
          <w:sz w:val="22"/>
          <w:szCs w:val="22"/>
        </w:rPr>
        <w:t>Modernizacja istniejącej centrali wentylacyjnej auli</w:t>
      </w:r>
      <w:r w:rsidRPr="00842264">
        <w:rPr>
          <w:sz w:val="22"/>
          <w:szCs w:val="22"/>
        </w:rPr>
        <w:t xml:space="preserve"> </w:t>
      </w:r>
      <w:r>
        <w:rPr>
          <w:sz w:val="22"/>
          <w:szCs w:val="22"/>
        </w:rPr>
        <w:t>oraz i</w:t>
      </w:r>
      <w:r w:rsidRPr="00842264">
        <w:rPr>
          <w:sz w:val="22"/>
          <w:szCs w:val="22"/>
        </w:rPr>
        <w:t>nstalacj</w:t>
      </w:r>
      <w:r>
        <w:rPr>
          <w:sz w:val="22"/>
          <w:szCs w:val="22"/>
        </w:rPr>
        <w:t>i</w:t>
      </w:r>
      <w:r w:rsidRPr="00842264">
        <w:rPr>
          <w:sz w:val="22"/>
          <w:szCs w:val="22"/>
        </w:rPr>
        <w:t xml:space="preserve"> wentylacji mechanicznej </w:t>
      </w:r>
      <w:proofErr w:type="spellStart"/>
      <w:r w:rsidRPr="00842264">
        <w:rPr>
          <w:sz w:val="22"/>
          <w:szCs w:val="22"/>
        </w:rPr>
        <w:t>nawiewno</w:t>
      </w:r>
      <w:proofErr w:type="spellEnd"/>
      <w:r w:rsidRPr="00842264">
        <w:rPr>
          <w:sz w:val="22"/>
          <w:szCs w:val="22"/>
        </w:rPr>
        <w:t xml:space="preserve">-wywiewnej  w </w:t>
      </w:r>
      <w:r>
        <w:rPr>
          <w:sz w:val="22"/>
          <w:szCs w:val="22"/>
        </w:rPr>
        <w:t>auli, z funkcją klimatyzacji oraz ogrzewania ciepłem technologicznym</w:t>
      </w:r>
    </w:p>
    <w:p w14:paraId="270EEAF1" w14:textId="77777777" w:rsidR="00CA5BE4" w:rsidRPr="003E1C7E" w:rsidRDefault="00CA5BE4" w:rsidP="00A95B0A">
      <w:pPr>
        <w:pStyle w:val="Default"/>
        <w:numPr>
          <w:ilvl w:val="3"/>
          <w:numId w:val="12"/>
        </w:numPr>
        <w:spacing w:after="18"/>
        <w:rPr>
          <w:sz w:val="22"/>
          <w:szCs w:val="22"/>
        </w:rPr>
      </w:pPr>
      <w:r w:rsidRPr="00842264">
        <w:rPr>
          <w:sz w:val="22"/>
          <w:szCs w:val="22"/>
        </w:rPr>
        <w:t>Instalacja klimatyzacji w salach wykładowych, ćwicze</w:t>
      </w:r>
      <w:r>
        <w:rPr>
          <w:sz w:val="22"/>
          <w:szCs w:val="22"/>
        </w:rPr>
        <w:t>niow</w:t>
      </w:r>
      <w:r w:rsidRPr="00842264">
        <w:rPr>
          <w:sz w:val="22"/>
          <w:szCs w:val="22"/>
        </w:rPr>
        <w:t>ych, komputerowych , sekretariatach, pokojach dyrekcji i kadry dydaktycznej</w:t>
      </w:r>
    </w:p>
    <w:p w14:paraId="0257DF3E" w14:textId="77777777" w:rsidR="00CA5BE4" w:rsidRDefault="00CA5BE4" w:rsidP="00A95B0A">
      <w:pPr>
        <w:pStyle w:val="Default"/>
        <w:numPr>
          <w:ilvl w:val="3"/>
          <w:numId w:val="12"/>
        </w:numPr>
        <w:spacing w:after="18"/>
        <w:rPr>
          <w:sz w:val="22"/>
          <w:szCs w:val="22"/>
        </w:rPr>
      </w:pPr>
      <w:r w:rsidRPr="00842264">
        <w:rPr>
          <w:sz w:val="22"/>
          <w:szCs w:val="22"/>
        </w:rPr>
        <w:t>Instalacja kanalizacji sanitarnej i deszczowej wraz z przyłączami</w:t>
      </w:r>
    </w:p>
    <w:p w14:paraId="001C1024" w14:textId="77777777" w:rsidR="00CA5BE4" w:rsidRDefault="00CA5BE4" w:rsidP="00A95B0A">
      <w:pPr>
        <w:pStyle w:val="Default"/>
        <w:numPr>
          <w:ilvl w:val="3"/>
          <w:numId w:val="12"/>
        </w:numPr>
        <w:spacing w:after="18"/>
        <w:rPr>
          <w:sz w:val="22"/>
          <w:szCs w:val="22"/>
        </w:rPr>
      </w:pPr>
      <w:r>
        <w:rPr>
          <w:sz w:val="22"/>
          <w:szCs w:val="22"/>
        </w:rPr>
        <w:t>Instalacja  centralnego ogrzewania</w:t>
      </w:r>
    </w:p>
    <w:p w14:paraId="4FA3D48D" w14:textId="77777777" w:rsidR="00CA5BE4" w:rsidRDefault="00CA5BE4" w:rsidP="00A95B0A">
      <w:pPr>
        <w:pStyle w:val="Default"/>
        <w:numPr>
          <w:ilvl w:val="3"/>
          <w:numId w:val="12"/>
        </w:numPr>
        <w:spacing w:after="18"/>
        <w:rPr>
          <w:sz w:val="22"/>
          <w:szCs w:val="22"/>
        </w:rPr>
      </w:pPr>
      <w:r>
        <w:rPr>
          <w:sz w:val="22"/>
          <w:szCs w:val="22"/>
        </w:rPr>
        <w:t>k</w:t>
      </w:r>
      <w:r w:rsidRPr="00842264">
        <w:rPr>
          <w:sz w:val="22"/>
          <w:szCs w:val="22"/>
        </w:rPr>
        <w:t>analizacja deszczowa parkingów i placów wokół budynku</w:t>
      </w:r>
    </w:p>
    <w:p w14:paraId="775BB88D" w14:textId="77777777" w:rsidR="00CA5BE4" w:rsidRDefault="00CA5BE4" w:rsidP="00CA5BE4">
      <w:pPr>
        <w:pStyle w:val="Default"/>
        <w:spacing w:after="18"/>
        <w:rPr>
          <w:sz w:val="22"/>
          <w:szCs w:val="22"/>
        </w:rPr>
      </w:pPr>
    </w:p>
    <w:p w14:paraId="4E419B98" w14:textId="77777777" w:rsidR="0068544D" w:rsidRDefault="0068544D" w:rsidP="0068544D">
      <w:pPr>
        <w:pStyle w:val="Default"/>
        <w:spacing w:after="18"/>
        <w:ind w:left="2880"/>
        <w:rPr>
          <w:sz w:val="22"/>
          <w:szCs w:val="22"/>
        </w:rPr>
      </w:pPr>
    </w:p>
    <w:p w14:paraId="0B49AB81" w14:textId="011E5B1D" w:rsidR="00DF2BA6" w:rsidRPr="00DF2BA6" w:rsidRDefault="00035624" w:rsidP="00A95B0A">
      <w:pPr>
        <w:pStyle w:val="Default"/>
        <w:numPr>
          <w:ilvl w:val="0"/>
          <w:numId w:val="1"/>
        </w:numPr>
        <w:spacing w:after="18"/>
      </w:pPr>
      <w:r>
        <w:t xml:space="preserve">Dokumentację należy </w:t>
      </w:r>
      <w:r w:rsidR="00F56C0B">
        <w:t xml:space="preserve">wykonać </w:t>
      </w:r>
      <w:r>
        <w:t xml:space="preserve">w ilości: </w:t>
      </w:r>
    </w:p>
    <w:p w14:paraId="19639584" w14:textId="489EB9C1" w:rsidR="00035624" w:rsidRDefault="00DF2BA6" w:rsidP="00A95B0A">
      <w:pPr>
        <w:pStyle w:val="Default"/>
        <w:numPr>
          <w:ilvl w:val="1"/>
          <w:numId w:val="1"/>
        </w:numPr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Projekt zagospodarowania terenu, </w:t>
      </w:r>
      <w:r w:rsidR="00035624">
        <w:rPr>
          <w:sz w:val="22"/>
          <w:szCs w:val="22"/>
        </w:rPr>
        <w:t xml:space="preserve">projekt architektoniczno-budowlany </w:t>
      </w:r>
      <w:r w:rsidR="00035624" w:rsidRPr="00660D36">
        <w:rPr>
          <w:sz w:val="22"/>
          <w:szCs w:val="22"/>
        </w:rPr>
        <w:t xml:space="preserve">w </w:t>
      </w:r>
      <w:r w:rsidR="006736DE">
        <w:rPr>
          <w:sz w:val="22"/>
          <w:szCs w:val="22"/>
        </w:rPr>
        <w:t>4</w:t>
      </w:r>
      <w:r w:rsidR="00DE2185">
        <w:rPr>
          <w:sz w:val="22"/>
          <w:szCs w:val="22"/>
        </w:rPr>
        <w:t xml:space="preserve"> egzemplarz</w:t>
      </w:r>
      <w:r w:rsidR="00660D36">
        <w:rPr>
          <w:sz w:val="22"/>
          <w:szCs w:val="22"/>
        </w:rPr>
        <w:t>a</w:t>
      </w:r>
      <w:r w:rsidR="00DE2185">
        <w:rPr>
          <w:sz w:val="22"/>
          <w:szCs w:val="22"/>
        </w:rPr>
        <w:t xml:space="preserve">ch </w:t>
      </w:r>
      <w:r w:rsidR="00035624">
        <w:rPr>
          <w:sz w:val="22"/>
          <w:szCs w:val="22"/>
        </w:rPr>
        <w:t xml:space="preserve">w formie papierowej oraz 1 egzemplarz na płycie CD-R (format pdf oraz </w:t>
      </w:r>
      <w:proofErr w:type="spellStart"/>
      <w:r w:rsidR="00035624">
        <w:rPr>
          <w:sz w:val="22"/>
          <w:szCs w:val="22"/>
        </w:rPr>
        <w:t>dwg</w:t>
      </w:r>
      <w:proofErr w:type="spellEnd"/>
      <w:r w:rsidR="00035624">
        <w:rPr>
          <w:sz w:val="22"/>
          <w:szCs w:val="22"/>
        </w:rPr>
        <w:t>)</w:t>
      </w:r>
    </w:p>
    <w:p w14:paraId="0A93A407" w14:textId="2086A4B5" w:rsidR="00035624" w:rsidRDefault="00035624" w:rsidP="00A95B0A">
      <w:pPr>
        <w:pStyle w:val="Default"/>
        <w:numPr>
          <w:ilvl w:val="1"/>
          <w:numId w:val="1"/>
        </w:numPr>
        <w:spacing w:after="18"/>
        <w:rPr>
          <w:sz w:val="22"/>
          <w:szCs w:val="22"/>
        </w:rPr>
      </w:pPr>
      <w:r w:rsidRPr="00035624">
        <w:rPr>
          <w:sz w:val="22"/>
          <w:szCs w:val="22"/>
        </w:rPr>
        <w:t xml:space="preserve">projekt </w:t>
      </w:r>
      <w:r w:rsidR="006736DE">
        <w:rPr>
          <w:sz w:val="22"/>
          <w:szCs w:val="22"/>
        </w:rPr>
        <w:t>techniczny</w:t>
      </w:r>
      <w:r w:rsidRPr="00035624">
        <w:rPr>
          <w:sz w:val="22"/>
          <w:szCs w:val="22"/>
        </w:rPr>
        <w:t xml:space="preserve"> w </w:t>
      </w:r>
      <w:r w:rsidR="006736DE">
        <w:rPr>
          <w:sz w:val="22"/>
          <w:szCs w:val="22"/>
        </w:rPr>
        <w:t>3</w:t>
      </w:r>
      <w:r w:rsidRPr="00035624">
        <w:rPr>
          <w:sz w:val="22"/>
          <w:szCs w:val="22"/>
        </w:rPr>
        <w:t xml:space="preserve"> egzemplarzach w formie papierowej oraz 1 egzemplarz na płycie CD-R (format pdf oraz </w:t>
      </w:r>
      <w:proofErr w:type="spellStart"/>
      <w:r w:rsidRPr="00035624">
        <w:rPr>
          <w:sz w:val="22"/>
          <w:szCs w:val="22"/>
        </w:rPr>
        <w:t>dwg</w:t>
      </w:r>
      <w:proofErr w:type="spellEnd"/>
      <w:r w:rsidRPr="00035624">
        <w:rPr>
          <w:sz w:val="22"/>
          <w:szCs w:val="22"/>
        </w:rPr>
        <w:t>), w tym</w:t>
      </w:r>
      <w:r>
        <w:rPr>
          <w:sz w:val="22"/>
          <w:szCs w:val="22"/>
        </w:rPr>
        <w:t>:</w:t>
      </w:r>
    </w:p>
    <w:p w14:paraId="138AAE5A" w14:textId="77777777" w:rsidR="00035624" w:rsidRDefault="00035624" w:rsidP="00A95B0A">
      <w:pPr>
        <w:pStyle w:val="Default"/>
        <w:numPr>
          <w:ilvl w:val="2"/>
          <w:numId w:val="3"/>
        </w:numPr>
        <w:spacing w:after="18"/>
        <w:rPr>
          <w:sz w:val="22"/>
          <w:szCs w:val="22"/>
        </w:rPr>
      </w:pPr>
      <w:r w:rsidRPr="00035624">
        <w:rPr>
          <w:sz w:val="22"/>
          <w:szCs w:val="22"/>
        </w:rPr>
        <w:t>specyfikacje techniczne wykonania i odbioru robót budowlanych – 3 egzemplarze w formie papierowej, 1 egzemplarz na płycie CD-R</w:t>
      </w:r>
    </w:p>
    <w:p w14:paraId="7F2F8833" w14:textId="1FBC0116" w:rsidR="00035624" w:rsidRDefault="00035624" w:rsidP="00A95B0A">
      <w:pPr>
        <w:pStyle w:val="Default"/>
        <w:numPr>
          <w:ilvl w:val="2"/>
          <w:numId w:val="3"/>
        </w:numPr>
        <w:spacing w:after="18"/>
        <w:rPr>
          <w:sz w:val="22"/>
          <w:szCs w:val="22"/>
        </w:rPr>
      </w:pPr>
      <w:r w:rsidRPr="00035624">
        <w:rPr>
          <w:sz w:val="22"/>
          <w:szCs w:val="22"/>
        </w:rPr>
        <w:t xml:space="preserve">przedmiary robót – 3 egzemplarze w formie papierowej, 1 egzemplarz na płycie CD-R (format pdf oraz edytowalny </w:t>
      </w:r>
      <w:proofErr w:type="spellStart"/>
      <w:r w:rsidR="00334091">
        <w:rPr>
          <w:sz w:val="22"/>
          <w:szCs w:val="22"/>
        </w:rPr>
        <w:t>xml</w:t>
      </w:r>
      <w:proofErr w:type="spellEnd"/>
      <w:r w:rsidRPr="00035624">
        <w:rPr>
          <w:sz w:val="22"/>
          <w:szCs w:val="22"/>
        </w:rPr>
        <w:t>)</w:t>
      </w:r>
    </w:p>
    <w:p w14:paraId="4F2494EC" w14:textId="17F1F4FB" w:rsidR="00035624" w:rsidRDefault="00035624" w:rsidP="00A95B0A">
      <w:pPr>
        <w:pStyle w:val="Default"/>
        <w:numPr>
          <w:ilvl w:val="2"/>
          <w:numId w:val="3"/>
        </w:numPr>
        <w:spacing w:after="18"/>
        <w:rPr>
          <w:sz w:val="22"/>
          <w:szCs w:val="22"/>
        </w:rPr>
      </w:pPr>
      <w:r w:rsidRPr="00035624">
        <w:rPr>
          <w:sz w:val="22"/>
          <w:szCs w:val="22"/>
        </w:rPr>
        <w:t xml:space="preserve">kosztorysy inwestorskie – 2 egzemplarze w formie papierowej, 1 egzemplarz na płycie CD-R (format pdf oraz edytowalny </w:t>
      </w:r>
      <w:r w:rsidR="00334091">
        <w:rPr>
          <w:sz w:val="22"/>
          <w:szCs w:val="22"/>
        </w:rPr>
        <w:t>iml</w:t>
      </w:r>
      <w:bookmarkStart w:id="1" w:name="_GoBack"/>
      <w:bookmarkEnd w:id="1"/>
      <w:r w:rsidRPr="00035624">
        <w:rPr>
          <w:sz w:val="22"/>
          <w:szCs w:val="22"/>
        </w:rPr>
        <w:t>)</w:t>
      </w:r>
    </w:p>
    <w:p w14:paraId="2D997956" w14:textId="2A16FE40" w:rsidR="00035624" w:rsidRPr="00035624" w:rsidRDefault="00035624" w:rsidP="00A95B0A">
      <w:pPr>
        <w:pStyle w:val="Default"/>
        <w:numPr>
          <w:ilvl w:val="2"/>
          <w:numId w:val="3"/>
        </w:numPr>
        <w:spacing w:after="18"/>
        <w:rPr>
          <w:sz w:val="22"/>
          <w:szCs w:val="22"/>
        </w:rPr>
      </w:pPr>
      <w:r w:rsidRPr="00035624">
        <w:rPr>
          <w:sz w:val="22"/>
          <w:szCs w:val="22"/>
        </w:rPr>
        <w:t xml:space="preserve">informację dotyczącą bezpieczeństwa i ochrony zdrowia (BIOZ), która będzie stanowić podstawę do opracowania projektu BIOZ - 3 egzemplarzy w formie papierowej oraz 1 egzemplarz na płycie CD-R. </w:t>
      </w:r>
    </w:p>
    <w:p w14:paraId="4E9A6A3F" w14:textId="32491D62" w:rsidR="00035624" w:rsidRDefault="00035624" w:rsidP="00035624">
      <w:pPr>
        <w:pStyle w:val="Default"/>
        <w:spacing w:after="18"/>
        <w:ind w:left="720"/>
        <w:rPr>
          <w:sz w:val="22"/>
          <w:szCs w:val="22"/>
        </w:rPr>
      </w:pPr>
      <w:r>
        <w:rPr>
          <w:sz w:val="22"/>
          <w:szCs w:val="22"/>
        </w:rPr>
        <w:t>Projekty muszą spełniać wymagania określone w przepisach prawa, w szczególności w ustawie z dnia 7 lipca 1994 r. - Prawo budowlane (Dz. U. z 2023 r. poz. 682 z późn. zm.) oraz w rozporządzeniu Ministra Rozwoju z dnia 11 września 2020 r. w sprawie szczegółowego zakresu i formy projektu budowlanego (Dz. U. z 2022 r. poz. 1679).</w:t>
      </w:r>
    </w:p>
    <w:p w14:paraId="39F8F9B7" w14:textId="69DC9EE9" w:rsidR="001E6B32" w:rsidRPr="00F56C0B" w:rsidRDefault="001E6B32" w:rsidP="00035624">
      <w:pPr>
        <w:pStyle w:val="Default"/>
        <w:spacing w:after="18"/>
        <w:ind w:left="720"/>
        <w:rPr>
          <w:b/>
          <w:sz w:val="22"/>
          <w:szCs w:val="22"/>
        </w:rPr>
      </w:pPr>
      <w:r>
        <w:rPr>
          <w:sz w:val="22"/>
          <w:szCs w:val="22"/>
        </w:rPr>
        <w:t>Dokumentację</w:t>
      </w:r>
      <w:r w:rsidR="00F56C0B">
        <w:rPr>
          <w:sz w:val="22"/>
          <w:szCs w:val="22"/>
        </w:rPr>
        <w:t xml:space="preserve"> należy</w:t>
      </w:r>
      <w:r>
        <w:rPr>
          <w:sz w:val="22"/>
          <w:szCs w:val="22"/>
        </w:rPr>
        <w:t xml:space="preserve"> wykonać zgodnie </w:t>
      </w:r>
      <w:r w:rsidR="00F56C0B">
        <w:rPr>
          <w:sz w:val="22"/>
          <w:szCs w:val="22"/>
        </w:rPr>
        <w:t xml:space="preserve">ze Standardami dostępności dla polityki spójności 2021-2027 stanowiącymi </w:t>
      </w:r>
      <w:r w:rsidR="00F56C0B" w:rsidRPr="00F56C0B">
        <w:rPr>
          <w:b/>
          <w:sz w:val="22"/>
          <w:szCs w:val="22"/>
        </w:rPr>
        <w:t>zał. Nr 1B do SWZ.</w:t>
      </w:r>
    </w:p>
    <w:p w14:paraId="655C6AAB" w14:textId="77777777" w:rsidR="00035624" w:rsidRDefault="00035624" w:rsidP="00035624">
      <w:pPr>
        <w:pStyle w:val="Default"/>
        <w:spacing w:after="18"/>
        <w:ind w:left="720"/>
        <w:rPr>
          <w:sz w:val="22"/>
          <w:szCs w:val="22"/>
        </w:rPr>
      </w:pPr>
    </w:p>
    <w:sectPr w:rsidR="00035624">
      <w:pgSz w:w="11906" w:h="16838"/>
      <w:pgMar w:top="1276" w:right="1417" w:bottom="851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D0598"/>
    <w:multiLevelType w:val="multilevel"/>
    <w:tmpl w:val="AA7A9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F3A4489"/>
    <w:multiLevelType w:val="multilevel"/>
    <w:tmpl w:val="0924F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F613172"/>
    <w:multiLevelType w:val="multilevel"/>
    <w:tmpl w:val="60C856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5742D52"/>
    <w:multiLevelType w:val="hybridMultilevel"/>
    <w:tmpl w:val="1F160090"/>
    <w:lvl w:ilvl="0" w:tplc="FFFFFFFF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AAC3337"/>
    <w:multiLevelType w:val="multilevel"/>
    <w:tmpl w:val="A3687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61F7A3A"/>
    <w:multiLevelType w:val="multilevel"/>
    <w:tmpl w:val="89BEE9A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F916D6D"/>
    <w:multiLevelType w:val="multilevel"/>
    <w:tmpl w:val="0924F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AA5648B"/>
    <w:multiLevelType w:val="multilevel"/>
    <w:tmpl w:val="AA7A9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88829BE"/>
    <w:multiLevelType w:val="hybridMultilevel"/>
    <w:tmpl w:val="B02616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3108A3"/>
    <w:multiLevelType w:val="hybridMultilevel"/>
    <w:tmpl w:val="176CD90A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78867B5A"/>
    <w:multiLevelType w:val="hybridMultilevel"/>
    <w:tmpl w:val="6610D208"/>
    <w:lvl w:ilvl="0" w:tplc="BB5089D6">
      <w:start w:val="9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B2641B3"/>
    <w:multiLevelType w:val="multilevel"/>
    <w:tmpl w:val="52FA9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10"/>
  </w:num>
  <w:num w:numId="8">
    <w:abstractNumId w:val="11"/>
  </w:num>
  <w:num w:numId="9">
    <w:abstractNumId w:val="7"/>
  </w:num>
  <w:num w:numId="10">
    <w:abstractNumId w:val="9"/>
  </w:num>
  <w:num w:numId="11">
    <w:abstractNumId w:val="0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67B"/>
    <w:rsid w:val="00035624"/>
    <w:rsid w:val="00042ACB"/>
    <w:rsid w:val="0004402F"/>
    <w:rsid w:val="00057879"/>
    <w:rsid w:val="000C235A"/>
    <w:rsid w:val="000D713F"/>
    <w:rsid w:val="000E33A0"/>
    <w:rsid w:val="000F0BE7"/>
    <w:rsid w:val="000F2A77"/>
    <w:rsid w:val="00113380"/>
    <w:rsid w:val="001302BE"/>
    <w:rsid w:val="00132857"/>
    <w:rsid w:val="00156BE9"/>
    <w:rsid w:val="00182667"/>
    <w:rsid w:val="00186FF4"/>
    <w:rsid w:val="0019345E"/>
    <w:rsid w:val="001E6B32"/>
    <w:rsid w:val="00203EC0"/>
    <w:rsid w:val="00226B62"/>
    <w:rsid w:val="00235C67"/>
    <w:rsid w:val="00245FCD"/>
    <w:rsid w:val="00257298"/>
    <w:rsid w:val="00276F76"/>
    <w:rsid w:val="00281E7E"/>
    <w:rsid w:val="00281F80"/>
    <w:rsid w:val="00334091"/>
    <w:rsid w:val="003649D9"/>
    <w:rsid w:val="003734B0"/>
    <w:rsid w:val="003910D4"/>
    <w:rsid w:val="003D4B52"/>
    <w:rsid w:val="003E1C7E"/>
    <w:rsid w:val="003E25F4"/>
    <w:rsid w:val="003E5F0C"/>
    <w:rsid w:val="00406276"/>
    <w:rsid w:val="00425709"/>
    <w:rsid w:val="004672BB"/>
    <w:rsid w:val="004B59B5"/>
    <w:rsid w:val="004C690F"/>
    <w:rsid w:val="004D397F"/>
    <w:rsid w:val="004D4532"/>
    <w:rsid w:val="004D5C74"/>
    <w:rsid w:val="00500CEF"/>
    <w:rsid w:val="005041A3"/>
    <w:rsid w:val="0052021A"/>
    <w:rsid w:val="00527301"/>
    <w:rsid w:val="00534859"/>
    <w:rsid w:val="00556B0E"/>
    <w:rsid w:val="005673B2"/>
    <w:rsid w:val="005A609D"/>
    <w:rsid w:val="005B6DB7"/>
    <w:rsid w:val="005C3CB5"/>
    <w:rsid w:val="005D5D51"/>
    <w:rsid w:val="005E6D95"/>
    <w:rsid w:val="005F5551"/>
    <w:rsid w:val="00600C12"/>
    <w:rsid w:val="00633CA5"/>
    <w:rsid w:val="00641869"/>
    <w:rsid w:val="00660D36"/>
    <w:rsid w:val="00667F8B"/>
    <w:rsid w:val="006736DE"/>
    <w:rsid w:val="0068544D"/>
    <w:rsid w:val="006B0BDE"/>
    <w:rsid w:val="006B567B"/>
    <w:rsid w:val="006C0BA3"/>
    <w:rsid w:val="00714B9D"/>
    <w:rsid w:val="00725811"/>
    <w:rsid w:val="00726E2B"/>
    <w:rsid w:val="00731A51"/>
    <w:rsid w:val="00744711"/>
    <w:rsid w:val="00747B57"/>
    <w:rsid w:val="007A75D6"/>
    <w:rsid w:val="007D042A"/>
    <w:rsid w:val="007D1E6F"/>
    <w:rsid w:val="007D2DF4"/>
    <w:rsid w:val="007F74CA"/>
    <w:rsid w:val="00803B72"/>
    <w:rsid w:val="00835F64"/>
    <w:rsid w:val="00842264"/>
    <w:rsid w:val="00847E99"/>
    <w:rsid w:val="0087325D"/>
    <w:rsid w:val="00873BDF"/>
    <w:rsid w:val="008816E4"/>
    <w:rsid w:val="008B4008"/>
    <w:rsid w:val="008B6F62"/>
    <w:rsid w:val="008D1949"/>
    <w:rsid w:val="008F44E6"/>
    <w:rsid w:val="00946BDA"/>
    <w:rsid w:val="009646B4"/>
    <w:rsid w:val="00965410"/>
    <w:rsid w:val="0099683E"/>
    <w:rsid w:val="009C56ED"/>
    <w:rsid w:val="009D1E96"/>
    <w:rsid w:val="009D7DDC"/>
    <w:rsid w:val="00A2325B"/>
    <w:rsid w:val="00A35C4B"/>
    <w:rsid w:val="00A43515"/>
    <w:rsid w:val="00A44E3A"/>
    <w:rsid w:val="00A95B0A"/>
    <w:rsid w:val="00AC1320"/>
    <w:rsid w:val="00AD4411"/>
    <w:rsid w:val="00AD60A0"/>
    <w:rsid w:val="00AE4535"/>
    <w:rsid w:val="00B238A8"/>
    <w:rsid w:val="00B266DA"/>
    <w:rsid w:val="00B27B60"/>
    <w:rsid w:val="00B3525D"/>
    <w:rsid w:val="00B36088"/>
    <w:rsid w:val="00B514E0"/>
    <w:rsid w:val="00B535D2"/>
    <w:rsid w:val="00B61B4B"/>
    <w:rsid w:val="00B64B39"/>
    <w:rsid w:val="00B736D8"/>
    <w:rsid w:val="00B75C1B"/>
    <w:rsid w:val="00B80F04"/>
    <w:rsid w:val="00B9347F"/>
    <w:rsid w:val="00BA28D4"/>
    <w:rsid w:val="00BC56B4"/>
    <w:rsid w:val="00BF3484"/>
    <w:rsid w:val="00C16721"/>
    <w:rsid w:val="00C22CCC"/>
    <w:rsid w:val="00C370A8"/>
    <w:rsid w:val="00C5069D"/>
    <w:rsid w:val="00C72C03"/>
    <w:rsid w:val="00CA5BE4"/>
    <w:rsid w:val="00CA5E5D"/>
    <w:rsid w:val="00CA760C"/>
    <w:rsid w:val="00CE615B"/>
    <w:rsid w:val="00D05F6E"/>
    <w:rsid w:val="00D33A5E"/>
    <w:rsid w:val="00D350F9"/>
    <w:rsid w:val="00D351BB"/>
    <w:rsid w:val="00D43DEE"/>
    <w:rsid w:val="00D5532F"/>
    <w:rsid w:val="00D72E5A"/>
    <w:rsid w:val="00D867B5"/>
    <w:rsid w:val="00DA5FDD"/>
    <w:rsid w:val="00DD3187"/>
    <w:rsid w:val="00DD6B22"/>
    <w:rsid w:val="00DE0871"/>
    <w:rsid w:val="00DE2185"/>
    <w:rsid w:val="00DF1CF1"/>
    <w:rsid w:val="00DF2BA6"/>
    <w:rsid w:val="00E431A0"/>
    <w:rsid w:val="00E7796B"/>
    <w:rsid w:val="00EA4984"/>
    <w:rsid w:val="00EC6929"/>
    <w:rsid w:val="00F00AB8"/>
    <w:rsid w:val="00F11FBF"/>
    <w:rsid w:val="00F24A00"/>
    <w:rsid w:val="00F345ED"/>
    <w:rsid w:val="00F37E24"/>
    <w:rsid w:val="00F5626C"/>
    <w:rsid w:val="00F56C0B"/>
    <w:rsid w:val="00F77F34"/>
    <w:rsid w:val="00FD50F3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734E4"/>
  <w15:docId w15:val="{4DBDE6F7-3425-4895-8DEB-305655527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321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321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6D4E2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0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02F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9D1E96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9D1E96"/>
    <w:pPr>
      <w:widowControl w:val="0"/>
      <w:suppressAutoHyphens w:val="0"/>
      <w:spacing w:after="0" w:line="266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rsid w:val="00BA28D4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BA28D4"/>
    <w:pPr>
      <w:widowControl w:val="0"/>
      <w:suppressAutoHyphens w:val="0"/>
      <w:spacing w:after="240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803B72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5</Pages>
  <Words>1845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Clean Bud Marcin Główka</dc:creator>
  <dc:description/>
  <cp:lastModifiedBy>Marta Szarzyńska</cp:lastModifiedBy>
  <cp:revision>28</cp:revision>
  <cp:lastPrinted>2024-03-25T12:34:00Z</cp:lastPrinted>
  <dcterms:created xsi:type="dcterms:W3CDTF">2024-04-05T06:16:00Z</dcterms:created>
  <dcterms:modified xsi:type="dcterms:W3CDTF">2024-05-28T08:31:00Z</dcterms:modified>
  <dc:language>pl-PL</dc:language>
</cp:coreProperties>
</file>