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C5" w:rsidRPr="0045181A" w:rsidRDefault="00B718C5" w:rsidP="000232F3">
      <w:pPr>
        <w:widowControl w:val="0"/>
        <w:ind w:left="-284"/>
        <w:jc w:val="right"/>
        <w:rPr>
          <w:snapToGrid w:val="0"/>
        </w:rPr>
      </w:pPr>
    </w:p>
    <w:p w:rsidR="00B718C5" w:rsidRPr="0045181A" w:rsidRDefault="00B718C5" w:rsidP="00B718C5">
      <w:pPr>
        <w:autoSpaceDE w:val="0"/>
        <w:autoSpaceDN w:val="0"/>
        <w:spacing w:line="360" w:lineRule="auto"/>
        <w:jc w:val="center"/>
        <w:rPr>
          <w:rFonts w:eastAsia="Calibri"/>
          <w:sz w:val="28"/>
          <w:szCs w:val="28"/>
          <w:lang w:eastAsia="zh-CN"/>
        </w:rPr>
      </w:pPr>
      <w:bookmarkStart w:id="0" w:name="_Hlk151118451"/>
      <w:r w:rsidRPr="0045181A">
        <w:rPr>
          <w:rFonts w:eastAsia="Calibri"/>
          <w:sz w:val="28"/>
          <w:szCs w:val="28"/>
          <w:lang w:eastAsia="zh-CN"/>
        </w:rPr>
        <w:t>RZĄDOWY PROGRAM ODBUDOWY ZABYTKÓW</w:t>
      </w:r>
    </w:p>
    <w:p w:rsidR="00B718C5" w:rsidRPr="0045181A" w:rsidRDefault="00B718C5" w:rsidP="00B718C5">
      <w:r w:rsidRPr="0045181A">
        <w:rPr>
          <w:noProof/>
        </w:rPr>
        <w:drawing>
          <wp:inline distT="0" distB="0" distL="0" distR="0">
            <wp:extent cx="1999622" cy="706992"/>
            <wp:effectExtent l="19050" t="0" r="628" b="0"/>
            <wp:docPr id="1" name="Obraz 1" descr="Obraz zawierający Grafika, zrzut ekranu, projekt graficzn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Grafika, zrzut ekranu, projekt graficzny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93" cy="708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181A">
        <w:t xml:space="preserve">                                                                   </w:t>
      </w:r>
      <w:r w:rsidRPr="0045181A">
        <w:rPr>
          <w:noProof/>
        </w:rPr>
        <w:drawing>
          <wp:inline distT="0" distB="0" distL="0" distR="0">
            <wp:extent cx="1134110" cy="847725"/>
            <wp:effectExtent l="0" t="0" r="8890" b="9525"/>
            <wp:docPr id="3" name="Obraz 2" descr="Obraz zawierający Czcionka, teks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zcionka, tekst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181A">
        <w:t xml:space="preserve">           </w:t>
      </w:r>
    </w:p>
    <w:bookmarkEnd w:id="0"/>
    <w:p w:rsidR="00B718C5" w:rsidRPr="0045181A" w:rsidRDefault="00B718C5" w:rsidP="000232F3">
      <w:pPr>
        <w:widowControl w:val="0"/>
        <w:ind w:left="-284"/>
        <w:jc w:val="right"/>
        <w:rPr>
          <w:snapToGrid w:val="0"/>
        </w:rPr>
      </w:pPr>
    </w:p>
    <w:p w:rsidR="000232F3" w:rsidRPr="0045181A" w:rsidRDefault="000232F3" w:rsidP="000232F3">
      <w:pPr>
        <w:widowControl w:val="0"/>
        <w:ind w:left="-284"/>
        <w:jc w:val="right"/>
        <w:rPr>
          <w:snapToGrid w:val="0"/>
        </w:rPr>
      </w:pPr>
      <w:r w:rsidRPr="0045181A">
        <w:rPr>
          <w:snapToGrid w:val="0"/>
        </w:rPr>
        <w:t xml:space="preserve">Dobromierz, dnia </w:t>
      </w:r>
      <w:r w:rsidR="005C4F30">
        <w:rPr>
          <w:snapToGrid w:val="0"/>
        </w:rPr>
        <w:t>16</w:t>
      </w:r>
      <w:r w:rsidR="00DE3146">
        <w:rPr>
          <w:snapToGrid w:val="0"/>
        </w:rPr>
        <w:t xml:space="preserve"> kwietnia</w:t>
      </w:r>
      <w:r w:rsidRPr="0045181A">
        <w:rPr>
          <w:snapToGrid w:val="0"/>
        </w:rPr>
        <w:t xml:space="preserve"> 202</w:t>
      </w:r>
      <w:r w:rsidR="00B718C5" w:rsidRPr="0045181A">
        <w:rPr>
          <w:snapToGrid w:val="0"/>
        </w:rPr>
        <w:t>4</w:t>
      </w:r>
      <w:r w:rsidRPr="0045181A">
        <w:rPr>
          <w:snapToGrid w:val="0"/>
        </w:rPr>
        <w:t xml:space="preserve"> r.</w:t>
      </w:r>
    </w:p>
    <w:p w:rsidR="000232F3" w:rsidRPr="0045181A" w:rsidRDefault="000232F3" w:rsidP="000232F3">
      <w:pPr>
        <w:rPr>
          <w:b/>
          <w:snapToGrid w:val="0"/>
        </w:rPr>
      </w:pPr>
      <w:r w:rsidRPr="0045181A">
        <w:rPr>
          <w:b/>
          <w:snapToGrid w:val="0"/>
        </w:rPr>
        <w:t>Zamawiający:</w:t>
      </w:r>
    </w:p>
    <w:p w:rsidR="00DE3146" w:rsidRDefault="00DE3146" w:rsidP="00DE3146">
      <w:pPr>
        <w:ind w:left="4536" w:hanging="4536"/>
        <w:rPr>
          <w:rFonts w:cstheme="minorHAnsi"/>
          <w:b/>
        </w:rPr>
      </w:pPr>
      <w:r>
        <w:rPr>
          <w:rFonts w:cstheme="minorHAnsi"/>
          <w:b/>
        </w:rPr>
        <w:t>Gmina Dobromierz</w:t>
      </w:r>
    </w:p>
    <w:p w:rsidR="00DE3146" w:rsidRDefault="00DE3146" w:rsidP="00DE3146">
      <w:pPr>
        <w:ind w:left="4536" w:hanging="4536"/>
        <w:rPr>
          <w:rFonts w:cstheme="minorHAnsi"/>
          <w:b/>
        </w:rPr>
      </w:pPr>
      <w:r>
        <w:rPr>
          <w:rFonts w:cstheme="minorHAnsi"/>
          <w:b/>
        </w:rPr>
        <w:t>Pl. Wolności 24</w:t>
      </w:r>
    </w:p>
    <w:p w:rsidR="00DE3146" w:rsidRPr="00A7310D" w:rsidRDefault="00DE3146" w:rsidP="00DE3146">
      <w:pPr>
        <w:ind w:left="4536" w:hanging="4536"/>
        <w:rPr>
          <w:rFonts w:cstheme="minorHAnsi"/>
          <w:b/>
        </w:rPr>
      </w:pPr>
      <w:r>
        <w:rPr>
          <w:rFonts w:cstheme="minorHAnsi"/>
          <w:b/>
        </w:rPr>
        <w:t>58-170 Dobromierz</w:t>
      </w:r>
    </w:p>
    <w:p w:rsidR="000232F3" w:rsidRPr="0045181A" w:rsidRDefault="000232F3" w:rsidP="000232F3">
      <w:pPr>
        <w:jc w:val="center"/>
        <w:rPr>
          <w:b/>
        </w:rPr>
      </w:pPr>
    </w:p>
    <w:p w:rsidR="000232F3" w:rsidRPr="0045181A" w:rsidRDefault="000232F3" w:rsidP="000232F3">
      <w:pPr>
        <w:jc w:val="center"/>
        <w:rPr>
          <w:b/>
        </w:rPr>
      </w:pPr>
      <w:r w:rsidRPr="0045181A">
        <w:rPr>
          <w:b/>
        </w:rPr>
        <w:t xml:space="preserve">Informacja </w:t>
      </w:r>
      <w:r w:rsidR="005C4F30">
        <w:rPr>
          <w:b/>
        </w:rPr>
        <w:t>z otwarcia ofert</w:t>
      </w:r>
    </w:p>
    <w:p w:rsidR="000232F3" w:rsidRPr="0045181A" w:rsidRDefault="000232F3" w:rsidP="000232F3"/>
    <w:p w:rsidR="00B718C5" w:rsidRPr="0045181A" w:rsidRDefault="000232F3" w:rsidP="00B718C5">
      <w:pPr>
        <w:spacing w:after="1" w:line="261" w:lineRule="auto"/>
        <w:jc w:val="both"/>
      </w:pPr>
      <w:r w:rsidRPr="0045181A">
        <w:t xml:space="preserve">Dotyczy zadania: </w:t>
      </w:r>
      <w:bookmarkStart w:id="1" w:name="_Hlk69980453"/>
      <w:r w:rsidR="0045181A" w:rsidRPr="0045181A">
        <w:t>„</w:t>
      </w:r>
      <w:r w:rsidR="00DE3146">
        <w:rPr>
          <w:rFonts w:cstheme="minorHAnsi"/>
          <w:b/>
          <w:bCs/>
        </w:rPr>
        <w:t>B</w:t>
      </w:r>
      <w:r w:rsidR="00DE3146">
        <w:rPr>
          <w:b/>
          <w:bCs/>
        </w:rPr>
        <w:t>arokowa rzeźba przydrożna św. Jana Nepomucena wraz z cokołem, prace konserwatorskie</w:t>
      </w:r>
      <w:r w:rsidR="0045181A" w:rsidRPr="0045181A">
        <w:rPr>
          <w:b/>
        </w:rPr>
        <w:t>”</w:t>
      </w:r>
      <w:r w:rsidR="0045181A" w:rsidRPr="0045181A">
        <w:t xml:space="preserve"> polegającego na</w:t>
      </w:r>
      <w:r w:rsidR="0045181A" w:rsidRPr="0045181A">
        <w:rPr>
          <w:b/>
        </w:rPr>
        <w:t xml:space="preserve"> </w:t>
      </w:r>
      <w:r w:rsidR="00DE3146">
        <w:t>wykonaniu prac konserwatorskich przydrożnej rzeźby barokowej św. Jana Nepomucena, wpisanej do rejestru zabytków pod numerem B/2763</w:t>
      </w:r>
      <w:r w:rsidR="0045181A" w:rsidRPr="0045181A">
        <w:t>. Zadanie dofinansowane z Rządowego Programu Odbudowy Zabytków.</w:t>
      </w:r>
    </w:p>
    <w:p w:rsidR="00B718C5" w:rsidRPr="0045181A" w:rsidRDefault="00B718C5" w:rsidP="00B718C5">
      <w:pPr>
        <w:spacing w:after="1" w:line="261" w:lineRule="auto"/>
      </w:pPr>
    </w:p>
    <w:bookmarkEnd w:id="1"/>
    <w:p w:rsidR="000232F3" w:rsidRPr="0045181A" w:rsidRDefault="000232F3" w:rsidP="000232F3">
      <w:pPr>
        <w:widowControl w:val="0"/>
        <w:spacing w:line="120" w:lineRule="atLeast"/>
        <w:jc w:val="both"/>
        <w:rPr>
          <w:rFonts w:eastAsia="Calibri"/>
        </w:rPr>
      </w:pPr>
      <w:r w:rsidRPr="0045181A">
        <w:rPr>
          <w:rFonts w:eastAsia="Calibri"/>
        </w:rPr>
        <w:t xml:space="preserve">Zamawiający informuje, że </w:t>
      </w:r>
      <w:r w:rsidR="009A01BF" w:rsidRPr="0045181A">
        <w:rPr>
          <w:rFonts w:eastAsia="Calibri"/>
        </w:rPr>
        <w:t>w postępowaniu wpłynęł</w:t>
      </w:r>
      <w:r w:rsidR="00DE3146">
        <w:rPr>
          <w:rFonts w:eastAsia="Calibri"/>
        </w:rPr>
        <w:t>y 4 oferty</w:t>
      </w:r>
      <w:r w:rsidRPr="0045181A">
        <w:rPr>
          <w:rFonts w:eastAsia="Calibri"/>
        </w:rPr>
        <w:t>:</w:t>
      </w:r>
    </w:p>
    <w:p w:rsidR="00D65DD2" w:rsidRPr="0045181A" w:rsidRDefault="005C4F30" w:rsidP="000232F3">
      <w:pPr>
        <w:jc w:val="center"/>
      </w:pPr>
    </w:p>
    <w:tbl>
      <w:tblPr>
        <w:tblW w:w="759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87"/>
        <w:gridCol w:w="4962"/>
        <w:gridCol w:w="1842"/>
      </w:tblGrid>
      <w:tr w:rsidR="005C4F30" w:rsidRPr="0045181A" w:rsidTr="005C4F30">
        <w:trPr>
          <w:trHeight w:val="79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BD9E1" w:fill="CBD9E1"/>
          </w:tcPr>
          <w:p w:rsidR="005C4F30" w:rsidRPr="0045181A" w:rsidRDefault="005C4F30" w:rsidP="00F059E1">
            <w:pPr>
              <w:jc w:val="center"/>
              <w:rPr>
                <w:b/>
                <w:bCs/>
                <w:color w:val="000000"/>
              </w:rPr>
            </w:pPr>
          </w:p>
          <w:p w:rsidR="005C4F30" w:rsidRPr="0045181A" w:rsidRDefault="005C4F30" w:rsidP="00F059E1">
            <w:pPr>
              <w:jc w:val="center"/>
              <w:rPr>
                <w:b/>
                <w:bCs/>
                <w:color w:val="000000"/>
              </w:rPr>
            </w:pPr>
            <w:r w:rsidRPr="0045181A">
              <w:rPr>
                <w:b/>
                <w:bCs/>
                <w:color w:val="00000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BD9E1" w:fill="CBD9E1"/>
            <w:noWrap/>
            <w:vAlign w:val="center"/>
            <w:hideMark/>
          </w:tcPr>
          <w:p w:rsidR="005C4F30" w:rsidRPr="0045181A" w:rsidRDefault="005C4F30" w:rsidP="00F059E1">
            <w:pPr>
              <w:jc w:val="center"/>
              <w:rPr>
                <w:b/>
                <w:bCs/>
                <w:color w:val="000000"/>
              </w:rPr>
            </w:pPr>
            <w:r w:rsidRPr="0045181A">
              <w:rPr>
                <w:b/>
                <w:bCs/>
                <w:color w:val="000000"/>
              </w:rPr>
              <w:t>Nazwa firmy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BD9E1" w:fill="CBD9E1"/>
            <w:vAlign w:val="center"/>
            <w:hideMark/>
          </w:tcPr>
          <w:p w:rsidR="005C4F30" w:rsidRPr="0045181A" w:rsidRDefault="005C4F30" w:rsidP="00F059E1">
            <w:pPr>
              <w:jc w:val="center"/>
              <w:rPr>
                <w:b/>
                <w:bCs/>
                <w:color w:val="000000"/>
              </w:rPr>
            </w:pPr>
            <w:r w:rsidRPr="0045181A">
              <w:rPr>
                <w:b/>
                <w:bCs/>
                <w:color w:val="000000"/>
              </w:rPr>
              <w:t>Sumaryczna wartość brutto oferty</w:t>
            </w:r>
          </w:p>
        </w:tc>
      </w:tr>
      <w:tr w:rsidR="005C4F30" w:rsidRPr="0045181A" w:rsidTr="005C4F30">
        <w:trPr>
          <w:trHeight w:val="10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0" w:rsidRPr="0045181A" w:rsidRDefault="005C4F30" w:rsidP="00F059E1">
            <w:pPr>
              <w:jc w:val="center"/>
            </w:pPr>
          </w:p>
          <w:p w:rsidR="005C4F30" w:rsidRPr="0045181A" w:rsidRDefault="005C4F30" w:rsidP="00F059E1">
            <w:pPr>
              <w:jc w:val="center"/>
            </w:pPr>
          </w:p>
          <w:p w:rsidR="005C4F30" w:rsidRPr="0045181A" w:rsidRDefault="005C4F30" w:rsidP="00F059E1">
            <w:pPr>
              <w:jc w:val="center"/>
            </w:pPr>
            <w:r w:rsidRPr="0045181A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0" w:rsidRDefault="005C4F30">
            <w:pPr>
              <w:jc w:val="center"/>
            </w:pPr>
            <w:proofErr w:type="spellStart"/>
            <w:r>
              <w:t>Expance</w:t>
            </w:r>
            <w:proofErr w:type="spellEnd"/>
            <w:r>
              <w:t xml:space="preserve"> Czapiewski Sławomir</w:t>
            </w:r>
          </w:p>
          <w:p w:rsidR="005C4F30" w:rsidRPr="0045181A" w:rsidRDefault="005C4F30" w:rsidP="00E81834">
            <w:pPr>
              <w:jc w:val="center"/>
            </w:pPr>
            <w:r>
              <w:t>Ul. Dąbrowskiego 7/19, 64-920 Piła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0" w:rsidRPr="0045181A" w:rsidRDefault="005C4F30" w:rsidP="009224CF">
            <w:pPr>
              <w:jc w:val="center"/>
            </w:pPr>
            <w:r>
              <w:t>68</w:t>
            </w:r>
            <w:r w:rsidRPr="0045181A">
              <w:t> 000,00</w:t>
            </w:r>
          </w:p>
          <w:p w:rsidR="005C4F30" w:rsidRPr="0045181A" w:rsidRDefault="005C4F30" w:rsidP="009224CF">
            <w:pPr>
              <w:jc w:val="center"/>
            </w:pPr>
            <w:r w:rsidRPr="0045181A">
              <w:t>PLN</w:t>
            </w:r>
          </w:p>
        </w:tc>
      </w:tr>
      <w:tr w:rsidR="005C4F30" w:rsidRPr="0045181A" w:rsidTr="005C4F30">
        <w:trPr>
          <w:trHeight w:val="9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0" w:rsidRDefault="005C4F30" w:rsidP="00F059E1">
            <w:pPr>
              <w:jc w:val="center"/>
            </w:pPr>
          </w:p>
          <w:p w:rsidR="005C4F30" w:rsidRPr="0045181A" w:rsidRDefault="005C4F30" w:rsidP="00F059E1">
            <w:pPr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0" w:rsidRDefault="005C4F30">
            <w:pPr>
              <w:jc w:val="center"/>
            </w:pPr>
            <w:r>
              <w:t>MD Marcin Dembiński</w:t>
            </w:r>
          </w:p>
          <w:p w:rsidR="005C4F30" w:rsidRPr="0045181A" w:rsidRDefault="005C4F30" w:rsidP="00E81834">
            <w:pPr>
              <w:jc w:val="center"/>
            </w:pPr>
            <w:r>
              <w:t>Jaskulin 24, 58-170 Dobromierz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0" w:rsidRDefault="005C4F30" w:rsidP="009224CF">
            <w:pPr>
              <w:jc w:val="center"/>
            </w:pPr>
            <w:r>
              <w:t xml:space="preserve">78 720,00 </w:t>
            </w:r>
          </w:p>
          <w:p w:rsidR="005C4F30" w:rsidRPr="0045181A" w:rsidRDefault="005C4F30" w:rsidP="009224CF">
            <w:pPr>
              <w:jc w:val="center"/>
            </w:pPr>
            <w:r>
              <w:t>PLN</w:t>
            </w:r>
          </w:p>
        </w:tc>
      </w:tr>
      <w:tr w:rsidR="005C4F30" w:rsidRPr="0045181A" w:rsidTr="005C4F30">
        <w:trPr>
          <w:trHeight w:val="98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0" w:rsidRDefault="005C4F30" w:rsidP="00F059E1">
            <w:pPr>
              <w:jc w:val="center"/>
            </w:pPr>
          </w:p>
          <w:p w:rsidR="005C4F30" w:rsidRPr="0045181A" w:rsidRDefault="005C4F30" w:rsidP="00F059E1">
            <w:pPr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0" w:rsidRDefault="005C4F30">
            <w:pPr>
              <w:jc w:val="center"/>
            </w:pPr>
            <w:r>
              <w:t>RESTOART Sp. z o.o.</w:t>
            </w:r>
          </w:p>
          <w:p w:rsidR="005C4F30" w:rsidRPr="0045181A" w:rsidRDefault="005C4F30" w:rsidP="00E81834">
            <w:pPr>
              <w:jc w:val="center"/>
            </w:pPr>
            <w:r>
              <w:t>Ul. Piastowska 22/4, 50-361 Wrocław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0" w:rsidRDefault="005C4F30" w:rsidP="009224CF">
            <w:pPr>
              <w:jc w:val="center"/>
            </w:pPr>
            <w:r>
              <w:t>59 900,00</w:t>
            </w:r>
          </w:p>
          <w:p w:rsidR="005C4F30" w:rsidRPr="0045181A" w:rsidRDefault="005C4F30" w:rsidP="009224CF">
            <w:pPr>
              <w:jc w:val="center"/>
            </w:pPr>
            <w:r>
              <w:t>PLN</w:t>
            </w:r>
          </w:p>
        </w:tc>
      </w:tr>
      <w:tr w:rsidR="005C4F30" w:rsidRPr="0045181A" w:rsidTr="005C4F30">
        <w:trPr>
          <w:trHeight w:val="98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0" w:rsidRDefault="005C4F30" w:rsidP="00F059E1">
            <w:pPr>
              <w:jc w:val="center"/>
            </w:pPr>
          </w:p>
          <w:p w:rsidR="005C4F30" w:rsidRPr="0045181A" w:rsidRDefault="005C4F30" w:rsidP="00F059E1">
            <w:pPr>
              <w:jc w:val="center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0" w:rsidRDefault="005C4F30">
            <w:pPr>
              <w:jc w:val="center"/>
            </w:pPr>
            <w:r>
              <w:t>Przedsiębiorstwo Handlowo – Produkcyjno – Usługowe „</w:t>
            </w:r>
            <w:proofErr w:type="spellStart"/>
            <w:r>
              <w:t>Gemex</w:t>
            </w:r>
            <w:proofErr w:type="spellEnd"/>
            <w:r>
              <w:t xml:space="preserve">” Ryszard </w:t>
            </w:r>
            <w:proofErr w:type="spellStart"/>
            <w:r>
              <w:t>Fraś</w:t>
            </w:r>
            <w:proofErr w:type="spellEnd"/>
          </w:p>
          <w:p w:rsidR="005C4F30" w:rsidRDefault="005C4F30">
            <w:pPr>
              <w:jc w:val="center"/>
            </w:pPr>
            <w:r>
              <w:t>Pl. Wolności 12a, 59-400 Jawor</w:t>
            </w:r>
          </w:p>
          <w:p w:rsidR="005C4F30" w:rsidRPr="0045181A" w:rsidRDefault="005C4F3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0" w:rsidRDefault="005C4F30" w:rsidP="009224CF">
            <w:pPr>
              <w:jc w:val="center"/>
            </w:pPr>
            <w:r>
              <w:t>64 500,00</w:t>
            </w:r>
          </w:p>
          <w:p w:rsidR="005C4F30" w:rsidRPr="0045181A" w:rsidRDefault="005C4F30" w:rsidP="009224CF">
            <w:pPr>
              <w:jc w:val="center"/>
            </w:pPr>
            <w:r>
              <w:t>PLN</w:t>
            </w:r>
          </w:p>
        </w:tc>
      </w:tr>
    </w:tbl>
    <w:p w:rsidR="00B718C5" w:rsidRPr="0045181A" w:rsidRDefault="00B718C5" w:rsidP="000232F3">
      <w:pPr>
        <w:jc w:val="center"/>
      </w:pPr>
    </w:p>
    <w:sectPr w:rsidR="00B718C5" w:rsidRPr="0045181A" w:rsidSect="005E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0232F3"/>
    <w:rsid w:val="000114CC"/>
    <w:rsid w:val="000232F3"/>
    <w:rsid w:val="00030755"/>
    <w:rsid w:val="0004215F"/>
    <w:rsid w:val="00070B50"/>
    <w:rsid w:val="00085ACC"/>
    <w:rsid w:val="000B248D"/>
    <w:rsid w:val="000D6E0E"/>
    <w:rsid w:val="000F1560"/>
    <w:rsid w:val="001C5255"/>
    <w:rsid w:val="00205401"/>
    <w:rsid w:val="0028708E"/>
    <w:rsid w:val="00352B28"/>
    <w:rsid w:val="003E2029"/>
    <w:rsid w:val="003F0A70"/>
    <w:rsid w:val="0045181A"/>
    <w:rsid w:val="00461C83"/>
    <w:rsid w:val="004915B0"/>
    <w:rsid w:val="00504798"/>
    <w:rsid w:val="005701B1"/>
    <w:rsid w:val="005C4F30"/>
    <w:rsid w:val="005D3F7C"/>
    <w:rsid w:val="005E3852"/>
    <w:rsid w:val="00605685"/>
    <w:rsid w:val="00626C56"/>
    <w:rsid w:val="006513AE"/>
    <w:rsid w:val="00665383"/>
    <w:rsid w:val="00684E86"/>
    <w:rsid w:val="006A27AE"/>
    <w:rsid w:val="006E3F9D"/>
    <w:rsid w:val="00747306"/>
    <w:rsid w:val="007513AF"/>
    <w:rsid w:val="00796A61"/>
    <w:rsid w:val="008B2B46"/>
    <w:rsid w:val="009224CF"/>
    <w:rsid w:val="00930348"/>
    <w:rsid w:val="00950096"/>
    <w:rsid w:val="009A01BF"/>
    <w:rsid w:val="009B109D"/>
    <w:rsid w:val="00B01E26"/>
    <w:rsid w:val="00B718C5"/>
    <w:rsid w:val="00B8463A"/>
    <w:rsid w:val="00BE1617"/>
    <w:rsid w:val="00C02BFC"/>
    <w:rsid w:val="00C2637C"/>
    <w:rsid w:val="00C363A0"/>
    <w:rsid w:val="00D126E8"/>
    <w:rsid w:val="00DE3146"/>
    <w:rsid w:val="00DE32EF"/>
    <w:rsid w:val="00E4416F"/>
    <w:rsid w:val="00E81834"/>
    <w:rsid w:val="00E93937"/>
    <w:rsid w:val="00EB636F"/>
    <w:rsid w:val="00F059E1"/>
    <w:rsid w:val="00FE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08E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8708E"/>
    <w:pPr>
      <w:spacing w:before="100" w:beforeAutospacing="1" w:after="100" w:afterAutospacing="1"/>
      <w:outlineLvl w:val="0"/>
    </w:pPr>
    <w:rPr>
      <w:rFonts w:eastAsia="Arial Unicode MS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1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F15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15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F15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F15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F15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F15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F15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27AE"/>
    <w:rPr>
      <w:b/>
      <w:bCs/>
    </w:rPr>
  </w:style>
  <w:style w:type="paragraph" w:customStyle="1" w:styleId="Styl1">
    <w:name w:val="Styl1"/>
    <w:basedOn w:val="Normalny"/>
    <w:next w:val="Normalny"/>
    <w:rsid w:val="006A27AE"/>
    <w:pPr>
      <w:ind w:left="-1701" w:right="-1858"/>
      <w:jc w:val="right"/>
    </w:pPr>
  </w:style>
  <w:style w:type="character" w:customStyle="1" w:styleId="Nagwek1Znak">
    <w:name w:val="Nagłówek 1 Znak"/>
    <w:basedOn w:val="Domylnaczcionkaakapitu"/>
    <w:link w:val="Nagwek1"/>
    <w:uiPriority w:val="9"/>
    <w:rsid w:val="0028708E"/>
    <w:rPr>
      <w:rFonts w:eastAsia="Arial Unicode MS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0F1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0F15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F15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0F15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0F15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0F15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F15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semiHidden/>
    <w:rsid w:val="000F15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qFormat/>
    <w:rsid w:val="000F15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F15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Tytu"/>
    <w:next w:val="Tekstpodstawowy"/>
    <w:link w:val="PodtytuZnak"/>
    <w:qFormat/>
    <w:rsid w:val="000F1560"/>
    <w:pPr>
      <w:numPr>
        <w:ilvl w:val="1"/>
      </w:numPr>
      <w:pBdr>
        <w:bottom w:val="none" w:sz="0" w:space="0" w:color="auto"/>
      </w:pBdr>
      <w:spacing w:after="0"/>
      <w:contextualSpacing w:val="0"/>
    </w:pPr>
    <w:rPr>
      <w:i/>
      <w:iCs/>
      <w:color w:val="4F81BD" w:themeColor="accent1"/>
      <w:spacing w:val="15"/>
      <w:kern w:val="0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F1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15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1560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287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18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cp:lastPrinted>2023-09-06T12:23:00Z</cp:lastPrinted>
  <dcterms:created xsi:type="dcterms:W3CDTF">2024-04-16T10:26:00Z</dcterms:created>
  <dcterms:modified xsi:type="dcterms:W3CDTF">2024-04-16T10:26:00Z</dcterms:modified>
</cp:coreProperties>
</file>