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916E" w14:textId="77777777" w:rsidR="0033466E" w:rsidRPr="006D646D" w:rsidRDefault="0033466E" w:rsidP="0033466E">
      <w:pPr>
        <w:pStyle w:val="Default"/>
        <w:spacing w:line="360" w:lineRule="auto"/>
      </w:pPr>
    </w:p>
    <w:p w14:paraId="4153F7C7" w14:textId="77777777" w:rsidR="0033466E" w:rsidRPr="006D646D" w:rsidRDefault="0033466E" w:rsidP="0033466E">
      <w:pPr>
        <w:pStyle w:val="Default"/>
        <w:spacing w:line="360" w:lineRule="auto"/>
        <w:jc w:val="right"/>
        <w:rPr>
          <w:b/>
          <w:bCs/>
          <w:u w:val="single"/>
        </w:rPr>
      </w:pPr>
      <w:r w:rsidRPr="006D646D">
        <w:rPr>
          <w:b/>
          <w:bCs/>
          <w:u w:val="single"/>
        </w:rPr>
        <w:t>Załącznik nr 6 do SWZ</w:t>
      </w:r>
    </w:p>
    <w:p w14:paraId="4D555B25" w14:textId="77777777" w:rsidR="0033466E" w:rsidRPr="006D646D" w:rsidRDefault="0033466E" w:rsidP="0033466E">
      <w:pPr>
        <w:pStyle w:val="Default"/>
        <w:spacing w:line="360" w:lineRule="auto"/>
        <w:jc w:val="center"/>
      </w:pPr>
      <w:r w:rsidRPr="006D646D">
        <w:rPr>
          <w:b/>
          <w:bCs/>
        </w:rPr>
        <w:t>PROJEKT UMOWY</w:t>
      </w:r>
    </w:p>
    <w:p w14:paraId="5E9669B7" w14:textId="77777777" w:rsidR="0033466E" w:rsidRPr="006D646D" w:rsidRDefault="0033466E" w:rsidP="0033466E">
      <w:pPr>
        <w:pStyle w:val="Default"/>
        <w:spacing w:line="360" w:lineRule="auto"/>
      </w:pPr>
      <w:r w:rsidRPr="006D646D">
        <w:t xml:space="preserve">Nr ……………………….. </w:t>
      </w:r>
    </w:p>
    <w:p w14:paraId="4B627210" w14:textId="77777777" w:rsidR="0033466E" w:rsidRPr="006D646D" w:rsidRDefault="0033466E" w:rsidP="0033466E">
      <w:pPr>
        <w:pStyle w:val="Default"/>
        <w:spacing w:line="360" w:lineRule="auto"/>
      </w:pPr>
      <w:r w:rsidRPr="006D646D">
        <w:t xml:space="preserve">zawarta w dniu …………………. 2022 r. pomiędzy </w:t>
      </w:r>
    </w:p>
    <w:p w14:paraId="1ABEAED3" w14:textId="77777777" w:rsidR="0033466E" w:rsidRPr="006D646D" w:rsidRDefault="0033466E" w:rsidP="0033466E">
      <w:pPr>
        <w:pStyle w:val="Default"/>
        <w:spacing w:line="360" w:lineRule="auto"/>
      </w:pPr>
      <w:r w:rsidRPr="006D646D">
        <w:rPr>
          <w:b/>
          <w:bCs/>
        </w:rPr>
        <w:t xml:space="preserve">Miastem i Gminą Szamotuły </w:t>
      </w:r>
    </w:p>
    <w:p w14:paraId="2045946B" w14:textId="77777777" w:rsidR="0033466E" w:rsidRPr="006D646D" w:rsidRDefault="0033466E" w:rsidP="0033466E">
      <w:pPr>
        <w:pStyle w:val="Default"/>
        <w:spacing w:line="360" w:lineRule="auto"/>
      </w:pPr>
      <w:r w:rsidRPr="006D646D">
        <w:rPr>
          <w:b/>
          <w:bCs/>
        </w:rPr>
        <w:t xml:space="preserve">ul. Dworcowa 26 </w:t>
      </w:r>
    </w:p>
    <w:p w14:paraId="285B9674" w14:textId="77777777" w:rsidR="0033466E" w:rsidRPr="006D646D" w:rsidRDefault="0033466E" w:rsidP="0033466E">
      <w:pPr>
        <w:pStyle w:val="Default"/>
        <w:spacing w:line="360" w:lineRule="auto"/>
      </w:pPr>
      <w:r w:rsidRPr="006D646D">
        <w:rPr>
          <w:b/>
          <w:bCs/>
        </w:rPr>
        <w:t xml:space="preserve">64-500 Szamotuły </w:t>
      </w:r>
    </w:p>
    <w:p w14:paraId="5CA7A1DA" w14:textId="77777777" w:rsidR="0033466E" w:rsidRPr="006D646D" w:rsidRDefault="0033466E" w:rsidP="0033466E">
      <w:pPr>
        <w:pStyle w:val="Default"/>
        <w:spacing w:line="360" w:lineRule="auto"/>
      </w:pPr>
      <w:r w:rsidRPr="006D646D">
        <w:t xml:space="preserve">reprezentowaną przez </w:t>
      </w:r>
    </w:p>
    <w:p w14:paraId="25F90D80" w14:textId="77777777" w:rsidR="0033466E" w:rsidRPr="006D646D" w:rsidRDefault="0033466E" w:rsidP="0033466E">
      <w:pPr>
        <w:pStyle w:val="Default"/>
        <w:spacing w:line="360" w:lineRule="auto"/>
      </w:pPr>
      <w:r w:rsidRPr="006D646D">
        <w:rPr>
          <w:b/>
          <w:bCs/>
        </w:rPr>
        <w:t xml:space="preserve">Włodzimierza Kaczmarka – Burmistrza Miasta i Gminy Szamotuły </w:t>
      </w:r>
    </w:p>
    <w:p w14:paraId="5E87B127" w14:textId="77777777" w:rsidR="0033466E" w:rsidRPr="006D646D" w:rsidRDefault="0033466E" w:rsidP="0033466E">
      <w:pPr>
        <w:pStyle w:val="Default"/>
        <w:spacing w:line="360" w:lineRule="auto"/>
      </w:pPr>
      <w:r w:rsidRPr="006D646D">
        <w:t xml:space="preserve">zwanym dalej </w:t>
      </w:r>
      <w:r w:rsidRPr="006D646D">
        <w:rPr>
          <w:b/>
          <w:bCs/>
        </w:rPr>
        <w:t xml:space="preserve">„Zamawiającym” </w:t>
      </w:r>
    </w:p>
    <w:p w14:paraId="16A41437" w14:textId="77777777" w:rsidR="0033466E" w:rsidRPr="006D646D" w:rsidRDefault="0033466E" w:rsidP="0033466E">
      <w:pPr>
        <w:pStyle w:val="Default"/>
        <w:spacing w:line="360" w:lineRule="auto"/>
      </w:pPr>
      <w:r w:rsidRPr="006D646D">
        <w:t xml:space="preserve">a </w:t>
      </w:r>
    </w:p>
    <w:p w14:paraId="2FA83CCD" w14:textId="77777777" w:rsidR="0033466E" w:rsidRPr="006D646D" w:rsidRDefault="0033466E" w:rsidP="0033466E">
      <w:pPr>
        <w:pStyle w:val="Default"/>
        <w:spacing w:line="360" w:lineRule="auto"/>
      </w:pPr>
      <w:r w:rsidRPr="006D646D">
        <w:rPr>
          <w:b/>
          <w:bCs/>
        </w:rPr>
        <w:t xml:space="preserve">………………………………………………. </w:t>
      </w:r>
    </w:p>
    <w:p w14:paraId="64314E80" w14:textId="77777777" w:rsidR="0033466E" w:rsidRPr="006D646D" w:rsidRDefault="0033466E" w:rsidP="0033466E">
      <w:pPr>
        <w:pStyle w:val="Default"/>
        <w:spacing w:line="360" w:lineRule="auto"/>
      </w:pPr>
      <w:r w:rsidRPr="006D646D">
        <w:t xml:space="preserve">reprezentowanym przez </w:t>
      </w:r>
    </w:p>
    <w:p w14:paraId="529D7005" w14:textId="77777777" w:rsidR="0033466E" w:rsidRPr="006D646D" w:rsidRDefault="0033466E" w:rsidP="0033466E">
      <w:pPr>
        <w:pStyle w:val="Default"/>
        <w:spacing w:line="360" w:lineRule="auto"/>
      </w:pPr>
      <w:r w:rsidRPr="006D646D">
        <w:rPr>
          <w:b/>
          <w:bCs/>
        </w:rPr>
        <w:t xml:space="preserve">………………………………………………. </w:t>
      </w:r>
    </w:p>
    <w:p w14:paraId="7CDF62C1" w14:textId="77777777" w:rsidR="0033466E" w:rsidRPr="006D646D" w:rsidRDefault="0033466E" w:rsidP="0033466E">
      <w:pPr>
        <w:pStyle w:val="Default"/>
        <w:spacing w:line="360" w:lineRule="auto"/>
      </w:pPr>
      <w:r w:rsidRPr="006D646D">
        <w:t xml:space="preserve">zwanym dalej </w:t>
      </w:r>
      <w:r w:rsidRPr="006D646D">
        <w:rPr>
          <w:b/>
          <w:bCs/>
        </w:rPr>
        <w:t xml:space="preserve">„Wykonawcą” </w:t>
      </w:r>
    </w:p>
    <w:p w14:paraId="20DC7862" w14:textId="77777777" w:rsidR="0033466E" w:rsidRPr="006D646D" w:rsidRDefault="0033466E" w:rsidP="0033466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6D">
        <w:rPr>
          <w:rFonts w:ascii="Times New Roman" w:hAnsi="Times New Roman" w:cs="Times New Roman"/>
          <w:color w:val="000000"/>
          <w:sz w:val="24"/>
          <w:szCs w:val="24"/>
        </w:rPr>
        <w:t xml:space="preserve">W rezultacie dokonania przez Zamawiającego wyboru oferty Wykonawcy w  trybie podstawowym ustawy z dnia 11 września 2019 r. Prawo Zamówień Publicznych </w:t>
      </w:r>
      <w:r>
        <w:rPr>
          <w:rFonts w:ascii="Times New Roman" w:hAnsi="Times New Roman" w:cs="Times New Roman"/>
          <w:sz w:val="24"/>
          <w:szCs w:val="24"/>
        </w:rPr>
        <w:t>(Dz. U.                 z 2022 r. poz. 1710 ze zm.)</w:t>
      </w:r>
      <w:r w:rsidRPr="006D646D">
        <w:rPr>
          <w:rFonts w:ascii="Times New Roman" w:hAnsi="Times New Roman" w:cs="Times New Roman"/>
          <w:color w:val="000000"/>
          <w:sz w:val="24"/>
          <w:szCs w:val="24"/>
        </w:rPr>
        <w:t xml:space="preserve"> zwanej dalej „ustawą” – została zawarta umowa o następującej treści:</w:t>
      </w:r>
    </w:p>
    <w:p w14:paraId="4502FB3A" w14:textId="77777777" w:rsidR="0033466E" w:rsidRPr="006D646D" w:rsidRDefault="0033466E" w:rsidP="0033466E">
      <w:pPr>
        <w:pStyle w:val="Default"/>
        <w:spacing w:line="360" w:lineRule="auto"/>
      </w:pPr>
    </w:p>
    <w:p w14:paraId="1E6CBFAE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§ 1</w:t>
      </w:r>
    </w:p>
    <w:p w14:paraId="4D02475C" w14:textId="77777777" w:rsidR="0033466E" w:rsidRPr="006D646D" w:rsidRDefault="0033466E" w:rsidP="0033466E">
      <w:pPr>
        <w:pStyle w:val="Default"/>
        <w:numPr>
          <w:ilvl w:val="0"/>
          <w:numId w:val="1"/>
        </w:numPr>
        <w:spacing w:line="360" w:lineRule="auto"/>
        <w:jc w:val="both"/>
      </w:pPr>
      <w:r w:rsidRPr="006D646D">
        <w:t xml:space="preserve">Zamawiający powierza, a Wykonawca zobowiązuje się do wykonania zadań określonych w </w:t>
      </w:r>
      <w:r>
        <w:t>postępowaniu o udzielenie zamówienia publicznego</w:t>
      </w:r>
      <w:r w:rsidRPr="006D646D">
        <w:t xml:space="preserve"> dotyczącym realizacji działań </w:t>
      </w:r>
      <w:proofErr w:type="spellStart"/>
      <w:r w:rsidRPr="006D646D">
        <w:t>informacyjno</w:t>
      </w:r>
      <w:proofErr w:type="spellEnd"/>
      <w:r w:rsidRPr="006D646D">
        <w:t xml:space="preserve"> – edukacyjnych w zakresie edukacji ekologicznej, </w:t>
      </w:r>
      <w:r>
        <w:t xml:space="preserve">                     </w:t>
      </w:r>
      <w:r w:rsidRPr="006D646D">
        <w:t>w ramach których:</w:t>
      </w:r>
    </w:p>
    <w:p w14:paraId="6B786365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rPr>
          <w:rFonts w:eastAsia="Times New Roman"/>
          <w:lang w:eastAsia="pl-PL"/>
        </w:rPr>
        <w:t xml:space="preserve">dokona rozbudowy strony internetowej </w:t>
      </w:r>
      <w:hyperlink r:id="rId8" w:history="1">
        <w:r w:rsidRPr="00CF0ACF">
          <w:rPr>
            <w:rStyle w:val="Hipercze"/>
            <w:rFonts w:eastAsia="Times New Roman"/>
            <w:color w:val="auto"/>
            <w:lang w:eastAsia="pl-PL"/>
          </w:rPr>
          <w:t>www.szamotuly.pl</w:t>
        </w:r>
      </w:hyperlink>
      <w:r w:rsidRPr="006D646D">
        <w:rPr>
          <w:rFonts w:eastAsia="Times New Roman"/>
          <w:lang w:eastAsia="pl-PL"/>
        </w:rPr>
        <w:t xml:space="preserve"> o treści dedykowane działaniom środowiskowym,</w:t>
      </w:r>
    </w:p>
    <w:p w14:paraId="048A04C5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rPr>
          <w:rFonts w:eastAsia="Times New Roman"/>
          <w:lang w:eastAsia="pl-PL"/>
        </w:rPr>
        <w:t>dokona rozbudowy aplikacji ECO HARMONOGRAM o informację środowiskowe,</w:t>
      </w:r>
    </w:p>
    <w:p w14:paraId="3DE59C69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>przygotuje filmowy spot reklamowy,</w:t>
      </w:r>
    </w:p>
    <w:p w14:paraId="2CAE2D61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lastRenderedPageBreak/>
        <w:t>przygotuje treści ekologiczne, adresowane do dzieci, młodzieży i dorosłych, które zamieszczone zostaną w informatorze gminnym,</w:t>
      </w:r>
    </w:p>
    <w:p w14:paraId="310FB5C9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 xml:space="preserve">przygotuje ulotki o tematyce środowiskowej, </w:t>
      </w:r>
    </w:p>
    <w:p w14:paraId="42BDA7CD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>opracuje i wyda kodeks dobrych praktyk ochrony środowiska w wersji elektronicznej i drukowanej,</w:t>
      </w:r>
    </w:p>
    <w:p w14:paraId="00DB3DC4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>przeprowadzi warsztaty w szkołach i przedszkolach,</w:t>
      </w:r>
    </w:p>
    <w:p w14:paraId="75DD36F5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>zorganizuje konferencje ekologiczną,</w:t>
      </w:r>
    </w:p>
    <w:p w14:paraId="42923C08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>przeprowadzi cykl rajdów rowerowych,</w:t>
      </w:r>
    </w:p>
    <w:p w14:paraId="7F15DAFD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>wyda terminarz wydarzeń ekologicznych,</w:t>
      </w:r>
    </w:p>
    <w:p w14:paraId="047F252F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>przeprowadzi spektakle i prelekcje w przedszkolach,</w:t>
      </w:r>
    </w:p>
    <w:p w14:paraId="1CC22690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>zorganizuje grę miejską,</w:t>
      </w:r>
    </w:p>
    <w:p w14:paraId="5F4E1569" w14:textId="77777777" w:rsidR="0033466E" w:rsidRPr="006D646D" w:rsidRDefault="0033466E" w:rsidP="0033466E">
      <w:pPr>
        <w:pStyle w:val="Default"/>
        <w:numPr>
          <w:ilvl w:val="1"/>
          <w:numId w:val="1"/>
        </w:numPr>
        <w:spacing w:line="360" w:lineRule="auto"/>
        <w:jc w:val="both"/>
      </w:pPr>
      <w:r w:rsidRPr="006D646D">
        <w:t>przeprowadzi „zielone lekcje”,</w:t>
      </w:r>
    </w:p>
    <w:p w14:paraId="519858B3" w14:textId="77777777" w:rsidR="0033466E" w:rsidRPr="006D646D" w:rsidRDefault="0033466E" w:rsidP="0033466E">
      <w:pPr>
        <w:pStyle w:val="Default"/>
        <w:numPr>
          <w:ilvl w:val="0"/>
          <w:numId w:val="1"/>
        </w:numPr>
        <w:spacing w:line="360" w:lineRule="auto"/>
        <w:jc w:val="both"/>
      </w:pPr>
      <w:r w:rsidRPr="006D646D">
        <w:t xml:space="preserve">Szczegółowe wymagania dotyczące realizacji ww. działań opisane zostały </w:t>
      </w:r>
      <w:r>
        <w:br/>
      </w:r>
      <w:r w:rsidRPr="006D646D">
        <w:t xml:space="preserve">w </w:t>
      </w:r>
      <w:r>
        <w:t>Szczegółowym opisie przedmiotu zamówienia</w:t>
      </w:r>
      <w:r w:rsidRPr="006D646D">
        <w:t>, któr</w:t>
      </w:r>
      <w:r>
        <w:t>y</w:t>
      </w:r>
      <w:r w:rsidRPr="006D646D">
        <w:t xml:space="preserve"> stanowi załącznik do niniejszej umowy. </w:t>
      </w:r>
    </w:p>
    <w:p w14:paraId="5C8FB905" w14:textId="77777777" w:rsidR="0033466E" w:rsidRPr="006D646D" w:rsidRDefault="0033466E" w:rsidP="0033466E">
      <w:pPr>
        <w:pStyle w:val="Default"/>
        <w:numPr>
          <w:ilvl w:val="0"/>
          <w:numId w:val="1"/>
        </w:numPr>
        <w:spacing w:line="360" w:lineRule="auto"/>
        <w:jc w:val="both"/>
      </w:pPr>
      <w:r w:rsidRPr="006D646D">
        <w:t xml:space="preserve">Zamówienie realizowane jest w ramach projektu pn. </w:t>
      </w:r>
      <w:r w:rsidRPr="006D646D">
        <w:rPr>
          <w:b/>
          <w:bCs/>
        </w:rPr>
        <w:t xml:space="preserve">„Pomóż sobie pomagając przyrodzie” Edukacja ekologiczna mieszkańców miasta i gminy Szamotuły poprzez działania informacyjno-edukacyjne </w:t>
      </w:r>
      <w:r w:rsidRPr="006D646D">
        <w:t>współfinansowanego ze środków Unii Europejskiej w ramach Wielkopolskiego Regionalnego Programu Operacyjnego na lata 2014-2020; Oś Priorytetowa 4 Środowisko; Działanie 4.5 Ochrona przyrody; Poddziałanie 4.5.4. Edukacja ekologiczna.</w:t>
      </w:r>
    </w:p>
    <w:p w14:paraId="10B9E789" w14:textId="77777777" w:rsidR="0033466E" w:rsidRPr="006D646D" w:rsidRDefault="0033466E" w:rsidP="0033466E">
      <w:pPr>
        <w:pStyle w:val="Default"/>
        <w:spacing w:line="360" w:lineRule="auto"/>
      </w:pPr>
    </w:p>
    <w:p w14:paraId="46F429C4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§ 2</w:t>
      </w:r>
    </w:p>
    <w:p w14:paraId="1FF32A7C" w14:textId="77777777" w:rsidR="0033466E" w:rsidRPr="000A1249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  <w:rPr>
          <w:rStyle w:val="Hipercze"/>
          <w:color w:val="auto"/>
          <w:u w:val="none"/>
        </w:rPr>
      </w:pPr>
      <w:r w:rsidRPr="006D646D">
        <w:t xml:space="preserve">Wykonawca zobowiązany jest do wykonania przedmiotu umowy określonego w § 1, zgodnie z obowiązującymi wytycznymi w zakresie informacji i promocji oraz wzorami i wymaganiami zawartymi na stronie </w:t>
      </w:r>
      <w:hyperlink r:id="rId9" w:history="1">
        <w:r w:rsidRPr="00255FF9">
          <w:rPr>
            <w:rStyle w:val="Hipercze"/>
            <w:color w:val="auto"/>
          </w:rPr>
          <w:t>https://wrpo.wielkopolskie.pl/realizuje-projekt/poznaj-zasady-promowania-projektu/zasady-dla-umow-podpisanych-od-1-stycznia-2018-r</w:t>
        </w:r>
      </w:hyperlink>
      <w:r>
        <w:rPr>
          <w:rStyle w:val="Hipercze"/>
          <w:color w:val="auto"/>
        </w:rPr>
        <w:t>.</w:t>
      </w:r>
    </w:p>
    <w:p w14:paraId="4EB18833" w14:textId="77777777" w:rsidR="0033466E" w:rsidRPr="006D646D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</w:pPr>
      <w:r w:rsidRPr="00255FF9">
        <w:rPr>
          <w:color w:val="auto"/>
        </w:rPr>
        <w:t xml:space="preserve"> </w:t>
      </w:r>
      <w:r w:rsidRPr="006D646D">
        <w:t>Wykonawca oświadcza, że posiada odpowiednie kwalifikacje i doświadczenie do wykonywania zadań określonych w umowie, oraz że znany jest mu projekt, o którym mowa w § 1.</w:t>
      </w:r>
    </w:p>
    <w:p w14:paraId="0BC2EC5D" w14:textId="77777777" w:rsidR="0033466E" w:rsidRPr="006D646D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</w:pPr>
      <w:r w:rsidRPr="006D646D">
        <w:lastRenderedPageBreak/>
        <w:t>Wykonawca ma obowiązek gromadzenia materiału informacyjnego, fotograficznego, filmowego związanego z realizacją projektu, potrzebnego do realizacji przedmiotu zamówienia.</w:t>
      </w:r>
    </w:p>
    <w:p w14:paraId="4FF26B79" w14:textId="77777777" w:rsidR="0033466E" w:rsidRPr="006D646D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</w:pPr>
      <w:r w:rsidRPr="006D646D">
        <w:t xml:space="preserve">Wykonawca zobowiązuje się do niezwłocznego informowania Zamawiającego o pojawiających się problemach i innych zagadnieniach, </w:t>
      </w:r>
      <w:r>
        <w:t xml:space="preserve">które mają </w:t>
      </w:r>
      <w:r w:rsidRPr="006D646D">
        <w:t>istotny</w:t>
      </w:r>
      <w:r>
        <w:t xml:space="preserve"> wpływ</w:t>
      </w:r>
      <w:r w:rsidRPr="006D646D">
        <w:t xml:space="preserve"> dla realizacji przedmiotu umowy.</w:t>
      </w:r>
    </w:p>
    <w:p w14:paraId="2211E9EF" w14:textId="4C6B7CDC" w:rsidR="0033466E" w:rsidRPr="00EB72CF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EB72CF">
        <w:t xml:space="preserve">Wykonawca zobowiązuje się wykonać powierzone w § 1 czynności w terminie                          </w:t>
      </w:r>
      <w:r w:rsidR="00F10147" w:rsidRPr="00EB72CF">
        <w:rPr>
          <w:b/>
          <w:bCs/>
        </w:rPr>
        <w:t>……………..</w:t>
      </w:r>
      <w:r w:rsidRPr="00EB72CF">
        <w:rPr>
          <w:b/>
          <w:bCs/>
        </w:rPr>
        <w:t>dni od dnia zawarcia umowy.</w:t>
      </w:r>
    </w:p>
    <w:p w14:paraId="24483BA9" w14:textId="77777777" w:rsidR="0033466E" w:rsidRPr="006D646D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</w:pPr>
      <w:r w:rsidRPr="006D646D">
        <w:t>Przed wykonaniem poszczególnych czynności wskazanych w § 1 ust. 1 Wykonawca przedstawi ich projekt do pisemnej akceptacji przez Zamawiającego w terminie co najmniej 5 dni roboczych.</w:t>
      </w:r>
    </w:p>
    <w:p w14:paraId="022580F7" w14:textId="77777777" w:rsidR="0033466E" w:rsidRPr="006D646D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</w:pPr>
      <w:r w:rsidRPr="006D646D">
        <w:t xml:space="preserve">Akceptacja przez Zamawiającego projektu, o którym mowa w ust. </w:t>
      </w:r>
      <w:r>
        <w:t>6</w:t>
      </w:r>
      <w:r w:rsidRPr="006D646D">
        <w:t xml:space="preserve"> lub jego odrzucenie, wraz ze zgłoszeniem zastrzeżeń nastąpi w terminie 3 dni roboczych, od dnia otrzymania projektu od Wykonawcy.</w:t>
      </w:r>
    </w:p>
    <w:p w14:paraId="73D12A8A" w14:textId="77777777" w:rsidR="0033466E" w:rsidRPr="006D646D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</w:pPr>
      <w:r w:rsidRPr="006D646D">
        <w:t xml:space="preserve">Wykonawca w terminie 3 dni roboczych od dnia zgłoszenia zastrzeżeń, o których mowa w ust. </w:t>
      </w:r>
      <w:r>
        <w:t>7</w:t>
      </w:r>
      <w:r w:rsidRPr="006D646D">
        <w:t xml:space="preserve"> przedstawi poprawiony projekt do akceptacji przez Zamawiającego.</w:t>
      </w:r>
    </w:p>
    <w:p w14:paraId="3A59F3C9" w14:textId="77777777" w:rsidR="0033466E" w:rsidRPr="006D646D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</w:pPr>
      <w:r w:rsidRPr="006D646D">
        <w:t xml:space="preserve">Procedura opisana w ust. </w:t>
      </w:r>
      <w:r>
        <w:t>7</w:t>
      </w:r>
      <w:r w:rsidRPr="006D646D">
        <w:t xml:space="preserve"> i w ust. </w:t>
      </w:r>
      <w:r>
        <w:t>8</w:t>
      </w:r>
      <w:r w:rsidRPr="006D646D">
        <w:t xml:space="preserve"> może być powtarzana wielokrotnie.</w:t>
      </w:r>
    </w:p>
    <w:p w14:paraId="27EA35F8" w14:textId="77777777" w:rsidR="0033466E" w:rsidRPr="006D646D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</w:pPr>
      <w:r w:rsidRPr="006D646D">
        <w:t>Zamawiający nie ponosi odpowiedzialności za wszelkie szkody wyrządzone przez Wykonawcę podczas wykonywania przedmiotu zamówienia.</w:t>
      </w:r>
    </w:p>
    <w:p w14:paraId="5F253DAA" w14:textId="77777777" w:rsidR="0033466E" w:rsidRPr="006D646D" w:rsidRDefault="0033466E" w:rsidP="0033466E">
      <w:pPr>
        <w:pStyle w:val="Default"/>
        <w:numPr>
          <w:ilvl w:val="0"/>
          <w:numId w:val="2"/>
        </w:numPr>
        <w:spacing w:line="360" w:lineRule="auto"/>
        <w:jc w:val="both"/>
      </w:pPr>
      <w:r w:rsidRPr="006D646D">
        <w:t xml:space="preserve">Koszt i ryzyko </w:t>
      </w:r>
      <w:r>
        <w:t>wykonania</w:t>
      </w:r>
      <w:r w:rsidRPr="006D646D">
        <w:t xml:space="preserve"> poszczególnych zadań spoczywa na Wykonawcy.</w:t>
      </w:r>
    </w:p>
    <w:p w14:paraId="32BB830B" w14:textId="77777777" w:rsidR="0033466E" w:rsidRPr="006D646D" w:rsidRDefault="0033466E" w:rsidP="0033466E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9F0021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§ 3</w:t>
      </w:r>
    </w:p>
    <w:p w14:paraId="14D4E89A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Wykonawca w ramach zaoferowanej w § 4 ceny zobowiązany jest do wykonywania czynności wskazanych w § 1 umowy i opisanych w szczegółowym opisie</w:t>
      </w:r>
      <w:r>
        <w:rPr>
          <w:rFonts w:ascii="Times New Roman" w:hAnsi="Times New Roman" w:cs="Times New Roman"/>
          <w:sz w:val="24"/>
          <w:szCs w:val="24"/>
        </w:rPr>
        <w:t xml:space="preserve"> przedmiotu</w:t>
      </w:r>
      <w:r w:rsidRPr="006D646D">
        <w:rPr>
          <w:rFonts w:ascii="Times New Roman" w:hAnsi="Times New Roman" w:cs="Times New Roman"/>
          <w:sz w:val="24"/>
          <w:szCs w:val="24"/>
        </w:rPr>
        <w:t xml:space="preserve"> zamówienia, który stanowi załącznik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646D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46EC2407" w14:textId="77777777" w:rsidR="0033466E" w:rsidRPr="006D646D" w:rsidRDefault="0033466E" w:rsidP="0033466E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2EF057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§ 4</w:t>
      </w:r>
    </w:p>
    <w:p w14:paraId="5FC7249A" w14:textId="77777777" w:rsidR="0033466E" w:rsidRPr="006D646D" w:rsidRDefault="0033466E" w:rsidP="0033466E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Za wykonanie przedmiotu umowy strony ustalają wynagrodzenie ryczałtowe obejmujące pełny zakres przedmiotu umowy w kwocie .................... zł brutto (słownie ............................. złotych).</w:t>
      </w:r>
    </w:p>
    <w:p w14:paraId="75D41078" w14:textId="77777777" w:rsidR="0033466E" w:rsidRPr="006D646D" w:rsidRDefault="0033466E" w:rsidP="0033466E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lastRenderedPageBreak/>
        <w:t>Cena ryczałtowa za wykonanie przedmiotu umowy ustalona w § 4 ust. 1 zawiera koszty wszystkich świadczeń niezbędnych do całkowitego i efektywnego wykonania przedmiotu umowy.</w:t>
      </w:r>
    </w:p>
    <w:p w14:paraId="6388B457" w14:textId="77777777" w:rsidR="0033466E" w:rsidRPr="006D646D" w:rsidRDefault="0033466E" w:rsidP="0033466E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Wypłata należności dokonana zostanie po realizacji wszystkich czynności wskazanych w § 1 umowy w terminie 30 dni od dnia złożenia prawidłowo wystawionej faktury do siedziby Miasta i Gminy Szamotuły, przelewem na konto wskazane na fakturze.</w:t>
      </w:r>
    </w:p>
    <w:p w14:paraId="0E7B6B6A" w14:textId="77777777" w:rsidR="0033466E" w:rsidRPr="006D646D" w:rsidRDefault="0033466E" w:rsidP="0033466E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Datą zapłaty będzie dzień obciążenia rachunku bankowego Miasta i Gminy Szamotuły.</w:t>
      </w:r>
    </w:p>
    <w:p w14:paraId="2FD47403" w14:textId="77777777" w:rsidR="0033466E" w:rsidRPr="006D646D" w:rsidRDefault="0033466E" w:rsidP="0033466E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Wszystkie rozliczenia prowadzone będą w PLN.</w:t>
      </w:r>
    </w:p>
    <w:p w14:paraId="04735AE7" w14:textId="77777777" w:rsidR="0033466E" w:rsidRPr="006D646D" w:rsidRDefault="0033466E" w:rsidP="0033466E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Wykonawca zobowiązuje się do wystawienia faktury na:</w:t>
      </w:r>
    </w:p>
    <w:p w14:paraId="58731227" w14:textId="77777777" w:rsidR="0033466E" w:rsidRDefault="0033466E" w:rsidP="0033466E">
      <w:pPr>
        <w:pStyle w:val="Akapitzlist"/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Miasto i Gmina Szamotuły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C51E3" w14:textId="77777777" w:rsidR="0033466E" w:rsidRPr="006D646D" w:rsidRDefault="0033466E" w:rsidP="0033466E">
      <w:pPr>
        <w:pStyle w:val="Akapitzlist"/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ul. Dworcowa 26</w:t>
      </w:r>
    </w:p>
    <w:p w14:paraId="0F2E44A3" w14:textId="77777777" w:rsidR="0033466E" w:rsidRPr="006D646D" w:rsidRDefault="0033466E" w:rsidP="0033466E">
      <w:pPr>
        <w:pStyle w:val="Akapitzlist"/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64-500 Szamotuły</w:t>
      </w:r>
    </w:p>
    <w:p w14:paraId="7D0BEC84" w14:textId="77777777" w:rsidR="0033466E" w:rsidRPr="006D646D" w:rsidRDefault="0033466E" w:rsidP="0033466E">
      <w:pPr>
        <w:pStyle w:val="Akapitzlist"/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NIP: 787 207 44 67</w:t>
      </w:r>
    </w:p>
    <w:p w14:paraId="4D7D72D9" w14:textId="77777777" w:rsidR="0033466E" w:rsidRPr="006D646D" w:rsidRDefault="0033466E" w:rsidP="0033466E">
      <w:pPr>
        <w:pStyle w:val="Akapitzlist"/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REGON: 631258230</w:t>
      </w:r>
    </w:p>
    <w:p w14:paraId="60ABC213" w14:textId="77777777" w:rsidR="0033466E" w:rsidRPr="006D646D" w:rsidRDefault="0033466E" w:rsidP="0033466E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Podstawą dokonania płatności jest podpisanie przez Zamawiającego protokołu odbioru bez zastrzeżeń.</w:t>
      </w:r>
    </w:p>
    <w:p w14:paraId="38414B8A" w14:textId="77777777" w:rsidR="0033466E" w:rsidRPr="006D646D" w:rsidRDefault="0033466E" w:rsidP="0033466E">
      <w:pPr>
        <w:pStyle w:val="Akapitzlist"/>
        <w:numPr>
          <w:ilvl w:val="0"/>
          <w:numId w:val="12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Wykonawca nie może bez pisemnej zgody Zamawiającego dokonywać przeniesienia swoich wierzytelności wobec Zamawiającego na osoby trzecie.</w:t>
      </w:r>
    </w:p>
    <w:p w14:paraId="3BFBB18B" w14:textId="77777777" w:rsidR="0033466E" w:rsidRPr="006D646D" w:rsidRDefault="0033466E" w:rsidP="0033466E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D6F51E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§ 5</w:t>
      </w:r>
    </w:p>
    <w:p w14:paraId="6E864EA5" w14:textId="77777777" w:rsidR="0033466E" w:rsidRPr="006D646D" w:rsidRDefault="0033466E" w:rsidP="0033466E">
      <w:pPr>
        <w:pStyle w:val="Default"/>
        <w:numPr>
          <w:ilvl w:val="0"/>
          <w:numId w:val="3"/>
        </w:numPr>
        <w:spacing w:line="360" w:lineRule="auto"/>
        <w:jc w:val="both"/>
      </w:pPr>
      <w:r w:rsidRPr="006D646D">
        <w:t>W celu powierzenia Wykonawcy przetwarzania danych osobowych niezbędnych do realizacji przedmiotu zamówienia Zamawiający zawrze z Wykonawcą umowę powierzenia przetwarzania danych osobowych.</w:t>
      </w:r>
    </w:p>
    <w:p w14:paraId="31840C79" w14:textId="77777777" w:rsidR="0033466E" w:rsidRPr="006D646D" w:rsidRDefault="0033466E" w:rsidP="0033466E">
      <w:pPr>
        <w:pStyle w:val="Default"/>
        <w:numPr>
          <w:ilvl w:val="0"/>
          <w:numId w:val="3"/>
        </w:numPr>
        <w:spacing w:line="360" w:lineRule="auto"/>
        <w:jc w:val="both"/>
      </w:pPr>
      <w:r w:rsidRPr="006D646D">
        <w:t>Powierzone dane osobowe mogą być przetwarzane przez Wykonawcę wyłącznie w celu realizacji działań określonych w przedmiocie zamówienia.</w:t>
      </w:r>
    </w:p>
    <w:p w14:paraId="31DF539A" w14:textId="77777777" w:rsidR="0033466E" w:rsidRPr="006D646D" w:rsidRDefault="0033466E" w:rsidP="0033466E">
      <w:pPr>
        <w:pStyle w:val="Default"/>
        <w:numPr>
          <w:ilvl w:val="0"/>
          <w:numId w:val="3"/>
        </w:numPr>
        <w:spacing w:line="360" w:lineRule="auto"/>
        <w:jc w:val="both"/>
      </w:pPr>
      <w:r w:rsidRPr="006D646D">
        <w:t>Do przetwarzania danych osobowych mogą być dopuszczone jedynie osoby upoważnione przez Wykonawcę, posiadające imienne upoważnienie do przetwarzania danych osobowych.</w:t>
      </w:r>
    </w:p>
    <w:p w14:paraId="5F970606" w14:textId="77777777" w:rsidR="0033466E" w:rsidRPr="006D646D" w:rsidRDefault="0033466E" w:rsidP="0033466E">
      <w:pPr>
        <w:pStyle w:val="Default"/>
        <w:numPr>
          <w:ilvl w:val="0"/>
          <w:numId w:val="3"/>
        </w:numPr>
        <w:spacing w:line="360" w:lineRule="auto"/>
        <w:jc w:val="both"/>
      </w:pPr>
      <w:r w:rsidRPr="006D646D">
        <w:t>Wykonawca zobowiązany jest do podjęcia wszelkich kroków służących zachowaniu poufności danych osobowych.</w:t>
      </w:r>
    </w:p>
    <w:p w14:paraId="3FCEEE2B" w14:textId="77777777" w:rsidR="0033466E" w:rsidRPr="006D646D" w:rsidRDefault="0033466E" w:rsidP="0033466E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93C73C" w14:textId="77777777" w:rsidR="0033466E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EF395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2FE36A1B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Umowa zostaje zawarta na czas określony w § 2 ust. 4 z możliwością jej rozwiązania przez każdą ze Stron w formie pisemnego wypowiedzenia z zachowaniem miesięcznego okresu wypowiedzenia.</w:t>
      </w:r>
    </w:p>
    <w:p w14:paraId="426A5DFB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Od dnia rozpoczęcia biegu okresu wypowiedzenia Wykonawca nie może podjąć żadnych działań skutkujących zobowiązaniem Zamawiającego do płatności wobec Wykonawcy lub osób trzecich, bez pisemnej zgody Zamawiającego.</w:t>
      </w:r>
    </w:p>
    <w:p w14:paraId="05A44DAA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Jeżeli w trakcie realizacji Umowy, Zamawiający stwierdzi, że jej kontynuacja jest niecelowa, powiadomi o tym pisemnie Wykonawcę. Z chwilą otrzymania powiadomienia Wykonawca przerwie realizację przedmiotu Umowy.</w:t>
      </w:r>
    </w:p>
    <w:p w14:paraId="0B442051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 przypadku rozwiązania albo odstąpienia od Umowy Strony w ciągu 7 dni od dnia otrzymania zawiadomienia o odstąpieniu od Umowy albo upływu terminu wypowiedzenia, sporządzą protokół ustalający stan zaawansowania prac, jednocześnie Wykonawca przedstawi Zamawiającemu wszystkie udokumentowane koszty wynikające z realizacji Umowy.</w:t>
      </w:r>
    </w:p>
    <w:p w14:paraId="4F9887AF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Należne wynagrodzenie oraz zasadne, udokumentowane koszty, o których mowa wyżej zostaną wypłacone Wykonawcy w terminie 14 dni, po dokonaniu ustaleń w trybie ust. 4.</w:t>
      </w:r>
    </w:p>
    <w:p w14:paraId="299A309F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Pomimo rozwiązania Umowy w mocy pozostają zobowiązania Stron przyjęte do realizacji przed datą wypowiedzenia albo odstąpienia, o ile Strony nie postanowią inaczej.</w:t>
      </w:r>
    </w:p>
    <w:p w14:paraId="1B481AC2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Wykonawca ponosi wobec Zamawiającego odpowiedzialność za niewykonanie lub nienależyte wykonanie umowy.</w:t>
      </w:r>
    </w:p>
    <w:p w14:paraId="38373388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 xml:space="preserve">Wykonawca zobowiązany jest do zapłaty kar umownych Zamawiającemu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D646D">
        <w:rPr>
          <w:rFonts w:ascii="Times New Roman" w:hAnsi="Times New Roman" w:cs="Times New Roman"/>
          <w:sz w:val="24"/>
          <w:szCs w:val="24"/>
        </w:rPr>
        <w:t>w następujących przypadkach:</w:t>
      </w:r>
    </w:p>
    <w:p w14:paraId="38C0C4F2" w14:textId="77777777" w:rsidR="0033466E" w:rsidRPr="006D646D" w:rsidRDefault="0033466E" w:rsidP="0033466E">
      <w:pPr>
        <w:pStyle w:val="Akapitzlist"/>
        <w:numPr>
          <w:ilvl w:val="1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za opóźnienie w wykonaniu któregokolwiek z zadań określonych § 2 ust. 5 umowy w wysokości 0,2% wartości umownej wynagrodzenia brutto za każdy dzień opóźnienia,</w:t>
      </w:r>
    </w:p>
    <w:p w14:paraId="565037E7" w14:textId="77777777" w:rsidR="0033466E" w:rsidRPr="006D646D" w:rsidRDefault="0033466E" w:rsidP="0033466E">
      <w:pPr>
        <w:pStyle w:val="Akapitzlist"/>
        <w:numPr>
          <w:ilvl w:val="1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za opóźnienie w usunięciu wad w wysokości 0,2% wynagrodzenia umownego za każdy dzień opóźnienia.</w:t>
      </w:r>
    </w:p>
    <w:p w14:paraId="5E7D7767" w14:textId="77777777" w:rsidR="0033466E" w:rsidRPr="006D646D" w:rsidRDefault="0033466E" w:rsidP="0033466E">
      <w:pPr>
        <w:pStyle w:val="Akapitzlist"/>
        <w:numPr>
          <w:ilvl w:val="1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za odstąpienie od umowy z przyczyn leżących po stronie Wykonawcy w wysokości 25% wartości umowy.</w:t>
      </w:r>
    </w:p>
    <w:p w14:paraId="0E5A8622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lastRenderedPageBreak/>
        <w:t>Zamawiający zastrzega sobie prawo do żądania odszkodowania uzupełniającego przenoszącego wysokość kar umownych do wysokości rzeczywiście poniesionej szkody i utraconych korzyści, w tym w szczególności w związku z utratą dotacji na przedmiotowe zadanie.</w:t>
      </w:r>
    </w:p>
    <w:p w14:paraId="41D8866A" w14:textId="77777777" w:rsidR="0033466E" w:rsidRPr="006D646D" w:rsidRDefault="0033466E" w:rsidP="0033466E">
      <w:pPr>
        <w:pStyle w:val="Akapitzlist"/>
        <w:numPr>
          <w:ilvl w:val="0"/>
          <w:numId w:val="14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Kary podlegają sumowaniu. Wykonawca wyraża zgodę na potrącanie równowartości kar z wynagrodzenia umownego.</w:t>
      </w:r>
    </w:p>
    <w:p w14:paraId="2AA975F6" w14:textId="77777777" w:rsidR="0033466E" w:rsidRPr="006D646D" w:rsidRDefault="0033466E" w:rsidP="0033466E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1F35F5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§ 7</w:t>
      </w:r>
    </w:p>
    <w:p w14:paraId="4265DECE" w14:textId="77777777" w:rsidR="0033466E" w:rsidRPr="006D646D" w:rsidRDefault="0033466E" w:rsidP="0033466E">
      <w:pPr>
        <w:pStyle w:val="Akapitzlist"/>
        <w:numPr>
          <w:ilvl w:val="0"/>
          <w:numId w:val="15"/>
        </w:num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Wszelkie zmiany i uzupełnienia umowy wymagają formy pisemnej.</w:t>
      </w:r>
    </w:p>
    <w:p w14:paraId="592166C4" w14:textId="77777777" w:rsidR="0033466E" w:rsidRPr="006D646D" w:rsidRDefault="0033466E" w:rsidP="0033466E">
      <w:pPr>
        <w:pStyle w:val="Akapitzlist"/>
        <w:numPr>
          <w:ilvl w:val="0"/>
          <w:numId w:val="15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Zamawiający dopuszcza możliwość zmian treści zawartej umowy w następujących okolicznościach:</w:t>
      </w:r>
    </w:p>
    <w:p w14:paraId="7170568D" w14:textId="77777777" w:rsidR="0033466E" w:rsidRPr="006D646D" w:rsidRDefault="0033466E" w:rsidP="0033466E">
      <w:pPr>
        <w:pStyle w:val="Akapitzlist"/>
        <w:numPr>
          <w:ilvl w:val="1"/>
          <w:numId w:val="15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przedmiotu zamówienia.</w:t>
      </w:r>
    </w:p>
    <w:p w14:paraId="7DB547E5" w14:textId="77777777" w:rsidR="0033466E" w:rsidRPr="006D646D" w:rsidRDefault="0033466E" w:rsidP="0033466E">
      <w:pPr>
        <w:pStyle w:val="Akapitzlist"/>
        <w:numPr>
          <w:ilvl w:val="1"/>
          <w:numId w:val="15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gdy konieczność wprowadzenia zmian będzie następstwem zmian wprowadzonych w umowach pomiędzy Zamawiającym a inną niż Wykonawca stroną, w szczególności Instytucjami Zarządzającą, Pośredniczącą, a także innymi instytucjami oraz zmian wprowadzonych do wniosku o dofinansowanie projektu, które na podstawie przepisów prawa mogą wpływać na realizację zamówienia.</w:t>
      </w:r>
    </w:p>
    <w:p w14:paraId="2E9412F4" w14:textId="77777777" w:rsidR="0033466E" w:rsidRPr="006D646D" w:rsidRDefault="0033466E" w:rsidP="0033466E">
      <w:pPr>
        <w:pStyle w:val="Akapitzlist"/>
        <w:numPr>
          <w:ilvl w:val="1"/>
          <w:numId w:val="15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gdy konieczność wprowadzenia zmian będzie następstwem zmian wytycznych dotyczących projektu, lub wytycznych i zaleceń Instytucji Zarządzającej lub Instytucji Pośredniczącej.</w:t>
      </w:r>
    </w:p>
    <w:p w14:paraId="01A7F0BD" w14:textId="77777777" w:rsidR="0033466E" w:rsidRPr="006D646D" w:rsidRDefault="0033466E" w:rsidP="0033466E">
      <w:pPr>
        <w:pStyle w:val="Akapitzlist"/>
        <w:numPr>
          <w:ilvl w:val="1"/>
          <w:numId w:val="15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gdy wystąpią obiektywne przeszkody uniemożliwiające realizację zamówienia lub osiągnięcie jego celów według pierwotnie przyjętego harmonogramu realizacji zamówienia.</w:t>
      </w:r>
    </w:p>
    <w:p w14:paraId="22CB2AD3" w14:textId="77777777" w:rsidR="0033466E" w:rsidRPr="006D646D" w:rsidRDefault="0033466E" w:rsidP="0033466E">
      <w:pPr>
        <w:pStyle w:val="Akapitzlist"/>
        <w:numPr>
          <w:ilvl w:val="1"/>
          <w:numId w:val="15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 xml:space="preserve">gdy z uwagi na ogłoszony stan zagrożenia epidemicznego, lub stan epidemii nie będzie możliwości realizacji poszczególnych czynności określonych w § 1 ust. 1 umowy,  Zamawiający dopuszcza możliwość: zmiany formy realizacji poszczególnych działań </w:t>
      </w:r>
      <w:proofErr w:type="spellStart"/>
      <w:r w:rsidRPr="006D646D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6D646D">
        <w:rPr>
          <w:rFonts w:ascii="Times New Roman" w:hAnsi="Times New Roman" w:cs="Times New Roman"/>
          <w:sz w:val="24"/>
          <w:szCs w:val="24"/>
        </w:rPr>
        <w:t xml:space="preserve"> – edukacyjnych lub przesunięcie terminu realizacji przedmiotu umowy.</w:t>
      </w:r>
    </w:p>
    <w:p w14:paraId="6736A1EA" w14:textId="77777777" w:rsidR="0033466E" w:rsidRDefault="0033466E" w:rsidP="0033466E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E7B5E" w14:textId="77777777" w:rsidR="0033466E" w:rsidRPr="006D646D" w:rsidRDefault="0033466E" w:rsidP="0033466E">
      <w:p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FF8FC8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14:paraId="1F3B9BD6" w14:textId="77777777" w:rsidR="0033466E" w:rsidRPr="006D646D" w:rsidRDefault="0033466E" w:rsidP="0033466E">
      <w:pPr>
        <w:pStyle w:val="Akapitzlist"/>
        <w:numPr>
          <w:ilvl w:val="0"/>
          <w:numId w:val="16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Zamawiający zobowiązuje się do przekazania Wykonawcy wszelkich materiałów źródłowych niezbędnych do wykonania zamówienia oraz współpracy z Wykonawcą przy realizacji przez niego tychże prac.</w:t>
      </w:r>
    </w:p>
    <w:p w14:paraId="4CD632B7" w14:textId="77777777" w:rsidR="0033466E" w:rsidRPr="006D646D" w:rsidRDefault="0033466E" w:rsidP="0033466E">
      <w:pPr>
        <w:pStyle w:val="Akapitzlist"/>
        <w:numPr>
          <w:ilvl w:val="0"/>
          <w:numId w:val="16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Wykonawca przenosi na Zamawiającego w ramach wynagrodzenia określonego w § 4 ust. 1 autorskie prawa majątkowe do przedmiotu umowy, a w szczególności:</w:t>
      </w:r>
    </w:p>
    <w:p w14:paraId="50646561" w14:textId="77777777" w:rsidR="0033466E" w:rsidRPr="006D646D" w:rsidRDefault="0033466E" w:rsidP="0033466E">
      <w:pPr>
        <w:pStyle w:val="Akapitzlist"/>
        <w:numPr>
          <w:ilvl w:val="1"/>
          <w:numId w:val="16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Utrwalania i zwielokrotniania utworu –wytwarzanie określoną techniką egzemplarzy utworu, w tym techniką drukarską, reprograficzną, zapisu magnetycznego oraz techniką cyfrową,</w:t>
      </w:r>
    </w:p>
    <w:p w14:paraId="36921E58" w14:textId="77777777" w:rsidR="0033466E" w:rsidRPr="006D646D" w:rsidRDefault="0033466E" w:rsidP="0033466E">
      <w:pPr>
        <w:pStyle w:val="Akapitzlist"/>
        <w:numPr>
          <w:ilvl w:val="1"/>
          <w:numId w:val="16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Obrotu oryginałem albo egzemplarzami, na których utwór utrwalono –wprowadzenia do obrotu, użyczenie lub najem oryginału albo egzemplarzy,</w:t>
      </w:r>
    </w:p>
    <w:p w14:paraId="1EA2E339" w14:textId="77777777" w:rsidR="0033466E" w:rsidRPr="006D646D" w:rsidRDefault="0033466E" w:rsidP="0033466E">
      <w:pPr>
        <w:pStyle w:val="Akapitzlist"/>
        <w:numPr>
          <w:ilvl w:val="1"/>
          <w:numId w:val="16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Rozpowszechniania utworu poprzez jego publiczne wystawianie, wyświetlanie, odtwarzanie oraz nadawanie i remitowanie, a także publiczne udostępnianie utworu w taki sposób, aby każdy mógł mieć do niego dostęp w miejscu i w czasie przez siebie wybranym,</w:t>
      </w:r>
    </w:p>
    <w:p w14:paraId="69F3BF98" w14:textId="77777777" w:rsidR="0033466E" w:rsidRPr="006D646D" w:rsidRDefault="0033466E" w:rsidP="0033466E">
      <w:pPr>
        <w:pStyle w:val="Akapitzlist"/>
        <w:numPr>
          <w:ilvl w:val="1"/>
          <w:numId w:val="16"/>
        </w:num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Wykorzystanie na własny użytek,</w:t>
      </w:r>
    </w:p>
    <w:p w14:paraId="470A2BC5" w14:textId="77777777" w:rsidR="0033466E" w:rsidRPr="006D646D" w:rsidRDefault="0033466E" w:rsidP="0033466E">
      <w:pPr>
        <w:pStyle w:val="Akapitzlist"/>
        <w:numPr>
          <w:ilvl w:val="1"/>
          <w:numId w:val="16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Wielokrotnego udostępniania i przekazywania osobom trzecim, w tym poprzez zamieszczenie na stronie internetowej Zamawiającego.</w:t>
      </w:r>
    </w:p>
    <w:p w14:paraId="6C3E0093" w14:textId="77777777" w:rsidR="0033466E" w:rsidRPr="00255FF9" w:rsidRDefault="0033466E" w:rsidP="0033466E">
      <w:pPr>
        <w:pStyle w:val="Akapitzlist"/>
        <w:numPr>
          <w:ilvl w:val="1"/>
          <w:numId w:val="16"/>
        </w:num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F9">
        <w:rPr>
          <w:rFonts w:ascii="Times New Roman" w:hAnsi="Times New Roman" w:cs="Times New Roman"/>
          <w:sz w:val="24"/>
          <w:szCs w:val="24"/>
        </w:rPr>
        <w:t>Dokonywanie wszelkich zmian, adaptacji, poprawek, przeróbek, zmian formatu.</w:t>
      </w:r>
    </w:p>
    <w:p w14:paraId="21A909B4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§ 9</w:t>
      </w:r>
    </w:p>
    <w:p w14:paraId="6CE6136F" w14:textId="77777777" w:rsidR="0033466E" w:rsidRPr="006D646D" w:rsidRDefault="0033466E" w:rsidP="0033466E">
      <w:pPr>
        <w:pStyle w:val="Akapitzlist"/>
        <w:numPr>
          <w:ilvl w:val="0"/>
          <w:numId w:val="17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Niniejsza umowa stanowi dokument gwarancyjny w rozumieniu przepisów kodeksu cywilnego</w:t>
      </w:r>
      <w:r>
        <w:rPr>
          <w:rFonts w:ascii="Times New Roman" w:hAnsi="Times New Roman" w:cs="Times New Roman"/>
          <w:sz w:val="24"/>
          <w:szCs w:val="24"/>
        </w:rPr>
        <w:t xml:space="preserve">, w zakresie rozbudowy strony internetowej o wskazane w opisie przedmiotu zamówienia funkcjonalności strony internetowej. </w:t>
      </w:r>
      <w:r w:rsidRPr="006D646D">
        <w:rPr>
          <w:rFonts w:ascii="Times New Roman" w:hAnsi="Times New Roman" w:cs="Times New Roman"/>
          <w:sz w:val="24"/>
          <w:szCs w:val="24"/>
        </w:rPr>
        <w:t xml:space="preserve">Wykonawca udziela gwarancji dla wykonanego przedmiotu umowy na okres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646D">
        <w:rPr>
          <w:rFonts w:ascii="Times New Roman" w:hAnsi="Times New Roman" w:cs="Times New Roman"/>
          <w:sz w:val="24"/>
          <w:szCs w:val="24"/>
        </w:rPr>
        <w:t xml:space="preserve"> lat licząc od dnia odbioru.</w:t>
      </w:r>
    </w:p>
    <w:p w14:paraId="51846962" w14:textId="77777777" w:rsidR="0033466E" w:rsidRPr="006D646D" w:rsidRDefault="0033466E" w:rsidP="0033466E">
      <w:pPr>
        <w:pStyle w:val="Akapitzlist"/>
        <w:numPr>
          <w:ilvl w:val="0"/>
          <w:numId w:val="17"/>
        </w:numPr>
        <w:tabs>
          <w:tab w:val="left" w:pos="24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Wykonawca ponosi odpowiedzialność z tytułu gwarancji za:</w:t>
      </w:r>
    </w:p>
    <w:p w14:paraId="5FCBA958" w14:textId="77777777" w:rsidR="0033466E" w:rsidRPr="006D646D" w:rsidRDefault="0033466E" w:rsidP="0033466E">
      <w:pPr>
        <w:pStyle w:val="Akapitzlist"/>
        <w:numPr>
          <w:ilvl w:val="1"/>
          <w:numId w:val="17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 xml:space="preserve">wady fizyczne, wady i braki zmniejszające wartość użytkową, techniczną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646D">
        <w:rPr>
          <w:rFonts w:ascii="Times New Roman" w:hAnsi="Times New Roman" w:cs="Times New Roman"/>
          <w:sz w:val="24"/>
          <w:szCs w:val="24"/>
        </w:rPr>
        <w:t xml:space="preserve">i estetyczną wykonanych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6D646D">
        <w:rPr>
          <w:rFonts w:ascii="Times New Roman" w:hAnsi="Times New Roman" w:cs="Times New Roman"/>
          <w:sz w:val="24"/>
          <w:szCs w:val="24"/>
        </w:rPr>
        <w:t>.</w:t>
      </w:r>
    </w:p>
    <w:p w14:paraId="232C7F85" w14:textId="77777777" w:rsidR="0033466E" w:rsidRPr="006D646D" w:rsidRDefault="0033466E" w:rsidP="0033466E">
      <w:pPr>
        <w:pStyle w:val="Akapitzlist"/>
        <w:numPr>
          <w:ilvl w:val="1"/>
          <w:numId w:val="17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 xml:space="preserve">usunięcie tych wad i usterek, stwierdzonych w toku czynności odbioru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646D">
        <w:rPr>
          <w:rFonts w:ascii="Times New Roman" w:hAnsi="Times New Roman" w:cs="Times New Roman"/>
          <w:sz w:val="24"/>
          <w:szCs w:val="24"/>
        </w:rPr>
        <w:t>i ujawnionych w okresie gwarancyjnym.</w:t>
      </w:r>
    </w:p>
    <w:p w14:paraId="7D24D007" w14:textId="77777777" w:rsidR="0033466E" w:rsidRPr="006D646D" w:rsidRDefault="0033466E" w:rsidP="0033466E">
      <w:pPr>
        <w:pStyle w:val="Akapitzlist"/>
        <w:numPr>
          <w:ilvl w:val="0"/>
          <w:numId w:val="17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lastRenderedPageBreak/>
        <w:t xml:space="preserve">W przypadku ujawnienia w okresie gwarancji wad lub usterek, Zamawiający poinformuje o tym Wykonawcę na piśmie, wyznaczając mu termin do ich usunięcia, nie dłuższy niż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D646D"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084D9E06" w14:textId="77777777" w:rsidR="0033466E" w:rsidRPr="006D646D" w:rsidRDefault="0033466E" w:rsidP="0033466E">
      <w:pPr>
        <w:pStyle w:val="Akapitzlist"/>
        <w:numPr>
          <w:ilvl w:val="0"/>
          <w:numId w:val="17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 przypadku ujawnienia usterek, wad lub braków w wykonaniu przedmiotu umowy, Wykonawca zobowiązany jest na żądanie Zamawiającego usunąć na swój koszt wszystkie zgłoszone przez Zamawiającego usterki, wady lub braki.</w:t>
      </w:r>
    </w:p>
    <w:p w14:paraId="24B3FADD" w14:textId="77777777" w:rsidR="0033466E" w:rsidRPr="006D646D" w:rsidRDefault="0033466E" w:rsidP="0033466E">
      <w:pPr>
        <w:pStyle w:val="Akapitzlist"/>
        <w:numPr>
          <w:ilvl w:val="0"/>
          <w:numId w:val="17"/>
        </w:num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 przypadku nie usunięcia wad, braków lub usterek w wyznaczonym przez Zamawiającego terminie, Zamawiający może naliczyć karę umowną, a nadto zlecić osobom trzecim usunięcie wad, usterek i braków na koszt i ryzyko Wykonawcy.</w:t>
      </w:r>
    </w:p>
    <w:p w14:paraId="7FA4D6C6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§ 10</w:t>
      </w:r>
    </w:p>
    <w:p w14:paraId="71D06CE7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W trakcie realizacji zadania, Zamawiający zastrzega sobie prawo do zorganizowania minimum trzech spotkań w swojej siedzibie z Wykonawcą.</w:t>
      </w:r>
    </w:p>
    <w:p w14:paraId="5A5E4999" w14:textId="77777777" w:rsidR="0033466E" w:rsidRPr="006D646D" w:rsidRDefault="0033466E" w:rsidP="0033466E">
      <w:pPr>
        <w:tabs>
          <w:tab w:val="left" w:pos="244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§ 11</w:t>
      </w:r>
    </w:p>
    <w:p w14:paraId="6E3A55A2" w14:textId="77777777" w:rsidR="0033466E" w:rsidRPr="006D646D" w:rsidRDefault="0033466E" w:rsidP="0033466E">
      <w:pPr>
        <w:pStyle w:val="Normalny3"/>
        <w:numPr>
          <w:ilvl w:val="0"/>
          <w:numId w:val="18"/>
        </w:numPr>
        <w:tabs>
          <w:tab w:val="clear" w:pos="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ustawy z dnia </w:t>
      </w:r>
      <w:r w:rsidRPr="006D646D">
        <w:rPr>
          <w:rFonts w:ascii="Times New Roman" w:hAnsi="Times New Roman" w:cs="Times New Roman"/>
          <w:sz w:val="24"/>
          <w:szCs w:val="24"/>
        </w:rPr>
        <w:br/>
        <w:t>11 września 2019 r. Prawo zamówień publicznych z późniejszymi zmianami oraz ustawy z dnia 23 kwietnia 1964 r. Kodeks cywilny z późniejszymi zmianami.</w:t>
      </w:r>
    </w:p>
    <w:p w14:paraId="4EF42D00" w14:textId="77777777" w:rsidR="0033466E" w:rsidRPr="006D646D" w:rsidRDefault="0033466E" w:rsidP="0033466E">
      <w:pPr>
        <w:pStyle w:val="Normalny3"/>
        <w:numPr>
          <w:ilvl w:val="0"/>
          <w:numId w:val="18"/>
        </w:numPr>
        <w:tabs>
          <w:tab w:val="clear" w:pos="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46D">
        <w:rPr>
          <w:rFonts w:ascii="Times New Roman" w:hAnsi="Times New Roman" w:cs="Times New Roman"/>
          <w:color w:val="auto"/>
          <w:sz w:val="24"/>
          <w:szCs w:val="24"/>
        </w:rPr>
        <w:t>Wykonawca oświadcza, iż jest świadomy ciążącego na Zamawiającym obowiązku ujawnienia informacji na temat treści niniejszej Umowy (w tym imienia i nazwiska Wykonawcy) w ramach realizacji dostępu do informacji publicznej, m.in. poprzez zamieszczenie tego rodzaju informacji w Biuletynie Informacji Publicznej Miasta i Gminy Szamotuły.</w:t>
      </w:r>
    </w:p>
    <w:p w14:paraId="086F2A4D" w14:textId="77777777" w:rsidR="0033466E" w:rsidRPr="006D646D" w:rsidRDefault="0033466E" w:rsidP="0033466E">
      <w:pPr>
        <w:pStyle w:val="Normalny3"/>
        <w:numPr>
          <w:ilvl w:val="0"/>
          <w:numId w:val="18"/>
        </w:numPr>
        <w:tabs>
          <w:tab w:val="clear" w:pos="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46D">
        <w:rPr>
          <w:rFonts w:ascii="Times New Roman" w:hAnsi="Times New Roman" w:cs="Times New Roman"/>
          <w:color w:val="auto"/>
          <w:sz w:val="24"/>
          <w:szCs w:val="24"/>
        </w:rPr>
        <w:t>Wykonawca nie może bez pisemnej zgody Zamawiającego, zastrzeżonej pod rygorem nieważności, dokonać cesji praw i obowiązków zarówno pieniężnych jak i niepieniężnych wynikających z Umowy.</w:t>
      </w:r>
    </w:p>
    <w:p w14:paraId="2BB68286" w14:textId="77777777" w:rsidR="0033466E" w:rsidRPr="006D646D" w:rsidRDefault="0033466E" w:rsidP="0033466E">
      <w:pPr>
        <w:pStyle w:val="Normalny3"/>
        <w:numPr>
          <w:ilvl w:val="0"/>
          <w:numId w:val="18"/>
        </w:numPr>
        <w:tabs>
          <w:tab w:val="clear" w:pos="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46D">
        <w:rPr>
          <w:rFonts w:ascii="Times New Roman" w:hAnsi="Times New Roman" w:cs="Times New Roman"/>
          <w:color w:val="auto"/>
          <w:sz w:val="24"/>
          <w:szCs w:val="24"/>
        </w:rPr>
        <w:t>Umowę sporządzono w trzech egzemplarzach, z których dwa egzemplarze otrzymuje Zamawiający i jeden egzemplarz Wykonawca.</w:t>
      </w:r>
    </w:p>
    <w:p w14:paraId="13BA0B26" w14:textId="77777777" w:rsidR="0033466E" w:rsidRPr="006D646D" w:rsidRDefault="0033466E" w:rsidP="0033466E">
      <w:pPr>
        <w:pStyle w:val="Normalny3"/>
        <w:numPr>
          <w:ilvl w:val="0"/>
          <w:numId w:val="18"/>
        </w:numPr>
        <w:tabs>
          <w:tab w:val="clear" w:pos="0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46D">
        <w:rPr>
          <w:rFonts w:ascii="Times New Roman" w:hAnsi="Times New Roman" w:cs="Times New Roman"/>
          <w:color w:val="auto"/>
          <w:sz w:val="24"/>
          <w:szCs w:val="24"/>
        </w:rPr>
        <w:t xml:space="preserve">Strony oświadczają, że ewentualne spory powstałe na tle realizacji postanowień niniejszej umowy rozstrzygane będą przez sąd właściwy dla siedziby Zamawiającego. </w:t>
      </w:r>
    </w:p>
    <w:p w14:paraId="634A7AAF" w14:textId="77777777" w:rsidR="0033466E" w:rsidRPr="006D646D" w:rsidRDefault="0033466E" w:rsidP="0033466E">
      <w:pPr>
        <w:pStyle w:val="Normalny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46D">
        <w:rPr>
          <w:rFonts w:ascii="Times New Roman" w:hAnsi="Times New Roman" w:cs="Times New Roman"/>
          <w:color w:val="auto"/>
          <w:sz w:val="24"/>
          <w:szCs w:val="24"/>
        </w:rPr>
        <w:t>Strony zobowiązują się informować o każdej zmianie swojego adresu w terminie 2 dni od jej dokonania, listem poleconym na adres drugiej Strony. W przypadku niedopełnienia tego obowiązku pismo wysłane na dotychczasowy adres Strony uważa się za doręczone</w:t>
      </w:r>
    </w:p>
    <w:p w14:paraId="3B516929" w14:textId="77777777" w:rsidR="0033466E" w:rsidRPr="006D646D" w:rsidRDefault="0033466E" w:rsidP="0033466E">
      <w:pPr>
        <w:pStyle w:val="Normalny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3D3C1EB7" w14:textId="77777777" w:rsidR="0033466E" w:rsidRPr="00D7533C" w:rsidRDefault="0033466E" w:rsidP="0033466E">
      <w:pPr>
        <w:tabs>
          <w:tab w:val="left" w:pos="24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533C">
        <w:rPr>
          <w:rFonts w:ascii="Times New Roman" w:hAnsi="Times New Roman" w:cs="Times New Roman"/>
          <w:sz w:val="24"/>
          <w:szCs w:val="24"/>
        </w:rPr>
        <w:t xml:space="preserve">1)  </w:t>
      </w:r>
      <w:r w:rsidRPr="006D646D">
        <w:rPr>
          <w:rFonts w:ascii="Times New Roman" w:hAnsi="Times New Roman" w:cs="Times New Roman"/>
          <w:sz w:val="24"/>
          <w:szCs w:val="24"/>
        </w:rPr>
        <w:t>Z</w:t>
      </w:r>
      <w:r w:rsidRPr="00D7533C">
        <w:rPr>
          <w:rFonts w:ascii="Times New Roman" w:hAnsi="Times New Roman" w:cs="Times New Roman"/>
          <w:sz w:val="24"/>
          <w:szCs w:val="24"/>
        </w:rPr>
        <w:t>ałącznik nr 1 – Opis przedmiotu zamówienia</w:t>
      </w:r>
      <w:r w:rsidRPr="006D646D">
        <w:rPr>
          <w:rFonts w:ascii="Times New Roman" w:hAnsi="Times New Roman" w:cs="Times New Roman"/>
          <w:sz w:val="24"/>
          <w:szCs w:val="24"/>
        </w:rPr>
        <w:t>;</w:t>
      </w:r>
      <w:r w:rsidRPr="00D75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31DA2" w14:textId="77777777" w:rsidR="0033466E" w:rsidRPr="006D646D" w:rsidRDefault="0033466E" w:rsidP="0033466E">
      <w:pPr>
        <w:numPr>
          <w:ilvl w:val="0"/>
          <w:numId w:val="19"/>
        </w:numPr>
        <w:tabs>
          <w:tab w:val="left" w:pos="24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Z</w:t>
      </w:r>
      <w:r w:rsidRPr="00D7533C">
        <w:rPr>
          <w:rFonts w:ascii="Times New Roman" w:hAnsi="Times New Roman" w:cs="Times New Roman"/>
          <w:sz w:val="24"/>
          <w:szCs w:val="24"/>
        </w:rPr>
        <w:t>ałącznik nr 2 – Formularz ofertowy</w:t>
      </w:r>
      <w:r w:rsidRPr="006D646D">
        <w:rPr>
          <w:rFonts w:ascii="Times New Roman" w:hAnsi="Times New Roman" w:cs="Times New Roman"/>
          <w:sz w:val="24"/>
          <w:szCs w:val="24"/>
        </w:rPr>
        <w:t>;</w:t>
      </w:r>
    </w:p>
    <w:p w14:paraId="4944B0CF" w14:textId="77777777" w:rsidR="0033466E" w:rsidRDefault="0033466E" w:rsidP="0033466E">
      <w:pPr>
        <w:numPr>
          <w:ilvl w:val="0"/>
          <w:numId w:val="19"/>
        </w:numPr>
        <w:tabs>
          <w:tab w:val="left" w:pos="24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D">
        <w:rPr>
          <w:rFonts w:ascii="Times New Roman" w:hAnsi="Times New Roman" w:cs="Times New Roman"/>
          <w:sz w:val="24"/>
          <w:szCs w:val="24"/>
        </w:rPr>
        <w:t>Załącznik nr 3 – Formularz Cenowy.</w:t>
      </w:r>
    </w:p>
    <w:p w14:paraId="0A35C177" w14:textId="77777777" w:rsidR="0033466E" w:rsidRPr="00D7533C" w:rsidRDefault="0033466E" w:rsidP="0033466E">
      <w:pPr>
        <w:tabs>
          <w:tab w:val="left" w:pos="2441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4B9752" w14:textId="77777777" w:rsidR="0033466E" w:rsidRPr="006D646D" w:rsidRDefault="0033466E" w:rsidP="0033466E">
      <w:pPr>
        <w:pStyle w:val="Default"/>
        <w:spacing w:line="360" w:lineRule="auto"/>
      </w:pPr>
      <w:r w:rsidRPr="006D646D">
        <w:t xml:space="preserve">................................. </w:t>
      </w:r>
      <w:r w:rsidRPr="006D646D">
        <w:tab/>
      </w:r>
      <w:r w:rsidRPr="006D646D">
        <w:tab/>
      </w:r>
      <w:r w:rsidRPr="006D646D">
        <w:tab/>
      </w:r>
      <w:r w:rsidRPr="006D646D">
        <w:tab/>
      </w:r>
      <w:r w:rsidRPr="006D646D">
        <w:tab/>
      </w:r>
      <w:r w:rsidRPr="006D646D">
        <w:tab/>
      </w:r>
      <w:r w:rsidRPr="006D646D">
        <w:tab/>
      </w:r>
      <w:r w:rsidRPr="006D646D">
        <w:tab/>
        <w:t xml:space="preserve">.............................. </w:t>
      </w:r>
    </w:p>
    <w:p w14:paraId="6DE47E09" w14:textId="510A5F1C" w:rsidR="006D646D" w:rsidRPr="0033466E" w:rsidRDefault="0033466E" w:rsidP="0033466E">
      <w:pPr>
        <w:tabs>
          <w:tab w:val="left" w:pos="2441"/>
        </w:tabs>
        <w:spacing w:after="0" w:line="360" w:lineRule="auto"/>
      </w:pPr>
      <w:r w:rsidRPr="006D646D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D646D">
        <w:rPr>
          <w:rFonts w:ascii="Times New Roman" w:hAnsi="Times New Roman" w:cs="Times New Roman"/>
          <w:sz w:val="24"/>
          <w:szCs w:val="24"/>
        </w:rPr>
        <w:tab/>
      </w:r>
      <w:r w:rsidRPr="006D646D">
        <w:rPr>
          <w:rFonts w:ascii="Times New Roman" w:hAnsi="Times New Roman" w:cs="Times New Roman"/>
          <w:sz w:val="24"/>
          <w:szCs w:val="24"/>
        </w:rPr>
        <w:tab/>
      </w:r>
      <w:r w:rsidRPr="006D646D">
        <w:rPr>
          <w:rFonts w:ascii="Times New Roman" w:hAnsi="Times New Roman" w:cs="Times New Roman"/>
          <w:sz w:val="24"/>
          <w:szCs w:val="24"/>
        </w:rPr>
        <w:tab/>
      </w:r>
      <w:r w:rsidRPr="006D646D">
        <w:rPr>
          <w:rFonts w:ascii="Times New Roman" w:hAnsi="Times New Roman" w:cs="Times New Roman"/>
          <w:sz w:val="24"/>
          <w:szCs w:val="24"/>
        </w:rPr>
        <w:tab/>
      </w:r>
      <w:r w:rsidRPr="006D646D">
        <w:rPr>
          <w:rFonts w:ascii="Times New Roman" w:hAnsi="Times New Roman" w:cs="Times New Roman"/>
          <w:sz w:val="24"/>
          <w:szCs w:val="24"/>
        </w:rPr>
        <w:tab/>
      </w:r>
      <w:r w:rsidRPr="006D646D">
        <w:rPr>
          <w:rFonts w:ascii="Times New Roman" w:hAnsi="Times New Roman" w:cs="Times New Roman"/>
          <w:sz w:val="24"/>
          <w:szCs w:val="24"/>
        </w:rPr>
        <w:tab/>
      </w:r>
      <w:r w:rsidRPr="006D646D">
        <w:rPr>
          <w:rFonts w:ascii="Times New Roman" w:hAnsi="Times New Roman" w:cs="Times New Roman"/>
          <w:sz w:val="24"/>
          <w:szCs w:val="24"/>
        </w:rPr>
        <w:tab/>
      </w:r>
      <w:r w:rsidRPr="006D646D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6D646D" w:rsidRPr="003346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9A0E" w14:textId="77777777" w:rsidR="0057580E" w:rsidRDefault="0057580E" w:rsidP="00B2270C">
      <w:pPr>
        <w:spacing w:after="0" w:line="240" w:lineRule="auto"/>
      </w:pPr>
      <w:r>
        <w:separator/>
      </w:r>
    </w:p>
  </w:endnote>
  <w:endnote w:type="continuationSeparator" w:id="0">
    <w:p w14:paraId="78C91A31" w14:textId="77777777" w:rsidR="0057580E" w:rsidRDefault="0057580E" w:rsidP="00B2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F1A8" w14:textId="77777777" w:rsidR="00CF0ACF" w:rsidRPr="00CE6C6F" w:rsidRDefault="00CF0ACF" w:rsidP="00CF0ACF">
    <w:pPr>
      <w:pStyle w:val="Standard"/>
      <w:jc w:val="both"/>
      <w:rPr>
        <w:b/>
        <w:bCs/>
        <w:i/>
        <w:iCs/>
        <w:sz w:val="16"/>
        <w:szCs w:val="16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20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CE6C6F">
      <w:rPr>
        <w:b/>
        <w:bCs/>
        <w:i/>
        <w:iCs/>
        <w:sz w:val="16"/>
        <w:szCs w:val="16"/>
      </w:rPr>
      <w:t xml:space="preserve">„Pomóż sobie pomagając przyrodzie” Edukacja ekologiczna mieszkańców miasta i gminy Szamotuły poprzez działania </w:t>
    </w:r>
    <w:proofErr w:type="spellStart"/>
    <w:r w:rsidRPr="00CE6C6F">
      <w:rPr>
        <w:b/>
        <w:bCs/>
        <w:i/>
        <w:iCs/>
        <w:sz w:val="16"/>
        <w:szCs w:val="16"/>
      </w:rPr>
      <w:t>informacyjno</w:t>
    </w:r>
    <w:proofErr w:type="spellEnd"/>
    <w:r w:rsidRPr="00CE6C6F">
      <w:rPr>
        <w:b/>
        <w:bCs/>
        <w:i/>
        <w:iCs/>
        <w:sz w:val="16"/>
        <w:szCs w:val="16"/>
      </w:rPr>
      <w:t xml:space="preserve"> - promocyjne”.</w:t>
    </w:r>
  </w:p>
  <w:p w14:paraId="3A129D5F" w14:textId="77777777" w:rsidR="00B2270C" w:rsidRPr="00B2270C" w:rsidRDefault="00B2270C" w:rsidP="00B2270C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</w:p>
  <w:p w14:paraId="09CC9072" w14:textId="73FE8AE7" w:rsidR="00B2270C" w:rsidRDefault="00B2270C" w:rsidP="00B2270C">
    <w:pPr>
      <w:pStyle w:val="Stopka"/>
      <w:jc w:val="center"/>
      <w:rPr>
        <w:rFonts w:ascii="Calibri" w:hAnsi="Calibri" w:cs="Calibri"/>
        <w:color w:val="000000"/>
        <w:sz w:val="20"/>
        <w:szCs w:val="20"/>
      </w:rPr>
    </w:pPr>
    <w:r w:rsidRPr="00B2270C">
      <w:rPr>
        <w:rFonts w:ascii="Calibri" w:hAnsi="Calibri" w:cs="Calibri"/>
        <w:color w:val="000000"/>
        <w:sz w:val="20"/>
        <w:szCs w:val="20"/>
      </w:rPr>
      <w:t xml:space="preserve">Projekt współfinansowany ze środków Europejskiego Funduszu </w:t>
    </w:r>
    <w:r w:rsidR="00932E60">
      <w:rPr>
        <w:rFonts w:ascii="Calibri" w:hAnsi="Calibri" w:cs="Calibri"/>
        <w:color w:val="000000"/>
        <w:sz w:val="20"/>
        <w:szCs w:val="20"/>
      </w:rPr>
      <w:t xml:space="preserve">Rozwoju Regionalnego </w:t>
    </w:r>
    <w:r w:rsidRPr="00B2270C">
      <w:rPr>
        <w:rFonts w:ascii="Calibri" w:hAnsi="Calibri" w:cs="Calibri"/>
        <w:color w:val="000000"/>
        <w:sz w:val="20"/>
        <w:szCs w:val="20"/>
      </w:rPr>
      <w:t xml:space="preserve"> </w:t>
    </w:r>
  </w:p>
  <w:p w14:paraId="511DD452" w14:textId="057C3A13" w:rsidR="00B2270C" w:rsidRDefault="00B2270C" w:rsidP="00B2270C">
    <w:pPr>
      <w:pStyle w:val="Stopka"/>
      <w:jc w:val="center"/>
    </w:pPr>
    <w:r w:rsidRPr="00B2270C">
      <w:rPr>
        <w:rFonts w:ascii="Calibri" w:hAnsi="Calibri" w:cs="Calibri"/>
        <w:color w:val="000000"/>
        <w:sz w:val="20"/>
        <w:szCs w:val="20"/>
      </w:rPr>
      <w:t>w ramach Wielkopolskiego Regionalnego Programu Operacyjnego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979D" w14:textId="77777777" w:rsidR="0057580E" w:rsidRDefault="0057580E" w:rsidP="00B2270C">
      <w:pPr>
        <w:spacing w:after="0" w:line="240" w:lineRule="auto"/>
      </w:pPr>
      <w:r>
        <w:separator/>
      </w:r>
    </w:p>
  </w:footnote>
  <w:footnote w:type="continuationSeparator" w:id="0">
    <w:p w14:paraId="12391BAD" w14:textId="77777777" w:rsidR="0057580E" w:rsidRDefault="0057580E" w:rsidP="00B2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596" w14:textId="723B283A" w:rsidR="00B2270C" w:rsidRDefault="00FD040B">
    <w:pPr>
      <w:pStyle w:val="Nagwek"/>
    </w:pPr>
    <w:r>
      <w:rPr>
        <w:noProof/>
      </w:rPr>
      <w:drawing>
        <wp:inline distT="0" distB="0" distL="0" distR="0" wp14:anchorId="62832EDB" wp14:editId="04DD95D7">
          <wp:extent cx="5760720" cy="625012"/>
          <wp:effectExtent l="0" t="0" r="0" b="3810"/>
          <wp:docPr id="2" name="Obraz 2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514DEC"/>
    <w:multiLevelType w:val="hybridMultilevel"/>
    <w:tmpl w:val="88CC5F3E"/>
    <w:lvl w:ilvl="0" w:tplc="78FA9F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184"/>
    <w:multiLevelType w:val="hybridMultilevel"/>
    <w:tmpl w:val="FCF2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105"/>
    <w:multiLevelType w:val="hybridMultilevel"/>
    <w:tmpl w:val="D72A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2584"/>
    <w:multiLevelType w:val="hybridMultilevel"/>
    <w:tmpl w:val="74381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A3823"/>
    <w:multiLevelType w:val="hybridMultilevel"/>
    <w:tmpl w:val="C28C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2892"/>
    <w:multiLevelType w:val="hybridMultilevel"/>
    <w:tmpl w:val="8F1C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F6"/>
    <w:multiLevelType w:val="hybridMultilevel"/>
    <w:tmpl w:val="4644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201D"/>
    <w:multiLevelType w:val="hybridMultilevel"/>
    <w:tmpl w:val="EF22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2212"/>
    <w:multiLevelType w:val="hybridMultilevel"/>
    <w:tmpl w:val="C988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47A7C"/>
    <w:multiLevelType w:val="hybridMultilevel"/>
    <w:tmpl w:val="65D8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A7DA6"/>
    <w:multiLevelType w:val="hybridMultilevel"/>
    <w:tmpl w:val="5F9C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279E3"/>
    <w:multiLevelType w:val="hybridMultilevel"/>
    <w:tmpl w:val="8694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707E"/>
    <w:multiLevelType w:val="hybridMultilevel"/>
    <w:tmpl w:val="C4A0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0689"/>
    <w:multiLevelType w:val="hybridMultilevel"/>
    <w:tmpl w:val="8C8E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5C3A"/>
    <w:multiLevelType w:val="hybridMultilevel"/>
    <w:tmpl w:val="EC1A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66A0"/>
    <w:multiLevelType w:val="hybridMultilevel"/>
    <w:tmpl w:val="499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396B"/>
    <w:multiLevelType w:val="hybridMultilevel"/>
    <w:tmpl w:val="2D522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87909"/>
    <w:multiLevelType w:val="hybridMultilevel"/>
    <w:tmpl w:val="3F3C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91007">
    <w:abstractNumId w:val="5"/>
  </w:num>
  <w:num w:numId="2" w16cid:durableId="1322345626">
    <w:abstractNumId w:val="15"/>
  </w:num>
  <w:num w:numId="3" w16cid:durableId="2002200157">
    <w:abstractNumId w:val="11"/>
  </w:num>
  <w:num w:numId="4" w16cid:durableId="164711858">
    <w:abstractNumId w:val="12"/>
  </w:num>
  <w:num w:numId="5" w16cid:durableId="314455022">
    <w:abstractNumId w:val="4"/>
  </w:num>
  <w:num w:numId="6" w16cid:durableId="419958424">
    <w:abstractNumId w:val="10"/>
  </w:num>
  <w:num w:numId="7" w16cid:durableId="785856322">
    <w:abstractNumId w:val="18"/>
  </w:num>
  <w:num w:numId="8" w16cid:durableId="1353608198">
    <w:abstractNumId w:val="9"/>
  </w:num>
  <w:num w:numId="9" w16cid:durableId="1062823843">
    <w:abstractNumId w:val="2"/>
  </w:num>
  <w:num w:numId="10" w16cid:durableId="2070689036">
    <w:abstractNumId w:val="16"/>
  </w:num>
  <w:num w:numId="11" w16cid:durableId="1030305605">
    <w:abstractNumId w:val="8"/>
  </w:num>
  <w:num w:numId="12" w16cid:durableId="658113775">
    <w:abstractNumId w:val="17"/>
  </w:num>
  <w:num w:numId="13" w16cid:durableId="2000889998">
    <w:abstractNumId w:val="13"/>
  </w:num>
  <w:num w:numId="14" w16cid:durableId="140772776">
    <w:abstractNumId w:val="14"/>
  </w:num>
  <w:num w:numId="15" w16cid:durableId="1940520981">
    <w:abstractNumId w:val="3"/>
  </w:num>
  <w:num w:numId="16" w16cid:durableId="1701080742">
    <w:abstractNumId w:val="7"/>
  </w:num>
  <w:num w:numId="17" w16cid:durableId="1135952087">
    <w:abstractNumId w:val="6"/>
  </w:num>
  <w:num w:numId="18" w16cid:durableId="829441222">
    <w:abstractNumId w:val="0"/>
  </w:num>
  <w:num w:numId="19" w16cid:durableId="36027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98"/>
    <w:rsid w:val="00004298"/>
    <w:rsid w:val="00193C1A"/>
    <w:rsid w:val="001C7452"/>
    <w:rsid w:val="001E0F50"/>
    <w:rsid w:val="00216249"/>
    <w:rsid w:val="00230E8B"/>
    <w:rsid w:val="00255FF9"/>
    <w:rsid w:val="00274809"/>
    <w:rsid w:val="002D0A89"/>
    <w:rsid w:val="0033466E"/>
    <w:rsid w:val="00386F57"/>
    <w:rsid w:val="003A3414"/>
    <w:rsid w:val="003E3671"/>
    <w:rsid w:val="003E5FB2"/>
    <w:rsid w:val="004739BC"/>
    <w:rsid w:val="00481A97"/>
    <w:rsid w:val="00522974"/>
    <w:rsid w:val="0057580E"/>
    <w:rsid w:val="006227D4"/>
    <w:rsid w:val="006D2E3D"/>
    <w:rsid w:val="006D646D"/>
    <w:rsid w:val="007204DD"/>
    <w:rsid w:val="00741C69"/>
    <w:rsid w:val="00884E4F"/>
    <w:rsid w:val="008943D0"/>
    <w:rsid w:val="00932E60"/>
    <w:rsid w:val="009779E8"/>
    <w:rsid w:val="009A1021"/>
    <w:rsid w:val="00AA59A2"/>
    <w:rsid w:val="00AC1A37"/>
    <w:rsid w:val="00AE6017"/>
    <w:rsid w:val="00B2270C"/>
    <w:rsid w:val="00C3776B"/>
    <w:rsid w:val="00C50070"/>
    <w:rsid w:val="00CF0ACF"/>
    <w:rsid w:val="00D6112A"/>
    <w:rsid w:val="00D7533C"/>
    <w:rsid w:val="00DA3A1C"/>
    <w:rsid w:val="00DE0476"/>
    <w:rsid w:val="00EB2568"/>
    <w:rsid w:val="00EB72CF"/>
    <w:rsid w:val="00EC23F1"/>
    <w:rsid w:val="00EF3A42"/>
    <w:rsid w:val="00F011FA"/>
    <w:rsid w:val="00F10147"/>
    <w:rsid w:val="00F813FE"/>
    <w:rsid w:val="00F84DC8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184A1"/>
  <w15:chartTrackingRefBased/>
  <w15:docId w15:val="{0B61051E-3CBE-4582-98A1-E49109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0C"/>
  </w:style>
  <w:style w:type="paragraph" w:styleId="Stopka">
    <w:name w:val="footer"/>
    <w:basedOn w:val="Normalny"/>
    <w:link w:val="StopkaZnak"/>
    <w:uiPriority w:val="99"/>
    <w:unhideWhenUsed/>
    <w:rsid w:val="00B2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0C"/>
  </w:style>
  <w:style w:type="paragraph" w:customStyle="1" w:styleId="Default">
    <w:name w:val="Default"/>
    <w:rsid w:val="00B22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04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4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23F1"/>
    <w:pPr>
      <w:ind w:left="720"/>
      <w:contextualSpacing/>
    </w:pPr>
  </w:style>
  <w:style w:type="paragraph" w:customStyle="1" w:styleId="Normalny3">
    <w:name w:val="Normalny3"/>
    <w:rsid w:val="00D7533C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Standard">
    <w:name w:val="Standard"/>
    <w:rsid w:val="00CF0AC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6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motul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rpo.wielkopolskie.pl/realizuje-projekt/poznaj-zasady-promowania-projektu/zasady-dla-umow-podpisanych-od-1-stycznia-2018-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2395-D3CD-422B-BBAE-0337EC80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Piechocki</dc:creator>
  <cp:keywords/>
  <dc:description/>
  <cp:lastModifiedBy>Zamówienia Publiczne</cp:lastModifiedBy>
  <cp:revision>5</cp:revision>
  <cp:lastPrinted>2021-03-22T20:21:00Z</cp:lastPrinted>
  <dcterms:created xsi:type="dcterms:W3CDTF">2022-09-09T11:55:00Z</dcterms:created>
  <dcterms:modified xsi:type="dcterms:W3CDTF">2022-09-22T12:51:00Z</dcterms:modified>
</cp:coreProperties>
</file>