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677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D53AB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AB5677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AB5677">
        <w:rPr>
          <w:rFonts w:ascii="Times New Roman" w:hAnsi="Times New Roman" w:cs="Times New Roman"/>
          <w:b/>
          <w:color w:val="000000"/>
        </w:rPr>
        <w:t xml:space="preserve"> Białobrzegi</w:t>
      </w:r>
      <w:r w:rsidR="00AB5677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D53AB">
      <w:rPr>
        <w:rFonts w:ascii="Times New Roman" w:hAnsi="Times New Roman" w:cs="Times New Roman"/>
        <w:sz w:val="20"/>
        <w:szCs w:val="20"/>
      </w:rPr>
      <w:t>1</w:t>
    </w:r>
    <w:r w:rsidR="00AB5677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76DAF"/>
    <w:rsid w:val="00AB5677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2023-10-13T08:54:00Z</dcterms:modified>
</cp:coreProperties>
</file>