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49EFF1B4" w:rsidR="00AD7E49" w:rsidRPr="007D365B" w:rsidRDefault="003A086F" w:rsidP="000C4AE7">
      <w:pPr>
        <w:spacing w:after="0"/>
        <w:ind w:right="-29" w:firstLine="1"/>
        <w:jc w:val="right"/>
        <w:rPr>
          <w:rFonts w:ascii="Verdana" w:hAnsi="Verdana"/>
          <w:b/>
          <w:color w:val="3366FF"/>
          <w:sz w:val="20"/>
          <w:szCs w:val="20"/>
        </w:rPr>
      </w:pPr>
      <w:r>
        <w:rPr>
          <w:rFonts w:ascii="Verdana" w:hAnsi="Verdana" w:cs="Arial"/>
          <w:noProof/>
          <w:sz w:val="20"/>
          <w:szCs w:val="20"/>
        </w:rPr>
        <w:drawing>
          <wp:anchor distT="0" distB="0" distL="114300" distR="114300" simplePos="0" relativeHeight="251659264" behindDoc="1" locked="0" layoutInCell="1" allowOverlap="1" wp14:anchorId="435CCF83" wp14:editId="575E4048">
            <wp:simplePos x="0" y="0"/>
            <wp:positionH relativeFrom="column">
              <wp:posOffset>-849574</wp:posOffset>
            </wp:positionH>
            <wp:positionV relativeFrom="paragraph">
              <wp:posOffset>-553720</wp:posOffset>
            </wp:positionV>
            <wp:extent cx="7616825" cy="10591030"/>
            <wp:effectExtent l="0" t="0" r="317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6825" cy="10591030"/>
                    </a:xfrm>
                    <a:prstGeom prst="rect">
                      <a:avLst/>
                    </a:prstGeom>
                    <a:noFill/>
                  </pic:spPr>
                </pic:pic>
              </a:graphicData>
            </a:graphic>
            <wp14:sizeRelH relativeFrom="margin">
              <wp14:pctWidth>0</wp14:pctWidth>
            </wp14:sizeRelH>
            <wp14:sizeRelV relativeFrom="margin">
              <wp14:pctHeight>0</wp14:pctHeight>
            </wp14:sizeRelV>
          </wp:anchor>
        </w:drawing>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BZP.2712.</w:t>
      </w:r>
      <w:r w:rsidR="00144567">
        <w:rPr>
          <w:rFonts w:ascii="Verdana" w:hAnsi="Verdana" w:cs="Arial"/>
          <w:b/>
          <w:noProof/>
          <w:sz w:val="20"/>
          <w:szCs w:val="20"/>
        </w:rPr>
        <w:t>9</w:t>
      </w:r>
      <w:r w:rsidR="007D365B" w:rsidRPr="007D365B">
        <w:rPr>
          <w:rFonts w:ascii="Verdana" w:hAnsi="Verdana" w:cs="Arial"/>
          <w:b/>
          <w:noProof/>
          <w:sz w:val="20"/>
          <w:szCs w:val="20"/>
        </w:rPr>
        <w:t>.202</w:t>
      </w:r>
      <w:r w:rsidR="00722F11">
        <w:rPr>
          <w:rFonts w:ascii="Verdana" w:hAnsi="Verdana" w:cs="Arial"/>
          <w:b/>
          <w:noProof/>
          <w:sz w:val="20"/>
          <w:szCs w:val="20"/>
        </w:rPr>
        <w:t>3</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77777777"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6855817E" w14:textId="77777777" w:rsidR="00144567" w:rsidRPr="00144567" w:rsidRDefault="00144567" w:rsidP="00144567">
      <w:pPr>
        <w:pStyle w:val="Tekstpodstawowy"/>
        <w:tabs>
          <w:tab w:val="left" w:pos="2868"/>
        </w:tabs>
        <w:spacing w:line="276" w:lineRule="auto"/>
        <w:rPr>
          <w:rFonts w:ascii="Verdana" w:hAnsi="Verdana" w:cs="Arial"/>
          <w:b/>
          <w:sz w:val="20"/>
        </w:rPr>
      </w:pPr>
      <w:r w:rsidRPr="00144567">
        <w:rPr>
          <w:rFonts w:ascii="Verdana" w:hAnsi="Verdana" w:cs="Arial"/>
          <w:b/>
          <w:sz w:val="20"/>
        </w:rPr>
        <w:t>„</w:t>
      </w:r>
      <w:bookmarkStart w:id="0" w:name="_Hlk139539038"/>
      <w:r w:rsidRPr="00144567">
        <w:rPr>
          <w:rFonts w:ascii="Verdana" w:hAnsi="Verdana" w:cs="Arial"/>
          <w:b/>
          <w:sz w:val="20"/>
        </w:rPr>
        <w:t>Wymiana dźwigu osobowego (lewego) w domu studenckim  "Dwudziestolatka"</w:t>
      </w:r>
    </w:p>
    <w:p w14:paraId="3355AF64" w14:textId="77777777" w:rsidR="00144567" w:rsidRPr="00144567" w:rsidRDefault="00144567" w:rsidP="00144567">
      <w:pPr>
        <w:pStyle w:val="Tekstpodstawowy"/>
        <w:tabs>
          <w:tab w:val="left" w:pos="2868"/>
        </w:tabs>
        <w:spacing w:line="276" w:lineRule="auto"/>
        <w:rPr>
          <w:rFonts w:ascii="Verdana" w:hAnsi="Verdana" w:cs="Arial"/>
          <w:b/>
          <w:sz w:val="20"/>
        </w:rPr>
      </w:pPr>
      <w:r w:rsidRPr="00144567">
        <w:rPr>
          <w:rFonts w:ascii="Verdana" w:hAnsi="Verdana" w:cs="Arial"/>
          <w:b/>
          <w:sz w:val="20"/>
        </w:rPr>
        <w:t>przy ul. Piastowskiej 1 we Wrocławiu”.</w:t>
      </w:r>
    </w:p>
    <w:bookmarkEnd w:id="0"/>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2F7E0CDF"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p>
    <w:p w14:paraId="087A57B6" w14:textId="6E0738EB"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Dokumentacja projektowa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075F0B4C" w14:textId="77777777" w:rsidR="00EC68AC" w:rsidRDefault="00EC68AC" w:rsidP="00EC68AC">
      <w:pPr>
        <w:pStyle w:val="Tekstpodstawowy"/>
        <w:spacing w:line="276" w:lineRule="auto"/>
        <w:jc w:val="left"/>
        <w:rPr>
          <w:rFonts w:ascii="Verdana" w:hAnsi="Verdana" w:cs="Arial"/>
          <w:b/>
          <w:sz w:val="20"/>
        </w:rPr>
      </w:pPr>
    </w:p>
    <w:p w14:paraId="64412598" w14:textId="44F4DC2D" w:rsidR="00EC68AC" w:rsidRDefault="00EC68AC" w:rsidP="00EC68AC">
      <w:pPr>
        <w:pStyle w:val="Tekstpodstawowy"/>
        <w:spacing w:line="276" w:lineRule="auto"/>
        <w:jc w:val="right"/>
        <w:rPr>
          <w:rFonts w:ascii="Verdana" w:hAnsi="Verdana" w:cs="Arial"/>
          <w:bCs/>
          <w:sz w:val="20"/>
        </w:rPr>
      </w:pPr>
      <w:r>
        <w:rPr>
          <w:rFonts w:ascii="Verdana" w:hAnsi="Verdana" w:cs="Arial"/>
          <w:b/>
          <w:sz w:val="20"/>
        </w:rPr>
        <w:t xml:space="preserve"> </w:t>
      </w:r>
    </w:p>
    <w:p w14:paraId="324C20E5" w14:textId="77777777" w:rsidR="00EC68AC" w:rsidRDefault="00EC68AC" w:rsidP="00EC68AC">
      <w:pPr>
        <w:pStyle w:val="Tekstpodstawowy"/>
        <w:spacing w:line="276" w:lineRule="auto"/>
        <w:jc w:val="right"/>
        <w:rPr>
          <w:rFonts w:ascii="Verdana" w:hAnsi="Verdana" w:cs="Arial"/>
          <w:bCs/>
          <w:sz w:val="20"/>
        </w:rPr>
      </w:pPr>
    </w:p>
    <w:p w14:paraId="6967011C" w14:textId="77777777" w:rsidR="006209F1" w:rsidRDefault="006209F1" w:rsidP="00EC68AC">
      <w:pPr>
        <w:pStyle w:val="Tekstpodstawowy"/>
        <w:spacing w:line="276" w:lineRule="auto"/>
        <w:jc w:val="right"/>
        <w:rPr>
          <w:rFonts w:ascii="Verdana" w:hAnsi="Verdana" w:cs="Arial"/>
          <w:bCs/>
          <w:sz w:val="20"/>
        </w:rPr>
      </w:pPr>
    </w:p>
    <w:p w14:paraId="08B6DAD2" w14:textId="77777777" w:rsidR="006209F1" w:rsidRDefault="006209F1" w:rsidP="00EC68AC">
      <w:pPr>
        <w:pStyle w:val="Tekstpodstawowy"/>
        <w:spacing w:line="276" w:lineRule="auto"/>
        <w:jc w:val="right"/>
        <w:rPr>
          <w:rFonts w:ascii="Verdana" w:hAnsi="Verdana" w:cs="Arial"/>
          <w:bCs/>
          <w:sz w:val="20"/>
        </w:rPr>
      </w:pPr>
    </w:p>
    <w:p w14:paraId="2D96C184" w14:textId="77777777" w:rsidR="00EC68AC" w:rsidRDefault="00EC68AC" w:rsidP="00EC68AC">
      <w:pPr>
        <w:pStyle w:val="Tekstpodstawowy"/>
        <w:spacing w:line="276" w:lineRule="auto"/>
        <w:jc w:val="right"/>
        <w:rPr>
          <w:rFonts w:ascii="Verdana" w:hAnsi="Verdana" w:cs="Arial"/>
          <w:bCs/>
          <w:sz w:val="20"/>
        </w:rPr>
      </w:pPr>
    </w:p>
    <w:p w14:paraId="247443B6" w14:textId="77777777" w:rsidR="006209F1" w:rsidRPr="004028BD" w:rsidRDefault="006209F1" w:rsidP="006209F1">
      <w:pPr>
        <w:pStyle w:val="Tekstpodstawowy"/>
        <w:spacing w:line="276" w:lineRule="auto"/>
        <w:jc w:val="right"/>
        <w:rPr>
          <w:rFonts w:ascii="Verdana" w:hAnsi="Verdana" w:cs="Arial"/>
          <w:b/>
          <w:sz w:val="20"/>
        </w:rPr>
      </w:pPr>
      <w:r w:rsidRPr="004028BD">
        <w:rPr>
          <w:rFonts w:ascii="Verdana" w:hAnsi="Verdana" w:cs="Arial"/>
          <w:b/>
          <w:sz w:val="20"/>
        </w:rPr>
        <w:t>ZATWIERDZIŁ:</w:t>
      </w:r>
    </w:p>
    <w:p w14:paraId="1B566474" w14:textId="1F383386" w:rsidR="006209F1" w:rsidRPr="00CD6541" w:rsidRDefault="006209F1" w:rsidP="006209F1">
      <w:pPr>
        <w:pStyle w:val="Tekstpodstawowy"/>
        <w:spacing w:line="276" w:lineRule="auto"/>
        <w:jc w:val="right"/>
        <w:rPr>
          <w:rFonts w:ascii="Verdana" w:hAnsi="Verdana" w:cs="Arial"/>
          <w:bCs/>
          <w:sz w:val="20"/>
        </w:rPr>
      </w:pPr>
      <w:r w:rsidRPr="00CD6541">
        <w:rPr>
          <w:rFonts w:ascii="Verdana" w:hAnsi="Verdana" w:cs="Arial"/>
          <w:bCs/>
          <w:sz w:val="20"/>
        </w:rPr>
        <w:t>Dyrektor Generalny</w:t>
      </w:r>
      <w:r>
        <w:rPr>
          <w:rFonts w:ascii="Verdana" w:hAnsi="Verdana" w:cs="Arial"/>
          <w:bCs/>
          <w:sz w:val="20"/>
        </w:rPr>
        <w:t xml:space="preserve"> Uniwersytetu Wrocławskiego</w:t>
      </w:r>
    </w:p>
    <w:p w14:paraId="5C58669E" w14:textId="0EE87D9B" w:rsidR="006209F1" w:rsidRPr="00CD6541" w:rsidRDefault="006209F1" w:rsidP="006209F1">
      <w:pPr>
        <w:pStyle w:val="Tekstpodstawowy"/>
        <w:spacing w:line="276" w:lineRule="auto"/>
        <w:jc w:val="right"/>
        <w:rPr>
          <w:rFonts w:ascii="Verdana" w:hAnsi="Verdana" w:cs="Arial"/>
          <w:bCs/>
          <w:sz w:val="20"/>
        </w:rPr>
      </w:pPr>
      <w:r>
        <w:rPr>
          <w:rFonts w:ascii="Verdana" w:hAnsi="Verdana" w:cs="Arial"/>
          <w:bCs/>
          <w:sz w:val="20"/>
        </w:rPr>
        <w:t>m</w:t>
      </w:r>
      <w:r w:rsidRPr="00CD6541">
        <w:rPr>
          <w:rFonts w:ascii="Verdana" w:hAnsi="Verdana" w:cs="Arial"/>
          <w:bCs/>
          <w:sz w:val="20"/>
        </w:rPr>
        <w:t>gr Elżbieta Solarewicz</w:t>
      </w:r>
    </w:p>
    <w:p w14:paraId="2CC48348" w14:textId="53E7084D" w:rsidR="00CD1549" w:rsidRDefault="009B2B83" w:rsidP="00F305AC">
      <w:pPr>
        <w:pStyle w:val="Tekstpodstawowy"/>
        <w:spacing w:line="276" w:lineRule="auto"/>
        <w:jc w:val="right"/>
        <w:rPr>
          <w:rFonts w:ascii="Verdana" w:hAnsi="Verdana" w:cs="Arial"/>
          <w:bCs/>
          <w:sz w:val="20"/>
        </w:rPr>
      </w:pPr>
      <w:r>
        <w:rPr>
          <w:rFonts w:ascii="Verdana" w:hAnsi="Verdana" w:cs="Arial"/>
          <w:bCs/>
          <w:sz w:val="20"/>
        </w:rPr>
        <w:t xml:space="preserve">        </w:t>
      </w:r>
    </w:p>
    <w:p w14:paraId="28F7C081" w14:textId="77777777" w:rsidR="00253E2A" w:rsidRDefault="00253E2A" w:rsidP="00EC68AC">
      <w:pPr>
        <w:pStyle w:val="Bezodstpw"/>
        <w:tabs>
          <w:tab w:val="left" w:pos="5535"/>
        </w:tabs>
        <w:spacing w:line="276" w:lineRule="auto"/>
        <w:rPr>
          <w:rFonts w:ascii="Verdana" w:hAnsi="Verdana" w:cs="Arial"/>
          <w:bCs/>
          <w:sz w:val="20"/>
          <w:szCs w:val="20"/>
        </w:rPr>
      </w:pPr>
    </w:p>
    <w:p w14:paraId="5C9E4767" w14:textId="77777777" w:rsidR="00253E2A" w:rsidRDefault="00253E2A" w:rsidP="00710032">
      <w:pPr>
        <w:pStyle w:val="Bezodstpw"/>
        <w:tabs>
          <w:tab w:val="left" w:pos="5535"/>
        </w:tabs>
        <w:spacing w:line="276" w:lineRule="auto"/>
        <w:rPr>
          <w:rFonts w:ascii="Verdana" w:hAnsi="Verdana" w:cs="Arial"/>
          <w:bCs/>
          <w:sz w:val="20"/>
          <w:szCs w:val="20"/>
        </w:rPr>
      </w:pPr>
    </w:p>
    <w:p w14:paraId="0F5250E9" w14:textId="77777777" w:rsidR="005776CD" w:rsidRDefault="005776CD" w:rsidP="002B7ECC">
      <w:pPr>
        <w:pStyle w:val="Bezodstpw"/>
        <w:tabs>
          <w:tab w:val="left" w:pos="5535"/>
        </w:tabs>
        <w:spacing w:line="276" w:lineRule="auto"/>
        <w:jc w:val="center"/>
        <w:rPr>
          <w:rFonts w:ascii="Verdana" w:hAnsi="Verdana" w:cs="Arial"/>
          <w:bCs/>
          <w:sz w:val="20"/>
          <w:szCs w:val="20"/>
        </w:rPr>
      </w:pPr>
    </w:p>
    <w:p w14:paraId="0896F78B" w14:textId="77777777" w:rsidR="005776CD" w:rsidRDefault="005776CD" w:rsidP="002B7ECC">
      <w:pPr>
        <w:pStyle w:val="Bezodstpw"/>
        <w:tabs>
          <w:tab w:val="left" w:pos="5535"/>
        </w:tabs>
        <w:spacing w:line="276" w:lineRule="auto"/>
        <w:jc w:val="center"/>
        <w:rPr>
          <w:rFonts w:ascii="Verdana" w:hAnsi="Verdana" w:cs="Arial"/>
          <w:bCs/>
          <w:sz w:val="20"/>
          <w:szCs w:val="20"/>
        </w:rPr>
      </w:pPr>
    </w:p>
    <w:p w14:paraId="6B222994" w14:textId="77777777" w:rsidR="005776CD" w:rsidRDefault="005776CD" w:rsidP="002B7ECC">
      <w:pPr>
        <w:pStyle w:val="Bezodstpw"/>
        <w:tabs>
          <w:tab w:val="left" w:pos="5535"/>
        </w:tabs>
        <w:spacing w:line="276" w:lineRule="auto"/>
        <w:jc w:val="center"/>
        <w:rPr>
          <w:rFonts w:ascii="Verdana" w:hAnsi="Verdana" w:cs="Arial"/>
          <w:bCs/>
          <w:sz w:val="20"/>
          <w:szCs w:val="20"/>
        </w:rPr>
      </w:pPr>
    </w:p>
    <w:p w14:paraId="17EA7D74" w14:textId="77777777" w:rsidR="005776CD" w:rsidRDefault="005776CD" w:rsidP="002B7ECC">
      <w:pPr>
        <w:pStyle w:val="Bezodstpw"/>
        <w:tabs>
          <w:tab w:val="left" w:pos="5535"/>
        </w:tabs>
        <w:spacing w:line="276" w:lineRule="auto"/>
        <w:jc w:val="center"/>
        <w:rPr>
          <w:rFonts w:ascii="Verdana" w:hAnsi="Verdana" w:cs="Arial"/>
          <w:bCs/>
          <w:sz w:val="20"/>
          <w:szCs w:val="20"/>
        </w:rPr>
      </w:pPr>
    </w:p>
    <w:p w14:paraId="66163223" w14:textId="77777777" w:rsidR="006209F1" w:rsidRDefault="006209F1" w:rsidP="002B7ECC">
      <w:pPr>
        <w:pStyle w:val="Bezodstpw"/>
        <w:tabs>
          <w:tab w:val="left" w:pos="5535"/>
        </w:tabs>
        <w:spacing w:line="276" w:lineRule="auto"/>
        <w:jc w:val="center"/>
        <w:rPr>
          <w:rFonts w:ascii="Verdana" w:hAnsi="Verdana" w:cs="Arial"/>
          <w:bCs/>
          <w:sz w:val="20"/>
          <w:szCs w:val="20"/>
        </w:rPr>
      </w:pPr>
    </w:p>
    <w:p w14:paraId="7B22E19F" w14:textId="77777777" w:rsidR="006209F1" w:rsidRDefault="006209F1" w:rsidP="002B7ECC">
      <w:pPr>
        <w:pStyle w:val="Bezodstpw"/>
        <w:tabs>
          <w:tab w:val="left" w:pos="5535"/>
        </w:tabs>
        <w:spacing w:line="276" w:lineRule="auto"/>
        <w:jc w:val="center"/>
        <w:rPr>
          <w:rFonts w:ascii="Verdana" w:hAnsi="Verdana" w:cs="Arial"/>
          <w:bCs/>
          <w:sz w:val="20"/>
          <w:szCs w:val="20"/>
        </w:rPr>
      </w:pPr>
    </w:p>
    <w:p w14:paraId="3A253F58" w14:textId="77777777" w:rsidR="006209F1" w:rsidRDefault="006209F1" w:rsidP="002B7ECC">
      <w:pPr>
        <w:pStyle w:val="Bezodstpw"/>
        <w:tabs>
          <w:tab w:val="left" w:pos="5535"/>
        </w:tabs>
        <w:spacing w:line="276" w:lineRule="auto"/>
        <w:jc w:val="center"/>
        <w:rPr>
          <w:rFonts w:ascii="Verdana" w:hAnsi="Verdana" w:cs="Arial"/>
          <w:bCs/>
          <w:sz w:val="20"/>
          <w:szCs w:val="20"/>
        </w:rPr>
      </w:pPr>
    </w:p>
    <w:p w14:paraId="76BBC9C2" w14:textId="77777777" w:rsidR="006209F1" w:rsidRDefault="006209F1" w:rsidP="002B7ECC">
      <w:pPr>
        <w:pStyle w:val="Bezodstpw"/>
        <w:tabs>
          <w:tab w:val="left" w:pos="5535"/>
        </w:tabs>
        <w:spacing w:line="276" w:lineRule="auto"/>
        <w:jc w:val="center"/>
        <w:rPr>
          <w:rFonts w:ascii="Verdana" w:hAnsi="Verdana" w:cs="Arial"/>
          <w:bCs/>
          <w:sz w:val="20"/>
          <w:szCs w:val="20"/>
        </w:rPr>
      </w:pPr>
    </w:p>
    <w:p w14:paraId="0BF41FC2" w14:textId="77777777" w:rsidR="006209F1" w:rsidRDefault="006209F1" w:rsidP="002B7ECC">
      <w:pPr>
        <w:pStyle w:val="Bezodstpw"/>
        <w:tabs>
          <w:tab w:val="left" w:pos="5535"/>
        </w:tabs>
        <w:spacing w:line="276" w:lineRule="auto"/>
        <w:jc w:val="center"/>
        <w:rPr>
          <w:rFonts w:ascii="Verdana" w:hAnsi="Verdana" w:cs="Arial"/>
          <w:bCs/>
          <w:sz w:val="20"/>
          <w:szCs w:val="20"/>
        </w:rPr>
      </w:pPr>
    </w:p>
    <w:p w14:paraId="2A57EC00" w14:textId="77777777" w:rsidR="006209F1" w:rsidRDefault="006209F1" w:rsidP="002B7ECC">
      <w:pPr>
        <w:pStyle w:val="Bezodstpw"/>
        <w:tabs>
          <w:tab w:val="left" w:pos="5535"/>
        </w:tabs>
        <w:spacing w:line="276" w:lineRule="auto"/>
        <w:jc w:val="center"/>
        <w:rPr>
          <w:rFonts w:ascii="Verdana" w:hAnsi="Verdana" w:cs="Arial"/>
          <w:bCs/>
          <w:sz w:val="20"/>
          <w:szCs w:val="20"/>
        </w:rPr>
      </w:pPr>
    </w:p>
    <w:p w14:paraId="16A90D26" w14:textId="77777777" w:rsidR="005776CD" w:rsidRDefault="005776CD" w:rsidP="002B7ECC">
      <w:pPr>
        <w:pStyle w:val="Bezodstpw"/>
        <w:tabs>
          <w:tab w:val="left" w:pos="5535"/>
        </w:tabs>
        <w:spacing w:line="276" w:lineRule="auto"/>
        <w:jc w:val="center"/>
        <w:rPr>
          <w:rFonts w:ascii="Verdana" w:hAnsi="Verdana" w:cs="Arial"/>
          <w:bCs/>
          <w:sz w:val="20"/>
          <w:szCs w:val="20"/>
        </w:rPr>
      </w:pPr>
    </w:p>
    <w:p w14:paraId="2D39C5C2" w14:textId="19DB8C7B" w:rsidR="009D241F" w:rsidRDefault="0072614A" w:rsidP="002B7ECC">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EC68AC">
        <w:rPr>
          <w:rFonts w:ascii="Verdana" w:hAnsi="Verdana" w:cs="Arial"/>
          <w:bCs/>
          <w:sz w:val="20"/>
          <w:szCs w:val="20"/>
        </w:rPr>
        <w:t xml:space="preserve">lipiec </w:t>
      </w:r>
      <w:r w:rsidR="008202D6">
        <w:rPr>
          <w:rFonts w:ascii="Verdana" w:hAnsi="Verdana" w:cs="Arial"/>
          <w:bCs/>
          <w:sz w:val="20"/>
          <w:szCs w:val="20"/>
        </w:rPr>
        <w:t>202</w:t>
      </w:r>
      <w:r w:rsidR="00EC68AC">
        <w:rPr>
          <w:rFonts w:ascii="Verdana" w:hAnsi="Verdana" w:cs="Arial"/>
          <w:bCs/>
          <w:sz w:val="20"/>
          <w:szCs w:val="20"/>
        </w:rPr>
        <w:t>3</w:t>
      </w:r>
      <w:r>
        <w:rPr>
          <w:rFonts w:ascii="Verdana" w:hAnsi="Verdana" w:cs="Arial"/>
          <w:bCs/>
          <w:sz w:val="20"/>
          <w:szCs w:val="20"/>
        </w:rPr>
        <w:t>r.</w:t>
      </w:r>
    </w:p>
    <w:p w14:paraId="18C011BB" w14:textId="77777777" w:rsidR="00593131"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981FF7">
      <w:pPr>
        <w:pStyle w:val="Bezodstpw"/>
        <w:numPr>
          <w:ilvl w:val="0"/>
          <w:numId w:val="45"/>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981FF7">
      <w:pPr>
        <w:pStyle w:val="Bezodstpw"/>
        <w:numPr>
          <w:ilvl w:val="0"/>
          <w:numId w:val="45"/>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5A964866" w:rsidR="00051F33" w:rsidRDefault="00051F33" w:rsidP="00981FF7">
      <w:pPr>
        <w:pStyle w:val="Bezodstpw"/>
        <w:numPr>
          <w:ilvl w:val="0"/>
          <w:numId w:val="45"/>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104741">
        <w:rPr>
          <w:rFonts w:ascii="Verdana" w:eastAsia="Verdana" w:hAnsi="Verdana"/>
          <w:b/>
          <w:sz w:val="20"/>
          <w:szCs w:val="20"/>
        </w:rPr>
        <w:t>Bożena Gołaś</w:t>
      </w:r>
    </w:p>
    <w:p w14:paraId="39E4592D" w14:textId="1E900EC3" w:rsidR="009E5DD5" w:rsidRPr="002C14A5" w:rsidRDefault="006660E4" w:rsidP="002C14A5">
      <w:pPr>
        <w:pStyle w:val="Bezodstpw"/>
        <w:spacing w:line="276" w:lineRule="auto"/>
        <w:ind w:left="360"/>
        <w:rPr>
          <w:rFonts w:ascii="Verdana" w:eastAsia="Verdana" w:hAnsi="Verdana"/>
          <w:b/>
          <w:color w:val="000000" w:themeColor="text1"/>
          <w:sz w:val="20"/>
          <w:szCs w:val="20"/>
        </w:rPr>
      </w:pPr>
      <w:r w:rsidRPr="006660E4">
        <w:rPr>
          <w:rFonts w:ascii="Verdana" w:eastAsia="Verdana" w:hAnsi="Verdana"/>
          <w:sz w:val="20"/>
          <w:szCs w:val="20"/>
        </w:rPr>
        <w:t xml:space="preserve">Zamawiający informuje, że adres e-mail: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981FF7">
      <w:pPr>
        <w:pStyle w:val="Bezodstpw"/>
        <w:numPr>
          <w:ilvl w:val="0"/>
          <w:numId w:val="24"/>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m MRPiT</w:t>
      </w:r>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981FF7">
      <w:pPr>
        <w:pStyle w:val="Bezodstpw1"/>
        <w:numPr>
          <w:ilvl w:val="0"/>
          <w:numId w:val="25"/>
        </w:numPr>
        <w:tabs>
          <w:tab w:val="clear" w:pos="720"/>
          <w:tab w:val="num" w:pos="284"/>
        </w:tabs>
        <w:spacing w:line="276" w:lineRule="auto"/>
        <w:ind w:hanging="720"/>
        <w:jc w:val="both"/>
        <w:rPr>
          <w:rFonts w:ascii="Verdana" w:hAnsi="Verdana" w:cs="Arial"/>
          <w:sz w:val="20"/>
          <w:szCs w:val="20"/>
        </w:rPr>
      </w:pPr>
      <w:bookmarkStart w:id="1"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2" w:name="_Toc227121603"/>
      <w:bookmarkStart w:id="3" w:name="_Toc231012169"/>
      <w:bookmarkEnd w:id="1"/>
    </w:p>
    <w:p w14:paraId="7361FA2C" w14:textId="024D63C6" w:rsidR="00F0001E" w:rsidRPr="000E2697" w:rsidRDefault="00D26B20" w:rsidP="00981FF7">
      <w:pPr>
        <w:pStyle w:val="Bezodstpw1"/>
        <w:numPr>
          <w:ilvl w:val="0"/>
          <w:numId w:val="25"/>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981FF7">
      <w:pPr>
        <w:pStyle w:val="Bezodstpw1"/>
        <w:numPr>
          <w:ilvl w:val="0"/>
          <w:numId w:val="25"/>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981FF7">
      <w:pPr>
        <w:pStyle w:val="Bezodstpw"/>
        <w:numPr>
          <w:ilvl w:val="0"/>
          <w:numId w:val="25"/>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981FF7">
      <w:pPr>
        <w:numPr>
          <w:ilvl w:val="3"/>
          <w:numId w:val="21"/>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lastRenderedPageBreak/>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981FF7">
      <w:pPr>
        <w:numPr>
          <w:ilvl w:val="3"/>
          <w:numId w:val="21"/>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981FF7">
      <w:pPr>
        <w:pStyle w:val="Akapitzlist"/>
        <w:numPr>
          <w:ilvl w:val="0"/>
          <w:numId w:val="36"/>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981FF7">
      <w:pPr>
        <w:pStyle w:val="Akapitzlist"/>
        <w:numPr>
          <w:ilvl w:val="0"/>
          <w:numId w:val="36"/>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981FF7">
      <w:pPr>
        <w:pStyle w:val="Akapitzlist"/>
        <w:numPr>
          <w:ilvl w:val="0"/>
          <w:numId w:val="36"/>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981FF7">
      <w:pPr>
        <w:pStyle w:val="Akapitzlist"/>
        <w:numPr>
          <w:ilvl w:val="0"/>
          <w:numId w:val="36"/>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981FF7">
      <w:pPr>
        <w:pStyle w:val="Akapitzlist"/>
        <w:numPr>
          <w:ilvl w:val="0"/>
          <w:numId w:val="36"/>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981FF7">
      <w:pPr>
        <w:pStyle w:val="Akapitzlist"/>
        <w:numPr>
          <w:ilvl w:val="0"/>
          <w:numId w:val="36"/>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2"/>
      <w:bookmarkEnd w:id="3"/>
    </w:p>
    <w:p w14:paraId="55D7C505" w14:textId="31388439" w:rsidR="007244AA" w:rsidRPr="00104741" w:rsidRDefault="00A96C8E" w:rsidP="00104741">
      <w:pPr>
        <w:pStyle w:val="Akapitzlist"/>
        <w:numPr>
          <w:ilvl w:val="0"/>
          <w:numId w:val="26"/>
        </w:numPr>
        <w:spacing w:after="0"/>
        <w:jc w:val="both"/>
        <w:rPr>
          <w:rFonts w:ascii="Verdana" w:hAnsi="Verdana" w:cs="Arial"/>
          <w:sz w:val="20"/>
          <w:szCs w:val="20"/>
        </w:rPr>
      </w:pPr>
      <w:r w:rsidRPr="00AD7FFC">
        <w:rPr>
          <w:rFonts w:ascii="Verdana" w:hAnsi="Verdana" w:cs="Verdana"/>
          <w:sz w:val="20"/>
          <w:szCs w:val="20"/>
        </w:rPr>
        <w:t>Przedmiot</w:t>
      </w:r>
      <w:r w:rsidR="00A07E8A" w:rsidRPr="00AD7FFC">
        <w:rPr>
          <w:rFonts w:ascii="Verdana" w:hAnsi="Verdana" w:cs="Verdana"/>
          <w:sz w:val="20"/>
          <w:szCs w:val="20"/>
        </w:rPr>
        <w:t>em z</w:t>
      </w:r>
      <w:r w:rsidRPr="00AD7FFC">
        <w:rPr>
          <w:rFonts w:ascii="Verdana" w:hAnsi="Verdana" w:cs="Verdana"/>
          <w:sz w:val="20"/>
          <w:szCs w:val="20"/>
        </w:rPr>
        <w:t xml:space="preserve">amówienia </w:t>
      </w:r>
      <w:r w:rsidR="00A07E8A" w:rsidRPr="00AD7FFC">
        <w:rPr>
          <w:rFonts w:ascii="Verdana" w:hAnsi="Verdana" w:cs="Verdana"/>
          <w:sz w:val="20"/>
          <w:szCs w:val="20"/>
        </w:rPr>
        <w:t xml:space="preserve">jest robota budowlana </w:t>
      </w:r>
      <w:r w:rsidR="0072017C">
        <w:rPr>
          <w:rFonts w:ascii="Verdana" w:hAnsi="Verdana" w:cs="Verdana"/>
          <w:sz w:val="20"/>
          <w:szCs w:val="20"/>
        </w:rPr>
        <w:t>o nazwie</w:t>
      </w:r>
      <w:r w:rsidR="007244AA" w:rsidRPr="007D6E9E">
        <w:rPr>
          <w:rFonts w:ascii="Verdana" w:hAnsi="Verdana" w:cs="Verdana"/>
          <w:sz w:val="20"/>
          <w:szCs w:val="20"/>
        </w:rPr>
        <w:t>:</w:t>
      </w:r>
      <w:bookmarkStart w:id="4" w:name="_Hlk73739372"/>
      <w:r w:rsidR="00AB363D" w:rsidRPr="007D6E9E">
        <w:rPr>
          <w:rFonts w:ascii="Verdana" w:hAnsi="Verdana" w:cs="Verdana"/>
          <w:sz w:val="20"/>
          <w:szCs w:val="20"/>
        </w:rPr>
        <w:t xml:space="preserve"> </w:t>
      </w:r>
      <w:r w:rsidR="00AB363D" w:rsidRPr="00104741">
        <w:rPr>
          <w:rFonts w:ascii="Verdana" w:hAnsi="Verdana" w:cs="Verdana"/>
          <w:i/>
          <w:iCs/>
          <w:sz w:val="20"/>
          <w:szCs w:val="20"/>
        </w:rPr>
        <w:t>„</w:t>
      </w:r>
      <w:r w:rsidR="00104741" w:rsidRPr="00104741">
        <w:rPr>
          <w:rFonts w:ascii="Verdana" w:hAnsi="Verdana" w:cs="Arial"/>
          <w:i/>
          <w:iCs/>
          <w:sz w:val="20"/>
          <w:szCs w:val="20"/>
        </w:rPr>
        <w:t>Wymiana dźwigu osobowego (lewego) w domu studenckim  "Dwudziestolatka" przy ul. Piastowskiej 1 we Wrocławiu.”</w:t>
      </w:r>
      <w:r w:rsidR="007D6E9E" w:rsidRPr="00104741">
        <w:rPr>
          <w:rFonts w:ascii="Verdana" w:hAnsi="Verdana" w:cs="Arial"/>
          <w:sz w:val="20"/>
          <w:szCs w:val="20"/>
        </w:rPr>
        <w:t xml:space="preserve">                                                                         </w:t>
      </w:r>
    </w:p>
    <w:p w14:paraId="29505742" w14:textId="251DD851" w:rsidR="009D49F8" w:rsidRDefault="009D49F8" w:rsidP="00981FF7">
      <w:pPr>
        <w:pStyle w:val="Akapitzlist"/>
        <w:numPr>
          <w:ilvl w:val="0"/>
          <w:numId w:val="26"/>
        </w:numPr>
        <w:spacing w:after="0"/>
        <w:jc w:val="both"/>
        <w:rPr>
          <w:rFonts w:ascii="Verdana" w:hAnsi="Verdana" w:cs="Arial"/>
          <w:sz w:val="20"/>
          <w:szCs w:val="20"/>
        </w:rPr>
      </w:pPr>
      <w:r w:rsidRPr="009D49F8">
        <w:rPr>
          <w:rFonts w:ascii="Verdana" w:hAnsi="Verdana" w:cs="Arial"/>
          <w:sz w:val="20"/>
          <w:szCs w:val="20"/>
        </w:rPr>
        <w:t>Przedmiot zamówienia zostanie wykonany zgodnie z:</w:t>
      </w:r>
    </w:p>
    <w:p w14:paraId="4232A8BB" w14:textId="53DE0919" w:rsidR="009D49F8" w:rsidRPr="009D49F8" w:rsidRDefault="009D49F8" w:rsidP="00981FF7">
      <w:pPr>
        <w:pStyle w:val="NormalnyWeb"/>
        <w:numPr>
          <w:ilvl w:val="0"/>
          <w:numId w:val="50"/>
        </w:numPr>
        <w:spacing w:before="0" w:after="0" w:line="276" w:lineRule="auto"/>
        <w:ind w:left="284" w:firstLine="425"/>
        <w:rPr>
          <w:rFonts w:ascii="Verdana" w:hAnsi="Verdana"/>
          <w:sz w:val="20"/>
          <w:szCs w:val="20"/>
        </w:rPr>
      </w:pPr>
      <w:r>
        <w:rPr>
          <w:rFonts w:ascii="Verdana" w:hAnsi="Verdana"/>
          <w:sz w:val="20"/>
          <w:szCs w:val="20"/>
        </w:rPr>
        <w:t xml:space="preserve">  </w:t>
      </w:r>
      <w:r w:rsidR="00104741">
        <w:rPr>
          <w:rFonts w:ascii="Verdana" w:hAnsi="Verdana"/>
          <w:sz w:val="20"/>
          <w:szCs w:val="20"/>
        </w:rPr>
        <w:t>o</w:t>
      </w:r>
      <w:r w:rsidRPr="009D49F8">
        <w:rPr>
          <w:rFonts w:ascii="Verdana" w:hAnsi="Verdana"/>
          <w:sz w:val="20"/>
          <w:szCs w:val="20"/>
        </w:rPr>
        <w:t xml:space="preserve">pisem </w:t>
      </w:r>
      <w:r w:rsidR="00104741">
        <w:rPr>
          <w:rFonts w:ascii="Verdana" w:hAnsi="Verdana"/>
          <w:sz w:val="20"/>
          <w:szCs w:val="20"/>
        </w:rPr>
        <w:t>p</w:t>
      </w:r>
      <w:r w:rsidRPr="009D49F8">
        <w:rPr>
          <w:rFonts w:ascii="Verdana" w:hAnsi="Verdana"/>
          <w:sz w:val="20"/>
          <w:szCs w:val="20"/>
        </w:rPr>
        <w:t xml:space="preserve">rzedmiotu </w:t>
      </w:r>
      <w:r w:rsidR="00104741">
        <w:rPr>
          <w:rFonts w:ascii="Verdana" w:hAnsi="Verdana"/>
          <w:sz w:val="20"/>
          <w:szCs w:val="20"/>
        </w:rPr>
        <w:t>z</w:t>
      </w:r>
      <w:r w:rsidRPr="009D49F8">
        <w:rPr>
          <w:rFonts w:ascii="Verdana" w:hAnsi="Verdana"/>
          <w:sz w:val="20"/>
          <w:szCs w:val="20"/>
        </w:rPr>
        <w:t>amówienia;</w:t>
      </w:r>
    </w:p>
    <w:p w14:paraId="2C7FDDF5" w14:textId="3CD01699" w:rsidR="009D49F8" w:rsidRPr="009D49F8" w:rsidRDefault="009D49F8" w:rsidP="00981FF7">
      <w:pPr>
        <w:pStyle w:val="NormalnyWeb"/>
        <w:numPr>
          <w:ilvl w:val="0"/>
          <w:numId w:val="50"/>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specyfikacjami technicznymi wykonania i odbioru robót budowlanych;</w:t>
      </w:r>
    </w:p>
    <w:p w14:paraId="4072D98B" w14:textId="36FDAC84" w:rsidR="009D49F8" w:rsidRPr="009D49F8" w:rsidRDefault="009D49F8" w:rsidP="00981FF7">
      <w:pPr>
        <w:pStyle w:val="NormalnyWeb"/>
        <w:numPr>
          <w:ilvl w:val="0"/>
          <w:numId w:val="50"/>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przedmiarem robót;</w:t>
      </w:r>
    </w:p>
    <w:p w14:paraId="111085A9" w14:textId="74DD6530" w:rsidR="009D49F8" w:rsidRPr="009D49F8" w:rsidRDefault="00104741" w:rsidP="00981FF7">
      <w:pPr>
        <w:pStyle w:val="NormalnyWeb"/>
        <w:numPr>
          <w:ilvl w:val="0"/>
          <w:numId w:val="50"/>
        </w:numPr>
        <w:spacing w:before="0" w:after="0" w:line="276" w:lineRule="auto"/>
        <w:rPr>
          <w:rFonts w:ascii="Verdana" w:hAnsi="Verdana"/>
          <w:sz w:val="20"/>
          <w:szCs w:val="20"/>
        </w:rPr>
      </w:pPr>
      <w:r>
        <w:rPr>
          <w:rFonts w:ascii="Verdana" w:hAnsi="Verdana"/>
          <w:sz w:val="20"/>
          <w:szCs w:val="20"/>
        </w:rPr>
        <w:t>projektem wykonawczym</w:t>
      </w:r>
      <w:r w:rsidR="009D49F8" w:rsidRPr="009D49F8">
        <w:rPr>
          <w:rFonts w:ascii="Verdana" w:hAnsi="Verdana"/>
          <w:sz w:val="20"/>
          <w:szCs w:val="20"/>
        </w:rPr>
        <w:t>;</w:t>
      </w:r>
    </w:p>
    <w:p w14:paraId="7E743D23" w14:textId="225B64BF" w:rsidR="009D49F8" w:rsidRPr="009D49F8" w:rsidRDefault="009D49F8" w:rsidP="00981FF7">
      <w:pPr>
        <w:pStyle w:val="NormalnyWeb"/>
        <w:numPr>
          <w:ilvl w:val="0"/>
          <w:numId w:val="50"/>
        </w:numPr>
        <w:spacing w:before="0" w:after="0" w:line="276" w:lineRule="auto"/>
        <w:rPr>
          <w:rFonts w:ascii="Verdana" w:hAnsi="Verdana"/>
          <w:sz w:val="20"/>
          <w:szCs w:val="20"/>
        </w:rPr>
      </w:pPr>
      <w:r w:rsidRPr="009D49F8">
        <w:rPr>
          <w:rFonts w:ascii="Verdana" w:hAnsi="Verdana"/>
          <w:sz w:val="20"/>
          <w:szCs w:val="20"/>
        </w:rPr>
        <w:t>przepisami Ustawy Prawo Budowlane, obowiązującymi przepisami techniczno- budowlanymi, zasadami współczesnej</w:t>
      </w:r>
      <w:r w:rsidRPr="007F4258">
        <w:rPr>
          <w:rFonts w:ascii="Verdana" w:hAnsi="Verdana"/>
          <w:sz w:val="20"/>
          <w:szCs w:val="20"/>
        </w:rPr>
        <w:t xml:space="preserve"> wiedzy technicznej oraz prawem obowiązującym na terenie Rzeczypospolitej Polskiej.</w:t>
      </w:r>
    </w:p>
    <w:bookmarkEnd w:id="4"/>
    <w:p w14:paraId="58121784" w14:textId="713C78DF" w:rsidR="007D6E9E" w:rsidRPr="007D6E9E" w:rsidRDefault="0040525B" w:rsidP="00981FF7">
      <w:pPr>
        <w:pStyle w:val="Akapitzlist"/>
        <w:numPr>
          <w:ilvl w:val="0"/>
          <w:numId w:val="26"/>
        </w:numPr>
        <w:spacing w:after="0" w:line="276" w:lineRule="auto"/>
        <w:ind w:left="284" w:hanging="284"/>
        <w:jc w:val="both"/>
        <w:rPr>
          <w:rStyle w:val="Pogrubienie"/>
          <w:rFonts w:ascii="Verdana" w:hAnsi="Verdana"/>
          <w:b w:val="0"/>
          <w:bCs w:val="0"/>
          <w:sz w:val="20"/>
          <w:szCs w:val="20"/>
        </w:rPr>
      </w:pPr>
      <w:r w:rsidRPr="0040525B">
        <w:rPr>
          <w:rFonts w:ascii="Verdana" w:hAnsi="Verdana"/>
          <w:sz w:val="20"/>
          <w:szCs w:val="20"/>
        </w:rPr>
        <w:t xml:space="preserve">Zakres prac będzie zgodny </w:t>
      </w:r>
      <w:r w:rsidR="009D49F8">
        <w:rPr>
          <w:rFonts w:ascii="Verdana" w:hAnsi="Verdana"/>
          <w:sz w:val="20"/>
          <w:szCs w:val="20"/>
        </w:rPr>
        <w:t xml:space="preserve">z dokumentacją techniczną, </w:t>
      </w:r>
      <w:r w:rsidRPr="00AB363D">
        <w:rPr>
          <w:rFonts w:ascii="Verdana" w:hAnsi="Verdana"/>
          <w:sz w:val="20"/>
          <w:szCs w:val="20"/>
        </w:rPr>
        <w:t>a w szczególności będzie obejmował:</w:t>
      </w:r>
    </w:p>
    <w:p w14:paraId="09788C78" w14:textId="080FE8A4" w:rsidR="007D6E9E" w:rsidRDefault="007D6E9E" w:rsidP="00981FF7">
      <w:pPr>
        <w:pStyle w:val="Listapunktowana2"/>
        <w:numPr>
          <w:ilvl w:val="4"/>
          <w:numId w:val="21"/>
        </w:numPr>
        <w:spacing w:line="276" w:lineRule="auto"/>
        <w:ind w:left="993" w:hanging="284"/>
        <w:rPr>
          <w:rFonts w:ascii="Verdana" w:hAnsi="Verdana"/>
          <w:sz w:val="20"/>
        </w:rPr>
      </w:pPr>
      <w:r>
        <w:rPr>
          <w:rFonts w:ascii="Verdana" w:hAnsi="Verdana"/>
          <w:sz w:val="20"/>
        </w:rPr>
        <w:t>Roboty rozbiórkowe.</w:t>
      </w:r>
    </w:p>
    <w:p w14:paraId="726465B1" w14:textId="7196E8A2" w:rsidR="007D6E9E" w:rsidRDefault="00104741" w:rsidP="00981FF7">
      <w:pPr>
        <w:pStyle w:val="Listapunktowana2"/>
        <w:numPr>
          <w:ilvl w:val="4"/>
          <w:numId w:val="21"/>
        </w:numPr>
        <w:spacing w:line="276" w:lineRule="auto"/>
        <w:ind w:left="993" w:hanging="284"/>
        <w:rPr>
          <w:rFonts w:ascii="Verdana" w:hAnsi="Verdana"/>
          <w:sz w:val="20"/>
        </w:rPr>
      </w:pPr>
      <w:r>
        <w:rPr>
          <w:rFonts w:ascii="Verdana" w:hAnsi="Verdana"/>
          <w:sz w:val="20"/>
        </w:rPr>
        <w:t>Roboty przygotowawcze</w:t>
      </w:r>
      <w:r w:rsidR="007D6E9E" w:rsidRPr="007D6E9E">
        <w:rPr>
          <w:rFonts w:ascii="Verdana" w:hAnsi="Verdana"/>
          <w:sz w:val="20"/>
        </w:rPr>
        <w:t>.</w:t>
      </w:r>
    </w:p>
    <w:p w14:paraId="266F37C9" w14:textId="152914A7" w:rsidR="007D6E9E" w:rsidRDefault="00104741" w:rsidP="00981FF7">
      <w:pPr>
        <w:pStyle w:val="Listapunktowana2"/>
        <w:numPr>
          <w:ilvl w:val="4"/>
          <w:numId w:val="21"/>
        </w:numPr>
        <w:spacing w:line="276" w:lineRule="auto"/>
        <w:ind w:left="993" w:hanging="284"/>
        <w:rPr>
          <w:rFonts w:ascii="Verdana" w:hAnsi="Verdana"/>
          <w:sz w:val="20"/>
        </w:rPr>
      </w:pPr>
      <w:r>
        <w:rPr>
          <w:rFonts w:ascii="Verdana" w:hAnsi="Verdana"/>
          <w:sz w:val="20"/>
        </w:rPr>
        <w:t>Roboty remontowe</w:t>
      </w:r>
      <w:r w:rsidR="007D6E9E" w:rsidRPr="007D6E9E">
        <w:rPr>
          <w:rFonts w:ascii="Verdana" w:hAnsi="Verdana"/>
          <w:sz w:val="20"/>
        </w:rPr>
        <w:t>.</w:t>
      </w:r>
    </w:p>
    <w:p w14:paraId="68040923" w14:textId="5B62864A" w:rsidR="007D6E9E" w:rsidRDefault="00104741" w:rsidP="00981FF7">
      <w:pPr>
        <w:pStyle w:val="Listapunktowana2"/>
        <w:numPr>
          <w:ilvl w:val="4"/>
          <w:numId w:val="21"/>
        </w:numPr>
        <w:spacing w:line="276" w:lineRule="auto"/>
        <w:ind w:left="993" w:hanging="284"/>
        <w:rPr>
          <w:rFonts w:ascii="Verdana" w:hAnsi="Verdana"/>
          <w:sz w:val="20"/>
        </w:rPr>
      </w:pPr>
      <w:r w:rsidRPr="00104741">
        <w:rPr>
          <w:rFonts w:ascii="Verdana" w:hAnsi="Verdana"/>
          <w:bCs/>
          <w:sz w:val="20"/>
        </w:rPr>
        <w:t>Roboty instalacyjne wg PW instalacji elektrycznych</w:t>
      </w:r>
      <w:r w:rsidR="007D6E9E" w:rsidRPr="007D6E9E">
        <w:rPr>
          <w:rFonts w:ascii="Verdana" w:hAnsi="Verdana"/>
          <w:sz w:val="20"/>
        </w:rPr>
        <w:t>.</w:t>
      </w:r>
    </w:p>
    <w:p w14:paraId="46A3D53D" w14:textId="77777777" w:rsidR="00100170" w:rsidRPr="00100170" w:rsidRDefault="00100170" w:rsidP="00100170">
      <w:pPr>
        <w:spacing w:after="0"/>
        <w:jc w:val="both"/>
        <w:rPr>
          <w:rFonts w:ascii="Verdana" w:hAnsi="Verdana"/>
          <w:b/>
          <w:sz w:val="20"/>
          <w:szCs w:val="20"/>
        </w:rPr>
      </w:pPr>
      <w:r w:rsidRPr="00100170">
        <w:rPr>
          <w:rFonts w:ascii="Verdana" w:hAnsi="Verdana"/>
          <w:b/>
          <w:sz w:val="20"/>
          <w:szCs w:val="20"/>
        </w:rPr>
        <w:t>UWAGA: Roboty pomocnicze/tymczasowe nie ujęte w przedmiarze robót, Wykonawca jest zobowiązany skalkulować (ująć) w wartościach robót podstawowych.</w:t>
      </w:r>
    </w:p>
    <w:p w14:paraId="2D66A182" w14:textId="1FE20E30" w:rsidR="00C346B3" w:rsidRDefault="007F4258" w:rsidP="00100170">
      <w:pPr>
        <w:pStyle w:val="NormalnyWeb"/>
        <w:numPr>
          <w:ilvl w:val="0"/>
          <w:numId w:val="26"/>
        </w:numPr>
        <w:spacing w:before="0" w:after="0" w:line="276" w:lineRule="auto"/>
        <w:rPr>
          <w:rFonts w:ascii="Verdana" w:hAnsi="Verdana"/>
          <w:sz w:val="20"/>
          <w:szCs w:val="20"/>
        </w:rPr>
      </w:pPr>
      <w:r w:rsidRPr="00C346B3">
        <w:rPr>
          <w:rFonts w:ascii="Verdana" w:hAnsi="Verdana"/>
          <w:sz w:val="20"/>
          <w:szCs w:val="20"/>
        </w:rPr>
        <w:t>Umowne roboty zostaną wykonane w całości przez Wykonawcę z jego materiałów</w:t>
      </w:r>
      <w:r w:rsidR="007D6E9E">
        <w:rPr>
          <w:rFonts w:ascii="Verdana" w:hAnsi="Verdana"/>
          <w:sz w:val="20"/>
          <w:szCs w:val="20"/>
        </w:rPr>
        <w:t xml:space="preserve">, </w:t>
      </w:r>
      <w:r w:rsidR="007D6E9E" w:rsidRPr="007D6E9E">
        <w:rPr>
          <w:rFonts w:ascii="Verdana" w:hAnsi="Verdana"/>
          <w:sz w:val="20"/>
          <w:szCs w:val="20"/>
        </w:rPr>
        <w:t>przy czym na wszystkie zastosowane materiały Wykonawca zobowiązany jest posiadać: atesty, certyfikaty, aprobaty techniczne lub zezwolenia na ich stosowanie w budownictwie i okazywać je na każde żądanie Inwestora lub Inspektorów Nadzoru Inwestorskiego.</w:t>
      </w:r>
    </w:p>
    <w:p w14:paraId="43B4F87D" w14:textId="77777777" w:rsidR="007A031A" w:rsidRPr="007A031A" w:rsidRDefault="007A031A" w:rsidP="007A031A">
      <w:pPr>
        <w:autoSpaceDE w:val="0"/>
        <w:autoSpaceDN w:val="0"/>
        <w:adjustRightInd w:val="0"/>
        <w:rPr>
          <w:rFonts w:ascii="Verdana" w:hAnsi="Verdana"/>
          <w:color w:val="000000"/>
          <w:sz w:val="20"/>
          <w:szCs w:val="20"/>
        </w:rPr>
      </w:pPr>
      <w:r w:rsidRPr="007A031A">
        <w:rPr>
          <w:rFonts w:ascii="Verdana" w:hAnsi="Verdana"/>
          <w:color w:val="000000"/>
          <w:sz w:val="20"/>
          <w:szCs w:val="20"/>
        </w:rPr>
        <w:t>Ponadto:</w:t>
      </w:r>
    </w:p>
    <w:p w14:paraId="59EEE0A9" w14:textId="0B30BF46" w:rsidR="007A031A" w:rsidRPr="007A031A" w:rsidRDefault="007A031A" w:rsidP="007A031A">
      <w:pPr>
        <w:pStyle w:val="Akapitzlist"/>
        <w:numPr>
          <w:ilvl w:val="0"/>
          <w:numId w:val="75"/>
        </w:numPr>
        <w:autoSpaceDE w:val="0"/>
        <w:autoSpaceDN w:val="0"/>
        <w:adjustRightInd w:val="0"/>
        <w:jc w:val="both"/>
        <w:rPr>
          <w:rFonts w:ascii="Verdana" w:hAnsi="Verdana"/>
          <w:color w:val="000000"/>
          <w:sz w:val="20"/>
          <w:szCs w:val="20"/>
        </w:rPr>
      </w:pPr>
      <w:r w:rsidRPr="007A031A">
        <w:rPr>
          <w:rFonts w:ascii="Verdana" w:hAnsi="Verdana"/>
          <w:color w:val="000000"/>
          <w:sz w:val="20"/>
          <w:szCs w:val="20"/>
        </w:rPr>
        <w:lastRenderedPageBreak/>
        <w:t xml:space="preserve">Wykonawca po zakończeniu robót budowlanych naprawi wszelkie uszkodzenia powstałe </w:t>
      </w:r>
      <w:r w:rsidRPr="007A031A">
        <w:rPr>
          <w:rFonts w:ascii="Verdana" w:hAnsi="Verdana"/>
          <w:color w:val="000000"/>
          <w:sz w:val="20"/>
          <w:szCs w:val="20"/>
        </w:rPr>
        <w:tab/>
        <w:t>w czasie prac, które nie były przewidziane do remontu, a uległy zabrudzeniu lub uszkodzeniu w trakcie remontu przez jego pracowników,</w:t>
      </w:r>
    </w:p>
    <w:p w14:paraId="729228B4" w14:textId="77777777" w:rsidR="007A031A" w:rsidRPr="007A031A" w:rsidRDefault="007A031A" w:rsidP="007A031A">
      <w:pPr>
        <w:pStyle w:val="Akapitzlist"/>
        <w:numPr>
          <w:ilvl w:val="0"/>
          <w:numId w:val="75"/>
        </w:numPr>
        <w:autoSpaceDE w:val="0"/>
        <w:autoSpaceDN w:val="0"/>
        <w:adjustRightInd w:val="0"/>
        <w:jc w:val="both"/>
        <w:rPr>
          <w:rFonts w:ascii="Verdana" w:hAnsi="Verdana"/>
          <w:color w:val="000000"/>
          <w:sz w:val="20"/>
          <w:szCs w:val="20"/>
        </w:rPr>
      </w:pPr>
      <w:r w:rsidRPr="007A031A">
        <w:rPr>
          <w:rFonts w:ascii="Verdana" w:hAnsi="Verdana"/>
          <w:color w:val="000000"/>
          <w:sz w:val="20"/>
          <w:szCs w:val="20"/>
        </w:rPr>
        <w:t>Usunięcie i wywóz gruzu oraz pozostałych materiałów z demontażu wraz z ich utylizacją oraz opłaty z tym związane ponosi Wykonawca,</w:t>
      </w:r>
    </w:p>
    <w:p w14:paraId="0E14E112" w14:textId="0CCA5DE9" w:rsidR="007A031A" w:rsidRPr="007A031A" w:rsidRDefault="007A031A" w:rsidP="007A031A">
      <w:pPr>
        <w:pStyle w:val="Akapitzlist"/>
        <w:numPr>
          <w:ilvl w:val="0"/>
          <w:numId w:val="75"/>
        </w:numPr>
        <w:autoSpaceDE w:val="0"/>
        <w:autoSpaceDN w:val="0"/>
        <w:adjustRightInd w:val="0"/>
        <w:jc w:val="both"/>
        <w:rPr>
          <w:rFonts w:ascii="Verdana" w:hAnsi="Verdana"/>
          <w:color w:val="000000"/>
          <w:sz w:val="20"/>
          <w:szCs w:val="20"/>
        </w:rPr>
      </w:pPr>
      <w:r w:rsidRPr="007A031A">
        <w:rPr>
          <w:rFonts w:ascii="Verdana" w:hAnsi="Verdana"/>
          <w:color w:val="000000"/>
          <w:sz w:val="20"/>
          <w:szCs w:val="20"/>
        </w:rPr>
        <w:t xml:space="preserve">Wykonawca w trybie natychmiastowym usunie wszelkie szkody i awarie spowodowane </w:t>
      </w:r>
      <w:r w:rsidRPr="007A031A">
        <w:rPr>
          <w:rFonts w:ascii="Verdana" w:hAnsi="Verdana"/>
          <w:color w:val="000000"/>
          <w:sz w:val="20"/>
          <w:szCs w:val="20"/>
        </w:rPr>
        <w:tab/>
        <w:t>przez niego w trakcie realizacji robót.</w:t>
      </w:r>
    </w:p>
    <w:p w14:paraId="2C83E716" w14:textId="77777777" w:rsidR="004E78A9" w:rsidRPr="004E78A9" w:rsidRDefault="004E78A9" w:rsidP="00981FF7">
      <w:pPr>
        <w:pStyle w:val="Akapitzlist"/>
        <w:numPr>
          <w:ilvl w:val="0"/>
          <w:numId w:val="26"/>
        </w:numPr>
        <w:spacing w:after="0" w:line="276" w:lineRule="auto"/>
        <w:contextualSpacing w:val="0"/>
        <w:jc w:val="both"/>
        <w:rPr>
          <w:rFonts w:ascii="Verdana" w:eastAsia="Times New Roman" w:hAnsi="Verdana" w:cs="Verdana"/>
          <w:vanish/>
          <w:sz w:val="20"/>
          <w:szCs w:val="20"/>
          <w:lang w:eastAsia="pl-PL"/>
        </w:rPr>
      </w:pPr>
    </w:p>
    <w:p w14:paraId="211BE473" w14:textId="77777777" w:rsidR="008C0518" w:rsidRPr="00C227AB" w:rsidRDefault="0091613E" w:rsidP="00981FF7">
      <w:pPr>
        <w:pStyle w:val="Tekstpodstawowy"/>
        <w:numPr>
          <w:ilvl w:val="0"/>
          <w:numId w:val="52"/>
        </w:numPr>
        <w:spacing w:line="276" w:lineRule="auto"/>
        <w:ind w:left="284" w:hanging="284"/>
        <w:jc w:val="both"/>
        <w:rPr>
          <w:rFonts w:ascii="Verdana" w:hAnsi="Verdana" w:cs="Verdana"/>
          <w:sz w:val="20"/>
        </w:rPr>
      </w:pPr>
      <w:r w:rsidRPr="00C227AB">
        <w:rPr>
          <w:rFonts w:ascii="Verdana" w:hAnsi="Verdana" w:cs="Verdana"/>
          <w:sz w:val="20"/>
        </w:rPr>
        <w:t xml:space="preserve">Szczegółowy zakres obowiązków wykonania przedmiotu zamówienia znajduje się we </w:t>
      </w:r>
      <w:r w:rsidR="008A6795" w:rsidRPr="00C227AB">
        <w:rPr>
          <w:rFonts w:ascii="Verdana" w:hAnsi="Verdana" w:cs="Verdana"/>
          <w:sz w:val="20"/>
        </w:rPr>
        <w:tab/>
      </w:r>
      <w:r w:rsidR="008A6795" w:rsidRPr="00C227AB">
        <w:rPr>
          <w:rFonts w:ascii="Verdana" w:hAnsi="Verdana" w:cs="Verdana"/>
          <w:sz w:val="20"/>
        </w:rPr>
        <w:tab/>
      </w:r>
      <w:r w:rsidR="00AB363D" w:rsidRPr="00C227AB">
        <w:rPr>
          <w:rFonts w:ascii="Verdana" w:hAnsi="Verdana" w:cs="Verdana"/>
          <w:sz w:val="20"/>
        </w:rPr>
        <w:t>wzorze U</w:t>
      </w:r>
      <w:r w:rsidRPr="00C227AB">
        <w:rPr>
          <w:rFonts w:ascii="Verdana" w:hAnsi="Verdana" w:cs="Verdana"/>
          <w:sz w:val="20"/>
        </w:rPr>
        <w:t>mowy</w:t>
      </w:r>
      <w:r w:rsidR="00DA4A86" w:rsidRPr="00C227AB">
        <w:rPr>
          <w:rFonts w:ascii="Verdana" w:hAnsi="Verdana" w:cs="Verdana"/>
          <w:sz w:val="20"/>
        </w:rPr>
        <w:t xml:space="preserve">, </w:t>
      </w:r>
      <w:r w:rsidR="00DA2390" w:rsidRPr="00C227AB">
        <w:rPr>
          <w:rFonts w:ascii="Verdana" w:hAnsi="Verdana" w:cs="Verdana"/>
          <w:sz w:val="20"/>
        </w:rPr>
        <w:t>który stanowi p</w:t>
      </w:r>
      <w:r w:rsidR="00C267CB" w:rsidRPr="00C227AB">
        <w:rPr>
          <w:rFonts w:ascii="Verdana" w:hAnsi="Verdana" w:cs="Verdana"/>
          <w:sz w:val="20"/>
        </w:rPr>
        <w:t>rojektowane postanowienia U</w:t>
      </w:r>
      <w:r w:rsidR="00DA4A86" w:rsidRPr="00C227AB">
        <w:rPr>
          <w:rFonts w:ascii="Verdana" w:hAnsi="Verdana" w:cs="Verdana"/>
          <w:sz w:val="20"/>
        </w:rPr>
        <w:t>mowy</w:t>
      </w:r>
      <w:r w:rsidR="003D03EB" w:rsidRPr="00C227AB">
        <w:rPr>
          <w:rFonts w:ascii="Verdana" w:hAnsi="Verdana" w:cs="Verdana"/>
          <w:sz w:val="20"/>
        </w:rPr>
        <w:t xml:space="preserve"> </w:t>
      </w:r>
      <w:r w:rsidR="005B566E" w:rsidRPr="00C227AB">
        <w:rPr>
          <w:rFonts w:ascii="Verdana" w:hAnsi="Verdana" w:cs="Verdana"/>
          <w:sz w:val="20"/>
        </w:rPr>
        <w:t>w rozumieniu art</w:t>
      </w:r>
      <w:r w:rsidR="00BE00F2" w:rsidRPr="00C227AB">
        <w:rPr>
          <w:rFonts w:ascii="Verdana" w:hAnsi="Verdana" w:cs="Verdana"/>
          <w:sz w:val="20"/>
        </w:rPr>
        <w:t xml:space="preserve">. 281 ust. 1 pkt 7 </w:t>
      </w:r>
      <w:r w:rsidR="005B566E" w:rsidRPr="00C227AB">
        <w:rPr>
          <w:rFonts w:ascii="Verdana" w:hAnsi="Verdana" w:cs="Verdana"/>
          <w:sz w:val="20"/>
        </w:rPr>
        <w:t>uPzp</w:t>
      </w:r>
      <w:r w:rsidRPr="00C227AB">
        <w:rPr>
          <w:rFonts w:ascii="Verdana" w:hAnsi="Verdana" w:cs="Verdana"/>
          <w:sz w:val="20"/>
        </w:rPr>
        <w:t xml:space="preserve">, </w:t>
      </w:r>
      <w:r w:rsidR="00536B99" w:rsidRPr="00C227AB">
        <w:rPr>
          <w:rFonts w:ascii="Verdana" w:hAnsi="Verdana" w:cs="Verdana"/>
          <w:sz w:val="20"/>
        </w:rPr>
        <w:t>stanowiącym załącznik nr 7</w:t>
      </w:r>
      <w:r w:rsidR="00AB363D" w:rsidRPr="00C227AB">
        <w:rPr>
          <w:rFonts w:ascii="Verdana" w:hAnsi="Verdana" w:cs="Verdana"/>
          <w:sz w:val="20"/>
        </w:rPr>
        <w:t xml:space="preserve"> </w:t>
      </w:r>
      <w:r w:rsidR="009805DD" w:rsidRPr="00C227AB">
        <w:rPr>
          <w:rFonts w:ascii="Verdana" w:hAnsi="Verdana" w:cs="Verdana"/>
          <w:sz w:val="20"/>
        </w:rPr>
        <w:t>do S</w:t>
      </w:r>
      <w:r w:rsidRPr="00C227AB">
        <w:rPr>
          <w:rFonts w:ascii="Verdana" w:hAnsi="Verdana" w:cs="Verdana"/>
          <w:sz w:val="20"/>
        </w:rPr>
        <w:t>WZ.</w:t>
      </w:r>
    </w:p>
    <w:p w14:paraId="798402A4" w14:textId="4617CB32" w:rsidR="00593131" w:rsidRPr="008C0518" w:rsidRDefault="00593131" w:rsidP="00981FF7">
      <w:pPr>
        <w:pStyle w:val="Tekstpodstawowy"/>
        <w:numPr>
          <w:ilvl w:val="0"/>
          <w:numId w:val="52"/>
        </w:numPr>
        <w:spacing w:line="276" w:lineRule="auto"/>
        <w:ind w:left="284" w:hanging="284"/>
        <w:jc w:val="both"/>
        <w:rPr>
          <w:rFonts w:ascii="Verdana" w:hAnsi="Verdana" w:cs="Verdana"/>
          <w:sz w:val="20"/>
        </w:rPr>
      </w:pPr>
      <w:r w:rsidRPr="008C0518">
        <w:rPr>
          <w:rFonts w:ascii="Verdana" w:hAnsi="Verdana"/>
          <w:sz w:val="20"/>
        </w:rPr>
        <w:t>Oznaczenie przedmiotu zamówienia wg kodów CPV</w:t>
      </w:r>
      <w:r w:rsidR="0082367A" w:rsidRPr="008C0518">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39170AF4" w:rsidR="00116EF2" w:rsidRPr="00DD44AE" w:rsidRDefault="0044782A" w:rsidP="000C4AE7">
            <w:pPr>
              <w:pStyle w:val="Zawartotabeli"/>
              <w:snapToGrid w:val="0"/>
              <w:spacing w:line="276" w:lineRule="auto"/>
              <w:ind w:left="284" w:hanging="284"/>
              <w:rPr>
                <w:rFonts w:ascii="Verdana" w:hAnsi="Verdana" w:cs="Arial"/>
                <w:bCs/>
                <w:caps/>
                <w:sz w:val="20"/>
                <w:szCs w:val="20"/>
              </w:rPr>
            </w:pPr>
            <w:r w:rsidRPr="0044782A">
              <w:rPr>
                <w:rFonts w:ascii="Verdana" w:hAnsi="Verdana" w:cs="Verdana"/>
                <w:color w:val="000000"/>
                <w:sz w:val="20"/>
                <w:szCs w:val="20"/>
              </w:rPr>
              <w:t>45453000-7</w:t>
            </w:r>
          </w:p>
        </w:tc>
        <w:tc>
          <w:tcPr>
            <w:tcW w:w="7990" w:type="dxa"/>
            <w:vAlign w:val="center"/>
          </w:tcPr>
          <w:p w14:paraId="6510204A" w14:textId="6BFA1E2F" w:rsidR="00116EF2" w:rsidRPr="00EE21EE" w:rsidRDefault="0044782A" w:rsidP="000C4AE7">
            <w:pPr>
              <w:pStyle w:val="Zawartotabeli"/>
              <w:snapToGrid w:val="0"/>
              <w:spacing w:line="276" w:lineRule="auto"/>
              <w:ind w:left="284" w:hanging="284"/>
              <w:rPr>
                <w:rFonts w:ascii="Verdana" w:hAnsi="Verdana" w:cs="Arial"/>
                <w:bCs/>
                <w:sz w:val="20"/>
                <w:szCs w:val="20"/>
              </w:rPr>
            </w:pPr>
            <w:r w:rsidRPr="00EE21EE">
              <w:rPr>
                <w:rFonts w:ascii="Verdana" w:hAnsi="Verdana" w:cs="CIDFont+F2"/>
                <w:sz w:val="20"/>
                <w:szCs w:val="20"/>
              </w:rPr>
              <w:t>Roboty remontowe i renowacyjne</w:t>
            </w:r>
          </w:p>
        </w:tc>
      </w:tr>
      <w:tr w:rsidR="008077CD" w:rsidRPr="00A2225E" w14:paraId="64598A4F" w14:textId="77777777" w:rsidTr="00D65328">
        <w:trPr>
          <w:trHeight w:val="244"/>
          <w:jc w:val="center"/>
        </w:trPr>
        <w:tc>
          <w:tcPr>
            <w:tcW w:w="1473" w:type="dxa"/>
          </w:tcPr>
          <w:p w14:paraId="24983A4A" w14:textId="0CEDDB66" w:rsidR="008077CD" w:rsidRDefault="00EE21EE" w:rsidP="000C4AE7">
            <w:pPr>
              <w:pStyle w:val="Zawartotabeli"/>
              <w:snapToGrid w:val="0"/>
              <w:spacing w:line="276" w:lineRule="auto"/>
              <w:ind w:left="284" w:hanging="284"/>
              <w:rPr>
                <w:rFonts w:ascii="Verdana" w:hAnsi="Verdana" w:cs="Arial"/>
                <w:bCs/>
                <w:caps/>
                <w:sz w:val="20"/>
                <w:szCs w:val="20"/>
              </w:rPr>
            </w:pPr>
            <w:r w:rsidRPr="00EE21EE">
              <w:rPr>
                <w:rFonts w:ascii="Verdana" w:hAnsi="Verdana" w:cs="Arial"/>
                <w:bCs/>
                <w:caps/>
                <w:sz w:val="20"/>
                <w:szCs w:val="20"/>
              </w:rPr>
              <w:t>42414100-2</w:t>
            </w:r>
          </w:p>
        </w:tc>
        <w:tc>
          <w:tcPr>
            <w:tcW w:w="7990" w:type="dxa"/>
            <w:vAlign w:val="center"/>
          </w:tcPr>
          <w:p w14:paraId="7F00FF92" w14:textId="3BAAEC72" w:rsidR="008077CD" w:rsidRPr="00AA3910" w:rsidRDefault="00EE21EE" w:rsidP="000C4AE7">
            <w:pPr>
              <w:pStyle w:val="Zawartotabeli"/>
              <w:snapToGrid w:val="0"/>
              <w:spacing w:line="276" w:lineRule="auto"/>
              <w:ind w:left="284" w:hanging="284"/>
              <w:rPr>
                <w:rFonts w:ascii="Verdana" w:hAnsi="Verdana" w:cs="Arial"/>
                <w:bCs/>
                <w:sz w:val="20"/>
                <w:szCs w:val="20"/>
              </w:rPr>
            </w:pPr>
            <w:r w:rsidRPr="00EE21EE">
              <w:rPr>
                <w:rFonts w:ascii="Verdana" w:hAnsi="Verdana" w:cs="Arial"/>
                <w:bCs/>
                <w:sz w:val="20"/>
                <w:szCs w:val="20"/>
              </w:rPr>
              <w:t>Dźwigi</w:t>
            </w:r>
          </w:p>
        </w:tc>
      </w:tr>
      <w:tr w:rsidR="008077CD" w:rsidRPr="00A2225E" w14:paraId="2D7CA13D" w14:textId="77777777" w:rsidTr="00D65328">
        <w:trPr>
          <w:trHeight w:val="244"/>
          <w:jc w:val="center"/>
        </w:trPr>
        <w:tc>
          <w:tcPr>
            <w:tcW w:w="1473" w:type="dxa"/>
          </w:tcPr>
          <w:p w14:paraId="5A1BE5B8" w14:textId="70D181A3" w:rsidR="008077CD" w:rsidRDefault="00EE21EE" w:rsidP="000C4AE7">
            <w:pPr>
              <w:pStyle w:val="Zawartotabeli"/>
              <w:snapToGrid w:val="0"/>
              <w:spacing w:line="276" w:lineRule="auto"/>
              <w:ind w:left="284" w:hanging="284"/>
              <w:rPr>
                <w:rFonts w:ascii="Verdana" w:hAnsi="Verdana" w:cs="Arial"/>
                <w:bCs/>
                <w:caps/>
                <w:sz w:val="20"/>
                <w:szCs w:val="20"/>
              </w:rPr>
            </w:pPr>
            <w:r w:rsidRPr="00EE21EE">
              <w:rPr>
                <w:rFonts w:ascii="Verdana" w:hAnsi="Verdana" w:cs="Arial"/>
                <w:bCs/>
                <w:caps/>
                <w:sz w:val="20"/>
                <w:szCs w:val="20"/>
              </w:rPr>
              <w:t>45310000-3</w:t>
            </w:r>
          </w:p>
        </w:tc>
        <w:tc>
          <w:tcPr>
            <w:tcW w:w="7990" w:type="dxa"/>
            <w:vAlign w:val="center"/>
          </w:tcPr>
          <w:p w14:paraId="7B48A8B2" w14:textId="066DB058" w:rsidR="008077CD" w:rsidRPr="00AA3910" w:rsidRDefault="00EE21EE" w:rsidP="00D65328">
            <w:pPr>
              <w:pStyle w:val="Zawartotabeli"/>
              <w:snapToGrid w:val="0"/>
              <w:spacing w:line="276" w:lineRule="auto"/>
              <w:ind w:left="284" w:hanging="284"/>
              <w:rPr>
                <w:rFonts w:ascii="Verdana" w:hAnsi="Verdana" w:cs="Arial"/>
                <w:bCs/>
                <w:sz w:val="20"/>
                <w:szCs w:val="20"/>
              </w:rPr>
            </w:pPr>
            <w:r w:rsidRPr="00EE21EE">
              <w:rPr>
                <w:rFonts w:ascii="Verdana" w:hAnsi="Verdana" w:cs="Arial"/>
                <w:bCs/>
                <w:sz w:val="20"/>
                <w:szCs w:val="20"/>
              </w:rPr>
              <w:t>Roboty instalacyjne elektryczne</w:t>
            </w:r>
          </w:p>
        </w:tc>
      </w:tr>
      <w:tr w:rsidR="00D65328" w:rsidRPr="00A2225E" w14:paraId="06B38742" w14:textId="77777777" w:rsidTr="00D65328">
        <w:trPr>
          <w:trHeight w:val="244"/>
          <w:jc w:val="center"/>
        </w:trPr>
        <w:tc>
          <w:tcPr>
            <w:tcW w:w="1473" w:type="dxa"/>
          </w:tcPr>
          <w:p w14:paraId="35E45BDA" w14:textId="478C3BD5" w:rsidR="00D65328" w:rsidRDefault="00EE21EE" w:rsidP="000C4AE7">
            <w:pPr>
              <w:pStyle w:val="Zawartotabeli"/>
              <w:snapToGrid w:val="0"/>
              <w:spacing w:line="276" w:lineRule="auto"/>
              <w:ind w:left="284" w:hanging="284"/>
              <w:rPr>
                <w:rFonts w:ascii="Verdana" w:hAnsi="Verdana" w:cs="Arial"/>
                <w:bCs/>
                <w:caps/>
                <w:sz w:val="20"/>
                <w:szCs w:val="20"/>
              </w:rPr>
            </w:pPr>
            <w:r w:rsidRPr="00EE21EE">
              <w:rPr>
                <w:rFonts w:ascii="Verdana" w:hAnsi="Verdana" w:cs="Arial"/>
                <w:bCs/>
                <w:caps/>
                <w:sz w:val="20"/>
                <w:szCs w:val="20"/>
              </w:rPr>
              <w:t>45312100-8</w:t>
            </w:r>
          </w:p>
        </w:tc>
        <w:tc>
          <w:tcPr>
            <w:tcW w:w="7990" w:type="dxa"/>
            <w:vAlign w:val="center"/>
          </w:tcPr>
          <w:p w14:paraId="14A485F3" w14:textId="560974CE" w:rsidR="00D65328" w:rsidRDefault="00EE21EE" w:rsidP="00D65328">
            <w:pPr>
              <w:pStyle w:val="Zawartotabeli"/>
              <w:snapToGrid w:val="0"/>
              <w:spacing w:line="276" w:lineRule="auto"/>
              <w:ind w:left="284" w:hanging="284"/>
              <w:rPr>
                <w:rFonts w:ascii="Verdana" w:hAnsi="Verdana" w:cs="Arial"/>
                <w:bCs/>
                <w:sz w:val="20"/>
                <w:szCs w:val="20"/>
              </w:rPr>
            </w:pPr>
            <w:r w:rsidRPr="00EE21EE">
              <w:rPr>
                <w:rFonts w:ascii="Verdana" w:hAnsi="Verdana" w:cs="Arial"/>
                <w:bCs/>
                <w:sz w:val="20"/>
                <w:szCs w:val="20"/>
              </w:rPr>
              <w:t>Instalowanie przeciwpożarowych systemów alarmowych</w:t>
            </w:r>
          </w:p>
        </w:tc>
      </w:tr>
    </w:tbl>
    <w:p w14:paraId="21425C48" w14:textId="77777777" w:rsidR="004416D1" w:rsidRDefault="004416D1" w:rsidP="00981FF7">
      <w:pPr>
        <w:pStyle w:val="Tekstpodstawowy"/>
        <w:numPr>
          <w:ilvl w:val="0"/>
          <w:numId w:val="74"/>
        </w:numPr>
        <w:overflowPunct w:val="0"/>
        <w:autoSpaceDE w:val="0"/>
        <w:autoSpaceDN w:val="0"/>
        <w:adjustRightInd w:val="0"/>
        <w:spacing w:line="276" w:lineRule="auto"/>
        <w:jc w:val="both"/>
        <w:rPr>
          <w:rFonts w:ascii="Verdana" w:hAnsi="Verdana"/>
          <w:sz w:val="20"/>
        </w:rPr>
      </w:pPr>
      <w:r>
        <w:rPr>
          <w:rFonts w:ascii="Verdana" w:hAnsi="Verdana"/>
          <w:sz w:val="20"/>
        </w:rPr>
        <w:t>Warunki gwarancji i rękojmi:</w:t>
      </w:r>
    </w:p>
    <w:p w14:paraId="4CDADB0B" w14:textId="47D6E95F" w:rsidR="00971478" w:rsidRDefault="00E07FF7" w:rsidP="00971478">
      <w:pPr>
        <w:pStyle w:val="Tekstpodstawowy"/>
        <w:overflowPunct w:val="0"/>
        <w:autoSpaceDE w:val="0"/>
        <w:autoSpaceDN w:val="0"/>
        <w:adjustRightInd w:val="0"/>
        <w:spacing w:line="276" w:lineRule="auto"/>
        <w:ind w:left="284" w:hanging="284"/>
        <w:jc w:val="both"/>
        <w:rPr>
          <w:rFonts w:ascii="Verdana" w:hAnsi="Verdana"/>
          <w:sz w:val="20"/>
        </w:rPr>
      </w:pPr>
      <w:r>
        <w:rPr>
          <w:rFonts w:ascii="Verdana" w:hAnsi="Verdana"/>
          <w:sz w:val="20"/>
        </w:rPr>
        <w:tab/>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sidR="007244AA" w:rsidRPr="001F5758">
        <w:rPr>
          <w:rFonts w:ascii="Verdana" w:hAnsi="Verdana"/>
          <w:sz w:val="20"/>
        </w:rPr>
        <w:t xml:space="preserve">załącznik nr 7 </w:t>
      </w:r>
      <w:r w:rsidR="0050265A" w:rsidRPr="001F5758">
        <w:rPr>
          <w:rFonts w:ascii="Verdana" w:hAnsi="Verdana"/>
          <w:sz w:val="20"/>
        </w:rPr>
        <w:t>do SWZ.</w:t>
      </w:r>
    </w:p>
    <w:p w14:paraId="5BDC448E" w14:textId="1AC3B882" w:rsidR="009929A7" w:rsidRDefault="003E7247" w:rsidP="00981FF7">
      <w:pPr>
        <w:pStyle w:val="Tekstpodstawowy"/>
        <w:numPr>
          <w:ilvl w:val="0"/>
          <w:numId w:val="74"/>
        </w:numPr>
        <w:overflowPunct w:val="0"/>
        <w:autoSpaceDE w:val="0"/>
        <w:autoSpaceDN w:val="0"/>
        <w:adjustRightInd w:val="0"/>
        <w:spacing w:line="276" w:lineRule="auto"/>
        <w:jc w:val="both"/>
        <w:rPr>
          <w:rFonts w:ascii="Verdana" w:hAnsi="Verdana"/>
          <w:sz w:val="20"/>
        </w:rPr>
      </w:pPr>
      <w:r w:rsidRPr="00C02E86">
        <w:rPr>
          <w:rFonts w:ascii="Verdana" w:hAnsi="Verdana"/>
          <w:sz w:val="20"/>
        </w:rPr>
        <w:t>W przedmiotow</w:t>
      </w:r>
      <w:r w:rsidR="00971478">
        <w:rPr>
          <w:rFonts w:ascii="Verdana" w:hAnsi="Verdana"/>
          <w:sz w:val="20"/>
        </w:rPr>
        <w:t xml:space="preserve">ym postępowaniu Zamawiający </w:t>
      </w:r>
      <w:r w:rsidR="007244AA">
        <w:rPr>
          <w:rFonts w:ascii="Verdana" w:hAnsi="Verdana"/>
          <w:sz w:val="20"/>
        </w:rPr>
        <w:t xml:space="preserve">nie </w:t>
      </w:r>
      <w:r w:rsidRPr="00C02E86">
        <w:rPr>
          <w:rFonts w:ascii="Verdana" w:hAnsi="Verdana"/>
          <w:sz w:val="20"/>
        </w:rPr>
        <w:t>dopuszcza możliwości składania ofert częściowych.</w:t>
      </w:r>
      <w:r w:rsidR="00E75402">
        <w:rPr>
          <w:rFonts w:ascii="Verdana" w:hAnsi="Verdana"/>
          <w:sz w:val="20"/>
        </w:rPr>
        <w:t xml:space="preserve"> </w:t>
      </w:r>
    </w:p>
    <w:p w14:paraId="65292480" w14:textId="2AEE969B" w:rsidR="00983593" w:rsidRPr="00983593" w:rsidRDefault="00983593" w:rsidP="00981FF7">
      <w:pPr>
        <w:pStyle w:val="Tekstpodstawowy"/>
        <w:numPr>
          <w:ilvl w:val="1"/>
          <w:numId w:val="74"/>
        </w:numPr>
        <w:overflowPunct w:val="0"/>
        <w:autoSpaceDE w:val="0"/>
        <w:autoSpaceDN w:val="0"/>
        <w:adjustRightInd w:val="0"/>
        <w:spacing w:line="276" w:lineRule="auto"/>
        <w:jc w:val="both"/>
        <w:rPr>
          <w:rFonts w:ascii="Verdana" w:hAnsi="Verdana"/>
          <w:sz w:val="20"/>
        </w:rPr>
      </w:pPr>
      <w:r w:rsidRPr="00983593">
        <w:rPr>
          <w:rFonts w:ascii="Verdana" w:hAnsi="Verdana"/>
          <w:sz w:val="20"/>
        </w:rPr>
        <w:t>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doprowadziłby także do "rozmycia" odpowiedzialności w tytułu rękojmi i gwarancji, co będzie się wiązało z problemami w egzekwowaniu uprawnień Zamawiającego.</w:t>
      </w:r>
    </w:p>
    <w:p w14:paraId="2074AC5E" w14:textId="77777777" w:rsidR="00E07FF7" w:rsidRDefault="00445E56" w:rsidP="00981FF7">
      <w:pPr>
        <w:numPr>
          <w:ilvl w:val="0"/>
          <w:numId w:val="74"/>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981FF7">
      <w:pPr>
        <w:numPr>
          <w:ilvl w:val="1"/>
          <w:numId w:val="74"/>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981FF7">
      <w:pPr>
        <w:numPr>
          <w:ilvl w:val="1"/>
          <w:numId w:val="74"/>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981FF7">
      <w:pPr>
        <w:pStyle w:val="Akapitzlist"/>
        <w:numPr>
          <w:ilvl w:val="1"/>
          <w:numId w:val="74"/>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2EDA1651" w14:textId="5AC8A734" w:rsidR="004C62E8" w:rsidRPr="008368BA" w:rsidRDefault="0030696C" w:rsidP="00981FF7">
      <w:pPr>
        <w:pStyle w:val="Tekstpodstawowy"/>
        <w:numPr>
          <w:ilvl w:val="0"/>
          <w:numId w:val="74"/>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981FF7">
      <w:pPr>
        <w:numPr>
          <w:ilvl w:val="0"/>
          <w:numId w:val="74"/>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981FF7">
      <w:pPr>
        <w:numPr>
          <w:ilvl w:val="0"/>
          <w:numId w:val="74"/>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981FF7">
      <w:pPr>
        <w:numPr>
          <w:ilvl w:val="0"/>
          <w:numId w:val="74"/>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981FF7">
      <w:pPr>
        <w:numPr>
          <w:ilvl w:val="0"/>
          <w:numId w:val="74"/>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981FF7">
      <w:pPr>
        <w:numPr>
          <w:ilvl w:val="0"/>
          <w:numId w:val="74"/>
        </w:numPr>
        <w:spacing w:after="0"/>
        <w:jc w:val="both"/>
        <w:rPr>
          <w:rFonts w:ascii="Verdana" w:hAnsi="Verdana"/>
          <w:sz w:val="20"/>
          <w:szCs w:val="20"/>
        </w:rPr>
      </w:pPr>
      <w:r>
        <w:rPr>
          <w:rFonts w:ascii="Verdana" w:hAnsi="Verdana"/>
          <w:sz w:val="20"/>
          <w:szCs w:val="20"/>
        </w:rPr>
        <w:lastRenderedPageBreak/>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981FF7">
      <w:pPr>
        <w:numPr>
          <w:ilvl w:val="0"/>
          <w:numId w:val="74"/>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981FF7">
      <w:pPr>
        <w:numPr>
          <w:ilvl w:val="0"/>
          <w:numId w:val="74"/>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981FF7">
      <w:pPr>
        <w:numPr>
          <w:ilvl w:val="0"/>
          <w:numId w:val="74"/>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981FF7">
      <w:pPr>
        <w:pStyle w:val="Akapitzlist"/>
        <w:numPr>
          <w:ilvl w:val="0"/>
          <w:numId w:val="74"/>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981FF7">
      <w:pPr>
        <w:numPr>
          <w:ilvl w:val="0"/>
          <w:numId w:val="74"/>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981FF7">
      <w:pPr>
        <w:numPr>
          <w:ilvl w:val="0"/>
          <w:numId w:val="74"/>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981FF7">
      <w:pPr>
        <w:numPr>
          <w:ilvl w:val="0"/>
          <w:numId w:val="74"/>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 xml:space="preserve">Zamawiający </w:t>
      </w:r>
      <w:r w:rsidR="00010D73" w:rsidRPr="00965C9E">
        <w:rPr>
          <w:rFonts w:ascii="Verdana" w:hAnsi="Verdana"/>
          <w:b/>
          <w:bCs/>
          <w:sz w:val="20"/>
          <w:szCs w:val="20"/>
        </w:rPr>
        <w:t>nie przewiduje</w:t>
      </w:r>
      <w:r w:rsidR="00010D73" w:rsidRPr="000D17DB">
        <w:rPr>
          <w:rFonts w:ascii="Verdana" w:hAnsi="Verdana"/>
          <w:sz w:val="20"/>
          <w:szCs w:val="20"/>
        </w:rPr>
        <w:t xml:space="preserve"> możliwości złożenia oferty w postaci katalogów elektronicznych.</w:t>
      </w:r>
    </w:p>
    <w:p w14:paraId="36FA8A7A" w14:textId="68E402AD" w:rsidR="00542CDA" w:rsidRDefault="00867A2C" w:rsidP="00E72F95">
      <w:pPr>
        <w:pStyle w:val="Akapitzlist"/>
        <w:numPr>
          <w:ilvl w:val="0"/>
          <w:numId w:val="74"/>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4A3B6B23" w:rsidR="00E72F95" w:rsidRPr="00E72F95" w:rsidRDefault="00E72F95" w:rsidP="00CE1F3A">
      <w:pPr>
        <w:pStyle w:val="Akapitzlist"/>
        <w:numPr>
          <w:ilvl w:val="1"/>
          <w:numId w:val="74"/>
        </w:numPr>
        <w:spacing w:after="0"/>
        <w:jc w:val="both"/>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1 Formularz Ofertowy w pkt IV 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p>
    <w:p w14:paraId="1BDA5B65" w14:textId="1E9279EB" w:rsidR="00E72F95" w:rsidRPr="00E72F95" w:rsidRDefault="00E72F95" w:rsidP="00CE1F3A">
      <w:pPr>
        <w:pStyle w:val="Akapitzlist"/>
        <w:spacing w:after="0" w:line="276" w:lineRule="auto"/>
        <w:ind w:left="1080"/>
        <w:contextualSpacing w:val="0"/>
        <w:jc w:val="both"/>
        <w:rPr>
          <w:rFonts w:ascii="Verdana" w:hAnsi="Verdana"/>
          <w:bCs/>
          <w:sz w:val="20"/>
          <w:szCs w:val="20"/>
        </w:rPr>
      </w:pPr>
      <w:r w:rsidRPr="00E72F95">
        <w:rPr>
          <w:rFonts w:ascii="Verdana" w:hAnsi="Verdana"/>
          <w:bCs/>
          <w:sz w:val="20"/>
          <w:szCs w:val="20"/>
        </w:rPr>
        <w:t xml:space="preserve">Zamawiający akceptuje równoważne przedmiotowe środki dowodowe, jeśli potwierdzają, że oferowane </w:t>
      </w:r>
      <w:r w:rsidR="00CE1F3A">
        <w:rPr>
          <w:rFonts w:ascii="Verdana" w:hAnsi="Verdana"/>
          <w:bCs/>
          <w:sz w:val="20"/>
          <w:szCs w:val="20"/>
        </w:rPr>
        <w:t>roboty budowlane i materiały</w:t>
      </w:r>
      <w:r w:rsidRPr="00E72F95">
        <w:rPr>
          <w:rFonts w:ascii="Verdana" w:hAnsi="Verdana"/>
          <w:bCs/>
          <w:sz w:val="20"/>
          <w:szCs w:val="20"/>
        </w:rPr>
        <w:t xml:space="preserve"> spełniają określone przez Zamawiającego wymagania, cechy lub kryteria.</w:t>
      </w:r>
    </w:p>
    <w:p w14:paraId="449F4BF4" w14:textId="257618C3" w:rsidR="00542CDA" w:rsidRDefault="00542CDA" w:rsidP="00542CDA">
      <w:pPr>
        <w:pStyle w:val="Akapitzlist"/>
        <w:numPr>
          <w:ilvl w:val="1"/>
          <w:numId w:val="74"/>
        </w:numPr>
        <w:spacing w:line="276" w:lineRule="auto"/>
        <w:jc w:val="both"/>
        <w:rPr>
          <w:rFonts w:ascii="Verdana" w:hAnsi="Verdana"/>
          <w:bCs/>
          <w:sz w:val="20"/>
          <w:szCs w:val="20"/>
        </w:rPr>
      </w:pPr>
      <w:r w:rsidRPr="00542CDA">
        <w:rPr>
          <w:rFonts w:ascii="Verdana" w:hAnsi="Verdana"/>
          <w:bCs/>
          <w:sz w:val="20"/>
          <w:szCs w:val="20"/>
        </w:rPr>
        <w:t xml:space="preserve">W przypadkach, kiedy w opisie przedmiotu zamówienia wskazane zostały znaki towarowe, patenty lub pochodzenie, źródła lub szczególny proces, który 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4DC45AB4" w14:textId="41BA7C1B" w:rsidR="00542CDA" w:rsidRPr="00574F98" w:rsidRDefault="00542CDA" w:rsidP="00574F98">
      <w:pPr>
        <w:pStyle w:val="Akapitzlist"/>
        <w:numPr>
          <w:ilvl w:val="1"/>
          <w:numId w:val="74"/>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981FF7">
      <w:pPr>
        <w:pStyle w:val="Akapitzlist"/>
        <w:numPr>
          <w:ilvl w:val="1"/>
          <w:numId w:val="74"/>
        </w:numPr>
        <w:spacing w:after="0"/>
        <w:jc w:val="both"/>
        <w:rPr>
          <w:rFonts w:ascii="Verdana" w:hAnsi="Verdana"/>
          <w:sz w:val="20"/>
          <w:szCs w:val="20"/>
        </w:rPr>
      </w:pPr>
      <w:bookmarkStart w:id="5" w:name="_Hlk62756025"/>
      <w:r w:rsidRPr="001A6953">
        <w:rPr>
          <w:rFonts w:ascii="Verdana" w:hAnsi="Verdana"/>
          <w:sz w:val="20"/>
          <w:szCs w:val="20"/>
        </w:rPr>
        <w:lastRenderedPageBreak/>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46FA2307" w:rsidR="00BF4F44" w:rsidRPr="001A6953" w:rsidRDefault="00BF4F44" w:rsidP="00981FF7">
      <w:pPr>
        <w:pStyle w:val="Akapitzlist"/>
        <w:numPr>
          <w:ilvl w:val="1"/>
          <w:numId w:val="74"/>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 równoważne do wskazanych w OPZ, w tym normy 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12CE0D5" w:rsidR="00F90599" w:rsidRPr="001A6953" w:rsidRDefault="001A6953" w:rsidP="00981FF7">
      <w:pPr>
        <w:pStyle w:val="Akapitzlist"/>
        <w:numPr>
          <w:ilvl w:val="1"/>
          <w:numId w:val="74"/>
        </w:numPr>
        <w:spacing w:after="0" w:line="276" w:lineRule="auto"/>
        <w:jc w:val="both"/>
        <w:rPr>
          <w:rFonts w:ascii="Verdana" w:hAnsi="Verdana"/>
          <w:sz w:val="20"/>
          <w:szCs w:val="20"/>
        </w:rPr>
      </w:pPr>
      <w:r>
        <w:rPr>
          <w:rFonts w:ascii="Verdana" w:hAnsi="Verdana"/>
          <w:sz w:val="20"/>
          <w:szCs w:val="20"/>
        </w:rPr>
        <w:t xml:space="preserve"> </w:t>
      </w:r>
      <w:r w:rsidR="00BF4F44" w:rsidRPr="001A6953">
        <w:rPr>
          <w:rFonts w:ascii="Verdana" w:hAnsi="Verdana"/>
          <w:sz w:val="20"/>
          <w:szCs w:val="20"/>
        </w:rPr>
        <w:t xml:space="preserve">Zamawiający </w:t>
      </w:r>
      <w:r w:rsidR="00CE5002" w:rsidRPr="001A6953">
        <w:rPr>
          <w:rFonts w:ascii="Verdana" w:hAnsi="Verdana"/>
          <w:sz w:val="20"/>
          <w:szCs w:val="20"/>
        </w:rPr>
        <w:t xml:space="preserve">nie </w:t>
      </w:r>
      <w:r w:rsidR="00123084" w:rsidRPr="001A6953">
        <w:rPr>
          <w:rFonts w:ascii="Verdana" w:hAnsi="Verdana"/>
          <w:sz w:val="20"/>
          <w:szCs w:val="20"/>
        </w:rPr>
        <w:t>będzie wzywał</w:t>
      </w:r>
      <w:r w:rsidR="00CE5002" w:rsidRPr="001A6953">
        <w:rPr>
          <w:rFonts w:ascii="Verdana" w:hAnsi="Verdana"/>
          <w:sz w:val="20"/>
          <w:szCs w:val="20"/>
        </w:rPr>
        <w:t xml:space="preserve"> Wykonawcy</w:t>
      </w:r>
      <w:r w:rsidR="00BF4F44" w:rsidRPr="001A6953">
        <w:rPr>
          <w:rFonts w:ascii="Verdana" w:hAnsi="Verdana"/>
          <w:sz w:val="20"/>
          <w:szCs w:val="20"/>
        </w:rPr>
        <w:t xml:space="preserve"> do złożenia lub uzupełnienia w wyznaczonym terminie przedmiotowych środk</w:t>
      </w:r>
      <w:r w:rsidR="003F57D6">
        <w:rPr>
          <w:rFonts w:ascii="Verdana" w:hAnsi="Verdana"/>
          <w:sz w:val="20"/>
          <w:szCs w:val="20"/>
        </w:rPr>
        <w:t>ów</w:t>
      </w:r>
      <w:r w:rsidR="00BF4F44" w:rsidRPr="001A6953">
        <w:rPr>
          <w:rFonts w:ascii="Verdana" w:hAnsi="Verdana"/>
          <w:sz w:val="20"/>
          <w:szCs w:val="20"/>
        </w:rPr>
        <w:t xml:space="preserve"> dowodowych, jeżeli Wykonawca nie złoży ich wraz z ofertą. </w:t>
      </w:r>
      <w:r w:rsidR="00EC6A19" w:rsidRPr="001A6953">
        <w:rPr>
          <w:rFonts w:ascii="Verdana" w:hAnsi="Verdana"/>
          <w:sz w:val="20"/>
          <w:szCs w:val="20"/>
        </w:rPr>
        <w:t xml:space="preserve">Oferta, do której nie zostały dołączone wymagane dokumenty, podlega odrzuceniu na podstawie art. 226 ust. 1pkt 2 lit. c) </w:t>
      </w:r>
      <w:r w:rsidR="00B5227B" w:rsidRPr="001A6953">
        <w:rPr>
          <w:rFonts w:ascii="Verdana" w:hAnsi="Verdana"/>
          <w:sz w:val="20"/>
          <w:szCs w:val="20"/>
        </w:rPr>
        <w:t>uPzp</w:t>
      </w:r>
      <w:r w:rsidR="00E332B2" w:rsidRPr="001A6953">
        <w:rPr>
          <w:rFonts w:ascii="Verdana" w:hAnsi="Verdana"/>
          <w:sz w:val="20"/>
          <w:szCs w:val="20"/>
        </w:rPr>
        <w:t>.</w:t>
      </w:r>
    </w:p>
    <w:bookmarkEnd w:id="5"/>
    <w:p w14:paraId="4381D0DD" w14:textId="77777777" w:rsidR="006E7C26" w:rsidRPr="00377C3B" w:rsidRDefault="00DD2C20" w:rsidP="00981FF7">
      <w:pPr>
        <w:pStyle w:val="Akapitzlist"/>
        <w:numPr>
          <w:ilvl w:val="0"/>
          <w:numId w:val="74"/>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normami i obowiązującymi wymaganiami techniczno-eksploatacyjnymi obowiązującymi w Polsce. </w:t>
      </w:r>
    </w:p>
    <w:p w14:paraId="2F7DCD08" w14:textId="77777777" w:rsidR="006E7C26" w:rsidRDefault="006E7C26" w:rsidP="00981FF7">
      <w:pPr>
        <w:pStyle w:val="Akapitzlist"/>
        <w:numPr>
          <w:ilvl w:val="0"/>
          <w:numId w:val="74"/>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D10356" w:rsidRDefault="006E7C26" w:rsidP="00981FF7">
      <w:pPr>
        <w:pStyle w:val="Akapitzlist"/>
        <w:numPr>
          <w:ilvl w:val="1"/>
          <w:numId w:val="74"/>
        </w:numPr>
        <w:spacing w:after="0"/>
        <w:jc w:val="both"/>
        <w:rPr>
          <w:rFonts w:ascii="Verdana" w:hAnsi="Verdana"/>
          <w:b/>
          <w:sz w:val="20"/>
          <w:szCs w:val="20"/>
        </w:rPr>
      </w:pPr>
      <w:r w:rsidRPr="00FB6ABF">
        <w:rPr>
          <w:rFonts w:ascii="Verdana" w:hAnsi="Verdana"/>
          <w:sz w:val="20"/>
          <w:szCs w:val="20"/>
        </w:rPr>
        <w:t xml:space="preserve">Zamawiający </w:t>
      </w:r>
      <w:r w:rsidR="00FC508D" w:rsidRPr="00FB6ABF">
        <w:rPr>
          <w:rFonts w:ascii="Verdana" w:hAnsi="Verdana"/>
          <w:sz w:val="20"/>
          <w:szCs w:val="20"/>
        </w:rPr>
        <w:t>z</w:t>
      </w:r>
      <w:r w:rsidR="00342907" w:rsidRPr="00FB6ABF">
        <w:rPr>
          <w:rFonts w:ascii="Verdana" w:hAnsi="Verdana"/>
          <w:sz w:val="20"/>
          <w:szCs w:val="20"/>
        </w:rPr>
        <w:t>aleca, aby Wykonawca przeprowadził wizję lokalną przyszłego terenu robót</w:t>
      </w:r>
      <w:r w:rsidR="00FC508D" w:rsidRPr="00FB6ABF">
        <w:rPr>
          <w:rFonts w:ascii="Verdana" w:hAnsi="Verdana"/>
          <w:sz w:val="20"/>
          <w:szCs w:val="20"/>
        </w:rPr>
        <w:t>,</w:t>
      </w:r>
      <w:r w:rsidR="00342907" w:rsidRPr="00FB6ABF">
        <w:rPr>
          <w:rFonts w:ascii="Verdana" w:hAnsi="Verdana"/>
          <w:sz w:val="20"/>
          <w:szCs w:val="20"/>
        </w:rPr>
        <w:t xml:space="preserve"> celem sprawdzenia miejsca robót oraz warunków związanych z wykonaniem </w:t>
      </w:r>
      <w:r w:rsidR="00342907" w:rsidRPr="00D10356">
        <w:rPr>
          <w:rFonts w:ascii="Verdana" w:hAnsi="Verdana"/>
          <w:sz w:val="20"/>
          <w:szCs w:val="20"/>
        </w:rPr>
        <w:t>prac będących przedmiotem zamówienia. Koszt wizji lokalnej ponosi Wykonawca.</w:t>
      </w:r>
    </w:p>
    <w:p w14:paraId="389E7032" w14:textId="59020E7E" w:rsidR="008A0762" w:rsidRPr="00D10356" w:rsidRDefault="00844A76" w:rsidP="00981FF7">
      <w:pPr>
        <w:pStyle w:val="Akapitzlist"/>
        <w:numPr>
          <w:ilvl w:val="1"/>
          <w:numId w:val="74"/>
        </w:numPr>
        <w:spacing w:after="0"/>
        <w:jc w:val="both"/>
        <w:rPr>
          <w:rFonts w:ascii="Verdana" w:hAnsi="Verdana"/>
          <w:b/>
          <w:sz w:val="20"/>
          <w:szCs w:val="20"/>
        </w:rPr>
      </w:pPr>
      <w:bookmarkStart w:id="6" w:name="_Hlk139871759"/>
      <w:r w:rsidRPr="00D10356">
        <w:rPr>
          <w:rFonts w:ascii="Verdana" w:hAnsi="Verdana"/>
          <w:sz w:val="20"/>
          <w:szCs w:val="20"/>
        </w:rPr>
        <w:t>Osobą wyznaczon</w:t>
      </w:r>
      <w:r w:rsidR="00015BC6" w:rsidRPr="00D10356">
        <w:rPr>
          <w:rFonts w:ascii="Verdana" w:hAnsi="Verdana"/>
          <w:sz w:val="20"/>
          <w:szCs w:val="20"/>
        </w:rPr>
        <w:t>ą</w:t>
      </w:r>
      <w:r w:rsidRPr="00D10356">
        <w:rPr>
          <w:rFonts w:ascii="Verdana" w:hAnsi="Verdana"/>
          <w:sz w:val="20"/>
          <w:szCs w:val="20"/>
        </w:rPr>
        <w:t xml:space="preserve"> do kontaktu w sprawie wizji lokalnej </w:t>
      </w:r>
      <w:r w:rsidR="00B738D2" w:rsidRPr="00D10356">
        <w:rPr>
          <w:rFonts w:ascii="Verdana" w:hAnsi="Verdana"/>
          <w:sz w:val="20"/>
          <w:szCs w:val="20"/>
        </w:rPr>
        <w:t>jest</w:t>
      </w:r>
      <w:bookmarkStart w:id="7" w:name="_Hlk100830559"/>
      <w:r w:rsidR="00124A6C" w:rsidRPr="00D10356">
        <w:rPr>
          <w:rFonts w:ascii="Verdana" w:hAnsi="Verdana"/>
          <w:sz w:val="20"/>
          <w:szCs w:val="20"/>
        </w:rPr>
        <w:t xml:space="preserve"> </w:t>
      </w:r>
      <w:r w:rsidR="00E0527B" w:rsidRPr="00D10356">
        <w:rPr>
          <w:rFonts w:ascii="Verdana" w:hAnsi="Verdana"/>
          <w:sz w:val="20"/>
          <w:szCs w:val="20"/>
        </w:rPr>
        <w:t xml:space="preserve">Kierownik obiektu </w:t>
      </w:r>
      <w:r w:rsidR="000714DC" w:rsidRPr="00D10356">
        <w:rPr>
          <w:rFonts w:ascii="Verdana" w:hAnsi="Verdana"/>
          <w:sz w:val="20"/>
          <w:szCs w:val="20"/>
        </w:rPr>
        <w:t>Pan</w:t>
      </w:r>
      <w:r w:rsidR="00D46EF1" w:rsidRPr="00D10356">
        <w:rPr>
          <w:rFonts w:ascii="Verdana" w:hAnsi="Verdana"/>
          <w:sz w:val="20"/>
          <w:szCs w:val="20"/>
        </w:rPr>
        <w:t xml:space="preserve"> </w:t>
      </w:r>
      <w:r w:rsidR="00E0527B" w:rsidRPr="00D10356">
        <w:rPr>
          <w:rFonts w:ascii="Verdana" w:hAnsi="Verdana" w:cs="Calibri"/>
          <w:b/>
          <w:sz w:val="20"/>
          <w:szCs w:val="20"/>
        </w:rPr>
        <w:t>Piotr Czernichowski</w:t>
      </w:r>
      <w:r w:rsidR="00E0527B" w:rsidRPr="00D10356">
        <w:rPr>
          <w:rFonts w:ascii="Verdana" w:hAnsi="Verdana" w:cs="Calibri"/>
          <w:bCs/>
          <w:sz w:val="20"/>
          <w:szCs w:val="20"/>
        </w:rPr>
        <w:t xml:space="preserve"> </w:t>
      </w:r>
      <w:r w:rsidR="000714DC" w:rsidRPr="00D10356">
        <w:rPr>
          <w:rFonts w:ascii="Verdana" w:hAnsi="Verdana"/>
          <w:bCs/>
          <w:sz w:val="20"/>
          <w:szCs w:val="20"/>
        </w:rPr>
        <w:t>tel</w:t>
      </w:r>
      <w:r w:rsidR="000B11EC" w:rsidRPr="00D10356">
        <w:rPr>
          <w:rFonts w:ascii="Verdana" w:hAnsi="Verdana"/>
          <w:bCs/>
          <w:sz w:val="20"/>
          <w:szCs w:val="20"/>
        </w:rPr>
        <w:t>.</w:t>
      </w:r>
      <w:r w:rsidR="000714DC" w:rsidRPr="00D10356">
        <w:rPr>
          <w:rFonts w:ascii="Verdana" w:hAnsi="Verdana"/>
          <w:bCs/>
          <w:sz w:val="20"/>
          <w:szCs w:val="20"/>
        </w:rPr>
        <w:t xml:space="preserve">: </w:t>
      </w:r>
      <w:r w:rsidR="00B738D2" w:rsidRPr="00D10356">
        <w:rPr>
          <w:rFonts w:ascii="Verdana" w:hAnsi="Verdana"/>
          <w:bCs/>
          <w:sz w:val="20"/>
          <w:szCs w:val="20"/>
          <w:lang w:eastAsia="pl-PL"/>
        </w:rPr>
        <w:t>71</w:t>
      </w:r>
      <w:r w:rsidR="00FB6ABF" w:rsidRPr="00D10356">
        <w:rPr>
          <w:rFonts w:ascii="Verdana" w:hAnsi="Verdana"/>
          <w:bCs/>
          <w:sz w:val="20"/>
          <w:szCs w:val="20"/>
          <w:lang w:eastAsia="pl-PL"/>
        </w:rPr>
        <w:t> </w:t>
      </w:r>
      <w:r w:rsidR="00B738D2" w:rsidRPr="00D10356">
        <w:rPr>
          <w:rFonts w:ascii="Verdana" w:hAnsi="Verdana"/>
          <w:bCs/>
          <w:sz w:val="20"/>
          <w:szCs w:val="20"/>
          <w:lang w:eastAsia="pl-PL"/>
        </w:rPr>
        <w:t>3</w:t>
      </w:r>
      <w:r w:rsidR="00E0527B" w:rsidRPr="00D10356">
        <w:rPr>
          <w:rFonts w:ascii="Verdana" w:hAnsi="Verdana"/>
          <w:bCs/>
          <w:sz w:val="20"/>
          <w:szCs w:val="20"/>
          <w:lang w:eastAsia="pl-PL"/>
        </w:rPr>
        <w:t>28</w:t>
      </w:r>
      <w:r w:rsidR="00FB6ABF" w:rsidRPr="00D10356">
        <w:rPr>
          <w:rFonts w:ascii="Verdana" w:hAnsi="Verdana"/>
          <w:bCs/>
          <w:sz w:val="20"/>
          <w:szCs w:val="20"/>
          <w:lang w:eastAsia="pl-PL"/>
        </w:rPr>
        <w:t xml:space="preserve"> </w:t>
      </w:r>
      <w:r w:rsidR="00E0527B" w:rsidRPr="00D10356">
        <w:rPr>
          <w:rFonts w:ascii="Verdana" w:hAnsi="Verdana"/>
          <w:bCs/>
          <w:sz w:val="20"/>
          <w:szCs w:val="20"/>
          <w:lang w:eastAsia="pl-PL"/>
        </w:rPr>
        <w:t>15</w:t>
      </w:r>
      <w:r w:rsidR="00FB6ABF" w:rsidRPr="00D10356">
        <w:rPr>
          <w:rFonts w:ascii="Verdana" w:hAnsi="Verdana"/>
          <w:bCs/>
          <w:sz w:val="20"/>
          <w:szCs w:val="20"/>
          <w:lang w:eastAsia="pl-PL"/>
        </w:rPr>
        <w:t xml:space="preserve"> </w:t>
      </w:r>
      <w:r w:rsidR="00E0527B" w:rsidRPr="00D10356">
        <w:rPr>
          <w:rFonts w:ascii="Verdana" w:hAnsi="Verdana"/>
          <w:bCs/>
          <w:sz w:val="20"/>
          <w:szCs w:val="20"/>
          <w:lang w:eastAsia="pl-PL"/>
        </w:rPr>
        <w:t xml:space="preserve">38 </w:t>
      </w:r>
      <w:r w:rsidR="00015BC6" w:rsidRPr="00D10356">
        <w:rPr>
          <w:rFonts w:ascii="Verdana" w:hAnsi="Verdana"/>
          <w:bCs/>
          <w:sz w:val="20"/>
          <w:szCs w:val="20"/>
        </w:rPr>
        <w:t xml:space="preserve">od poniedziałku do piątku w godz. </w:t>
      </w:r>
      <w:r w:rsidR="00B738D2" w:rsidRPr="00D10356">
        <w:rPr>
          <w:rFonts w:ascii="Verdana" w:hAnsi="Verdana"/>
          <w:bCs/>
          <w:sz w:val="20"/>
          <w:szCs w:val="20"/>
        </w:rPr>
        <w:t xml:space="preserve">Od </w:t>
      </w:r>
      <w:r w:rsidR="00FB6ABF" w:rsidRPr="00D10356">
        <w:rPr>
          <w:rFonts w:ascii="Verdana" w:hAnsi="Verdana"/>
          <w:bCs/>
          <w:sz w:val="20"/>
          <w:szCs w:val="20"/>
        </w:rPr>
        <w:t>09</w:t>
      </w:r>
      <w:r w:rsidR="00B738D2" w:rsidRPr="00D10356">
        <w:rPr>
          <w:rFonts w:ascii="Verdana" w:hAnsi="Verdana"/>
          <w:bCs/>
          <w:sz w:val="20"/>
          <w:szCs w:val="20"/>
        </w:rPr>
        <w:t>:00 do</w:t>
      </w:r>
      <w:r w:rsidR="00B738D2" w:rsidRPr="00D10356">
        <w:rPr>
          <w:rFonts w:ascii="Verdana" w:hAnsi="Verdana"/>
          <w:sz w:val="20"/>
          <w:szCs w:val="20"/>
        </w:rPr>
        <w:t xml:space="preserve"> 1</w:t>
      </w:r>
      <w:r w:rsidR="00FB6ABF" w:rsidRPr="00D10356">
        <w:rPr>
          <w:rFonts w:ascii="Verdana" w:hAnsi="Verdana"/>
          <w:sz w:val="20"/>
          <w:szCs w:val="20"/>
        </w:rPr>
        <w:t>2</w:t>
      </w:r>
      <w:r w:rsidR="00B738D2" w:rsidRPr="00D10356">
        <w:rPr>
          <w:rFonts w:ascii="Verdana" w:hAnsi="Verdana"/>
          <w:sz w:val="20"/>
          <w:szCs w:val="20"/>
        </w:rPr>
        <w:t>:00</w:t>
      </w:r>
      <w:bookmarkEnd w:id="7"/>
      <w:r w:rsidR="008A0762" w:rsidRPr="00D10356">
        <w:rPr>
          <w:rFonts w:ascii="Verdana" w:hAnsi="Verdana"/>
          <w:sz w:val="20"/>
          <w:szCs w:val="20"/>
        </w:rPr>
        <w:t>,</w:t>
      </w:r>
    </w:p>
    <w:bookmarkEnd w:id="6"/>
    <w:p w14:paraId="6F4F550A" w14:textId="7059EFDA" w:rsidR="000D6BAB" w:rsidRPr="00FB6ABF" w:rsidRDefault="000D6BAB" w:rsidP="00981FF7">
      <w:pPr>
        <w:pStyle w:val="Akapitzlist"/>
        <w:numPr>
          <w:ilvl w:val="1"/>
          <w:numId w:val="74"/>
        </w:numPr>
        <w:spacing w:after="0" w:line="276" w:lineRule="auto"/>
        <w:jc w:val="both"/>
        <w:rPr>
          <w:rFonts w:ascii="Verdana" w:hAnsi="Verdana"/>
          <w:b/>
          <w:sz w:val="20"/>
          <w:szCs w:val="20"/>
        </w:rPr>
      </w:pPr>
      <w:r w:rsidRPr="00FB6ABF">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8" w:name="_Toc227121604"/>
      <w:bookmarkStart w:id="9"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8"/>
      <w:bookmarkEnd w:id="9"/>
      <w:r w:rsidR="007839B6">
        <w:rPr>
          <w:rFonts w:ascii="Verdana" w:hAnsi="Verdana" w:cs="Arial"/>
          <w:color w:val="FFFFFF"/>
          <w:sz w:val="20"/>
        </w:rPr>
        <w:t xml:space="preserve"> </w:t>
      </w:r>
    </w:p>
    <w:p w14:paraId="29B1F7DB" w14:textId="5EBA6CF8" w:rsidR="00637BC1" w:rsidRPr="001F5758" w:rsidRDefault="00373186" w:rsidP="00981FF7">
      <w:pPr>
        <w:widowControl w:val="0"/>
        <w:numPr>
          <w:ilvl w:val="0"/>
          <w:numId w:val="53"/>
        </w:numPr>
        <w:autoSpaceDE w:val="0"/>
        <w:autoSpaceDN w:val="0"/>
        <w:adjustRightInd w:val="0"/>
        <w:spacing w:after="0" w:line="240" w:lineRule="auto"/>
        <w:ind w:left="426" w:hanging="426"/>
        <w:jc w:val="both"/>
        <w:rPr>
          <w:rFonts w:ascii="Verdana" w:hAnsi="Verdana"/>
          <w:bCs/>
          <w:sz w:val="20"/>
          <w:szCs w:val="20"/>
        </w:rPr>
      </w:pPr>
      <w:bookmarkStart w:id="10" w:name="_Toc227121606"/>
      <w:bookmarkStart w:id="11" w:name="_Toc231012172"/>
      <w:r w:rsidRPr="001F5758">
        <w:rPr>
          <w:rFonts w:ascii="Verdana" w:hAnsi="Verdana"/>
          <w:sz w:val="20"/>
          <w:szCs w:val="20"/>
        </w:rPr>
        <w:t>Termin wykonania zamówienia</w:t>
      </w:r>
      <w:r w:rsidR="00AC3B22" w:rsidRPr="001F5758">
        <w:rPr>
          <w:rFonts w:ascii="Verdana" w:hAnsi="Verdana"/>
          <w:sz w:val="20"/>
          <w:szCs w:val="20"/>
        </w:rPr>
        <w:t xml:space="preserve"> wynosi do </w:t>
      </w:r>
      <w:r w:rsidR="00D573B9">
        <w:rPr>
          <w:rFonts w:ascii="Verdana" w:eastAsia="Calibri" w:hAnsi="Verdana" w:cs="Arial"/>
          <w:b/>
          <w:sz w:val="20"/>
          <w:szCs w:val="20"/>
          <w:lang w:eastAsia="en-US"/>
        </w:rPr>
        <w:t>1</w:t>
      </w:r>
      <w:r w:rsidR="00DB7BE6">
        <w:rPr>
          <w:rFonts w:ascii="Verdana" w:eastAsia="Calibri" w:hAnsi="Verdana" w:cs="Arial"/>
          <w:b/>
          <w:sz w:val="20"/>
          <w:szCs w:val="20"/>
          <w:lang w:eastAsia="en-US"/>
        </w:rPr>
        <w:t>5</w:t>
      </w:r>
      <w:r w:rsidR="00D573B9">
        <w:rPr>
          <w:rFonts w:ascii="Verdana" w:eastAsia="Calibri" w:hAnsi="Verdana" w:cs="Arial"/>
          <w:b/>
          <w:sz w:val="20"/>
          <w:szCs w:val="20"/>
          <w:lang w:eastAsia="en-US"/>
        </w:rPr>
        <w:t>0</w:t>
      </w:r>
      <w:r w:rsidR="00AC3B22" w:rsidRPr="001F5758">
        <w:rPr>
          <w:rFonts w:ascii="Verdana" w:eastAsia="Calibri" w:hAnsi="Verdana" w:cs="Arial"/>
          <w:b/>
          <w:sz w:val="20"/>
          <w:szCs w:val="20"/>
          <w:lang w:eastAsia="en-US"/>
        </w:rPr>
        <w:t xml:space="preserve"> dni </w:t>
      </w:r>
      <w:r w:rsidR="00DB7BE6">
        <w:rPr>
          <w:rFonts w:ascii="Verdana" w:eastAsia="Calibri" w:hAnsi="Verdana" w:cs="Arial"/>
          <w:b/>
          <w:sz w:val="20"/>
          <w:szCs w:val="20"/>
          <w:lang w:eastAsia="en-US"/>
        </w:rPr>
        <w:t xml:space="preserve">kalendarzowych </w:t>
      </w:r>
      <w:r w:rsidR="00AC3B22" w:rsidRPr="001F5758">
        <w:rPr>
          <w:rFonts w:ascii="Verdana" w:eastAsia="Calibri" w:hAnsi="Verdana" w:cs="Arial"/>
          <w:b/>
          <w:sz w:val="20"/>
          <w:szCs w:val="20"/>
          <w:lang w:eastAsia="en-US"/>
        </w:rPr>
        <w:t>od d</w:t>
      </w:r>
      <w:r w:rsidR="00DB7BE6">
        <w:rPr>
          <w:rFonts w:ascii="Verdana" w:eastAsia="Calibri" w:hAnsi="Verdana" w:cs="Arial"/>
          <w:b/>
          <w:sz w:val="20"/>
          <w:szCs w:val="20"/>
          <w:lang w:eastAsia="en-US"/>
        </w:rPr>
        <w:t>aty</w:t>
      </w:r>
      <w:r w:rsidR="00AC3B22" w:rsidRPr="001F5758">
        <w:rPr>
          <w:rFonts w:ascii="Verdana" w:eastAsia="Calibri" w:hAnsi="Verdana" w:cs="Arial"/>
          <w:b/>
          <w:sz w:val="20"/>
          <w:szCs w:val="20"/>
          <w:lang w:eastAsia="en-US"/>
        </w:rPr>
        <w:t xml:space="preserve"> podpisania Umowy.  </w:t>
      </w:r>
    </w:p>
    <w:p w14:paraId="6C4F8F87" w14:textId="438EA39A" w:rsidR="0060403F" w:rsidRPr="001F5758" w:rsidRDefault="0060403F" w:rsidP="00981FF7">
      <w:pPr>
        <w:pStyle w:val="Akapitzlist"/>
        <w:numPr>
          <w:ilvl w:val="0"/>
          <w:numId w:val="22"/>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0"/>
      <w:bookmarkEnd w:id="11"/>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981FF7">
      <w:pPr>
        <w:pStyle w:val="Akapitzlist"/>
        <w:numPr>
          <w:ilvl w:val="0"/>
          <w:numId w:val="55"/>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981FF7">
      <w:pPr>
        <w:pStyle w:val="Akapitzlist"/>
        <w:numPr>
          <w:ilvl w:val="1"/>
          <w:numId w:val="5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981FF7">
      <w:pPr>
        <w:pStyle w:val="Akapitzlist"/>
        <w:numPr>
          <w:ilvl w:val="0"/>
          <w:numId w:val="55"/>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981FF7">
      <w:pPr>
        <w:pStyle w:val="Akapitzlist"/>
        <w:numPr>
          <w:ilvl w:val="0"/>
          <w:numId w:val="5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981FF7">
      <w:pPr>
        <w:pStyle w:val="Akapitzlist"/>
        <w:numPr>
          <w:ilvl w:val="0"/>
          <w:numId w:val="5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981FF7">
      <w:pPr>
        <w:pStyle w:val="Akapitzlist"/>
        <w:numPr>
          <w:ilvl w:val="0"/>
          <w:numId w:val="5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981FF7">
      <w:pPr>
        <w:pStyle w:val="Akapitzlist"/>
        <w:numPr>
          <w:ilvl w:val="0"/>
          <w:numId w:val="5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981FF7">
      <w:pPr>
        <w:pStyle w:val="Akapitzlist"/>
        <w:numPr>
          <w:ilvl w:val="0"/>
          <w:numId w:val="53"/>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981FF7">
      <w:pPr>
        <w:pStyle w:val="Akapitzlist"/>
        <w:numPr>
          <w:ilvl w:val="0"/>
          <w:numId w:val="56"/>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981FF7">
      <w:pPr>
        <w:pStyle w:val="Akapitzlist"/>
        <w:numPr>
          <w:ilvl w:val="0"/>
          <w:numId w:val="5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2B5EA5">
        <w:rPr>
          <w:rFonts w:ascii="Verdana" w:hAnsi="Verdana"/>
          <w:sz w:val="20"/>
          <w:szCs w:val="20"/>
        </w:rPr>
        <w:lastRenderedPageBreak/>
        <w:t xml:space="preserve">koncesji, co doprowadziło do wypowiedzenia lub odstąpienia od umowy, odszkodowania, wykonania zastępczego lub realizacji uprawnień z tytułu rękojmi za wady; </w:t>
      </w:r>
    </w:p>
    <w:p w14:paraId="281A3738" w14:textId="77777777" w:rsidR="002B5EA5" w:rsidRDefault="00792758" w:rsidP="00981FF7">
      <w:pPr>
        <w:pStyle w:val="Akapitzlist"/>
        <w:numPr>
          <w:ilvl w:val="0"/>
          <w:numId w:val="5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981FF7">
      <w:pPr>
        <w:pStyle w:val="Akapitzlist"/>
        <w:numPr>
          <w:ilvl w:val="0"/>
          <w:numId w:val="58"/>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981FF7">
      <w:pPr>
        <w:pStyle w:val="Akapitzlist"/>
        <w:numPr>
          <w:ilvl w:val="0"/>
          <w:numId w:val="71"/>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981FF7">
      <w:pPr>
        <w:pStyle w:val="Akapitzlist"/>
        <w:numPr>
          <w:ilvl w:val="0"/>
          <w:numId w:val="71"/>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981FF7">
      <w:pPr>
        <w:pStyle w:val="Akapitzlist"/>
        <w:numPr>
          <w:ilvl w:val="0"/>
          <w:numId w:val="71"/>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981FF7">
      <w:pPr>
        <w:pStyle w:val="Akapitzlist"/>
        <w:numPr>
          <w:ilvl w:val="0"/>
          <w:numId w:val="72"/>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981FF7">
      <w:pPr>
        <w:pStyle w:val="Akapitzlist"/>
        <w:numPr>
          <w:ilvl w:val="0"/>
          <w:numId w:val="7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981FF7">
      <w:pPr>
        <w:pStyle w:val="Akapitzlist"/>
        <w:numPr>
          <w:ilvl w:val="0"/>
          <w:numId w:val="7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w:t>
      </w:r>
      <w:r w:rsidRPr="00AD0B93">
        <w:rPr>
          <w:rFonts w:ascii="Verdana" w:hAnsi="Verdana"/>
          <w:sz w:val="20"/>
          <w:szCs w:val="20"/>
        </w:rPr>
        <w:lastRenderedPageBreak/>
        <w:t>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981FF7">
      <w:pPr>
        <w:pStyle w:val="Akapitzlist"/>
        <w:numPr>
          <w:ilvl w:val="0"/>
          <w:numId w:val="7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981FF7">
      <w:pPr>
        <w:pStyle w:val="Akapitzlist"/>
        <w:numPr>
          <w:ilvl w:val="0"/>
          <w:numId w:val="72"/>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981FF7">
      <w:pPr>
        <w:pStyle w:val="Akapitzlist"/>
        <w:numPr>
          <w:ilvl w:val="0"/>
          <w:numId w:val="72"/>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981FF7">
      <w:pPr>
        <w:pStyle w:val="Akapitzlist"/>
        <w:numPr>
          <w:ilvl w:val="0"/>
          <w:numId w:val="72"/>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981FF7">
      <w:pPr>
        <w:pStyle w:val="Akapitzlist"/>
        <w:numPr>
          <w:ilvl w:val="0"/>
          <w:numId w:val="72"/>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61886E2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r w:rsidR="00386745">
        <w:rPr>
          <w:rFonts w:ascii="Verdana" w:hAnsi="Verdana" w:cs="Arial"/>
          <w:color w:val="FFFFFF"/>
          <w:sz w:val="20"/>
        </w:rPr>
        <w:t>I PODSTWY WYKLUCZENIA</w:t>
      </w:r>
    </w:p>
    <w:p w14:paraId="29E589BF" w14:textId="1B23CC7D" w:rsidR="00E56825" w:rsidRPr="00E56825" w:rsidRDefault="00E56825" w:rsidP="00981FF7">
      <w:pPr>
        <w:numPr>
          <w:ilvl w:val="0"/>
          <w:numId w:val="59"/>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981FF7">
      <w:pPr>
        <w:numPr>
          <w:ilvl w:val="0"/>
          <w:numId w:val="59"/>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981FF7">
      <w:pPr>
        <w:pStyle w:val="Akapitzlist"/>
        <w:numPr>
          <w:ilvl w:val="3"/>
          <w:numId w:val="51"/>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981FF7">
      <w:pPr>
        <w:pStyle w:val="Akapitzlist"/>
        <w:numPr>
          <w:ilvl w:val="3"/>
          <w:numId w:val="51"/>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981FF7">
      <w:pPr>
        <w:pStyle w:val="Akapitzlist"/>
        <w:numPr>
          <w:ilvl w:val="3"/>
          <w:numId w:val="51"/>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981FF7">
      <w:pPr>
        <w:pStyle w:val="Akapitzlist"/>
        <w:numPr>
          <w:ilvl w:val="3"/>
          <w:numId w:val="51"/>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77777777" w:rsidR="00DA1BE1" w:rsidRPr="00B62541" w:rsidRDefault="00DA1BE1" w:rsidP="002C30DE">
      <w:pPr>
        <w:pStyle w:val="Akapitzlist"/>
        <w:spacing w:after="0" w:line="276" w:lineRule="auto"/>
        <w:ind w:left="1134"/>
        <w:jc w:val="both"/>
        <w:rPr>
          <w:rFonts w:ascii="Verdana" w:hAnsi="Verdana" w:cs="Arial"/>
          <w:b/>
          <w:sz w:val="20"/>
          <w:szCs w:val="20"/>
          <w:u w:val="single"/>
        </w:rPr>
      </w:pPr>
      <w:bookmarkStart w:id="12" w:name="_Hlk139871872"/>
      <w:r w:rsidRPr="00B62541">
        <w:rPr>
          <w:rFonts w:ascii="Verdana" w:hAnsi="Verdana" w:cs="Arial"/>
          <w:b/>
          <w:sz w:val="20"/>
          <w:szCs w:val="20"/>
          <w:u w:val="single"/>
        </w:rPr>
        <w:t>Zdolność techniczna:</w:t>
      </w:r>
    </w:p>
    <w:p w14:paraId="16028492" w14:textId="36C51CD0" w:rsidR="00DB6172" w:rsidRPr="00DB6172" w:rsidRDefault="00CA24A4" w:rsidP="00DB6172">
      <w:pPr>
        <w:pStyle w:val="Akapitzlist"/>
        <w:ind w:left="1134"/>
        <w:jc w:val="both"/>
        <w:rPr>
          <w:rFonts w:ascii="Verdana" w:hAnsi="Verdana" w:cs="Arial"/>
          <w:bCs/>
          <w:sz w:val="20"/>
          <w:szCs w:val="20"/>
        </w:rPr>
      </w:pPr>
      <w:bookmarkStart w:id="13" w:name="_Hlk103326582"/>
      <w:r w:rsidRPr="00B62541">
        <w:rPr>
          <w:rFonts w:ascii="Verdana" w:hAnsi="Verdana" w:cs="Arial"/>
          <w:b/>
          <w:sz w:val="20"/>
          <w:szCs w:val="20"/>
        </w:rPr>
        <w:t>Zamawiający uzna warunek za spełniony</w:t>
      </w:r>
      <w:bookmarkEnd w:id="12"/>
      <w:r w:rsidRPr="00B62541">
        <w:rPr>
          <w:rFonts w:ascii="Verdana" w:hAnsi="Verdana" w:cs="Arial"/>
          <w:bCs/>
          <w:sz w:val="20"/>
          <w:szCs w:val="20"/>
        </w:rPr>
        <w:t xml:space="preserve">, </w:t>
      </w:r>
      <w:r w:rsidRPr="00DB6172">
        <w:rPr>
          <w:rFonts w:ascii="Verdana" w:hAnsi="Verdana" w:cs="Arial"/>
          <w:bCs/>
          <w:sz w:val="20"/>
          <w:szCs w:val="20"/>
        </w:rPr>
        <w:t xml:space="preserve">jeśli Wykonawca wykaże, </w:t>
      </w:r>
      <w:bookmarkStart w:id="14" w:name="_Hlk139871922"/>
      <w:bookmarkEnd w:id="13"/>
      <w:r w:rsidR="00DB6172" w:rsidRPr="00DB6172">
        <w:rPr>
          <w:rFonts w:ascii="Verdana" w:hAnsi="Verdana" w:cs="Arial"/>
          <w:bCs/>
          <w:sz w:val="20"/>
          <w:szCs w:val="20"/>
        </w:rPr>
        <w:t>że zrealizował w okresie ostatnich 5 lat od dnia, w którym upływa termin składania ofert, a jeżeli okres prowadzenia działalności jest krótszy – w tym okresie, roboty budowlane zawierające dostawę i montaż dźwigu lub dźwigów osobowych (może być kilka robót) o wartości sumarycznej nie mniejszej niż 200 000 zł brutto.</w:t>
      </w:r>
      <w:r w:rsidR="00DB6172" w:rsidRPr="00DB6172">
        <w:rPr>
          <w:rFonts w:ascii="Verdana" w:hAnsi="Verdana" w:cs="Arial"/>
          <w:bCs/>
          <w:sz w:val="20"/>
          <w:szCs w:val="20"/>
        </w:rPr>
        <w:br/>
      </w:r>
    </w:p>
    <w:p w14:paraId="4EA6D62A" w14:textId="7C6DA93D" w:rsidR="00F57B02" w:rsidRPr="00DB6172" w:rsidRDefault="00F57B02" w:rsidP="00DB6172">
      <w:pPr>
        <w:pStyle w:val="Akapitzlist"/>
        <w:ind w:left="1134"/>
        <w:jc w:val="both"/>
        <w:rPr>
          <w:rFonts w:ascii="Verdana" w:hAnsi="Verdana" w:cs="Arial"/>
          <w:bCs/>
          <w:sz w:val="20"/>
          <w:szCs w:val="20"/>
          <w:highlight w:val="red"/>
        </w:rPr>
      </w:pPr>
      <w:r w:rsidRPr="00DB6172">
        <w:rPr>
          <w:rFonts w:ascii="Verdana" w:hAnsi="Verdana" w:cs="Arial"/>
          <w:b/>
          <w:sz w:val="20"/>
          <w:szCs w:val="20"/>
          <w:u w:val="single"/>
        </w:rPr>
        <w:t>Zdolności zawodowe:</w:t>
      </w:r>
    </w:p>
    <w:p w14:paraId="4F7A4E9F" w14:textId="00005DE8" w:rsidR="00650CFD" w:rsidRPr="00650CFD" w:rsidRDefault="00F57B02" w:rsidP="00650CFD">
      <w:pPr>
        <w:pStyle w:val="Akapitzlist"/>
        <w:ind w:left="1134"/>
        <w:jc w:val="both"/>
        <w:rPr>
          <w:rFonts w:ascii="Verdana" w:hAnsi="Verdana" w:cs="Arial"/>
          <w:bCs/>
          <w:sz w:val="20"/>
          <w:szCs w:val="20"/>
        </w:rPr>
      </w:pPr>
      <w:r w:rsidRPr="0015705E">
        <w:rPr>
          <w:rFonts w:ascii="Verdana" w:hAnsi="Verdana" w:cs="Arial"/>
          <w:b/>
          <w:sz w:val="20"/>
          <w:szCs w:val="20"/>
        </w:rPr>
        <w:t xml:space="preserve">Zamawiający uzna warunek za spełniony, jeśli Wykonawca wykaże, </w:t>
      </w:r>
      <w:r w:rsidR="00650CFD" w:rsidRPr="00650CFD">
        <w:rPr>
          <w:rFonts w:ascii="Verdana" w:hAnsi="Verdana" w:cs="Arial"/>
          <w:bCs/>
          <w:sz w:val="20"/>
          <w:szCs w:val="20"/>
        </w:rPr>
        <w:t>że, dysponuje co najmniej 2 osobami skierowanymi do realizacji zamówienia publicznego tj.:</w:t>
      </w:r>
    </w:p>
    <w:p w14:paraId="19B6C1D9" w14:textId="1FBACAF9" w:rsidR="00650CFD" w:rsidRPr="00650CFD" w:rsidRDefault="00650CFD" w:rsidP="00C227AB">
      <w:pPr>
        <w:pStyle w:val="Akapitzlist"/>
        <w:ind w:left="1134" w:firstLine="142"/>
        <w:jc w:val="both"/>
        <w:rPr>
          <w:rFonts w:ascii="Verdana" w:hAnsi="Verdana" w:cs="Arial"/>
          <w:b/>
          <w:sz w:val="20"/>
          <w:szCs w:val="20"/>
        </w:rPr>
      </w:pPr>
      <w:r w:rsidRPr="00650CFD">
        <w:rPr>
          <w:rFonts w:ascii="Verdana" w:hAnsi="Verdana" w:cs="Arial"/>
          <w:bCs/>
          <w:sz w:val="20"/>
          <w:szCs w:val="20"/>
        </w:rPr>
        <w:t>- osobami posiadającymi prawo do pełnienia samodzielnych funkcji w budownictwie w odpowiedniej specjalności w rozumieniu ustawy z dnia 7 lipca 1994 r. Prawo budowlane (t.j. Dz.U. z 2020 r. poz. 1333 ze zm.) zwaną uPB lub odpowiadające im uprawnienia wydane na podstawie wcześniejszych regulacji oraz ustawy 15 grudnia 2000 r. o samorządach zawodowych architektów oraz inżynierów budownictwa (t.j. Dz.U. z 2019 r. poz. 1117), a w szczególności osobami posiadającymi uprawnienia budowlane do kierowania i nadzorowania robotami budowlanymi w specjalnościach:</w:t>
      </w:r>
      <w:r w:rsidRPr="00650CFD">
        <w:rPr>
          <w:rFonts w:ascii="Verdana" w:hAnsi="Verdana" w:cs="Arial"/>
          <w:bCs/>
          <w:sz w:val="20"/>
          <w:szCs w:val="20"/>
        </w:rPr>
        <w:br/>
      </w:r>
      <w:bookmarkEnd w:id="14"/>
      <w:r w:rsidRPr="00650CFD">
        <w:rPr>
          <w:rFonts w:ascii="Verdana" w:hAnsi="Verdana" w:cs="Arial"/>
          <w:b/>
          <w:sz w:val="20"/>
          <w:szCs w:val="20"/>
        </w:rPr>
        <w:t xml:space="preserve">a. Kierownik budowy </w:t>
      </w:r>
      <w:r w:rsidRPr="005658CE">
        <w:rPr>
          <w:rFonts w:ascii="Verdana" w:hAnsi="Verdana" w:cs="Arial"/>
          <w:bCs/>
          <w:sz w:val="20"/>
          <w:szCs w:val="20"/>
        </w:rPr>
        <w:t>posiadający uprawnienia do kierowania robotami budowlanymi w specjalności konstrukcyjno-budowlanej bez ograniczeń;</w:t>
      </w:r>
    </w:p>
    <w:p w14:paraId="42C39B33" w14:textId="1974459B" w:rsidR="005324E6" w:rsidRPr="00650CFD" w:rsidRDefault="00650CFD" w:rsidP="00650CFD">
      <w:pPr>
        <w:pStyle w:val="Akapitzlist"/>
        <w:ind w:left="1134"/>
        <w:jc w:val="both"/>
        <w:rPr>
          <w:rFonts w:ascii="Verdana" w:hAnsi="Verdana" w:cs="Arial"/>
          <w:b/>
          <w:sz w:val="20"/>
          <w:szCs w:val="20"/>
          <w:highlight w:val="red"/>
        </w:rPr>
      </w:pPr>
      <w:r w:rsidRPr="00650CFD">
        <w:rPr>
          <w:rFonts w:ascii="Verdana" w:hAnsi="Verdana" w:cs="Arial"/>
          <w:b/>
          <w:sz w:val="20"/>
          <w:szCs w:val="20"/>
        </w:rPr>
        <w:lastRenderedPageBreak/>
        <w:t xml:space="preserve">b. Kierownik robót elektrycznych </w:t>
      </w:r>
      <w:r w:rsidRPr="00650CFD">
        <w:rPr>
          <w:rFonts w:ascii="Verdana" w:hAnsi="Verdana" w:cs="Arial"/>
          <w:bCs/>
          <w:sz w:val="20"/>
          <w:szCs w:val="20"/>
        </w:rPr>
        <w:t>posiadający uprawnienia do kierowania robotami</w:t>
      </w:r>
      <w:r w:rsidRPr="005658CE">
        <w:rPr>
          <w:rFonts w:ascii="Verdana" w:hAnsi="Verdana" w:cs="Arial"/>
          <w:bCs/>
          <w:sz w:val="20"/>
          <w:szCs w:val="20"/>
        </w:rPr>
        <w:t xml:space="preserve"> budowlanymi w specjalności instalacyjnej w zakresie sieci, instalacji </w:t>
      </w:r>
      <w:r w:rsidR="0001394D">
        <w:rPr>
          <w:rFonts w:ascii="Verdana" w:hAnsi="Verdana" w:cs="Arial"/>
          <w:bCs/>
          <w:sz w:val="20"/>
          <w:szCs w:val="20"/>
        </w:rPr>
        <w:br/>
      </w:r>
      <w:r w:rsidRPr="005658CE">
        <w:rPr>
          <w:rFonts w:ascii="Verdana" w:hAnsi="Verdana" w:cs="Arial"/>
          <w:bCs/>
          <w:sz w:val="20"/>
          <w:szCs w:val="20"/>
        </w:rPr>
        <w:t>i urządzeń elektrycznych i elektroenergetycznych bez ograniczeń;</w:t>
      </w:r>
      <w:r w:rsidRPr="005658CE">
        <w:rPr>
          <w:rFonts w:ascii="Verdana" w:hAnsi="Verdana" w:cs="Arial"/>
          <w:bCs/>
          <w:sz w:val="20"/>
          <w:szCs w:val="20"/>
        </w:rPr>
        <w:br/>
      </w:r>
      <w:r w:rsidR="00EA09C1" w:rsidRPr="00650CFD">
        <w:rPr>
          <w:rFonts w:ascii="Verdana" w:hAnsi="Verdana" w:cs="TT2096o00"/>
          <w:color w:val="000000"/>
          <w:sz w:val="20"/>
          <w:szCs w:val="20"/>
        </w:rPr>
        <w:t>W przypadku Wykonawców wspólnie ubiegających się o udzielenie niniejszego zamówienia przez dwóch lub więcej Wykonawców, Zamawiający uzna wymagany warunek</w:t>
      </w:r>
      <w:r w:rsidR="009701EF" w:rsidRPr="00650CFD">
        <w:rPr>
          <w:rFonts w:ascii="Verdana" w:hAnsi="Verdana" w:cs="TT2096o00"/>
          <w:color w:val="000000"/>
          <w:sz w:val="20"/>
          <w:szCs w:val="20"/>
        </w:rPr>
        <w:t xml:space="preserve"> za spełniony </w:t>
      </w:r>
      <w:r w:rsidR="007757A2" w:rsidRPr="00650CFD">
        <w:rPr>
          <w:rFonts w:ascii="Verdana" w:hAnsi="Verdana" w:cs="TT2096o00"/>
          <w:color w:val="000000"/>
          <w:sz w:val="20"/>
          <w:szCs w:val="20"/>
        </w:rPr>
        <w:t xml:space="preserve">w </w:t>
      </w:r>
      <w:r w:rsidR="0001759A">
        <w:rPr>
          <w:rFonts w:ascii="Verdana" w:hAnsi="Verdana" w:cs="TT2096o00"/>
          <w:color w:val="000000"/>
          <w:sz w:val="20"/>
          <w:szCs w:val="20"/>
        </w:rPr>
        <w:t>p</w:t>
      </w:r>
      <w:r w:rsidR="007757A2" w:rsidRPr="00650CFD">
        <w:rPr>
          <w:rFonts w:ascii="Verdana" w:hAnsi="Verdana" w:cs="TT2096o00"/>
          <w:color w:val="000000"/>
          <w:sz w:val="20"/>
          <w:szCs w:val="20"/>
        </w:rPr>
        <w:t xml:space="preserve">pkt </w:t>
      </w:r>
      <w:r w:rsidR="00EA09C1" w:rsidRPr="00650CFD">
        <w:rPr>
          <w:rFonts w:ascii="Verdana" w:hAnsi="Verdana" w:cs="TT2096o00"/>
          <w:color w:val="000000"/>
          <w:sz w:val="20"/>
          <w:szCs w:val="20"/>
        </w:rPr>
        <w:t>2.4.</w:t>
      </w:r>
      <w:r w:rsidR="009701EF" w:rsidRPr="00650CFD">
        <w:rPr>
          <w:rFonts w:ascii="Verdana" w:hAnsi="Verdana" w:cs="TT2096o00"/>
          <w:color w:val="000000"/>
          <w:sz w:val="20"/>
          <w:szCs w:val="20"/>
        </w:rPr>
        <w:t xml:space="preserve">, </w:t>
      </w:r>
      <w:r w:rsidR="00EA09C1" w:rsidRPr="00650CFD">
        <w:rPr>
          <w:rFonts w:ascii="Verdana" w:hAnsi="Verdana" w:cs="TT2096o00"/>
          <w:color w:val="000000"/>
          <w:sz w:val="20"/>
          <w:szCs w:val="20"/>
        </w:rPr>
        <w:t>jeżeli spełni go co najmniej jeden Wykonawca samodzielnie</w:t>
      </w:r>
      <w:r w:rsidR="00D679B7" w:rsidRPr="00650CFD">
        <w:rPr>
          <w:rFonts w:ascii="Verdana" w:hAnsi="Verdana" w:cs="TT2096o00"/>
          <w:color w:val="000000"/>
          <w:sz w:val="20"/>
          <w:szCs w:val="20"/>
        </w:rPr>
        <w:t>,</w:t>
      </w:r>
      <w:r w:rsidR="00EA09C1" w:rsidRPr="00650CFD">
        <w:rPr>
          <w:rFonts w:ascii="Verdana" w:hAnsi="Verdana" w:cs="TT2096o00"/>
          <w:color w:val="000000"/>
          <w:sz w:val="20"/>
          <w:szCs w:val="20"/>
        </w:rPr>
        <w:t xml:space="preserve"> albo jeżeli Wykonawcy spełnią go łącznie</w:t>
      </w:r>
      <w:r w:rsidR="00EA09C1" w:rsidRPr="00650CFD">
        <w:rPr>
          <w:rFonts w:ascii="Verdana" w:hAnsi="Verdana" w:cs="Arial"/>
          <w:sz w:val="20"/>
          <w:szCs w:val="20"/>
        </w:rPr>
        <w:t>.</w:t>
      </w:r>
    </w:p>
    <w:p w14:paraId="5784A241" w14:textId="6525B949" w:rsidR="005324E6" w:rsidRPr="005324E6" w:rsidRDefault="00405F64" w:rsidP="00981FF7">
      <w:pPr>
        <w:pStyle w:val="Akapitzlist"/>
        <w:numPr>
          <w:ilvl w:val="0"/>
          <w:numId w:val="49"/>
        </w:numPr>
        <w:spacing w:after="0" w:line="276" w:lineRule="auto"/>
        <w:ind w:left="426" w:hanging="426"/>
        <w:jc w:val="both"/>
        <w:rPr>
          <w:rFonts w:ascii="Verdana" w:hAnsi="Verdana" w:cs="Arial"/>
          <w:sz w:val="20"/>
          <w:szCs w:val="20"/>
        </w:rPr>
      </w:pPr>
      <w:r w:rsidRPr="005324E6">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EA09C1" w:rsidRPr="005324E6">
        <w:rPr>
          <w:rFonts w:ascii="Verdana" w:hAnsi="Verdana" w:cs="Arial"/>
          <w:sz w:val="20"/>
          <w:szCs w:val="20"/>
        </w:rPr>
        <w:t>.</w:t>
      </w:r>
    </w:p>
    <w:p w14:paraId="06CB9BA0" w14:textId="77777777" w:rsidR="005324E6" w:rsidRPr="005324E6" w:rsidRDefault="002B717A" w:rsidP="00981FF7">
      <w:pPr>
        <w:pStyle w:val="Akapitzlist"/>
        <w:numPr>
          <w:ilvl w:val="0"/>
          <w:numId w:val="49"/>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1C9F18B6" w:rsidR="007F3B63" w:rsidRPr="00E43E38" w:rsidRDefault="007F3B63" w:rsidP="00981FF7">
      <w:pPr>
        <w:pStyle w:val="Akapitzlist"/>
        <w:numPr>
          <w:ilvl w:val="0"/>
          <w:numId w:val="49"/>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 xml:space="preserve">pkt </w:t>
      </w:r>
      <w:r w:rsidRPr="00E43E38">
        <w:rPr>
          <w:rFonts w:ascii="Verdana" w:hAnsi="Verdana" w:cs="TT2096o00"/>
          <w:color w:val="000000"/>
          <w:sz w:val="20"/>
          <w:szCs w:val="20"/>
        </w:rPr>
        <w:t>2</w:t>
      </w:r>
      <w:r w:rsidR="00400FE3" w:rsidRPr="00E43E38">
        <w:rPr>
          <w:rFonts w:ascii="Verdana" w:hAnsi="Verdana" w:cs="TT2096o00"/>
          <w:color w:val="000000"/>
          <w:sz w:val="20"/>
          <w:szCs w:val="20"/>
        </w:rPr>
        <w:t xml:space="preserve">.3. i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6AA27D94" w14:textId="77777777" w:rsidR="00400FE3" w:rsidRPr="00E43E38" w:rsidRDefault="00400FE3" w:rsidP="00981FF7">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2079514E" w14:textId="77777777" w:rsidR="00400FE3" w:rsidRPr="00E43E38" w:rsidRDefault="00400FE3" w:rsidP="00981FF7">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13E0E98B" w14:textId="77777777" w:rsidR="00400FE3" w:rsidRPr="00E43E38" w:rsidRDefault="00400FE3" w:rsidP="00981FF7">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38217EB2" w14:textId="0D7B22FA" w:rsidR="00AC70EB" w:rsidRPr="00E43E38" w:rsidRDefault="00AC70EB" w:rsidP="00981FF7">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 xml:space="preserve">. </w:t>
      </w:r>
      <w:r w:rsidR="00B01FB9" w:rsidRPr="00E43E38">
        <w:rPr>
          <w:rFonts w:ascii="Verdana" w:hAnsi="Verdana" w:cs="TT2096o00"/>
          <w:color w:val="000000"/>
          <w:sz w:val="20"/>
          <w:szCs w:val="20"/>
        </w:rPr>
        <w:t xml:space="preserve"> </w:t>
      </w:r>
      <w:r w:rsidR="009554CD" w:rsidRPr="00E43E38">
        <w:rPr>
          <w:rFonts w:ascii="Verdana" w:hAnsi="Verdana" w:cs="TT2096o00"/>
          <w:color w:val="000000"/>
          <w:sz w:val="20"/>
          <w:szCs w:val="20"/>
        </w:rPr>
        <w:t>powyżej</w:t>
      </w:r>
      <w:r w:rsidR="00442D89" w:rsidRPr="00E43E38">
        <w:rPr>
          <w:rFonts w:ascii="Verdana" w:hAnsi="Verdana" w:cs="TT2096o00"/>
          <w:color w:val="000000"/>
          <w:sz w:val="20"/>
          <w:szCs w:val="20"/>
        </w:rPr>
        <w:t>,</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B01FB9" w:rsidRPr="00E43E38">
        <w:rPr>
          <w:rFonts w:ascii="Verdana" w:hAnsi="Verdana" w:cs="TT2096o00"/>
          <w:color w:val="000000"/>
          <w:sz w:val="20"/>
          <w:szCs w:val="20"/>
        </w:rPr>
        <w:t xml:space="preserve"> albo łącznie z Wykonawcą</w:t>
      </w:r>
      <w:r w:rsidR="00C422A4">
        <w:rPr>
          <w:rFonts w:ascii="Verdana" w:hAnsi="Verdana" w:cs="TT2096o00"/>
          <w:color w:val="000000"/>
          <w:sz w:val="20"/>
          <w:szCs w:val="20"/>
        </w:rPr>
        <w:t>/Wykonawcami</w:t>
      </w:r>
      <w:r w:rsidR="006B70F9" w:rsidRPr="00E43E38">
        <w:rPr>
          <w:rFonts w:ascii="Verdana" w:hAnsi="Verdana" w:cs="TT2096o00"/>
          <w:color w:val="000000"/>
          <w:sz w:val="20"/>
          <w:szCs w:val="20"/>
        </w:rPr>
        <w:t>;</w:t>
      </w:r>
    </w:p>
    <w:p w14:paraId="78063E6A" w14:textId="331C874B" w:rsidR="004F6F43" w:rsidRPr="00EB02B4" w:rsidRDefault="004F6F43"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321EA0D4" w:rsidR="007F3B63" w:rsidRPr="00EB02B4" w:rsidRDefault="00CA19C0" w:rsidP="00981FF7">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2.3. i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981FF7">
      <w:pPr>
        <w:pStyle w:val="Bezodstpw"/>
        <w:numPr>
          <w:ilvl w:val="0"/>
          <w:numId w:val="44"/>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5"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w:t>
      </w:r>
      <w:r w:rsidR="00F83DFD">
        <w:rPr>
          <w:rFonts w:ascii="Verdana" w:hAnsi="Verdana" w:cs="Calibri"/>
          <w:color w:val="000000"/>
          <w:sz w:val="20"/>
          <w:szCs w:val="20"/>
        </w:rPr>
        <w:lastRenderedPageBreak/>
        <w:t xml:space="preserve">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981FF7">
      <w:pPr>
        <w:pStyle w:val="Bezodstpw"/>
        <w:numPr>
          <w:ilvl w:val="1"/>
          <w:numId w:val="42"/>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981FF7">
      <w:pPr>
        <w:pStyle w:val="Bezodstpw"/>
        <w:numPr>
          <w:ilvl w:val="1"/>
          <w:numId w:val="42"/>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981FF7">
      <w:pPr>
        <w:pStyle w:val="Akapitzlist"/>
        <w:numPr>
          <w:ilvl w:val="0"/>
          <w:numId w:val="60"/>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981FF7">
      <w:pPr>
        <w:pStyle w:val="Akapitzlist"/>
        <w:numPr>
          <w:ilvl w:val="0"/>
          <w:numId w:val="6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981FF7">
      <w:pPr>
        <w:pStyle w:val="Akapitzlist"/>
        <w:numPr>
          <w:ilvl w:val="0"/>
          <w:numId w:val="6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15"/>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981FF7">
      <w:pPr>
        <w:pStyle w:val="Bezodstpw"/>
        <w:numPr>
          <w:ilvl w:val="0"/>
          <w:numId w:val="44"/>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981FF7">
      <w:pPr>
        <w:pStyle w:val="Bezodstpw"/>
        <w:numPr>
          <w:ilvl w:val="0"/>
          <w:numId w:val="61"/>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981FF7">
      <w:pPr>
        <w:pStyle w:val="Bezodstpw"/>
        <w:numPr>
          <w:ilvl w:val="1"/>
          <w:numId w:val="61"/>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981FF7">
      <w:pPr>
        <w:pStyle w:val="Bezodstpw"/>
        <w:numPr>
          <w:ilvl w:val="0"/>
          <w:numId w:val="62"/>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stanowi Załącznik nr </w:t>
      </w:r>
      <w:r w:rsidR="00196CE8" w:rsidRPr="00BA375F">
        <w:rPr>
          <w:rFonts w:ascii="Verdana" w:eastAsia="Univers-PL" w:hAnsi="Verdana" w:cs="Calibri"/>
          <w:sz w:val="20"/>
          <w:szCs w:val="20"/>
        </w:rPr>
        <w:t>8</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981FF7">
      <w:pPr>
        <w:pStyle w:val="Akapitzlist"/>
        <w:numPr>
          <w:ilvl w:val="0"/>
          <w:numId w:val="6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981FF7">
      <w:pPr>
        <w:pStyle w:val="Akapitzlist"/>
        <w:numPr>
          <w:ilvl w:val="1"/>
          <w:numId w:val="6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981FF7">
      <w:pPr>
        <w:pStyle w:val="Bezodstpw"/>
        <w:numPr>
          <w:ilvl w:val="1"/>
          <w:numId w:val="63"/>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981FF7">
      <w:pPr>
        <w:pStyle w:val="Akapitzlist"/>
        <w:numPr>
          <w:ilvl w:val="0"/>
          <w:numId w:val="64"/>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981FF7">
      <w:pPr>
        <w:pStyle w:val="Bezodstpw"/>
        <w:numPr>
          <w:ilvl w:val="0"/>
          <w:numId w:val="64"/>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w:t>
      </w:r>
      <w:r w:rsidRPr="00D34E8F">
        <w:rPr>
          <w:rFonts w:ascii="Verdana" w:hAnsi="Verdana"/>
          <w:sz w:val="20"/>
          <w:szCs w:val="20"/>
        </w:rPr>
        <w:lastRenderedPageBreak/>
        <w:t xml:space="preserve">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 xml:space="preserve">Wzór wykazu stanowi </w:t>
      </w:r>
      <w:r w:rsidRPr="00BA375F">
        <w:rPr>
          <w:rFonts w:ascii="Verdana" w:eastAsia="Times New Roman" w:hAnsi="Verdana"/>
          <w:sz w:val="20"/>
          <w:szCs w:val="20"/>
          <w:u w:val="single"/>
          <w:lang w:eastAsia="pl-PL"/>
        </w:rPr>
        <w:t>Załącznik nr 4 do SWZ</w:t>
      </w:r>
      <w:r w:rsidR="005C4CEC" w:rsidRPr="00BA375F">
        <w:rPr>
          <w:rFonts w:ascii="Verdana" w:eastAsia="Times New Roman" w:hAnsi="Verdana"/>
          <w:sz w:val="20"/>
          <w:szCs w:val="20"/>
          <w:u w:val="single"/>
          <w:lang w:eastAsia="pl-PL"/>
        </w:rPr>
        <w:t>.</w:t>
      </w:r>
    </w:p>
    <w:p w14:paraId="33368168" w14:textId="77777777" w:rsidR="00E00A33" w:rsidRPr="00E00A33" w:rsidRDefault="00E00A33" w:rsidP="00981FF7">
      <w:pPr>
        <w:pStyle w:val="Akapitzlist"/>
        <w:numPr>
          <w:ilvl w:val="0"/>
          <w:numId w:val="65"/>
        </w:numPr>
        <w:spacing w:after="0" w:line="276" w:lineRule="auto"/>
        <w:jc w:val="both"/>
        <w:rPr>
          <w:rFonts w:ascii="Verdana" w:hAnsi="Verdana"/>
          <w:vanish/>
          <w:sz w:val="20"/>
          <w:szCs w:val="20"/>
        </w:rPr>
      </w:pPr>
    </w:p>
    <w:p w14:paraId="5B6C0A6E" w14:textId="77777777" w:rsidR="00E00A33" w:rsidRPr="00E00A33" w:rsidRDefault="00E00A33" w:rsidP="00981FF7">
      <w:pPr>
        <w:pStyle w:val="Akapitzlist"/>
        <w:numPr>
          <w:ilvl w:val="1"/>
          <w:numId w:val="65"/>
        </w:numPr>
        <w:spacing w:after="0" w:line="276" w:lineRule="auto"/>
        <w:jc w:val="both"/>
        <w:rPr>
          <w:rFonts w:ascii="Verdana" w:hAnsi="Verdana"/>
          <w:vanish/>
          <w:sz w:val="20"/>
          <w:szCs w:val="20"/>
        </w:rPr>
      </w:pPr>
    </w:p>
    <w:p w14:paraId="50E3A26E" w14:textId="77777777" w:rsidR="00E00A33" w:rsidRPr="00E00A33" w:rsidRDefault="00E00A33" w:rsidP="00981FF7">
      <w:pPr>
        <w:pStyle w:val="Akapitzlist"/>
        <w:numPr>
          <w:ilvl w:val="1"/>
          <w:numId w:val="65"/>
        </w:numPr>
        <w:spacing w:after="0" w:line="276" w:lineRule="auto"/>
        <w:jc w:val="both"/>
        <w:rPr>
          <w:rFonts w:ascii="Verdana" w:hAnsi="Verdana"/>
          <w:vanish/>
          <w:sz w:val="20"/>
          <w:szCs w:val="20"/>
        </w:rPr>
      </w:pPr>
    </w:p>
    <w:p w14:paraId="3D3BCEDD" w14:textId="77777777" w:rsidR="00E00A33" w:rsidRPr="00E00A33" w:rsidRDefault="00E00A33" w:rsidP="00981FF7">
      <w:pPr>
        <w:pStyle w:val="Akapitzlist"/>
        <w:numPr>
          <w:ilvl w:val="2"/>
          <w:numId w:val="65"/>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BA375F">
        <w:rPr>
          <w:rFonts w:ascii="Verdana" w:hAnsi="Verdana"/>
          <w:sz w:val="20"/>
          <w:szCs w:val="20"/>
          <w:u w:val="single"/>
        </w:rPr>
        <w:t>Załącznik nr 5 do SWZ</w:t>
      </w:r>
      <w:r w:rsidR="005C4CEC" w:rsidRPr="00BA375F">
        <w:rPr>
          <w:rFonts w:ascii="Verdana" w:hAnsi="Verdana"/>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16"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17"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17"/>
      <w:r w:rsidRPr="00B5227B">
        <w:rPr>
          <w:rFonts w:ascii="Verdana" w:eastAsia="Times New Roman" w:hAnsi="Verdana" w:cs="Arial"/>
          <w:snapToGrid w:val="0"/>
          <w:sz w:val="20"/>
          <w:szCs w:val="20"/>
          <w:lang w:eastAsia="pl-PL"/>
        </w:rPr>
        <w:t xml:space="preserve">. </w:t>
      </w:r>
    </w:p>
    <w:bookmarkEnd w:id="16"/>
    <w:p w14:paraId="5911C567" w14:textId="6DAB68B3" w:rsidR="007767CB" w:rsidRPr="007767CB"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6E6DEA50" w:rsidR="007767CB" w:rsidRDefault="007767CB" w:rsidP="00981FF7">
      <w:pPr>
        <w:pStyle w:val="Bezodstpw"/>
        <w:numPr>
          <w:ilvl w:val="0"/>
          <w:numId w:val="12"/>
        </w:numPr>
        <w:autoSpaceDE w:val="0"/>
        <w:autoSpaceDN w:val="0"/>
        <w:adjustRightInd w:val="0"/>
        <w:spacing w:line="276" w:lineRule="auto"/>
        <w:ind w:left="364" w:hanging="378"/>
        <w:jc w:val="both"/>
        <w:rPr>
          <w:rFonts w:ascii="Verdana" w:hAnsi="Verdana" w:cs="Arial"/>
          <w:sz w:val="20"/>
          <w:szCs w:val="20"/>
        </w:rPr>
      </w:pPr>
      <w:r w:rsidRPr="0085775F">
        <w:rPr>
          <w:rFonts w:ascii="Verdana" w:hAnsi="Verdana" w:cs="Arial"/>
          <w:sz w:val="20"/>
          <w:szCs w:val="20"/>
        </w:rPr>
        <w:t>Jeżeli w kraju, w</w:t>
      </w:r>
      <w:r>
        <w:rPr>
          <w:rFonts w:ascii="Verdana" w:hAnsi="Verdana" w:cs="Arial"/>
          <w:sz w:val="20"/>
          <w:szCs w:val="20"/>
        </w:rPr>
        <w:t xml:space="preserve">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w:t>
      </w:r>
      <w:r w:rsidR="000F6B02">
        <w:rPr>
          <w:rFonts w:ascii="Verdana" w:hAnsi="Verdana" w:cs="Arial"/>
          <w:sz w:val="20"/>
          <w:szCs w:val="20"/>
        </w:rPr>
        <w:t>pkt</w:t>
      </w:r>
      <w:r w:rsidR="00996BE3">
        <w:rPr>
          <w:rFonts w:ascii="Verdana" w:hAnsi="Verdana" w:cs="Arial"/>
          <w:sz w:val="20"/>
          <w:szCs w:val="20"/>
        </w:rPr>
        <w:t xml:space="preserve"> </w:t>
      </w:r>
      <w:r w:rsidR="00673C1E">
        <w:rPr>
          <w:rFonts w:ascii="Verdana" w:hAnsi="Verdana" w:cs="Arial"/>
          <w:sz w:val="20"/>
          <w:szCs w:val="20"/>
        </w:rPr>
        <w:t>4 powyżej</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36E2ACA0" w14:textId="0563F1AE" w:rsidR="007767CB" w:rsidRPr="00E52DD3" w:rsidRDefault="007767CB" w:rsidP="00981FF7">
      <w:pPr>
        <w:pStyle w:val="Akapitzlist"/>
        <w:numPr>
          <w:ilvl w:val="0"/>
          <w:numId w:val="12"/>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0166155F" w14:textId="77777777" w:rsidR="00CB0E25" w:rsidRDefault="00561C72" w:rsidP="00981FF7">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561C72">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r w:rsidR="00025CE4" w:rsidRPr="00025CE4">
        <w:rPr>
          <w:rFonts w:ascii="Verdana" w:hAnsi="Verdana" w:cs="Arial"/>
          <w:snapToGrid w:val="0"/>
          <w:sz w:val="20"/>
          <w:szCs w:val="20"/>
        </w:rPr>
        <w:t xml:space="preserve"> </w:t>
      </w:r>
    </w:p>
    <w:p w14:paraId="2949757B" w14:textId="444E7E55" w:rsidR="00331974" w:rsidRPr="00CB0E25" w:rsidRDefault="00EE1125" w:rsidP="00981FF7">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B0E25">
        <w:rPr>
          <w:rFonts w:ascii="Verdana" w:hAnsi="Verdana" w:cs="Arial"/>
          <w:snapToGrid w:val="0"/>
          <w:sz w:val="20"/>
          <w:szCs w:val="20"/>
        </w:rPr>
        <w:tab/>
      </w:r>
      <w:r w:rsidR="00331974" w:rsidRPr="00CB0E2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544E808F" w:rsidR="00025CE4" w:rsidRPr="00E04396" w:rsidRDefault="00025CE4" w:rsidP="00981FF7">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E04396">
        <w:rPr>
          <w:rFonts w:ascii="Verdana" w:hAnsi="Verdana" w:cs="Arial"/>
          <w:snapToGrid w:val="0"/>
          <w:sz w:val="20"/>
          <w:szCs w:val="20"/>
        </w:rPr>
        <w:t>Podmiotowe środki dowodowe oraz inne dokumenty lub oświadczenia, o których mowa powyżej, składa się w formie elektronicznej</w:t>
      </w:r>
      <w:r w:rsidR="00623C6C" w:rsidRPr="00E04396">
        <w:rPr>
          <w:rFonts w:ascii="Verdana" w:hAnsi="Verdana" w:cs="Arial"/>
          <w:snapToGrid w:val="0"/>
          <w:sz w:val="20"/>
          <w:szCs w:val="20"/>
        </w:rPr>
        <w:t xml:space="preserve"> (z kwalifikowanym podpisem elektronicznym)</w:t>
      </w:r>
      <w:r w:rsidRPr="00E04396">
        <w:rPr>
          <w:rFonts w:ascii="Verdana" w:hAnsi="Verdana" w:cs="Arial"/>
          <w:snapToGrid w:val="0"/>
          <w:sz w:val="20"/>
          <w:szCs w:val="20"/>
        </w:rPr>
        <w:t>, w postaci elektronicznej opatrzonej podpisem zaufanym lub podpisem osobistym.</w:t>
      </w:r>
      <w:r w:rsidR="00A67F80" w:rsidRPr="00E04396">
        <w:t xml:space="preserve"> </w:t>
      </w:r>
    </w:p>
    <w:p w14:paraId="190494C9" w14:textId="3B7B6BA5" w:rsidR="00E04396" w:rsidRPr="00E04396" w:rsidRDefault="00025CE4" w:rsidP="00E04396">
      <w:pPr>
        <w:pStyle w:val="Akapitzlist"/>
        <w:numPr>
          <w:ilvl w:val="0"/>
          <w:numId w:val="12"/>
        </w:numPr>
        <w:spacing w:after="0" w:line="276" w:lineRule="auto"/>
        <w:ind w:left="364" w:hanging="378"/>
        <w:jc w:val="both"/>
        <w:rPr>
          <w:rFonts w:ascii="Verdana" w:eastAsia="Times New Roman" w:hAnsi="Verdana" w:cs="Arial"/>
          <w:snapToGrid w:val="0"/>
          <w:sz w:val="20"/>
          <w:szCs w:val="20"/>
          <w:u w:val="single"/>
          <w:lang w:eastAsia="pl-PL"/>
        </w:rPr>
      </w:pPr>
      <w:r w:rsidRPr="00E04396">
        <w:rPr>
          <w:rFonts w:ascii="Verdana" w:eastAsia="Times New Roman" w:hAnsi="Verdana" w:cs="Arial"/>
          <w:snapToGrid w:val="0"/>
          <w:sz w:val="20"/>
          <w:szCs w:val="20"/>
          <w:lang w:eastAsia="pl-PL"/>
        </w:rPr>
        <w:t xml:space="preserve">Zamawiający nie wzywa do złożenia podmiotowych środków dowodowych, jeżeli może je uzyskać za pomocą bezpłatnych i ogólnodostępnych baz danych, w szczególności rejestrów publicznych w rozumieniu </w:t>
      </w:r>
      <w:r w:rsidR="004E53CC" w:rsidRPr="00E04396">
        <w:rPr>
          <w:rFonts w:ascii="Verdana" w:eastAsia="Times New Roman" w:hAnsi="Verdana" w:cs="Arial"/>
          <w:snapToGrid w:val="0"/>
          <w:sz w:val="20"/>
          <w:szCs w:val="20"/>
          <w:lang w:eastAsia="pl-PL"/>
        </w:rPr>
        <w:t>ustawy z</w:t>
      </w:r>
      <w:r w:rsidRPr="00E04396">
        <w:rPr>
          <w:rFonts w:ascii="Verdana" w:eastAsia="Times New Roman" w:hAnsi="Verdana" w:cs="Arial"/>
          <w:snapToGrid w:val="0"/>
          <w:sz w:val="20"/>
          <w:szCs w:val="20"/>
          <w:lang w:eastAsia="pl-PL"/>
        </w:rPr>
        <w:t xml:space="preserve"> dnia 17</w:t>
      </w:r>
      <w:r w:rsidR="00632648" w:rsidRPr="00E04396">
        <w:rPr>
          <w:rFonts w:ascii="Verdana" w:eastAsia="Times New Roman" w:hAnsi="Verdana" w:cs="Arial"/>
          <w:snapToGrid w:val="0"/>
          <w:sz w:val="20"/>
          <w:szCs w:val="20"/>
          <w:lang w:eastAsia="pl-PL"/>
        </w:rPr>
        <w:t xml:space="preserve"> </w:t>
      </w:r>
      <w:r w:rsidRPr="00E04396">
        <w:rPr>
          <w:rFonts w:ascii="Verdana" w:eastAsia="Times New Roman" w:hAnsi="Verdana" w:cs="Arial"/>
          <w:snapToGrid w:val="0"/>
          <w:sz w:val="20"/>
          <w:szCs w:val="20"/>
          <w:lang w:eastAsia="pl-PL"/>
        </w:rPr>
        <w:t xml:space="preserve">lutego 2005r. o informatyzacji działalności podmiotów realizujących zadania publiczne, o </w:t>
      </w:r>
      <w:r w:rsidR="00632648" w:rsidRPr="00E04396">
        <w:rPr>
          <w:rFonts w:ascii="Verdana" w:eastAsia="Times New Roman" w:hAnsi="Verdana" w:cs="Arial"/>
          <w:snapToGrid w:val="0"/>
          <w:sz w:val="20"/>
          <w:szCs w:val="20"/>
          <w:lang w:eastAsia="pl-PL"/>
        </w:rPr>
        <w:t>ile W</w:t>
      </w:r>
      <w:r w:rsidRPr="00E04396">
        <w:rPr>
          <w:rFonts w:ascii="Verdana" w:eastAsia="Times New Roman" w:hAnsi="Verdana" w:cs="Arial"/>
          <w:snapToGrid w:val="0"/>
          <w:sz w:val="20"/>
          <w:szCs w:val="20"/>
          <w:lang w:eastAsia="pl-PL"/>
        </w:rPr>
        <w:t xml:space="preserve">ykonawca </w:t>
      </w:r>
      <w:r w:rsidRPr="00E04396">
        <w:rPr>
          <w:rFonts w:ascii="Verdana" w:eastAsia="Times New Roman" w:hAnsi="Verdana" w:cs="Arial"/>
          <w:snapToGrid w:val="0"/>
          <w:sz w:val="20"/>
          <w:szCs w:val="20"/>
          <w:u w:val="single"/>
          <w:lang w:eastAsia="pl-PL"/>
        </w:rPr>
        <w:t xml:space="preserve">wskazał w oświadczeniu, </w:t>
      </w:r>
      <w:r w:rsidR="00632648" w:rsidRPr="00E04396">
        <w:rPr>
          <w:rFonts w:ascii="Verdana" w:eastAsia="Times New Roman" w:hAnsi="Verdana" w:cs="Arial"/>
          <w:snapToGrid w:val="0"/>
          <w:sz w:val="20"/>
          <w:szCs w:val="20"/>
          <w:u w:val="single"/>
          <w:lang w:eastAsia="pl-PL"/>
        </w:rPr>
        <w:br/>
      </w:r>
      <w:r w:rsidRPr="00E04396">
        <w:rPr>
          <w:rFonts w:ascii="Verdana" w:eastAsia="Times New Roman" w:hAnsi="Verdana" w:cs="Arial"/>
          <w:snapToGrid w:val="0"/>
          <w:sz w:val="20"/>
          <w:szCs w:val="20"/>
          <w:u w:val="single"/>
          <w:lang w:eastAsia="pl-PL"/>
        </w:rPr>
        <w:t>o którym mowa w</w:t>
      </w:r>
      <w:r w:rsidR="00632648" w:rsidRPr="00E04396">
        <w:rPr>
          <w:rFonts w:ascii="Verdana" w:eastAsia="Times New Roman" w:hAnsi="Verdana" w:cs="Arial"/>
          <w:snapToGrid w:val="0"/>
          <w:sz w:val="20"/>
          <w:szCs w:val="20"/>
          <w:u w:val="single"/>
          <w:lang w:eastAsia="pl-PL"/>
        </w:rPr>
        <w:t xml:space="preserve"> art.</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125</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ust.1 uPzp</w:t>
      </w:r>
      <w:r w:rsidRPr="00E04396">
        <w:rPr>
          <w:rFonts w:ascii="Verdana" w:eastAsia="Times New Roman" w:hAnsi="Verdana" w:cs="Arial"/>
          <w:snapToGrid w:val="0"/>
          <w:sz w:val="20"/>
          <w:szCs w:val="20"/>
          <w:u w:val="single"/>
          <w:lang w:eastAsia="pl-PL"/>
        </w:rPr>
        <w:t xml:space="preserve"> dane umożliwiające dostęp do tych środków.</w:t>
      </w:r>
    </w:p>
    <w:p w14:paraId="410B12C6" w14:textId="3AA380E4" w:rsidR="00E04396" w:rsidRPr="00E04396" w:rsidRDefault="00E04396" w:rsidP="00E04396">
      <w:pPr>
        <w:pStyle w:val="Akapitzlist"/>
        <w:numPr>
          <w:ilvl w:val="0"/>
          <w:numId w:val="12"/>
        </w:numPr>
        <w:spacing w:line="276" w:lineRule="auto"/>
        <w:ind w:left="364" w:hanging="378"/>
        <w:jc w:val="both"/>
        <w:rPr>
          <w:rFonts w:ascii="Verdana" w:hAnsi="Verdana" w:cs="Arial"/>
          <w:snapToGrid w:val="0"/>
          <w:sz w:val="20"/>
          <w:szCs w:val="20"/>
        </w:rPr>
      </w:pPr>
      <w:r w:rsidRPr="00E04396">
        <w:rPr>
          <w:rFonts w:ascii="Verdana" w:hAnsi="Verdana" w:cs="Arial"/>
          <w:snapToGrid w:val="0"/>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7EDA1646" w14:textId="358498AD" w:rsidR="00622A1D" w:rsidRDefault="00E04396" w:rsidP="00622A1D">
      <w:pPr>
        <w:pStyle w:val="Akapitzlist"/>
        <w:numPr>
          <w:ilvl w:val="0"/>
          <w:numId w:val="12"/>
        </w:numPr>
        <w:autoSpaceDE w:val="0"/>
        <w:autoSpaceDN w:val="0"/>
        <w:adjustRightInd w:val="0"/>
        <w:spacing w:line="276" w:lineRule="auto"/>
        <w:ind w:left="425" w:hanging="425"/>
        <w:jc w:val="both"/>
        <w:rPr>
          <w:rFonts w:ascii="Verdana" w:hAnsi="Verdana" w:cs="Verdana"/>
          <w:color w:val="000000"/>
          <w:sz w:val="20"/>
          <w:szCs w:val="20"/>
        </w:rPr>
      </w:pPr>
      <w:r w:rsidRPr="00E04396">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E04396">
        <w:rPr>
          <w:rFonts w:ascii="Verdana" w:hAnsi="Verdana" w:cs="Verdana"/>
          <w:b/>
          <w:bCs/>
          <w:color w:val="000000"/>
          <w:sz w:val="20"/>
          <w:szCs w:val="20"/>
        </w:rPr>
        <w:t xml:space="preserve">opatrzone kwalifikowanym podpisem </w:t>
      </w:r>
      <w:r w:rsidRPr="00622A1D">
        <w:rPr>
          <w:rFonts w:ascii="Verdana" w:hAnsi="Verdana" w:cs="Verdana"/>
          <w:b/>
          <w:bCs/>
          <w:color w:val="000000"/>
          <w:sz w:val="20"/>
          <w:szCs w:val="20"/>
        </w:rPr>
        <w:t>elektronicznym</w:t>
      </w:r>
      <w:r w:rsidR="00622A1D">
        <w:rPr>
          <w:rFonts w:ascii="Verdana" w:hAnsi="Verdana" w:cs="Verdana"/>
          <w:b/>
          <w:bCs/>
          <w:color w:val="000000"/>
          <w:sz w:val="20"/>
          <w:szCs w:val="20"/>
        </w:rPr>
        <w:t>,</w:t>
      </w:r>
      <w:r w:rsidR="00622A1D" w:rsidRPr="00622A1D">
        <w:rPr>
          <w:rFonts w:ascii="Verdana" w:eastAsia="Times New Roman" w:hAnsi="Verdana" w:cs="Arial"/>
          <w:snapToGrid w:val="0"/>
          <w:sz w:val="20"/>
          <w:szCs w:val="20"/>
          <w:lang w:eastAsia="pl-PL"/>
        </w:rPr>
        <w:t xml:space="preserve"> </w:t>
      </w:r>
      <w:r w:rsidR="00622A1D" w:rsidRPr="00622A1D">
        <w:rPr>
          <w:rFonts w:ascii="Verdana" w:eastAsia="Times New Roman" w:hAnsi="Verdana" w:cs="Arial"/>
          <w:b/>
          <w:bCs/>
          <w:snapToGrid w:val="0"/>
          <w:sz w:val="20"/>
          <w:szCs w:val="20"/>
          <w:lang w:eastAsia="pl-PL"/>
        </w:rPr>
        <w:t>podpisem zaufanym lub podpisem osobistym</w:t>
      </w:r>
      <w:r w:rsidR="004F38BC">
        <w:rPr>
          <w:rFonts w:ascii="Verdana" w:hAnsi="Verdana" w:cs="Verdana"/>
          <w:b/>
          <w:bCs/>
          <w:color w:val="000000"/>
          <w:sz w:val="20"/>
          <w:szCs w:val="20"/>
        </w:rPr>
        <w:t xml:space="preserve"> </w:t>
      </w:r>
      <w:r w:rsidRPr="00E04396">
        <w:rPr>
          <w:rFonts w:ascii="Verdana" w:hAnsi="Verdana" w:cs="Verdana"/>
          <w:b/>
          <w:bCs/>
          <w:color w:val="000000"/>
          <w:sz w:val="20"/>
          <w:szCs w:val="20"/>
        </w:rPr>
        <w:t xml:space="preserve">, </w:t>
      </w:r>
      <w:r w:rsidRPr="00E04396">
        <w:rPr>
          <w:rFonts w:ascii="Verdana" w:hAnsi="Verdana" w:cs="Verdana"/>
          <w:color w:val="000000"/>
          <w:sz w:val="20"/>
          <w:szCs w:val="20"/>
        </w:rPr>
        <w:t xml:space="preserve">poświadczające zgodność cyfrowego odwzorowania z dokumentem w postaci papierowej. </w:t>
      </w:r>
    </w:p>
    <w:p w14:paraId="1DBA47A4" w14:textId="77777777" w:rsidR="00622A1D" w:rsidRDefault="00E04396" w:rsidP="00622A1D">
      <w:pPr>
        <w:pStyle w:val="Akapitzlist"/>
        <w:numPr>
          <w:ilvl w:val="0"/>
          <w:numId w:val="12"/>
        </w:numPr>
        <w:autoSpaceDE w:val="0"/>
        <w:autoSpaceDN w:val="0"/>
        <w:adjustRightInd w:val="0"/>
        <w:spacing w:line="276" w:lineRule="auto"/>
        <w:ind w:left="425" w:hanging="425"/>
        <w:jc w:val="both"/>
        <w:rPr>
          <w:rFonts w:ascii="Verdana" w:hAnsi="Verdana" w:cs="Verdana"/>
          <w:color w:val="000000"/>
          <w:sz w:val="20"/>
          <w:szCs w:val="20"/>
        </w:rPr>
      </w:pPr>
      <w:r w:rsidRPr="00622A1D">
        <w:rPr>
          <w:rFonts w:ascii="Verdana" w:hAnsi="Verdana" w:cs="Verdana"/>
          <w:color w:val="000000"/>
          <w:sz w:val="20"/>
          <w:szCs w:val="20"/>
        </w:rPr>
        <w:t xml:space="preserve">Poświadczenia zgodności cyfrowego odwzorowania z dokumentem w postaci papierowej, </w:t>
      </w:r>
    </w:p>
    <w:p w14:paraId="175F9976" w14:textId="46B19510"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o którym mowa w pkt. 1</w:t>
      </w:r>
      <w:r w:rsidR="00C23DD5">
        <w:rPr>
          <w:rFonts w:ascii="Verdana" w:hAnsi="Verdana" w:cs="Verdana"/>
          <w:color w:val="000000"/>
          <w:sz w:val="20"/>
          <w:szCs w:val="20"/>
        </w:rPr>
        <w:t>2</w:t>
      </w:r>
      <w:r w:rsidRPr="00622A1D">
        <w:rPr>
          <w:rFonts w:ascii="Verdana" w:hAnsi="Verdana" w:cs="Verdana"/>
          <w:color w:val="000000"/>
          <w:sz w:val="20"/>
          <w:szCs w:val="20"/>
        </w:rPr>
        <w:t xml:space="preserve"> dokonuje w przypadku:</w:t>
      </w:r>
    </w:p>
    <w:p w14:paraId="7709EE62" w14:textId="77777777" w:rsidR="00C23DD5" w:rsidRDefault="00E04396" w:rsidP="00C23DD5">
      <w:pPr>
        <w:pStyle w:val="Akapitzlist"/>
        <w:numPr>
          <w:ilvl w:val="1"/>
          <w:numId w:val="80"/>
        </w:numPr>
        <w:autoSpaceDE w:val="0"/>
        <w:autoSpaceDN w:val="0"/>
        <w:adjustRightInd w:val="0"/>
        <w:spacing w:line="276" w:lineRule="auto"/>
        <w:rPr>
          <w:rFonts w:ascii="Verdana" w:hAnsi="Verdana" w:cs="Verdana"/>
          <w:color w:val="000000"/>
          <w:sz w:val="20"/>
          <w:szCs w:val="20"/>
        </w:rPr>
      </w:pPr>
      <w:r w:rsidRPr="00C23DD5">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1463BCB" w14:textId="77777777" w:rsidR="00C23DD5" w:rsidRDefault="00E04396" w:rsidP="00C23DD5">
      <w:pPr>
        <w:pStyle w:val="Akapitzlist"/>
        <w:numPr>
          <w:ilvl w:val="1"/>
          <w:numId w:val="80"/>
        </w:numPr>
        <w:autoSpaceDE w:val="0"/>
        <w:autoSpaceDN w:val="0"/>
        <w:adjustRightInd w:val="0"/>
        <w:spacing w:line="276" w:lineRule="auto"/>
        <w:rPr>
          <w:rFonts w:ascii="Verdana" w:hAnsi="Verdana" w:cs="Verdana"/>
          <w:color w:val="000000"/>
          <w:sz w:val="20"/>
          <w:szCs w:val="20"/>
        </w:rPr>
      </w:pPr>
      <w:r w:rsidRPr="00C23DD5">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331B16CB" w:rsidR="004F38BC" w:rsidRPr="00C23DD5" w:rsidRDefault="00E04396" w:rsidP="00C23DD5">
      <w:pPr>
        <w:pStyle w:val="Akapitzlist"/>
        <w:numPr>
          <w:ilvl w:val="1"/>
          <w:numId w:val="80"/>
        </w:numPr>
        <w:autoSpaceDE w:val="0"/>
        <w:autoSpaceDN w:val="0"/>
        <w:adjustRightInd w:val="0"/>
        <w:spacing w:line="276" w:lineRule="auto"/>
        <w:rPr>
          <w:rFonts w:ascii="Verdana" w:hAnsi="Verdana" w:cs="Verdana"/>
          <w:color w:val="000000"/>
          <w:sz w:val="20"/>
          <w:szCs w:val="20"/>
        </w:rPr>
      </w:pPr>
      <w:r w:rsidRPr="00C23DD5">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FD6DE6F" w:rsidR="009B1A6E" w:rsidRPr="009B1A6E" w:rsidRDefault="009B1A6E" w:rsidP="009B1A6E">
      <w:pPr>
        <w:pStyle w:val="Akapitzlist"/>
        <w:numPr>
          <w:ilvl w:val="0"/>
          <w:numId w:val="80"/>
        </w:numPr>
        <w:autoSpaceDE w:val="0"/>
        <w:autoSpaceDN w:val="0"/>
        <w:adjustRightInd w:val="0"/>
        <w:rPr>
          <w:rFonts w:ascii="Verdana" w:hAnsi="Verdana" w:cs="Verdana"/>
          <w:color w:val="000000"/>
          <w:sz w:val="20"/>
          <w:szCs w:val="20"/>
        </w:rPr>
      </w:pPr>
      <w:r>
        <w:rPr>
          <w:rFonts w:ascii="Verdana" w:hAnsi="Verdana" w:cs="Verdana"/>
          <w:color w:val="000000"/>
          <w:sz w:val="20"/>
          <w:szCs w:val="20"/>
        </w:rPr>
        <w:t>Poświadczenia zgodności cyfrowego odwzorowania z dokumentem w postaci papierowej, o którym mowa w pkt. 1</w:t>
      </w:r>
      <w:r w:rsidR="00CD605C">
        <w:rPr>
          <w:rFonts w:ascii="Verdana" w:hAnsi="Verdana" w:cs="Verdana"/>
          <w:color w:val="000000"/>
          <w:sz w:val="20"/>
          <w:szCs w:val="20"/>
        </w:rPr>
        <w:t>3</w:t>
      </w:r>
      <w:r>
        <w:rPr>
          <w:rFonts w:ascii="Verdana" w:hAnsi="Verdana" w:cs="Verdana"/>
          <w:color w:val="000000"/>
          <w:sz w:val="20"/>
          <w:szCs w:val="20"/>
        </w:rPr>
        <w:t xml:space="preserve">, może dokonać również notariusz.  </w:t>
      </w:r>
    </w:p>
    <w:p w14:paraId="59C9DA06" w14:textId="5AFF2F47" w:rsidR="005D0590" w:rsidRDefault="004F38BC" w:rsidP="005D0590">
      <w:pPr>
        <w:pStyle w:val="Akapitzlist"/>
        <w:numPr>
          <w:ilvl w:val="0"/>
          <w:numId w:val="80"/>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18"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18"/>
    </w:p>
    <w:p w14:paraId="73598ED2" w14:textId="0AC59D13" w:rsidR="009600A5" w:rsidRDefault="005D0590" w:rsidP="009600A5">
      <w:pPr>
        <w:pStyle w:val="Akapitzlist"/>
        <w:numPr>
          <w:ilvl w:val="0"/>
          <w:numId w:val="80"/>
        </w:numPr>
        <w:autoSpaceDE w:val="0"/>
        <w:autoSpaceDN w:val="0"/>
        <w:adjustRightInd w:val="0"/>
        <w:spacing w:after="0" w:line="276" w:lineRule="auto"/>
        <w:jc w:val="both"/>
        <w:rPr>
          <w:rFonts w:ascii="Verdana" w:hAnsi="Verdana" w:cs="Verdana"/>
          <w:color w:val="000000"/>
          <w:sz w:val="20"/>
          <w:szCs w:val="20"/>
        </w:rPr>
      </w:pPr>
      <w:r w:rsidRPr="005D0590">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19" w:name="_Hlk14066217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Pr>
          <w:rFonts w:ascii="Verdana" w:hAnsi="Verdana" w:cs="Verdana"/>
          <w:b/>
          <w:bCs/>
          <w:color w:val="000000"/>
          <w:sz w:val="20"/>
          <w:szCs w:val="20"/>
        </w:rPr>
        <w:t xml:space="preserve"> </w:t>
      </w:r>
      <w:r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w:t>
      </w:r>
      <w:bookmarkEnd w:id="19"/>
    </w:p>
    <w:p w14:paraId="184CBCC4" w14:textId="142B44E8" w:rsidR="009600A5" w:rsidRPr="009600A5" w:rsidRDefault="009600A5" w:rsidP="00C23DD5">
      <w:pPr>
        <w:pStyle w:val="Akapitzlist"/>
        <w:numPr>
          <w:ilvl w:val="0"/>
          <w:numId w:val="80"/>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lastRenderedPageBreak/>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7147888F" w:rsidR="00C23DD5" w:rsidRPr="00C23DD5" w:rsidRDefault="009600A5" w:rsidP="00C23DD5">
      <w:pPr>
        <w:pStyle w:val="Akapitzlist"/>
        <w:numPr>
          <w:ilvl w:val="0"/>
          <w:numId w:val="80"/>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8100CE">
        <w:rPr>
          <w:rFonts w:ascii="Verdana" w:hAnsi="Verdana" w:cs="Verdana"/>
          <w:color w:val="000000"/>
          <w:sz w:val="20"/>
          <w:szCs w:val="20"/>
        </w:rPr>
        <w:t>7</w:t>
      </w:r>
      <w:r w:rsidRPr="00C23DD5">
        <w:rPr>
          <w:rFonts w:ascii="Verdana" w:hAnsi="Verdana" w:cs="Verdana"/>
          <w:color w:val="000000"/>
          <w:sz w:val="20"/>
          <w:szCs w:val="20"/>
        </w:rPr>
        <w:t xml:space="preserve">, dokonuje w przypadku: </w:t>
      </w:r>
    </w:p>
    <w:p w14:paraId="4ECF2A6F" w14:textId="6BFB8552" w:rsidR="00C23DD5" w:rsidRPr="00C23DD5" w:rsidRDefault="009600A5" w:rsidP="00C23DD5">
      <w:pPr>
        <w:pStyle w:val="Akapitzlist"/>
        <w:numPr>
          <w:ilvl w:val="1"/>
          <w:numId w:val="80"/>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C23DD5">
      <w:pPr>
        <w:pStyle w:val="Akapitzlist"/>
        <w:numPr>
          <w:ilvl w:val="1"/>
          <w:numId w:val="80"/>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C23DD5">
      <w:pPr>
        <w:pStyle w:val="Akapitzlist"/>
        <w:numPr>
          <w:ilvl w:val="1"/>
          <w:numId w:val="80"/>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470F4AC4" w:rsidR="003C785A" w:rsidRPr="003C785A" w:rsidRDefault="008B0FD7" w:rsidP="005A660C">
      <w:pPr>
        <w:pStyle w:val="Akapitzlist"/>
        <w:numPr>
          <w:ilvl w:val="0"/>
          <w:numId w:val="80"/>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8100CE">
        <w:rPr>
          <w:rFonts w:ascii="Verdana" w:hAnsi="Verdana" w:cs="Verdana"/>
          <w:color w:val="000000"/>
          <w:sz w:val="20"/>
          <w:szCs w:val="20"/>
        </w:rPr>
        <w:t>8</w:t>
      </w:r>
      <w:r w:rsidRPr="008B0FD7">
        <w:rPr>
          <w:rFonts w:ascii="Verdana" w:hAnsi="Verdana" w:cs="Verdana"/>
          <w:color w:val="000000"/>
          <w:sz w:val="20"/>
          <w:szCs w:val="20"/>
        </w:rPr>
        <w:t xml:space="preserve">, może dokonać również notariusz.  </w:t>
      </w:r>
    </w:p>
    <w:p w14:paraId="69711A4D" w14:textId="285D2DAE" w:rsidR="00F20BF9" w:rsidRPr="00F20BF9" w:rsidRDefault="005A660C" w:rsidP="00F20BF9">
      <w:pPr>
        <w:pStyle w:val="Akapitzlist"/>
        <w:numPr>
          <w:ilvl w:val="0"/>
          <w:numId w:val="80"/>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1</w:t>
      </w:r>
      <w:r w:rsidR="005D4BA2">
        <w:rPr>
          <w:rFonts w:ascii="Verdana" w:hAnsi="Verdana" w:cs="Verdana"/>
          <w:sz w:val="20"/>
          <w:szCs w:val="20"/>
        </w:rPr>
        <w:t>2</w:t>
      </w:r>
      <w:r w:rsidRPr="003C785A">
        <w:rPr>
          <w:rFonts w:ascii="Verdana" w:hAnsi="Verdana" w:cs="Verdana"/>
          <w:sz w:val="20"/>
          <w:szCs w:val="20"/>
        </w:rPr>
        <w:t>-1</w:t>
      </w:r>
      <w:r w:rsidR="009E4AFB">
        <w:rPr>
          <w:rFonts w:ascii="Verdana" w:hAnsi="Verdana" w:cs="Verdana"/>
          <w:sz w:val="20"/>
          <w:szCs w:val="20"/>
        </w:rPr>
        <w:t>3</w:t>
      </w:r>
      <w:r w:rsidRPr="003C785A">
        <w:rPr>
          <w:rFonts w:ascii="Verdana" w:hAnsi="Verdana" w:cs="Verdana"/>
          <w:sz w:val="20"/>
          <w:szCs w:val="20"/>
        </w:rPr>
        <w:t xml:space="preserve"> oraz </w:t>
      </w:r>
      <w:r w:rsidR="007F27F6" w:rsidRPr="003C785A">
        <w:rPr>
          <w:rFonts w:ascii="Verdana" w:hAnsi="Verdana" w:cs="Verdana"/>
          <w:sz w:val="20"/>
          <w:szCs w:val="20"/>
        </w:rPr>
        <w:t>1</w:t>
      </w:r>
      <w:r w:rsidR="00B65604">
        <w:rPr>
          <w:rFonts w:ascii="Verdana" w:hAnsi="Verdana" w:cs="Verdana"/>
          <w:sz w:val="20"/>
          <w:szCs w:val="20"/>
        </w:rPr>
        <w:t>7</w:t>
      </w:r>
      <w:r w:rsidRPr="003C785A">
        <w:rPr>
          <w:rFonts w:ascii="Verdana" w:hAnsi="Verdana" w:cs="Verdana"/>
          <w:sz w:val="20"/>
          <w:szCs w:val="20"/>
        </w:rPr>
        <w:t>-</w:t>
      </w:r>
      <w:r w:rsidR="007F27F6" w:rsidRPr="003C785A">
        <w:rPr>
          <w:rFonts w:ascii="Verdana" w:hAnsi="Verdana" w:cs="Verdana"/>
          <w:sz w:val="20"/>
          <w:szCs w:val="20"/>
        </w:rPr>
        <w:t>1</w:t>
      </w:r>
      <w:r w:rsidR="009E4AFB">
        <w:rPr>
          <w:rFonts w:ascii="Verdana" w:hAnsi="Verdana" w:cs="Verdana"/>
          <w:sz w:val="20"/>
          <w:szCs w:val="20"/>
        </w:rPr>
        <w:t>8</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F20BF9">
      <w:pPr>
        <w:pStyle w:val="Akapitzlist"/>
        <w:numPr>
          <w:ilvl w:val="0"/>
          <w:numId w:val="80"/>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02FA0B91" w14:textId="77777777" w:rsidR="00B26004" w:rsidRPr="00B26004" w:rsidRDefault="00774C51" w:rsidP="00B26004">
      <w:pPr>
        <w:pStyle w:val="Akapitzlist"/>
        <w:numPr>
          <w:ilvl w:val="0"/>
          <w:numId w:val="80"/>
        </w:numPr>
        <w:autoSpaceDE w:val="0"/>
        <w:autoSpaceDN w:val="0"/>
        <w:adjustRightInd w:val="0"/>
        <w:spacing w:after="0"/>
        <w:jc w:val="both"/>
        <w:rPr>
          <w:rFonts w:cs="Calibri"/>
          <w:color w:val="000000"/>
          <w:sz w:val="20"/>
          <w:szCs w:val="20"/>
        </w:rPr>
      </w:pPr>
      <w:r w:rsidRPr="009A2CEB">
        <w:rPr>
          <w:rFonts w:ascii="Verdana" w:hAnsi="Verdana" w:cs="Arial"/>
          <w:snapToGrid w:val="0"/>
          <w:sz w:val="20"/>
          <w:szCs w:val="20"/>
        </w:rPr>
        <w:t xml:space="preserve">Jeżeli </w:t>
      </w:r>
      <w:r w:rsidR="00623C6C" w:rsidRPr="009A2CEB">
        <w:rPr>
          <w:rFonts w:ascii="Verdana" w:hAnsi="Verdana" w:cs="Arial"/>
          <w:snapToGrid w:val="0"/>
          <w:sz w:val="20"/>
          <w:szCs w:val="20"/>
        </w:rPr>
        <w:t>W</w:t>
      </w:r>
      <w:r w:rsidRPr="009A2CEB">
        <w:rPr>
          <w:rFonts w:ascii="Verdana" w:hAnsi="Verdana" w:cs="Arial"/>
          <w:snapToGrid w:val="0"/>
          <w:sz w:val="20"/>
          <w:szCs w:val="20"/>
        </w:rPr>
        <w:t xml:space="preserve">ykonawca nie złożył oświadczenia, o którym mowa w </w:t>
      </w:r>
      <w:r w:rsidR="00CF5847" w:rsidRPr="009A2CEB">
        <w:rPr>
          <w:rFonts w:ascii="Verdana" w:hAnsi="Verdana" w:cs="Arial"/>
          <w:snapToGrid w:val="0"/>
          <w:sz w:val="20"/>
          <w:szCs w:val="20"/>
        </w:rPr>
        <w:t>ust.</w:t>
      </w:r>
      <w:r w:rsidR="001855E4" w:rsidRPr="009A2CEB">
        <w:rPr>
          <w:rFonts w:ascii="Verdana" w:hAnsi="Verdana" w:cs="Arial"/>
          <w:snapToGrid w:val="0"/>
          <w:sz w:val="20"/>
          <w:szCs w:val="20"/>
        </w:rPr>
        <w:t xml:space="preserve"> I </w:t>
      </w:r>
      <w:r w:rsidRPr="009A2CEB">
        <w:rPr>
          <w:rFonts w:ascii="Verdana" w:hAnsi="Verdana" w:cs="Arial"/>
          <w:snapToGrid w:val="0"/>
          <w:sz w:val="20"/>
          <w:szCs w:val="20"/>
        </w:rPr>
        <w:t>pkt</w:t>
      </w:r>
      <w:r w:rsidR="00CF5847" w:rsidRPr="009A2CEB">
        <w:rPr>
          <w:rFonts w:ascii="Verdana" w:hAnsi="Verdana" w:cs="Arial"/>
          <w:snapToGrid w:val="0"/>
          <w:sz w:val="20"/>
          <w:szCs w:val="20"/>
        </w:rPr>
        <w:t>.</w:t>
      </w:r>
      <w:r w:rsidRPr="009A2CEB">
        <w:rPr>
          <w:rFonts w:ascii="Verdana" w:hAnsi="Verdana" w:cs="Arial"/>
          <w:snapToGrid w:val="0"/>
          <w:sz w:val="20"/>
          <w:szCs w:val="20"/>
        </w:rPr>
        <w:t xml:space="preserve"> 1</w:t>
      </w:r>
      <w:r w:rsidR="001855E4" w:rsidRPr="009A2CEB">
        <w:rPr>
          <w:rFonts w:ascii="Verdana" w:hAnsi="Verdana" w:cs="Arial"/>
          <w:snapToGrid w:val="0"/>
          <w:sz w:val="20"/>
          <w:szCs w:val="20"/>
        </w:rPr>
        <w:t xml:space="preserve"> powyżej</w:t>
      </w:r>
      <w:r w:rsidRPr="009A2CEB">
        <w:rPr>
          <w:rFonts w:ascii="Verdana" w:hAnsi="Verdana" w:cs="Arial"/>
          <w:snapToGrid w:val="0"/>
          <w:sz w:val="20"/>
          <w:szCs w:val="20"/>
        </w:rPr>
        <w:t>, podmiotowych</w:t>
      </w:r>
      <w:r w:rsidRPr="00CF5847">
        <w:rPr>
          <w:rFonts w:ascii="Verdana" w:hAnsi="Verdana" w:cs="Arial"/>
          <w:snapToGrid w:val="0"/>
          <w:sz w:val="20"/>
          <w:szCs w:val="20"/>
        </w:rPr>
        <w:t xml:space="preserve">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CF5847">
        <w:rPr>
          <w:rFonts w:ascii="Verdana" w:hAnsi="Verdana" w:cs="Arial"/>
          <w:snapToGrid w:val="0"/>
          <w:sz w:val="20"/>
          <w:szCs w:val="20"/>
        </w:rPr>
        <w:t>W</w:t>
      </w:r>
      <w:r w:rsidRPr="00CF5847">
        <w:rPr>
          <w:rFonts w:ascii="Verdana" w:hAnsi="Verdana" w:cs="Arial"/>
          <w:snapToGrid w:val="0"/>
          <w:sz w:val="20"/>
          <w:szCs w:val="20"/>
        </w:rPr>
        <w:t>ykonawcy podlega odrzuceniu bez względu na ich złożenie, uzupełnienie lub poprawienie lub zachodzą przesłanki unieważnienia postępowania.</w:t>
      </w:r>
      <w:r w:rsidR="00A96D10" w:rsidRPr="00CF5847">
        <w:rPr>
          <w:rFonts w:ascii="Verdana" w:hAnsi="Verdana" w:cs="Arial"/>
          <w:snapToGrid w:val="0"/>
          <w:sz w:val="20"/>
          <w:szCs w:val="20"/>
        </w:rPr>
        <w:t xml:space="preserve"> Wykonawca nie będzie </w:t>
      </w:r>
      <w:r w:rsidR="00FE32FE" w:rsidRPr="00CF5847">
        <w:rPr>
          <w:rFonts w:ascii="Verdana" w:hAnsi="Verdana" w:cs="Arial"/>
          <w:snapToGrid w:val="0"/>
          <w:sz w:val="20"/>
          <w:szCs w:val="20"/>
        </w:rPr>
        <w:t>wzywany</w:t>
      </w:r>
      <w:r w:rsidR="00A96D10" w:rsidRPr="00CF5847">
        <w:rPr>
          <w:rFonts w:ascii="Verdana" w:hAnsi="Verdana" w:cs="Arial"/>
          <w:snapToGrid w:val="0"/>
          <w:sz w:val="20"/>
          <w:szCs w:val="20"/>
        </w:rPr>
        <w:t xml:space="preserve"> do uzupełnienia przedmiotowych środków dowodowych, o których mowa w rozdziale </w:t>
      </w:r>
      <w:r w:rsidR="00851C99" w:rsidRPr="00CF5847">
        <w:rPr>
          <w:rFonts w:ascii="Verdana" w:hAnsi="Verdana" w:cs="Arial"/>
          <w:snapToGrid w:val="0"/>
          <w:sz w:val="20"/>
          <w:szCs w:val="20"/>
        </w:rPr>
        <w:t>IV</w:t>
      </w:r>
      <w:r w:rsidR="00DA5EEF" w:rsidRPr="00CF5847">
        <w:rPr>
          <w:rFonts w:ascii="Verdana" w:hAnsi="Verdana" w:cs="Arial"/>
          <w:snapToGrid w:val="0"/>
          <w:sz w:val="20"/>
          <w:szCs w:val="20"/>
        </w:rPr>
        <w:t xml:space="preserve"> pkt 2</w:t>
      </w:r>
      <w:r w:rsidR="002D000E" w:rsidRPr="00CF5847">
        <w:rPr>
          <w:rFonts w:ascii="Verdana" w:hAnsi="Verdana" w:cs="Arial"/>
          <w:snapToGrid w:val="0"/>
          <w:sz w:val="20"/>
          <w:szCs w:val="20"/>
        </w:rPr>
        <w:t>3</w:t>
      </w:r>
      <w:r w:rsidR="00DA5EEF" w:rsidRPr="00CF5847">
        <w:rPr>
          <w:rFonts w:ascii="Verdana" w:hAnsi="Verdana" w:cs="Arial"/>
          <w:snapToGrid w:val="0"/>
          <w:sz w:val="20"/>
          <w:szCs w:val="20"/>
        </w:rPr>
        <w:t xml:space="preserve"> SWZ.</w:t>
      </w:r>
    </w:p>
    <w:p w14:paraId="429BFD62" w14:textId="36A3F136" w:rsidR="00B26004" w:rsidRPr="00B26004" w:rsidRDefault="00D66171" w:rsidP="00B26004">
      <w:pPr>
        <w:pStyle w:val="Akapitzlist"/>
        <w:numPr>
          <w:ilvl w:val="0"/>
          <w:numId w:val="80"/>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C45F17">
      <w:pPr>
        <w:pStyle w:val="Akapitzlist"/>
        <w:numPr>
          <w:ilvl w:val="0"/>
          <w:numId w:val="80"/>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Pr="00635A1C" w:rsidRDefault="00C45F17" w:rsidP="00635A1C">
      <w:pPr>
        <w:pStyle w:val="Akapitzlist"/>
        <w:numPr>
          <w:ilvl w:val="0"/>
          <w:numId w:val="80"/>
        </w:numPr>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981FF7">
      <w:pPr>
        <w:pStyle w:val="Stopka"/>
        <w:numPr>
          <w:ilvl w:val="0"/>
          <w:numId w:val="29"/>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981FF7">
      <w:pPr>
        <w:pStyle w:val="Stopka"/>
        <w:numPr>
          <w:ilvl w:val="1"/>
          <w:numId w:val="29"/>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 xml:space="preserve">pod </w:t>
      </w:r>
      <w:r w:rsidRPr="00D9473E">
        <w:rPr>
          <w:rFonts w:ascii="Verdana" w:hAnsi="Verdana"/>
          <w:bCs/>
          <w:sz w:val="20"/>
        </w:rPr>
        <w:lastRenderedPageBreak/>
        <w:t>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981FF7">
      <w:pPr>
        <w:pStyle w:val="Stopka"/>
        <w:numPr>
          <w:ilvl w:val="1"/>
          <w:numId w:val="29"/>
        </w:numPr>
        <w:spacing w:line="276" w:lineRule="auto"/>
        <w:jc w:val="both"/>
        <w:rPr>
          <w:rFonts w:ascii="Verdana" w:hAnsi="Verdana"/>
          <w:bCs/>
          <w:sz w:val="20"/>
        </w:rPr>
      </w:pPr>
      <w:bookmarkStart w:id="20"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981FF7">
      <w:pPr>
        <w:pStyle w:val="Stopka"/>
        <w:numPr>
          <w:ilvl w:val="1"/>
          <w:numId w:val="29"/>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stały dostęp do sieci Internet o gwarantowanej przepustowości nie mniejszej niż 512 kb/s,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zainstalowany program Adobe Acrobat Reader lub inny obsługujący format plików .pdf</w:t>
      </w:r>
    </w:p>
    <w:p w14:paraId="5553A2A3" w14:textId="5FD3FE0A" w:rsidR="00F9083B" w:rsidRPr="00B5537A" w:rsidRDefault="00F9083B" w:rsidP="00981FF7">
      <w:pPr>
        <w:pStyle w:val="Stopka"/>
        <w:numPr>
          <w:ilvl w:val="1"/>
          <w:numId w:val="29"/>
        </w:numPr>
        <w:spacing w:line="276" w:lineRule="auto"/>
        <w:ind w:left="1157"/>
        <w:jc w:val="both"/>
        <w:rPr>
          <w:rFonts w:ascii="Verdana" w:hAnsi="Verdana"/>
          <w:b/>
          <w:bCs/>
          <w:sz w:val="20"/>
        </w:rPr>
      </w:pPr>
      <w:bookmarkStart w:id="21" w:name="_Hlk76624412"/>
      <w:bookmarkEnd w:id="20"/>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(hh:mm:ss) generowany wg. czasu lokalnego serwera synchronizowanego z zegarem Głównego Urzędu Miar.</w:t>
      </w:r>
    </w:p>
    <w:p w14:paraId="58CE9392"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981FF7">
      <w:pPr>
        <w:pStyle w:val="Stopka"/>
        <w:numPr>
          <w:ilvl w:val="1"/>
          <w:numId w:val="70"/>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981FF7">
      <w:pPr>
        <w:pStyle w:val="Stopka"/>
        <w:numPr>
          <w:ilvl w:val="1"/>
          <w:numId w:val="70"/>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75196AB4" w:rsidR="00B06696" w:rsidRPr="00D9473E" w:rsidRDefault="00B06696" w:rsidP="00981FF7">
      <w:pPr>
        <w:pStyle w:val="Stopka"/>
        <w:numPr>
          <w:ilvl w:val="1"/>
          <w:numId w:val="29"/>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2A72D9">
        <w:rPr>
          <w:rFonts w:ascii="Verdana" w:hAnsi="Verdana"/>
          <w:b/>
          <w:sz w:val="20"/>
        </w:rPr>
        <w:t>9</w:t>
      </w:r>
      <w:r w:rsidRPr="00D9473E">
        <w:rPr>
          <w:rFonts w:ascii="Verdana" w:hAnsi="Verdana"/>
          <w:b/>
          <w:sz w:val="20"/>
        </w:rPr>
        <w:t>.202</w:t>
      </w:r>
      <w:r w:rsidR="00405A78">
        <w:rPr>
          <w:rFonts w:ascii="Verdana" w:hAnsi="Verdana"/>
          <w:b/>
          <w:sz w:val="20"/>
        </w:rPr>
        <w:t>3</w:t>
      </w:r>
      <w:r w:rsidRPr="00D9473E">
        <w:rPr>
          <w:rFonts w:ascii="Verdana" w:hAnsi="Verdana"/>
          <w:b/>
          <w:sz w:val="20"/>
        </w:rPr>
        <w:t>.ECS</w:t>
      </w:r>
    </w:p>
    <w:bookmarkEnd w:id="21"/>
    <w:p w14:paraId="21F38496" w14:textId="20F26C78" w:rsidR="00253A4F" w:rsidRPr="00253A4F" w:rsidRDefault="00253A4F" w:rsidP="00981FF7">
      <w:pPr>
        <w:pStyle w:val="Stopka"/>
        <w:numPr>
          <w:ilvl w:val="1"/>
          <w:numId w:val="29"/>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253A4F">
        <w:rPr>
          <w:rFonts w:ascii="Verdana" w:hAnsi="Verdana"/>
          <w:bCs/>
          <w:sz w:val="20"/>
        </w:rPr>
        <w:lastRenderedPageBreak/>
        <w:t>przesyłania Zamawiającemu wniosków o wyjaśnienie treści SWZ;</w:t>
      </w:r>
    </w:p>
    <w:p w14:paraId="41E901F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981FF7">
      <w:pPr>
        <w:pStyle w:val="Stopka"/>
        <w:numPr>
          <w:ilvl w:val="0"/>
          <w:numId w:val="29"/>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981FF7">
      <w:pPr>
        <w:pStyle w:val="Akapitzlist"/>
        <w:numPr>
          <w:ilvl w:val="1"/>
          <w:numId w:val="30"/>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981FF7">
      <w:pPr>
        <w:pStyle w:val="Akapitzlist"/>
        <w:numPr>
          <w:ilvl w:val="1"/>
          <w:numId w:val="30"/>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981FF7">
      <w:pPr>
        <w:pStyle w:val="Akapitzlist"/>
        <w:numPr>
          <w:ilvl w:val="1"/>
          <w:numId w:val="30"/>
        </w:numPr>
        <w:spacing w:after="0"/>
        <w:jc w:val="both"/>
        <w:rPr>
          <w:rFonts w:ascii="Verdana" w:hAnsi="Verdana"/>
          <w:sz w:val="20"/>
          <w:szCs w:val="20"/>
        </w:rPr>
      </w:pPr>
      <w:r w:rsidRPr="005704CB">
        <w:rPr>
          <w:rFonts w:ascii="Verdana" w:hAnsi="Verdana"/>
          <w:color w:val="000000"/>
          <w:sz w:val="20"/>
          <w:szCs w:val="20"/>
        </w:rPr>
        <w:lastRenderedPageBreak/>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981FF7">
      <w:pPr>
        <w:pStyle w:val="Akapitzlist"/>
        <w:numPr>
          <w:ilvl w:val="1"/>
          <w:numId w:val="30"/>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981FF7">
      <w:pPr>
        <w:pStyle w:val="Akapitzlist"/>
        <w:numPr>
          <w:ilvl w:val="0"/>
          <w:numId w:val="30"/>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0B331B65" w:rsidR="00296F29" w:rsidRPr="0001394D" w:rsidRDefault="00573E45" w:rsidP="00981FF7">
      <w:pPr>
        <w:pStyle w:val="Akapitzlist"/>
        <w:numPr>
          <w:ilvl w:val="0"/>
          <w:numId w:val="37"/>
        </w:numPr>
        <w:spacing w:after="0" w:line="276" w:lineRule="auto"/>
        <w:jc w:val="both"/>
        <w:rPr>
          <w:rFonts w:ascii="Verdana" w:hAnsi="Verdana" w:cs="Arial"/>
          <w:b/>
          <w:color w:val="FF0000"/>
          <w:sz w:val="20"/>
          <w:szCs w:val="20"/>
        </w:rPr>
      </w:pPr>
      <w:r w:rsidRPr="00B60C02">
        <w:rPr>
          <w:rFonts w:ascii="Verdana" w:hAnsi="Verdana" w:cs="Arial"/>
          <w:sz w:val="20"/>
          <w:szCs w:val="20"/>
        </w:rPr>
        <w:t xml:space="preserve">Zamawiający żąda od wykonawców wniesienia wadium </w:t>
      </w:r>
      <w:r w:rsidRPr="00B60C02">
        <w:rPr>
          <w:rFonts w:ascii="Verdana" w:hAnsi="Verdana"/>
          <w:sz w:val="20"/>
          <w:szCs w:val="20"/>
        </w:rPr>
        <w:t>w wysokości:</w:t>
      </w:r>
      <w:r w:rsidRPr="00B60C02">
        <w:rPr>
          <w:rFonts w:ascii="Verdana" w:hAnsi="Verdana"/>
          <w:b/>
          <w:sz w:val="20"/>
          <w:szCs w:val="20"/>
        </w:rPr>
        <w:t xml:space="preserve"> </w:t>
      </w:r>
      <w:r w:rsidR="0072353E" w:rsidRPr="0001394D">
        <w:rPr>
          <w:rFonts w:ascii="Verdana" w:hAnsi="Verdana"/>
          <w:b/>
          <w:sz w:val="20"/>
          <w:szCs w:val="20"/>
        </w:rPr>
        <w:t>4</w:t>
      </w:r>
      <w:r w:rsidR="00D414B3" w:rsidRPr="0001394D">
        <w:rPr>
          <w:rFonts w:ascii="Verdana" w:hAnsi="Verdana"/>
          <w:b/>
          <w:sz w:val="20"/>
          <w:szCs w:val="20"/>
        </w:rPr>
        <w:t>0</w:t>
      </w:r>
      <w:r w:rsidR="0072353E" w:rsidRPr="0001394D">
        <w:rPr>
          <w:rFonts w:ascii="Verdana" w:hAnsi="Verdana"/>
          <w:b/>
          <w:sz w:val="20"/>
          <w:szCs w:val="20"/>
        </w:rPr>
        <w:t>00,00</w:t>
      </w:r>
      <w:r w:rsidR="00E32AE4" w:rsidRPr="0001394D">
        <w:rPr>
          <w:rFonts w:ascii="Verdana" w:hAnsi="Verdana"/>
          <w:b/>
          <w:sz w:val="20"/>
          <w:szCs w:val="20"/>
        </w:rPr>
        <w:t xml:space="preserve"> zł</w:t>
      </w:r>
    </w:p>
    <w:p w14:paraId="7E35E241" w14:textId="77777777" w:rsidR="00573E45" w:rsidRPr="00E32AE4" w:rsidRDefault="00573E45" w:rsidP="00981FF7">
      <w:pPr>
        <w:pStyle w:val="Akapitzlist"/>
        <w:numPr>
          <w:ilvl w:val="0"/>
          <w:numId w:val="37"/>
        </w:numPr>
        <w:spacing w:after="0" w:line="276" w:lineRule="auto"/>
        <w:jc w:val="both"/>
        <w:rPr>
          <w:rFonts w:ascii="Verdana" w:hAnsi="Verdana" w:cs="Arial"/>
          <w:sz w:val="20"/>
          <w:szCs w:val="20"/>
        </w:rPr>
      </w:pPr>
      <w:r w:rsidRPr="00E32AE4">
        <w:rPr>
          <w:rFonts w:ascii="Verdana" w:hAnsi="Verdana" w:cs="Arial"/>
          <w:sz w:val="20"/>
          <w:szCs w:val="20"/>
        </w:rPr>
        <w:t>Wadium wnosi się przed upływem terminu składania ofert i utrzymuje nieprzerwanie do dnia upływu terminu związania ofertą, z wyjątkiem przypadków, o których mowa w art. 98 ust. 1 pkt 2 i 3 oraz ust. 2 uPzp.</w:t>
      </w:r>
    </w:p>
    <w:p w14:paraId="7435DEA2" w14:textId="40635F46" w:rsidR="00573E45" w:rsidRPr="00E32AE4" w:rsidRDefault="00573E45" w:rsidP="00981FF7">
      <w:pPr>
        <w:pStyle w:val="Akapitzlist"/>
        <w:numPr>
          <w:ilvl w:val="0"/>
          <w:numId w:val="37"/>
        </w:numPr>
        <w:spacing w:after="0" w:line="276" w:lineRule="auto"/>
        <w:jc w:val="both"/>
        <w:rPr>
          <w:rFonts w:ascii="Verdana" w:hAnsi="Verdana" w:cs="Arial"/>
          <w:sz w:val="20"/>
          <w:szCs w:val="20"/>
        </w:rPr>
      </w:pPr>
      <w:r w:rsidRPr="00E32AE4">
        <w:rPr>
          <w:rFonts w:ascii="Verdana" w:hAnsi="Verdana" w:cs="Arial"/>
          <w:sz w:val="20"/>
          <w:szCs w:val="20"/>
        </w:rPr>
        <w:t xml:space="preserve">Przedłużenie terminu związania ofertą jest dopuszczalne tylko z jednoczesnym przedłużeniem okresu ważności wadium </w:t>
      </w:r>
      <w:r w:rsidR="00A654C8" w:rsidRPr="00E32AE4">
        <w:rPr>
          <w:rFonts w:ascii="Verdana" w:hAnsi="Verdana" w:cs="Arial"/>
          <w:sz w:val="20"/>
          <w:szCs w:val="20"/>
        </w:rPr>
        <w:t>albo</w:t>
      </w:r>
      <w:r w:rsidRPr="00E32AE4">
        <w:rPr>
          <w:rFonts w:ascii="Verdana" w:hAnsi="Verdana" w:cs="Arial"/>
          <w:sz w:val="20"/>
          <w:szCs w:val="20"/>
        </w:rPr>
        <w:t xml:space="preserve"> jeżeli nie jest to możliwe, z wniesieniem nowego wadium na przedłużony okres związania ofertą.</w:t>
      </w:r>
    </w:p>
    <w:p w14:paraId="51AAD2FA" w14:textId="77777777" w:rsidR="00573E45" w:rsidRPr="00E32AE4" w:rsidRDefault="00573E45" w:rsidP="00981FF7">
      <w:pPr>
        <w:pStyle w:val="Akapitzlist"/>
        <w:numPr>
          <w:ilvl w:val="0"/>
          <w:numId w:val="37"/>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981FF7">
      <w:pPr>
        <w:pStyle w:val="Akapitzlist"/>
        <w:numPr>
          <w:ilvl w:val="1"/>
          <w:numId w:val="37"/>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981FF7">
      <w:pPr>
        <w:pStyle w:val="Akapitzlist"/>
        <w:numPr>
          <w:ilvl w:val="1"/>
          <w:numId w:val="37"/>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981FF7">
      <w:pPr>
        <w:pStyle w:val="Akapitzlist"/>
        <w:numPr>
          <w:ilvl w:val="1"/>
          <w:numId w:val="37"/>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981FF7">
      <w:pPr>
        <w:pStyle w:val="Akapitzlist"/>
        <w:numPr>
          <w:ilvl w:val="1"/>
          <w:numId w:val="37"/>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22" w:name="_Hlk67555155"/>
      <w:r w:rsidRPr="00E32AE4">
        <w:rPr>
          <w:rFonts w:ascii="Verdana" w:hAnsi="Verdana" w:cs="Arial"/>
          <w:sz w:val="20"/>
          <w:szCs w:val="20"/>
        </w:rPr>
        <w:t>tj. Dz.u. z 2020 r. poz. 299</w:t>
      </w:r>
      <w:bookmarkEnd w:id="22"/>
      <w:r w:rsidRPr="00E32AE4">
        <w:rPr>
          <w:rFonts w:ascii="Verdana" w:hAnsi="Verdana" w:cs="Arial"/>
          <w:sz w:val="20"/>
          <w:szCs w:val="20"/>
        </w:rPr>
        <w:t>)</w:t>
      </w:r>
    </w:p>
    <w:p w14:paraId="47D196E5"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70EC1AB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52567E">
        <w:rPr>
          <w:rFonts w:ascii="Verdana" w:hAnsi="Verdana"/>
          <w:b/>
          <w:sz w:val="20"/>
          <w:szCs w:val="20"/>
        </w:rPr>
        <w:t>9</w:t>
      </w:r>
      <w:r w:rsidRPr="00E32AE4">
        <w:rPr>
          <w:rFonts w:ascii="Verdana" w:hAnsi="Verdana"/>
          <w:b/>
          <w:sz w:val="20"/>
          <w:szCs w:val="20"/>
        </w:rPr>
        <w:t>.202</w:t>
      </w:r>
      <w:r w:rsidR="00CC1645">
        <w:rPr>
          <w:rFonts w:ascii="Verdana" w:hAnsi="Verdana"/>
          <w:b/>
          <w:sz w:val="20"/>
          <w:szCs w:val="20"/>
        </w:rPr>
        <w:t>3</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6A2B02">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981FF7">
      <w:pPr>
        <w:pStyle w:val="Bezodstpw"/>
        <w:numPr>
          <w:ilvl w:val="1"/>
          <w:numId w:val="37"/>
        </w:numPr>
        <w:spacing w:line="276" w:lineRule="auto"/>
        <w:ind w:left="742"/>
        <w:jc w:val="both"/>
        <w:rPr>
          <w:rFonts w:ascii="Verdana" w:hAnsi="Verdana"/>
          <w:sz w:val="20"/>
          <w:szCs w:val="20"/>
        </w:rPr>
      </w:pPr>
      <w:r w:rsidRPr="00E32AE4">
        <w:rPr>
          <w:rFonts w:ascii="Verdana" w:hAnsi="Verdana"/>
          <w:sz w:val="20"/>
          <w:szCs w:val="20"/>
        </w:rPr>
        <w:t xml:space="preserve">w przypadku Wykonawców wspólnie ubiegających się o udzielenie zamówienia (art. 58 uPzp), Zamawiający wymaga, aby poręczenie lub gwarancja obejmowała swą treścią (tj.: </w:t>
      </w:r>
      <w:r w:rsidRPr="00E32AE4">
        <w:rPr>
          <w:rFonts w:ascii="Verdana" w:hAnsi="Verdana"/>
          <w:sz w:val="20"/>
          <w:szCs w:val="20"/>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981FF7">
      <w:pPr>
        <w:pStyle w:val="Bezodstpw"/>
        <w:numPr>
          <w:ilvl w:val="1"/>
          <w:numId w:val="37"/>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981FF7">
      <w:pPr>
        <w:pStyle w:val="Bezodstpw"/>
        <w:numPr>
          <w:ilvl w:val="1"/>
          <w:numId w:val="37"/>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981FF7">
      <w:pPr>
        <w:pStyle w:val="Bezodstpw"/>
        <w:numPr>
          <w:ilvl w:val="1"/>
          <w:numId w:val="37"/>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981FF7">
      <w:pPr>
        <w:pStyle w:val="Bezodstpw"/>
        <w:numPr>
          <w:ilvl w:val="1"/>
          <w:numId w:val="37"/>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981FF7">
      <w:pPr>
        <w:pStyle w:val="Bezodstpw"/>
        <w:numPr>
          <w:ilvl w:val="1"/>
          <w:numId w:val="37"/>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981FF7">
      <w:pPr>
        <w:pStyle w:val="Bezodstpw"/>
        <w:numPr>
          <w:ilvl w:val="1"/>
          <w:numId w:val="37"/>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981FF7">
      <w:pPr>
        <w:pStyle w:val="Bezodstpw"/>
        <w:numPr>
          <w:ilvl w:val="1"/>
          <w:numId w:val="37"/>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981FF7">
      <w:pPr>
        <w:pStyle w:val="Bezodstpw"/>
        <w:numPr>
          <w:ilvl w:val="0"/>
          <w:numId w:val="37"/>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981FF7">
      <w:pPr>
        <w:pStyle w:val="Bezodstpw"/>
        <w:numPr>
          <w:ilvl w:val="1"/>
          <w:numId w:val="37"/>
        </w:numPr>
        <w:spacing w:line="276" w:lineRule="auto"/>
        <w:ind w:left="728"/>
        <w:jc w:val="both"/>
        <w:rPr>
          <w:rFonts w:ascii="Verdana" w:hAnsi="Verdana"/>
          <w:sz w:val="20"/>
          <w:szCs w:val="20"/>
        </w:rPr>
      </w:pPr>
      <w:r w:rsidRPr="00E32AE4">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981FF7">
      <w:pPr>
        <w:pStyle w:val="Bezodstpw"/>
        <w:numPr>
          <w:ilvl w:val="1"/>
          <w:numId w:val="37"/>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981FF7">
      <w:pPr>
        <w:pStyle w:val="Bezodstpw"/>
        <w:numPr>
          <w:ilvl w:val="2"/>
          <w:numId w:val="47"/>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981FF7">
      <w:pPr>
        <w:pStyle w:val="Bezodstpw"/>
        <w:numPr>
          <w:ilvl w:val="2"/>
          <w:numId w:val="47"/>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981FF7">
      <w:pPr>
        <w:pStyle w:val="Bezodstpw"/>
        <w:numPr>
          <w:ilvl w:val="1"/>
          <w:numId w:val="37"/>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981FF7">
      <w:pPr>
        <w:pStyle w:val="Akapitzlist"/>
        <w:numPr>
          <w:ilvl w:val="0"/>
          <w:numId w:val="37"/>
        </w:numPr>
        <w:spacing w:after="0" w:line="276" w:lineRule="auto"/>
        <w:jc w:val="both"/>
        <w:rPr>
          <w:rFonts w:ascii="Verdana" w:hAnsi="Verdana" w:cs="TT20ACo00"/>
          <w:sz w:val="20"/>
          <w:szCs w:val="20"/>
        </w:rPr>
      </w:pPr>
      <w:r w:rsidRPr="00E32AE4">
        <w:rPr>
          <w:rFonts w:ascii="Verdana" w:hAnsi="Verdana" w:cs="TT20ACo00"/>
          <w:sz w:val="20"/>
          <w:szCs w:val="20"/>
        </w:rPr>
        <w:t>Oferta wykonawcy, który nie wniesie wadium, wniesie wadium w sposób nieprawidłowy lub nie utrzyma wadium nieprzerwanie do upływu terminu związania ofertą lub złoży wniosek o zwrot wadium w przypadku, o którym mowa w art. 98 ust. 2 pkt 3 uPZp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33130409"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BA375F">
        <w:rPr>
          <w:rFonts w:ascii="Verdana" w:hAnsi="Verdana"/>
          <w:b/>
          <w:sz w:val="20"/>
          <w:szCs w:val="20"/>
          <w:u w:val="single"/>
        </w:rPr>
        <w:t xml:space="preserve"> </w:t>
      </w:r>
      <w:r w:rsidR="00F90C8D" w:rsidRPr="0054333C">
        <w:rPr>
          <w:rFonts w:ascii="Verdana" w:hAnsi="Verdana"/>
          <w:b/>
          <w:sz w:val="20"/>
          <w:szCs w:val="20"/>
          <w:u w:val="single"/>
        </w:rPr>
        <w:t>05.09</w:t>
      </w:r>
      <w:r w:rsidR="00A47883" w:rsidRPr="0054333C">
        <w:rPr>
          <w:rFonts w:ascii="Verdana" w:hAnsi="Verdana"/>
          <w:b/>
          <w:sz w:val="20"/>
          <w:szCs w:val="20"/>
          <w:u w:val="single"/>
        </w:rPr>
        <w:t>.</w:t>
      </w:r>
      <w:r w:rsidR="00BA375F" w:rsidRPr="0054333C">
        <w:rPr>
          <w:rFonts w:ascii="Verdana" w:hAnsi="Verdana"/>
          <w:b/>
          <w:sz w:val="20"/>
          <w:szCs w:val="20"/>
          <w:u w:val="single"/>
        </w:rPr>
        <w:t>2023</w:t>
      </w:r>
      <w:r w:rsidR="00A46F07" w:rsidRPr="0054333C">
        <w:rPr>
          <w:rFonts w:ascii="Verdana" w:hAnsi="Verdana"/>
          <w:b/>
          <w:sz w:val="20"/>
          <w:szCs w:val="20"/>
          <w:u w:val="single"/>
        </w:rPr>
        <w:t>r</w:t>
      </w:r>
      <w:r w:rsidR="00A46F07" w:rsidRPr="00177C72">
        <w:rPr>
          <w:rFonts w:ascii="Verdana" w:hAnsi="Verdana"/>
          <w:b/>
          <w:sz w:val="20"/>
          <w:szCs w:val="20"/>
          <w:u w:val="single"/>
        </w:rPr>
        <w:t>.</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w:t>
      </w:r>
      <w:r w:rsidRPr="005343E3">
        <w:rPr>
          <w:rFonts w:ascii="Verdana" w:hAnsi="Verdana"/>
          <w:sz w:val="20"/>
          <w:szCs w:val="20"/>
        </w:rPr>
        <w:lastRenderedPageBreak/>
        <w:t xml:space="preserve">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 xml:space="preserve">.pdf, .doc, </w:t>
      </w:r>
      <w:r w:rsidR="005A00B5">
        <w:rPr>
          <w:rFonts w:ascii="Verdana" w:hAnsi="Verdana"/>
          <w:b/>
          <w:sz w:val="20"/>
          <w:szCs w:val="20"/>
        </w:rPr>
        <w:t xml:space="preserve">.xls, </w:t>
      </w:r>
      <w:r w:rsidRPr="00A60A09">
        <w:rPr>
          <w:rFonts w:ascii="Verdana" w:hAnsi="Verdana"/>
          <w:b/>
          <w:sz w:val="20"/>
          <w:szCs w:val="20"/>
          <w:lang w:val="x-none"/>
        </w:rPr>
        <w:t>.docx, .rtf, .xps, .odt</w:t>
      </w:r>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.rar .gif .bmp .numbers .pages.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późn.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późn.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dokumentem podpisywanym. </w:t>
      </w:r>
      <w:r w:rsidR="00DD357F" w:rsidRPr="00DD357F">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 xml:space="preserve">Podpisy kwalifikowane wykorzystywane przez wykonawców do podpisywania wszelkich plików muszą spełniać wymogi z „Rozporządzenia Parlamentu Europejskiego i Rady w sprawie identyfikacji elektronicznej i usług zaufania w odniesieniu do transakcji </w:t>
      </w:r>
      <w:r w:rsidRPr="00DE3C87">
        <w:rPr>
          <w:rFonts w:ascii="Verdana" w:hAnsi="Verdana" w:cs="Calibri"/>
          <w:sz w:val="20"/>
          <w:szCs w:val="20"/>
        </w:rPr>
        <w:lastRenderedPageBreak/>
        <w:t>elektronicznych na rynku wewnętrznym (eIDAS)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23"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3"/>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4"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4"/>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981FF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19"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t>
      </w:r>
      <w:r w:rsidRPr="00955900">
        <w:rPr>
          <w:rFonts w:ascii="Verdana" w:hAnsi="Verdana"/>
          <w:sz w:val="20"/>
          <w:szCs w:val="20"/>
        </w:rPr>
        <w:lastRenderedPageBreak/>
        <w:t xml:space="preserve">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981FF7">
      <w:pPr>
        <w:pStyle w:val="Akapitzlist"/>
        <w:numPr>
          <w:ilvl w:val="0"/>
          <w:numId w:val="6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981FF7">
      <w:pPr>
        <w:pStyle w:val="Akapitzlist"/>
        <w:numPr>
          <w:ilvl w:val="0"/>
          <w:numId w:val="67"/>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981FF7">
      <w:pPr>
        <w:pStyle w:val="Akapitzlist"/>
        <w:numPr>
          <w:ilvl w:val="0"/>
          <w:numId w:val="67"/>
        </w:numPr>
        <w:tabs>
          <w:tab w:val="left" w:pos="340"/>
        </w:tabs>
        <w:spacing w:after="0"/>
        <w:ind w:left="993" w:hanging="567"/>
        <w:jc w:val="both"/>
        <w:rPr>
          <w:rFonts w:ascii="Verdana" w:hAnsi="Verdana"/>
          <w:sz w:val="20"/>
          <w:szCs w:val="20"/>
        </w:rPr>
      </w:pPr>
      <w:r>
        <w:rPr>
          <w:rFonts w:ascii="Verdana" w:hAnsi="Verdana"/>
          <w:sz w:val="20"/>
          <w:szCs w:val="20"/>
        </w:rPr>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00AFABEE" w:rsidR="008108E4" w:rsidRPr="00BC1ED0" w:rsidRDefault="008108E4" w:rsidP="00981FF7">
      <w:pPr>
        <w:pStyle w:val="Akapitzlist"/>
        <w:numPr>
          <w:ilvl w:val="0"/>
          <w:numId w:val="6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sidR="009A29E5" w:rsidRPr="00BC1ED0">
        <w:rPr>
          <w:rFonts w:ascii="Verdana" w:hAnsi="Verdana"/>
          <w:sz w:val="20"/>
          <w:szCs w:val="20"/>
        </w:rPr>
        <w:br/>
      </w:r>
      <w:r w:rsidRPr="00BC1ED0">
        <w:rPr>
          <w:rFonts w:ascii="Verdana" w:hAnsi="Verdana"/>
          <w:sz w:val="20"/>
          <w:szCs w:val="20"/>
        </w:rPr>
        <w:t xml:space="preserve">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0A1DE02F" w:rsidR="00C31C3C" w:rsidRPr="00E75CB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xml:space="preserve">, o którym mowa w rozdziale </w:t>
      </w:r>
      <w:r w:rsidRPr="00151F81">
        <w:rPr>
          <w:rFonts w:ascii="Verdana" w:hAnsi="Verdana"/>
          <w:sz w:val="20"/>
          <w:szCs w:val="20"/>
        </w:rPr>
        <w:t>VII</w:t>
      </w:r>
      <w:r w:rsidR="00800039" w:rsidRPr="00151F81">
        <w:rPr>
          <w:rFonts w:ascii="Verdana" w:hAnsi="Verdana"/>
          <w:sz w:val="20"/>
          <w:szCs w:val="20"/>
        </w:rPr>
        <w:t>I</w:t>
      </w:r>
      <w:r w:rsidR="00072173" w:rsidRPr="00151F81">
        <w:rPr>
          <w:rFonts w:ascii="Verdana" w:hAnsi="Verdana"/>
          <w:sz w:val="20"/>
          <w:szCs w:val="20"/>
        </w:rPr>
        <w:t xml:space="preserve"> ust. I</w:t>
      </w:r>
      <w:r w:rsidR="00800039" w:rsidRPr="00151F81">
        <w:rPr>
          <w:rFonts w:ascii="Verdana" w:hAnsi="Verdana"/>
          <w:sz w:val="20"/>
          <w:szCs w:val="20"/>
        </w:rPr>
        <w:t xml:space="preserve"> pkt</w:t>
      </w:r>
      <w:r w:rsidR="00E975B4" w:rsidRPr="00151F81">
        <w:rPr>
          <w:rFonts w:ascii="Verdana" w:hAnsi="Verdana"/>
          <w:sz w:val="20"/>
          <w:szCs w:val="20"/>
        </w:rPr>
        <w:t xml:space="preserve"> </w:t>
      </w:r>
      <w:r w:rsidR="00800039" w:rsidRPr="00151F81">
        <w:rPr>
          <w:rFonts w:ascii="Verdana" w:hAnsi="Verdana"/>
          <w:sz w:val="20"/>
          <w:szCs w:val="20"/>
        </w:rPr>
        <w:t>2</w:t>
      </w:r>
      <w:r w:rsidRPr="00E75CB5">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04BE5E1B"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lastRenderedPageBreak/>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IV pkt </w:t>
      </w:r>
      <w:r w:rsidR="005D44A3" w:rsidRPr="00E75CB5">
        <w:rPr>
          <w:rFonts w:ascii="Verdana" w:hAnsi="Verdana"/>
          <w:sz w:val="20"/>
          <w:szCs w:val="20"/>
        </w:rPr>
        <w:t>2</w:t>
      </w:r>
      <w:r w:rsidR="002D48EF" w:rsidRPr="00E75CB5">
        <w:rPr>
          <w:rFonts w:ascii="Verdana" w:hAnsi="Verdana"/>
          <w:sz w:val="20"/>
          <w:szCs w:val="20"/>
        </w:rPr>
        <w:t>3</w:t>
      </w:r>
      <w:r w:rsidR="005D44A3" w:rsidRPr="00E75CB5">
        <w:rPr>
          <w:rFonts w:ascii="Verdana" w:hAnsi="Verdana"/>
          <w:sz w:val="20"/>
          <w:szCs w:val="20"/>
        </w:rPr>
        <w:t xml:space="preserve"> </w:t>
      </w:r>
      <w:r w:rsidRPr="00E75CB5">
        <w:rPr>
          <w:rFonts w:ascii="Verdana" w:hAnsi="Verdana"/>
          <w:sz w:val="20"/>
          <w:szCs w:val="20"/>
        </w:rPr>
        <w:t>SWZ, udowadniające,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podpisującej/cych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2273141F"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954717">
        <w:rPr>
          <w:rFonts w:ascii="Verdana" w:hAnsi="Verdana" w:cs="Arial"/>
          <w:b/>
          <w:bCs/>
          <w:sz w:val="20"/>
          <w:szCs w:val="20"/>
          <w:u w:val="single"/>
        </w:rPr>
        <w:t>do</w:t>
      </w:r>
      <w:r w:rsidR="00BA375F" w:rsidRPr="00954717">
        <w:rPr>
          <w:rFonts w:ascii="Verdana" w:hAnsi="Verdana" w:cs="Arial"/>
          <w:b/>
          <w:bCs/>
          <w:sz w:val="20"/>
          <w:szCs w:val="20"/>
          <w:u w:val="single"/>
        </w:rPr>
        <w:t xml:space="preserve"> </w:t>
      </w:r>
      <w:r w:rsidR="005A1AD8" w:rsidRPr="00F76EE2">
        <w:rPr>
          <w:rFonts w:ascii="Verdana" w:hAnsi="Verdana" w:cs="Arial"/>
          <w:b/>
          <w:bCs/>
          <w:sz w:val="20"/>
          <w:szCs w:val="20"/>
          <w:u w:val="single"/>
        </w:rPr>
        <w:t>07</w:t>
      </w:r>
      <w:r w:rsidR="00BA375F" w:rsidRPr="00F76EE2">
        <w:rPr>
          <w:rFonts w:ascii="Verdana" w:hAnsi="Verdana" w:cs="Arial"/>
          <w:b/>
          <w:bCs/>
          <w:sz w:val="20"/>
          <w:szCs w:val="20"/>
          <w:u w:val="single"/>
        </w:rPr>
        <w:t>.</w:t>
      </w:r>
      <w:r w:rsidR="005A1AD8" w:rsidRPr="00F76EE2">
        <w:rPr>
          <w:rFonts w:ascii="Verdana" w:hAnsi="Verdana" w:cs="Arial"/>
          <w:b/>
          <w:bCs/>
          <w:sz w:val="20"/>
          <w:szCs w:val="20"/>
          <w:u w:val="single"/>
        </w:rPr>
        <w:t>08.</w:t>
      </w:r>
      <w:r w:rsidR="00BA375F" w:rsidRPr="00954717">
        <w:rPr>
          <w:rFonts w:ascii="Verdana" w:hAnsi="Verdana" w:cs="Arial"/>
          <w:b/>
          <w:bCs/>
          <w:sz w:val="20"/>
          <w:szCs w:val="20"/>
          <w:u w:val="single"/>
        </w:rPr>
        <w:t>202</w:t>
      </w:r>
      <w:r w:rsidR="00C0310F" w:rsidRPr="00954717">
        <w:rPr>
          <w:rFonts w:ascii="Verdana" w:hAnsi="Verdana" w:cs="Arial"/>
          <w:b/>
          <w:bCs/>
          <w:sz w:val="20"/>
          <w:szCs w:val="20"/>
          <w:u w:val="single"/>
        </w:rPr>
        <w:t>3</w:t>
      </w:r>
      <w:r w:rsidR="00BA375F" w:rsidRPr="00954717">
        <w:rPr>
          <w:rFonts w:ascii="Verdana" w:hAnsi="Verdana" w:cs="Arial"/>
          <w:b/>
          <w:bCs/>
          <w:sz w:val="20"/>
          <w:szCs w:val="20"/>
          <w:u w:val="single"/>
        </w:rPr>
        <w:t>r.</w:t>
      </w:r>
      <w:r w:rsidR="00BA375F" w:rsidRPr="00954717">
        <w:rPr>
          <w:rFonts w:ascii="Verdana" w:hAnsi="Verdana" w:cs="Arial"/>
          <w:b/>
          <w:sz w:val="20"/>
          <w:szCs w:val="20"/>
          <w:u w:val="single"/>
        </w:rPr>
        <w:t xml:space="preserve"> </w:t>
      </w:r>
      <w:r w:rsidR="00BC6E3D" w:rsidRPr="00954717">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1DB7EBA9"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nastąpi</w:t>
      </w:r>
      <w:r w:rsidR="005A1AD8">
        <w:rPr>
          <w:rFonts w:ascii="Verdana" w:hAnsi="Verdana" w:cs="Arial"/>
          <w:sz w:val="20"/>
          <w:szCs w:val="20"/>
        </w:rPr>
        <w:t xml:space="preserve"> </w:t>
      </w:r>
      <w:r w:rsidR="005A1AD8" w:rsidRPr="00463C98">
        <w:rPr>
          <w:rFonts w:ascii="Verdana" w:hAnsi="Verdana" w:cs="Arial"/>
          <w:b/>
          <w:bCs/>
          <w:sz w:val="20"/>
          <w:szCs w:val="20"/>
          <w:u w:val="single"/>
        </w:rPr>
        <w:t>07.08.</w:t>
      </w:r>
      <w:r w:rsidR="00BA375F" w:rsidRPr="00463C98">
        <w:rPr>
          <w:rFonts w:ascii="Verdana" w:hAnsi="Verdana" w:cs="Arial"/>
          <w:b/>
          <w:bCs/>
          <w:sz w:val="20"/>
          <w:szCs w:val="20"/>
          <w:u w:val="single"/>
        </w:rPr>
        <w:t>2023</w:t>
      </w:r>
      <w:r w:rsidRPr="00463C98">
        <w:rPr>
          <w:rFonts w:ascii="Verdana" w:hAnsi="Verdana" w:cs="Arial"/>
          <w:b/>
          <w:bCs/>
          <w:sz w:val="20"/>
          <w:szCs w:val="20"/>
          <w:u w:val="single"/>
        </w:rPr>
        <w:t>r</w:t>
      </w:r>
      <w:r w:rsidRPr="00463C98">
        <w:rPr>
          <w:rFonts w:ascii="Verdana" w:hAnsi="Verdana" w:cs="Arial"/>
          <w:b/>
          <w:sz w:val="20"/>
          <w:szCs w:val="20"/>
          <w:u w:val="single"/>
        </w:rPr>
        <w:t>.</w:t>
      </w:r>
      <w:r w:rsidRPr="00B57E6C">
        <w:rPr>
          <w:rFonts w:ascii="Verdana" w:hAnsi="Verdana" w:cs="Arial"/>
          <w:b/>
          <w:sz w:val="20"/>
          <w:szCs w:val="20"/>
          <w:u w:val="single"/>
        </w:rPr>
        <w:t xml:space="preserve">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0"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7" w:name="_Toc227121610"/>
      <w:bookmarkStart w:id="28" w:name="_Toc231012176"/>
      <w:bookmarkEnd w:id="25"/>
      <w:bookmarkEnd w:id="26"/>
      <w:r w:rsidR="009F4867">
        <w:rPr>
          <w:rFonts w:ascii="Verdana" w:hAnsi="Verdana" w:cs="Arial"/>
          <w:color w:val="FFFFFF"/>
          <w:sz w:val="20"/>
        </w:rPr>
        <w:t xml:space="preserve"> </w:t>
      </w:r>
    </w:p>
    <w:p w14:paraId="738BD5DB" w14:textId="79A5DAED"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bookmarkStart w:id="29"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29"/>
    <w:p w14:paraId="56983741" w14:textId="1AA75775"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STWiOR</w:t>
      </w:r>
      <w:r w:rsidR="00001E72">
        <w:rPr>
          <w:rFonts w:ascii="Verdana" w:hAnsi="Verdana" w:cs="Arial"/>
          <w:sz w:val="20"/>
          <w:szCs w:val="20"/>
        </w:rPr>
        <w:t>B</w:t>
      </w:r>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981FF7">
      <w:pPr>
        <w:pStyle w:val="Akapitzlist"/>
        <w:numPr>
          <w:ilvl w:val="0"/>
          <w:numId w:val="68"/>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lastRenderedPageBreak/>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981FF7">
      <w:pPr>
        <w:pStyle w:val="Akapitzlist"/>
        <w:numPr>
          <w:ilvl w:val="0"/>
          <w:numId w:val="68"/>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30" w:name="_Hlk101512183"/>
    </w:p>
    <w:bookmarkEnd w:id="30"/>
    <w:p w14:paraId="4E10581B" w14:textId="6D95F786" w:rsidR="001D6F59" w:rsidRDefault="004B323F" w:rsidP="00981FF7">
      <w:pPr>
        <w:pStyle w:val="Akapitzlist"/>
        <w:numPr>
          <w:ilvl w:val="0"/>
          <w:numId w:val="68"/>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obowiązujących przepisów. </w:t>
      </w:r>
    </w:p>
    <w:p w14:paraId="3ED3376F" w14:textId="2461FBCA" w:rsidR="004535F9" w:rsidRPr="00F90693" w:rsidRDefault="004535F9" w:rsidP="00981FF7">
      <w:pPr>
        <w:pStyle w:val="Akapitzlist"/>
        <w:numPr>
          <w:ilvl w:val="0"/>
          <w:numId w:val="68"/>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151F81">
        <w:rPr>
          <w:rFonts w:ascii="Verdana" w:hAnsi="Verdana" w:cs="Arial"/>
          <w:sz w:val="20"/>
          <w:szCs w:val="20"/>
        </w:rPr>
        <w:t xml:space="preserve"> (</w:t>
      </w:r>
      <w:r w:rsidR="00151F81" w:rsidRPr="00151F81">
        <w:rPr>
          <w:rFonts w:ascii="Verdana" w:hAnsi="Verdana" w:cs="Arial"/>
          <w:b/>
          <w:bCs/>
          <w:sz w:val="20"/>
          <w:szCs w:val="20"/>
        </w:rPr>
        <w:t>8%)</w:t>
      </w:r>
      <w:r w:rsidR="00CD1FC6" w:rsidRPr="00151F81">
        <w:rPr>
          <w:rFonts w:ascii="Verdana" w:hAnsi="Verdana" w:cs="Arial"/>
          <w:b/>
          <w:bCs/>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1" w:name="_Hlk63352575"/>
    </w:p>
    <w:p w14:paraId="5175E85F" w14:textId="77777777" w:rsidR="001D6F59" w:rsidRPr="00F90693" w:rsidRDefault="004535F9" w:rsidP="00981FF7">
      <w:pPr>
        <w:pStyle w:val="Akapitzlist"/>
        <w:numPr>
          <w:ilvl w:val="0"/>
          <w:numId w:val="68"/>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31"/>
    </w:p>
    <w:p w14:paraId="3836B835" w14:textId="3D5DC5B1" w:rsidR="00D04468" w:rsidRPr="00F90693" w:rsidRDefault="00D04468" w:rsidP="00981FF7">
      <w:pPr>
        <w:pStyle w:val="Akapitzlist"/>
        <w:numPr>
          <w:ilvl w:val="0"/>
          <w:numId w:val="68"/>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981FF7">
      <w:pPr>
        <w:pStyle w:val="Akapitzlist"/>
        <w:numPr>
          <w:ilvl w:val="1"/>
          <w:numId w:val="68"/>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981FF7">
      <w:pPr>
        <w:pStyle w:val="Akapitzlist"/>
        <w:numPr>
          <w:ilvl w:val="1"/>
          <w:numId w:val="68"/>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981FF7">
      <w:pPr>
        <w:pStyle w:val="Akapitzlist"/>
        <w:numPr>
          <w:ilvl w:val="1"/>
          <w:numId w:val="68"/>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981FF7">
      <w:pPr>
        <w:pStyle w:val="Akapitzlist"/>
        <w:numPr>
          <w:ilvl w:val="1"/>
          <w:numId w:val="68"/>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32"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32"/>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7"/>
      <w:bookmarkEnd w:id="28"/>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A0429E" w:rsidRDefault="00DB3EF2" w:rsidP="000C4AE7">
      <w:pPr>
        <w:spacing w:after="0"/>
        <w:ind w:left="294"/>
        <w:jc w:val="both"/>
        <w:rPr>
          <w:rFonts w:ascii="Verdana" w:hAnsi="Verdana"/>
          <w:b/>
          <w:sz w:val="20"/>
          <w:szCs w:val="20"/>
        </w:rPr>
      </w:pPr>
      <w:bookmarkStart w:id="33" w:name="_Hlk120014051"/>
      <w:r w:rsidRPr="00A0429E">
        <w:rPr>
          <w:rFonts w:ascii="Verdana" w:hAnsi="Verdana"/>
          <w:b/>
          <w:sz w:val="20"/>
          <w:szCs w:val="20"/>
        </w:rPr>
        <w:t xml:space="preserve">Kryterium 1: Cena </w:t>
      </w:r>
      <w:r w:rsidR="0058246D" w:rsidRPr="00A0429E">
        <w:rPr>
          <w:rFonts w:ascii="Verdana" w:hAnsi="Verdana"/>
          <w:b/>
          <w:sz w:val="20"/>
          <w:szCs w:val="20"/>
        </w:rPr>
        <w:t>(C)</w:t>
      </w:r>
      <w:r w:rsidRPr="00A0429E">
        <w:rPr>
          <w:rFonts w:ascii="Verdana" w:hAnsi="Verdana"/>
          <w:b/>
          <w:sz w:val="20"/>
          <w:szCs w:val="20"/>
        </w:rPr>
        <w:t xml:space="preserve">– </w:t>
      </w:r>
      <w:r w:rsidR="00BF26B4" w:rsidRPr="00A0429E">
        <w:rPr>
          <w:rFonts w:ascii="Verdana" w:hAnsi="Verdana"/>
          <w:b/>
          <w:sz w:val="20"/>
          <w:szCs w:val="20"/>
        </w:rPr>
        <w:t>9</w:t>
      </w:r>
      <w:r w:rsidR="00A87661" w:rsidRPr="00A0429E">
        <w:rPr>
          <w:rFonts w:ascii="Verdana" w:hAnsi="Verdana"/>
          <w:b/>
          <w:sz w:val="20"/>
          <w:szCs w:val="20"/>
        </w:rPr>
        <w:t>0%</w:t>
      </w:r>
      <w:r w:rsidR="00C36B82" w:rsidRPr="00A0429E">
        <w:rPr>
          <w:rFonts w:ascii="Verdana" w:hAnsi="Verdana"/>
          <w:b/>
          <w:sz w:val="20"/>
          <w:szCs w:val="20"/>
        </w:rPr>
        <w:t>;</w:t>
      </w:r>
    </w:p>
    <w:p w14:paraId="02B21C68" w14:textId="17EDA633" w:rsidR="00F26CD7" w:rsidRPr="009A0635" w:rsidRDefault="00D66743" w:rsidP="00D66743">
      <w:pPr>
        <w:spacing w:after="0"/>
        <w:ind w:left="294"/>
        <w:jc w:val="both"/>
        <w:rPr>
          <w:rFonts w:ascii="Verdana" w:hAnsi="Verdana" w:cs="Arial"/>
          <w:b/>
          <w:sz w:val="20"/>
          <w:szCs w:val="20"/>
        </w:rPr>
      </w:pPr>
      <w:r w:rsidRPr="00A0429E">
        <w:rPr>
          <w:rFonts w:ascii="Verdana" w:hAnsi="Verdana"/>
          <w:b/>
          <w:sz w:val="20"/>
          <w:szCs w:val="20"/>
        </w:rPr>
        <w:t xml:space="preserve">Kryterium </w:t>
      </w:r>
      <w:r w:rsidR="00BF26B4" w:rsidRPr="00A0429E">
        <w:rPr>
          <w:rFonts w:ascii="Verdana" w:hAnsi="Verdana"/>
          <w:b/>
          <w:sz w:val="20"/>
          <w:szCs w:val="20"/>
        </w:rPr>
        <w:t>2</w:t>
      </w:r>
      <w:r w:rsidRPr="00A0429E">
        <w:rPr>
          <w:rFonts w:ascii="Verdana" w:hAnsi="Verdana"/>
          <w:b/>
          <w:sz w:val="20"/>
          <w:szCs w:val="20"/>
        </w:rPr>
        <w:t xml:space="preserve">: </w:t>
      </w:r>
      <w:r w:rsidR="00F26CD7" w:rsidRPr="00A0429E">
        <w:rPr>
          <w:rFonts w:ascii="Verdana" w:hAnsi="Verdana"/>
          <w:b/>
          <w:sz w:val="20"/>
          <w:szCs w:val="20"/>
        </w:rPr>
        <w:t xml:space="preserve">Wydłużenie okresu gwarancji </w:t>
      </w:r>
      <w:r w:rsidR="00A10BB5" w:rsidRPr="00A0429E">
        <w:rPr>
          <w:rFonts w:ascii="Verdana" w:hAnsi="Verdana"/>
          <w:b/>
          <w:sz w:val="20"/>
          <w:szCs w:val="20"/>
        </w:rPr>
        <w:t xml:space="preserve">i rękojmi </w:t>
      </w:r>
      <w:r w:rsidR="00F26CD7" w:rsidRPr="00A0429E">
        <w:rPr>
          <w:rFonts w:ascii="Verdana" w:hAnsi="Verdana"/>
          <w:b/>
          <w:sz w:val="20"/>
          <w:szCs w:val="20"/>
        </w:rPr>
        <w:t>na roboty budowlane</w:t>
      </w:r>
      <w:r w:rsidR="00D54A70" w:rsidRPr="00A0429E">
        <w:rPr>
          <w:rFonts w:ascii="Verdana" w:hAnsi="Verdana"/>
          <w:b/>
          <w:sz w:val="20"/>
          <w:szCs w:val="20"/>
        </w:rPr>
        <w:t xml:space="preserve"> (D) -</w:t>
      </w:r>
      <w:r w:rsidR="00BF26B4" w:rsidRPr="00A0429E">
        <w:rPr>
          <w:rFonts w:ascii="Verdana" w:hAnsi="Verdana"/>
          <w:b/>
          <w:sz w:val="20"/>
          <w:szCs w:val="20"/>
        </w:rPr>
        <w:t>1</w:t>
      </w:r>
      <w:r w:rsidR="00D54A70" w:rsidRPr="00A0429E">
        <w:rPr>
          <w:rFonts w:ascii="Verdana" w:hAnsi="Verdana"/>
          <w:b/>
          <w:sz w:val="20"/>
          <w:szCs w:val="20"/>
        </w:rPr>
        <w:t>0%</w:t>
      </w:r>
    </w:p>
    <w:bookmarkEnd w:id="33"/>
    <w:p w14:paraId="5049B5F6" w14:textId="28AD04C3" w:rsidR="00373F61" w:rsidRPr="00F3499D" w:rsidRDefault="00373F61" w:rsidP="000C4AE7">
      <w:pPr>
        <w:spacing w:after="0"/>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99359B" w:rsidRPr="00F3499D">
        <w:rPr>
          <w:rFonts w:ascii="Verdana" w:hAnsi="Verdana" w:cs="Arial"/>
          <w:sz w:val="20"/>
          <w:szCs w:val="20"/>
        </w:rPr>
        <w:t>kryteriów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34" w:name="_Hlk101355880"/>
      <w:r w:rsidRPr="00DB3EF2">
        <w:rPr>
          <w:rFonts w:ascii="Verdana" w:hAnsi="Verdana" w:cs="Arial"/>
          <w:sz w:val="20"/>
          <w:szCs w:val="20"/>
        </w:rPr>
        <w:t>-</w:t>
      </w:r>
      <w:bookmarkEnd w:id="34"/>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35"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36"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36"/>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r w:rsidR="00A87661" w:rsidRPr="00CC6F60">
        <w:rPr>
          <w:rFonts w:ascii="Verdana" w:hAnsi="Verdana" w:cs="Arial"/>
          <w:b/>
          <w:bCs/>
          <w:sz w:val="20"/>
          <w:szCs w:val="20"/>
        </w:rPr>
        <w:t>Cmin/Cn</w:t>
      </w:r>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Cmin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7449BEAF"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35"/>
    <w:p w14:paraId="78971C93" w14:textId="3398F52F" w:rsidR="00EA6375" w:rsidRPr="00BF26B4" w:rsidRDefault="00FA2066" w:rsidP="00981FF7">
      <w:pPr>
        <w:pStyle w:val="Akapitzlist"/>
        <w:numPr>
          <w:ilvl w:val="1"/>
          <w:numId w:val="31"/>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bookmarkStart w:id="37" w:name="_Hlk120014146"/>
          </w:p>
          <w:p w14:paraId="73EC7C4A" w14:textId="12FFB7C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 xml:space="preserve">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D43842"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38" w:name="_Hlk101437260"/>
            <w:r>
              <w:rPr>
                <w:rFonts w:ascii="Verdana" w:hAnsi="Verdana"/>
                <w:sz w:val="20"/>
                <w:szCs w:val="20"/>
                <w:lang w:eastAsia="ar-SA"/>
              </w:rPr>
              <w:t>60 miesięcy</w:t>
            </w:r>
            <w:r w:rsidR="00EA6375" w:rsidRPr="00D43842">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1</w:t>
            </w:r>
            <w:r w:rsidR="002D4628" w:rsidRPr="00D43842">
              <w:rPr>
                <w:rFonts w:ascii="Verdana" w:hAnsi="Verdana"/>
                <w:sz w:val="20"/>
                <w:szCs w:val="20"/>
                <w:lang w:eastAsia="ar-SA"/>
              </w:rPr>
              <w:t>0</w:t>
            </w:r>
          </w:p>
        </w:tc>
      </w:tr>
      <w:bookmarkEnd w:id="38"/>
      <w:bookmarkEnd w:id="37"/>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4AD24644" w:rsidR="00F26CD7" w:rsidRPr="00F36CA1" w:rsidRDefault="00F36CA1"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 </w:t>
      </w:r>
      <w:bookmarkStart w:id="39" w:name="_Hlk139872357"/>
      <w:r w:rsidR="0042498A"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0042498A"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0042498A"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39"/>
    <w:p w14:paraId="682961C2" w14:textId="1CD92602" w:rsidR="0042498A"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981FF7">
      <w:pPr>
        <w:pStyle w:val="Akapitzlist"/>
        <w:numPr>
          <w:ilvl w:val="1"/>
          <w:numId w:val="31"/>
        </w:numPr>
        <w:spacing w:after="0"/>
        <w:jc w:val="both"/>
        <w:rPr>
          <w:rFonts w:ascii="Verdana" w:hAnsi="Verdana" w:cs="Arial"/>
          <w:bCs/>
          <w:iCs/>
          <w:sz w:val="20"/>
          <w:szCs w:val="20"/>
        </w:rPr>
      </w:pPr>
      <w:bookmarkStart w:id="40" w:name="_Hlk63233513"/>
      <w:r w:rsidRPr="00F36CA1">
        <w:rPr>
          <w:rFonts w:ascii="Verdana" w:hAnsi="Verdana" w:cs="Arial"/>
          <w:bCs/>
          <w:sz w:val="20"/>
          <w:szCs w:val="20"/>
        </w:rPr>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981FF7">
      <w:pPr>
        <w:pStyle w:val="Akapitzlist"/>
        <w:numPr>
          <w:ilvl w:val="0"/>
          <w:numId w:val="31"/>
        </w:numPr>
        <w:spacing w:after="0"/>
        <w:jc w:val="both"/>
        <w:rPr>
          <w:rFonts w:ascii="Verdana" w:hAnsi="Verdana"/>
          <w:sz w:val="20"/>
          <w:szCs w:val="20"/>
        </w:rPr>
      </w:pPr>
      <w:bookmarkStart w:id="41" w:name="_Toc166865395"/>
      <w:bookmarkStart w:id="42" w:name="_Toc137870039"/>
      <w:bookmarkStart w:id="43"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41"/>
      <w:bookmarkEnd w:id="42"/>
      <w:bookmarkEnd w:id="43"/>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40"/>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lastRenderedPageBreak/>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44"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981FF7">
      <w:pPr>
        <w:pStyle w:val="Akapitzlist"/>
        <w:numPr>
          <w:ilvl w:val="1"/>
          <w:numId w:val="41"/>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(t.j. Dz.U. 2019 poz. 1117)</w:t>
      </w:r>
      <w:r w:rsidR="00582A52" w:rsidRPr="00B60C02">
        <w:rPr>
          <w:rFonts w:ascii="Verdana" w:hAnsi="Verdana" w:cs="Calibri"/>
          <w:sz w:val="20"/>
          <w:szCs w:val="20"/>
        </w:rPr>
        <w:t xml:space="preserve"> </w:t>
      </w:r>
    </w:p>
    <w:p w14:paraId="2018709B" w14:textId="33D09384" w:rsidR="00377D7B" w:rsidRPr="00377D7B" w:rsidRDefault="00867A0B" w:rsidP="00377D7B">
      <w:pPr>
        <w:pStyle w:val="Akapitzlist"/>
        <w:numPr>
          <w:ilvl w:val="1"/>
          <w:numId w:val="41"/>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44"/>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lastRenderedPageBreak/>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45"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0908AB">
        <w:rPr>
          <w:rFonts w:ascii="Verdana" w:hAnsi="Verdana" w:cs="Arial"/>
          <w:b/>
          <w:sz w:val="20"/>
        </w:rPr>
        <w:t>5</w:t>
      </w:r>
      <w:r w:rsidRPr="000908AB">
        <w:rPr>
          <w:rFonts w:ascii="Verdana" w:hAnsi="Verdana" w:cs="Arial"/>
          <w:b/>
          <w:sz w:val="20"/>
        </w:rPr>
        <w:t>%</w:t>
      </w:r>
      <w:r w:rsidR="005E070F" w:rsidRPr="005E1C69">
        <w:rPr>
          <w:rFonts w:ascii="Verdana" w:hAnsi="Verdana" w:cs="Arial"/>
          <w:sz w:val="20"/>
        </w:rPr>
        <w:t xml:space="preserve"> oferowanej ceny brutto.</w:t>
      </w:r>
    </w:p>
    <w:bookmarkEnd w:id="45"/>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370F0366" w14:textId="07F5A343" w:rsidR="008D4ED6" w:rsidRPr="00316934" w:rsidRDefault="002726AD" w:rsidP="002726AD">
      <w:pPr>
        <w:pStyle w:val="Tekstpodstawowy"/>
        <w:tabs>
          <w:tab w:val="num" w:pos="360"/>
        </w:tabs>
        <w:spacing w:line="276" w:lineRule="auto"/>
        <w:ind w:left="350" w:hanging="360"/>
        <w:jc w:val="left"/>
        <w:rPr>
          <w:rFonts w:ascii="Verdana" w:hAnsi="Verdana" w:cs="Arial"/>
          <w:b/>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2D09A829"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uPZP</w:t>
      </w:r>
    </w:p>
    <w:p w14:paraId="3D641625" w14:textId="7E71036F" w:rsidR="00557432" w:rsidRPr="002543B1" w:rsidRDefault="00557432" w:rsidP="00981FF7">
      <w:pPr>
        <w:pStyle w:val="Akapitzlist"/>
        <w:numPr>
          <w:ilvl w:val="0"/>
          <w:numId w:val="15"/>
        </w:numPr>
        <w:spacing w:after="0" w:line="276" w:lineRule="auto"/>
        <w:ind w:left="374" w:hanging="357"/>
        <w:rPr>
          <w:rFonts w:ascii="Verdana" w:hAnsi="Verdana"/>
          <w:sz w:val="20"/>
          <w:szCs w:val="20"/>
        </w:rPr>
      </w:pPr>
      <w:bookmarkStart w:id="46"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p>
    <w:p w14:paraId="1794F46F" w14:textId="489D742A" w:rsidR="002543B1" w:rsidRPr="002543B1" w:rsidRDefault="005D54BF" w:rsidP="00981FF7">
      <w:pPr>
        <w:widowControl w:val="0"/>
        <w:numPr>
          <w:ilvl w:val="1"/>
          <w:numId w:val="69"/>
        </w:numPr>
        <w:tabs>
          <w:tab w:val="left" w:pos="240"/>
        </w:tabs>
        <w:suppressAutoHyphens/>
        <w:spacing w:after="0"/>
        <w:ind w:left="1434" w:hanging="357"/>
        <w:jc w:val="both"/>
        <w:rPr>
          <w:rFonts w:ascii="Verdana" w:hAnsi="Verdana" w:cs="Arial"/>
          <w:sz w:val="20"/>
          <w:szCs w:val="20"/>
        </w:rPr>
      </w:pPr>
      <w:bookmarkStart w:id="47" w:name="_Hlk62043672"/>
      <w:r>
        <w:rPr>
          <w:rFonts w:ascii="Verdana" w:hAnsi="Verdana" w:cs="Arial"/>
          <w:sz w:val="20"/>
          <w:szCs w:val="20"/>
        </w:rPr>
        <w:t>roboty rozbiórkowe</w:t>
      </w:r>
      <w:r w:rsidR="002543B1" w:rsidRPr="002543B1">
        <w:rPr>
          <w:rFonts w:ascii="Verdana" w:hAnsi="Verdana" w:cs="Arial"/>
          <w:sz w:val="20"/>
          <w:szCs w:val="20"/>
        </w:rPr>
        <w:t>,</w:t>
      </w:r>
    </w:p>
    <w:p w14:paraId="48720BDC" w14:textId="3B1C325B" w:rsidR="002543B1" w:rsidRPr="002543B1" w:rsidRDefault="005D54BF" w:rsidP="00981FF7">
      <w:pPr>
        <w:widowControl w:val="0"/>
        <w:numPr>
          <w:ilvl w:val="1"/>
          <w:numId w:val="69"/>
        </w:numPr>
        <w:tabs>
          <w:tab w:val="left" w:pos="240"/>
        </w:tabs>
        <w:suppressAutoHyphens/>
        <w:spacing w:after="0"/>
        <w:ind w:left="1434" w:hanging="357"/>
        <w:jc w:val="both"/>
        <w:rPr>
          <w:rFonts w:ascii="Verdana" w:hAnsi="Verdana" w:cs="Arial"/>
          <w:sz w:val="20"/>
          <w:szCs w:val="20"/>
        </w:rPr>
      </w:pPr>
      <w:r>
        <w:rPr>
          <w:rFonts w:ascii="Verdana" w:hAnsi="Verdana" w:cs="Arial"/>
          <w:sz w:val="20"/>
          <w:szCs w:val="20"/>
        </w:rPr>
        <w:t>roboty przygotowawcze</w:t>
      </w:r>
      <w:r w:rsidR="002543B1" w:rsidRPr="002543B1">
        <w:rPr>
          <w:rFonts w:ascii="Verdana" w:hAnsi="Verdana" w:cs="Arial"/>
          <w:sz w:val="20"/>
          <w:szCs w:val="20"/>
        </w:rPr>
        <w:t>,</w:t>
      </w:r>
    </w:p>
    <w:p w14:paraId="5A3DBFFA" w14:textId="6CD73E23" w:rsidR="002543B1" w:rsidRPr="002543B1" w:rsidRDefault="002543B1" w:rsidP="00981FF7">
      <w:pPr>
        <w:widowControl w:val="0"/>
        <w:numPr>
          <w:ilvl w:val="1"/>
          <w:numId w:val="69"/>
        </w:numPr>
        <w:tabs>
          <w:tab w:val="left" w:pos="240"/>
        </w:tabs>
        <w:suppressAutoHyphens/>
        <w:spacing w:after="0"/>
        <w:ind w:left="1434" w:hanging="357"/>
        <w:jc w:val="both"/>
        <w:rPr>
          <w:rFonts w:ascii="Verdana" w:hAnsi="Verdana" w:cs="Arial"/>
          <w:sz w:val="20"/>
          <w:szCs w:val="20"/>
        </w:rPr>
      </w:pPr>
      <w:r>
        <w:rPr>
          <w:rFonts w:ascii="Verdana" w:hAnsi="Verdana" w:cs="Arial"/>
          <w:sz w:val="20"/>
          <w:szCs w:val="20"/>
        </w:rPr>
        <w:t>r</w:t>
      </w:r>
      <w:r w:rsidRPr="002543B1">
        <w:rPr>
          <w:rFonts w:ascii="Verdana" w:hAnsi="Verdana" w:cs="Arial"/>
          <w:sz w:val="20"/>
          <w:szCs w:val="20"/>
        </w:rPr>
        <w:t xml:space="preserve">oboty </w:t>
      </w:r>
      <w:r w:rsidR="005D54BF">
        <w:rPr>
          <w:rFonts w:ascii="Verdana" w:hAnsi="Verdana" w:cs="Arial"/>
          <w:sz w:val="20"/>
          <w:szCs w:val="20"/>
        </w:rPr>
        <w:t>remontowe</w:t>
      </w:r>
      <w:r w:rsidRPr="002543B1">
        <w:rPr>
          <w:rFonts w:ascii="Verdana" w:hAnsi="Verdana" w:cs="Arial"/>
          <w:sz w:val="20"/>
          <w:szCs w:val="20"/>
        </w:rPr>
        <w:t>,</w:t>
      </w:r>
    </w:p>
    <w:p w14:paraId="664C7D80" w14:textId="7385457A" w:rsidR="002543B1" w:rsidRDefault="002543B1" w:rsidP="00981FF7">
      <w:pPr>
        <w:widowControl w:val="0"/>
        <w:numPr>
          <w:ilvl w:val="1"/>
          <w:numId w:val="69"/>
        </w:numPr>
        <w:tabs>
          <w:tab w:val="left" w:pos="240"/>
        </w:tabs>
        <w:suppressAutoHyphens/>
        <w:spacing w:after="0"/>
        <w:ind w:left="1434" w:hanging="357"/>
        <w:jc w:val="both"/>
        <w:rPr>
          <w:rFonts w:ascii="Verdana" w:hAnsi="Verdana" w:cs="Arial"/>
          <w:sz w:val="20"/>
          <w:szCs w:val="20"/>
        </w:rPr>
      </w:pPr>
      <w:r>
        <w:rPr>
          <w:rFonts w:ascii="Verdana" w:hAnsi="Verdana" w:cs="Arial"/>
          <w:sz w:val="20"/>
          <w:szCs w:val="20"/>
        </w:rPr>
        <w:t>r</w:t>
      </w:r>
      <w:r w:rsidRPr="002543B1">
        <w:rPr>
          <w:rFonts w:ascii="Verdana" w:hAnsi="Verdana" w:cs="Arial"/>
          <w:sz w:val="20"/>
          <w:szCs w:val="20"/>
        </w:rPr>
        <w:t xml:space="preserve">oboty </w:t>
      </w:r>
      <w:r w:rsidR="005D54BF">
        <w:rPr>
          <w:rFonts w:ascii="Verdana" w:hAnsi="Verdana" w:cs="Arial"/>
          <w:sz w:val="20"/>
          <w:szCs w:val="20"/>
        </w:rPr>
        <w:t>instalacyjne wg PW instalacji elektrycznych,</w:t>
      </w:r>
    </w:p>
    <w:p w14:paraId="2D4F1504" w14:textId="04B10DAB" w:rsidR="005D54BF" w:rsidRPr="002543B1" w:rsidRDefault="005D54BF" w:rsidP="00981FF7">
      <w:pPr>
        <w:widowControl w:val="0"/>
        <w:numPr>
          <w:ilvl w:val="1"/>
          <w:numId w:val="69"/>
        </w:numPr>
        <w:tabs>
          <w:tab w:val="left" w:pos="240"/>
        </w:tabs>
        <w:suppressAutoHyphens/>
        <w:spacing w:after="0"/>
        <w:ind w:left="1434" w:hanging="357"/>
        <w:jc w:val="both"/>
        <w:rPr>
          <w:rFonts w:ascii="Verdana" w:hAnsi="Verdana" w:cs="Arial"/>
          <w:sz w:val="20"/>
          <w:szCs w:val="20"/>
        </w:rPr>
      </w:pPr>
      <w:r>
        <w:rPr>
          <w:rFonts w:ascii="Verdana" w:hAnsi="Verdana" w:cs="Arial"/>
          <w:sz w:val="20"/>
          <w:szCs w:val="20"/>
        </w:rPr>
        <w:t>prace odbiorowe</w:t>
      </w:r>
    </w:p>
    <w:bookmarkEnd w:id="46"/>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lastRenderedPageBreak/>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412F930B" w:rsidR="00BC3129" w:rsidRPr="007956FB" w:rsidRDefault="00DD4869"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w:t>
      </w:r>
      <w:r w:rsidR="00BC3129" w:rsidRPr="007956FB">
        <w:rPr>
          <w:rFonts w:ascii="Verdana" w:hAnsi="Verdana" w:cs="Arial"/>
          <w:sz w:val="20"/>
          <w:szCs w:val="20"/>
        </w:rPr>
        <w:t>świadczeni</w:t>
      </w:r>
      <w:r w:rsidRPr="007956FB">
        <w:rPr>
          <w:rFonts w:ascii="Verdana" w:hAnsi="Verdana" w:cs="Arial"/>
          <w:sz w:val="20"/>
          <w:szCs w:val="20"/>
        </w:rPr>
        <w:t>a</w:t>
      </w:r>
      <w:r w:rsidR="00BC3129" w:rsidRPr="007956FB">
        <w:rPr>
          <w:rFonts w:ascii="Verdana" w:hAnsi="Verdana" w:cs="Arial"/>
          <w:sz w:val="20"/>
          <w:szCs w:val="20"/>
        </w:rPr>
        <w:t xml:space="preserve"> zatrudnionego pracownika;</w:t>
      </w:r>
    </w:p>
    <w:p w14:paraId="6B334FC0" w14:textId="5928D60D" w:rsidR="00BC3129" w:rsidRPr="007956FB" w:rsidRDefault="00BC3129"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ykonawcy lub podwykonawcy o zatrudnieniu pracownika na podstawie umowy o pracę,</w:t>
      </w:r>
    </w:p>
    <w:p w14:paraId="2A877A01" w14:textId="7E87FFA5" w:rsidR="00BC3129" w:rsidRPr="007956FB" w:rsidRDefault="00BC3129"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 xml:space="preserve">poświadczoną za zgodność z oryginałem odpowiednio przez </w:t>
      </w:r>
      <w:r w:rsidR="00DD4869" w:rsidRPr="007956FB">
        <w:rPr>
          <w:rFonts w:ascii="Verdana" w:hAnsi="Verdana" w:cs="Arial"/>
          <w:sz w:val="20"/>
          <w:szCs w:val="20"/>
        </w:rPr>
        <w:t>W</w:t>
      </w:r>
      <w:r w:rsidRPr="007956F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7956FB">
        <w:rPr>
          <w:rFonts w:ascii="Verdana" w:hAnsi="Verdana" w:cs="Arial"/>
          <w:sz w:val="20"/>
          <w:szCs w:val="20"/>
        </w:rPr>
        <w:t xml:space="preserve"> </w:t>
      </w:r>
      <w:r w:rsidRPr="007956FB">
        <w:rPr>
          <w:rFonts w:ascii="Verdana" w:hAnsi="Verdana" w:cs="Arial"/>
          <w:sz w:val="20"/>
          <w:szCs w:val="20"/>
        </w:rPr>
        <w:t>w szczególności</w:t>
      </w:r>
      <w:r w:rsidRPr="007956FB">
        <w:rPr>
          <w:rFonts w:ascii="Verdana" w:hAnsi="Verdana" w:cs="Arial"/>
          <w:sz w:val="20"/>
          <w:szCs w:val="20"/>
          <w:vertAlign w:val="superscript"/>
        </w:rPr>
        <w:footnoteReference w:id="1"/>
      </w:r>
      <w:r w:rsidRPr="007956FB">
        <w:rPr>
          <w:rFonts w:ascii="Verdana" w:hAnsi="Verdana" w:cs="Arial"/>
          <w:sz w:val="20"/>
          <w:szCs w:val="20"/>
        </w:rPr>
        <w:t xml:space="preserve"> bez adresów, nr PESEL pracowników);</w:t>
      </w:r>
    </w:p>
    <w:p w14:paraId="31156C61" w14:textId="096BEC97" w:rsidR="002E7908" w:rsidRPr="007956FB" w:rsidRDefault="002E7908" w:rsidP="00981FF7">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innych dokumentów</w:t>
      </w:r>
    </w:p>
    <w:p w14:paraId="2A603894" w14:textId="7592A6E5" w:rsidR="00BC3129" w:rsidRPr="007956FB" w:rsidRDefault="00BC3129" w:rsidP="000C4AE7">
      <w:pPr>
        <w:pStyle w:val="Akapitzlist"/>
        <w:spacing w:after="0" w:line="276" w:lineRule="auto"/>
        <w:ind w:left="420"/>
        <w:jc w:val="both"/>
        <w:rPr>
          <w:rFonts w:ascii="Verdana" w:hAnsi="Verdana" w:cs="Arial"/>
          <w:sz w:val="20"/>
          <w:szCs w:val="20"/>
        </w:rPr>
      </w:pPr>
      <w:r w:rsidRPr="007956FB">
        <w:rPr>
          <w:rFonts w:ascii="Verdana" w:hAnsi="Verdana" w:cs="Arial"/>
          <w:sz w:val="20"/>
          <w:szCs w:val="20"/>
        </w:rPr>
        <w:t xml:space="preserve">- zawierających informacje, </w:t>
      </w:r>
      <w:bookmarkStart w:id="48" w:name="_Hlk62822120"/>
      <w:r w:rsidRPr="007956FB">
        <w:rPr>
          <w:rFonts w:ascii="Verdana" w:hAnsi="Verdana" w:cs="Arial"/>
          <w:sz w:val="20"/>
          <w:szCs w:val="20"/>
        </w:rPr>
        <w:t>w tym dane osobowe, niezbędne do weryfikacji zatrudnienia na podstawie umowy o pracę, w szczególności imię i nazwisko zatrudnionego pracownika, dat</w:t>
      </w:r>
      <w:r w:rsidR="00DD4869" w:rsidRPr="007956FB">
        <w:rPr>
          <w:rFonts w:ascii="Verdana" w:hAnsi="Verdana" w:cs="Arial"/>
          <w:sz w:val="20"/>
          <w:szCs w:val="20"/>
        </w:rPr>
        <w:t>ę</w:t>
      </w:r>
      <w:r w:rsidRPr="007956FB">
        <w:rPr>
          <w:rFonts w:ascii="Verdana" w:hAnsi="Verdana" w:cs="Arial"/>
          <w:sz w:val="20"/>
          <w:szCs w:val="20"/>
        </w:rPr>
        <w:t xml:space="preserve"> zawarcia umowy o pracę, rodzaj umowy o pracę i zakres obowiązków pracownika</w:t>
      </w:r>
      <w:bookmarkEnd w:id="48"/>
      <w:r w:rsidRPr="007956FB">
        <w:rPr>
          <w:rFonts w:ascii="Verdana" w:hAnsi="Verdana" w:cs="Arial"/>
          <w:sz w:val="20"/>
          <w:szCs w:val="20"/>
        </w:rPr>
        <w:t>.</w:t>
      </w:r>
    </w:p>
    <w:p w14:paraId="54756F93" w14:textId="4664577C"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2DB17FE4"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bookmarkEnd w:id="47"/>
    <w:p w14:paraId="5339EE20" w14:textId="5236AB1B"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781F22" w:rsidRPr="0020560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9" w:name="_Toc227121620"/>
      <w:bookmarkStart w:id="50" w:name="_Toc231012186"/>
      <w:r w:rsidRPr="0007427D">
        <w:rPr>
          <w:rFonts w:ascii="Verdana" w:hAnsi="Verdana" w:cs="Arial"/>
          <w:color w:val="FFFFFF"/>
          <w:sz w:val="20"/>
        </w:rPr>
        <w:lastRenderedPageBreak/>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49"/>
      <w:bookmarkEnd w:id="50"/>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07F27AE5"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267F78">
        <w:rPr>
          <w:rFonts w:ascii="Verdana" w:hAnsi="Verdana" w:cs="Arial"/>
          <w:sz w:val="18"/>
          <w:szCs w:val="18"/>
        </w:rPr>
        <w:t>9</w:t>
      </w:r>
      <w:r w:rsidR="00F77EE5">
        <w:rPr>
          <w:rFonts w:ascii="Verdana" w:hAnsi="Verdana" w:cs="Arial"/>
          <w:sz w:val="18"/>
          <w:szCs w:val="18"/>
        </w:rPr>
        <w:t>.</w:t>
      </w:r>
      <w:r w:rsidR="00BC1DDB">
        <w:rPr>
          <w:rFonts w:ascii="Verdana" w:hAnsi="Verdana" w:cs="Arial"/>
          <w:sz w:val="18"/>
          <w:szCs w:val="18"/>
        </w:rPr>
        <w:t>202</w:t>
      </w:r>
      <w:r w:rsidR="00383031">
        <w:rPr>
          <w:rFonts w:ascii="Verdana" w:hAnsi="Verdana" w:cs="Arial"/>
          <w:sz w:val="18"/>
          <w:szCs w:val="18"/>
        </w:rPr>
        <w:t>3</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51" w:name="Tekst83"/>
            <w:r w:rsidRPr="000019F9">
              <w:rPr>
                <w:rFonts w:ascii="Verdana" w:hAnsi="Verdana" w:cs="Calibri"/>
                <w:i/>
                <w:sz w:val="16"/>
                <w:szCs w:val="16"/>
              </w:rPr>
              <w:t xml:space="preserve"> </w:t>
            </w:r>
            <w:bookmarkEnd w:id="51"/>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ePUAP: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19710E61" w14:textId="38FD8FFD" w:rsidR="00267F78" w:rsidRPr="00267F78" w:rsidRDefault="00267F78" w:rsidP="00267F78">
            <w:pPr>
              <w:spacing w:after="0"/>
              <w:jc w:val="both"/>
              <w:rPr>
                <w:rFonts w:ascii="Verdana" w:hAnsi="Verdana" w:cs="Arial"/>
                <w:b/>
                <w:sz w:val="18"/>
                <w:szCs w:val="18"/>
              </w:rPr>
            </w:pPr>
            <w:r>
              <w:rPr>
                <w:rFonts w:ascii="Verdana" w:hAnsi="Verdana" w:cs="Arial"/>
                <w:b/>
                <w:sz w:val="18"/>
                <w:szCs w:val="18"/>
              </w:rPr>
              <w:t>„</w:t>
            </w:r>
            <w:r w:rsidRPr="00267F78">
              <w:rPr>
                <w:rFonts w:ascii="Verdana" w:hAnsi="Verdana" w:cs="Arial"/>
                <w:b/>
                <w:sz w:val="18"/>
                <w:szCs w:val="18"/>
              </w:rPr>
              <w:t>Wymiana dźwigu osobowego (lewego) w domu studenckim  "Dwudziestolatka"</w:t>
            </w:r>
            <w:r>
              <w:rPr>
                <w:rFonts w:ascii="Verdana" w:hAnsi="Verdana" w:cs="Arial"/>
                <w:b/>
                <w:sz w:val="18"/>
                <w:szCs w:val="18"/>
              </w:rPr>
              <w:t xml:space="preserve"> </w:t>
            </w:r>
            <w:r w:rsidRPr="00267F78">
              <w:rPr>
                <w:rFonts w:ascii="Verdana" w:hAnsi="Verdana" w:cs="Arial"/>
                <w:b/>
                <w:sz w:val="18"/>
                <w:szCs w:val="18"/>
              </w:rPr>
              <w:t>przy ul. Piastowskiej 1 we Wrocławiu”.</w:t>
            </w:r>
          </w:p>
          <w:p w14:paraId="34DA3303" w14:textId="7D58CCC1" w:rsidR="00997E01" w:rsidRPr="00BB26CE" w:rsidRDefault="00997E01" w:rsidP="00BB26CE">
            <w:pPr>
              <w:spacing w:after="0"/>
              <w:jc w:val="both"/>
              <w:rPr>
                <w:rFonts w:ascii="Verdana" w:hAnsi="Verdana" w:cs="Arial"/>
                <w:b/>
                <w:sz w:val="18"/>
                <w:szCs w:val="18"/>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2EEE0DFA"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1C0FD75C"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 xml:space="preserve">(stawka: </w:t>
            </w:r>
            <w:r w:rsidR="00D75D0E">
              <w:rPr>
                <w:rFonts w:ascii="Verdana" w:hAnsi="Verdana" w:cs="Arial"/>
                <w:sz w:val="20"/>
                <w:szCs w:val="20"/>
              </w:rPr>
              <w:t>8</w:t>
            </w:r>
            <w:r w:rsidRPr="001936B4">
              <w:rPr>
                <w:rFonts w:ascii="Verdana" w:hAnsi="Verdana" w:cs="Arial"/>
                <w:sz w:val="20"/>
                <w:szCs w:val="20"/>
              </w:rPr>
              <w:t xml:space="preserve"> %)</w:t>
            </w:r>
          </w:p>
        </w:tc>
        <w:tc>
          <w:tcPr>
            <w:tcW w:w="3670" w:type="dxa"/>
            <w:gridSpan w:val="2"/>
            <w:vAlign w:val="center"/>
          </w:tcPr>
          <w:p w14:paraId="5C9A5726" w14:textId="7D9AE9E3"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4480E52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(1)</w:t>
            </w:r>
            <w:r w:rsidRPr="00B46E3F">
              <w:rPr>
                <w:rFonts w:ascii="Verdana" w:hAnsi="Verdana" w:cs="Arial"/>
                <w:b/>
                <w:sz w:val="20"/>
                <w:szCs w:val="20"/>
              </w:rPr>
              <w:t>:</w:t>
            </w:r>
          </w:p>
        </w:tc>
        <w:tc>
          <w:tcPr>
            <w:tcW w:w="3670" w:type="dxa"/>
            <w:gridSpan w:val="2"/>
            <w:vAlign w:val="center"/>
          </w:tcPr>
          <w:p w14:paraId="23DC4DD3" w14:textId="3B0BA0E7" w:rsidR="00E92BFF" w:rsidRPr="00F8747A" w:rsidRDefault="00E92BFF" w:rsidP="00AF5034">
            <w:pPr>
              <w:spacing w:before="120" w:after="0" w:line="240" w:lineRule="auto"/>
              <w:jc w:val="center"/>
              <w:rPr>
                <w:rFonts w:ascii="Verdana" w:hAnsi="Verdana"/>
                <w:b/>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5546FC91"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gwarancji na roboty budowlane</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r w:rsidRPr="00F24783">
              <w:rPr>
                <w:rFonts w:ascii="Verdana" w:hAnsi="Verdana" w:cs="Arial"/>
                <w:sz w:val="18"/>
                <w:szCs w:val="18"/>
              </w:rPr>
              <w:tab/>
            </w:r>
          </w:p>
        </w:tc>
      </w:tr>
    </w:tbl>
    <w:p w14:paraId="30F03C80" w14:textId="1CFD0D84" w:rsidR="001E3785" w:rsidRPr="0050160C" w:rsidRDefault="001E516B" w:rsidP="001E3785">
      <w:pPr>
        <w:pStyle w:val="Bezodstpw1"/>
        <w:spacing w:line="276" w:lineRule="auto"/>
        <w:jc w:val="both"/>
        <w:rPr>
          <w:rFonts w:ascii="Verdana" w:hAnsi="Verdana" w:cs="Arial"/>
          <w:b/>
          <w:sz w:val="20"/>
          <w:szCs w:val="20"/>
          <w:vertAlign w:val="superscript"/>
        </w:rPr>
      </w:pPr>
      <w:r w:rsidRPr="00881362">
        <w:rPr>
          <w:rFonts w:ascii="Verdana" w:hAnsi="Verdana" w:cs="Arial"/>
          <w:b/>
          <w:sz w:val="20"/>
          <w:szCs w:val="20"/>
          <w:vertAlign w:val="superscript"/>
        </w:rPr>
        <w:t>*</w:t>
      </w:r>
      <w:r>
        <w:rPr>
          <w:rFonts w:ascii="Verdana" w:hAnsi="Verdana" w:cs="Arial"/>
          <w:b/>
          <w:sz w:val="20"/>
          <w:szCs w:val="20"/>
          <w:vertAlign w:val="superscript"/>
        </w:rPr>
        <w:t xml:space="preserve">proszę zaznaczyć właściwe pole </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r w:rsidRPr="001D05E2">
        <w:rPr>
          <w:rFonts w:ascii="Verdana" w:hAnsi="Verdana" w:cs="Arial"/>
          <w:sz w:val="20"/>
          <w:szCs w:val="20"/>
        </w:rPr>
        <w:t>emy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oferuję/emy</w:t>
      </w:r>
      <w:r w:rsidR="000B21E3">
        <w:rPr>
          <w:rFonts w:ascii="Verdana" w:hAnsi="Verdana" w:cs="Arial"/>
          <w:sz w:val="20"/>
          <w:szCs w:val="20"/>
        </w:rPr>
        <w:t>:</w:t>
      </w:r>
      <w:r w:rsidR="006624F6">
        <w:rPr>
          <w:rFonts w:ascii="Verdana" w:hAnsi="Verdana" w:cs="Arial"/>
          <w:sz w:val="20"/>
          <w:szCs w:val="20"/>
        </w:rPr>
        <w:t xml:space="preserve"> (</w:t>
      </w:r>
      <w:r w:rsidR="006624F6" w:rsidRPr="00267F78">
        <w:rPr>
          <w:rFonts w:ascii="Verdana" w:hAnsi="Verdana" w:cs="Arial"/>
          <w:sz w:val="20"/>
          <w:szCs w:val="20"/>
          <w:u w:val="single"/>
        </w:rPr>
        <w:t>zaznaczyć odpowiedni kwadrat</w:t>
      </w:r>
      <w:r w:rsidR="006624F6">
        <w:rPr>
          <w:rFonts w:ascii="Verdana" w:hAnsi="Verdana" w:cs="Arial"/>
          <w:sz w:val="20"/>
          <w:szCs w:val="20"/>
        </w:rPr>
        <w:t>)</w:t>
      </w:r>
    </w:p>
    <w:p w14:paraId="6283E968" w14:textId="1A783CB0" w:rsidR="00055F7F" w:rsidRDefault="00055F7F" w:rsidP="00981FF7">
      <w:pPr>
        <w:pStyle w:val="Bezodstpw1"/>
        <w:numPr>
          <w:ilvl w:val="0"/>
          <w:numId w:val="39"/>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Pr>
          <w:rStyle w:val="Odwoaniedokomentarza"/>
          <w:rFonts w:ascii="Verdana" w:hAnsi="Verdana"/>
          <w:sz w:val="20"/>
          <w:szCs w:val="20"/>
        </w:rPr>
        <w:t>IV</w:t>
      </w:r>
      <w:r w:rsidR="0047153A">
        <w:rPr>
          <w:rStyle w:val="Odwoaniedokomentarza"/>
          <w:rFonts w:ascii="Verdana" w:hAnsi="Verdana"/>
          <w:sz w:val="20"/>
          <w:szCs w:val="20"/>
        </w:rPr>
        <w:t xml:space="preserve"> </w:t>
      </w:r>
      <w:r w:rsidR="000D1781">
        <w:rPr>
          <w:rStyle w:val="Odwoaniedokomentarza"/>
          <w:rFonts w:ascii="Verdana" w:hAnsi="Verdana"/>
          <w:sz w:val="20"/>
          <w:szCs w:val="20"/>
        </w:rPr>
        <w:t>pkt 2</w:t>
      </w:r>
      <w:r w:rsidR="00F41084">
        <w:rPr>
          <w:rStyle w:val="Odwoaniedokomentarza"/>
          <w:rFonts w:ascii="Verdana" w:hAnsi="Verdana"/>
          <w:sz w:val="20"/>
          <w:szCs w:val="20"/>
        </w:rPr>
        <w:t>3</w:t>
      </w:r>
      <w:r w:rsidR="000D1781" w:rsidRPr="00EF17EF">
        <w:rPr>
          <w:rStyle w:val="Odwoaniedokomentarza"/>
          <w:rFonts w:ascii="Verdana" w:hAnsi="Verdana"/>
          <w:sz w:val="20"/>
          <w:szCs w:val="20"/>
        </w:rPr>
        <w:t xml:space="preserve"> </w:t>
      </w:r>
      <w:r w:rsidR="000D1781">
        <w:rPr>
          <w:rStyle w:val="Odwoaniedokomentarza"/>
          <w:rFonts w:ascii="Verdana" w:hAnsi="Verdana"/>
          <w:sz w:val="20"/>
          <w:szCs w:val="20"/>
        </w:rPr>
        <w:t>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981FF7">
      <w:pPr>
        <w:pStyle w:val="Bezodstpw1"/>
        <w:numPr>
          <w:ilvl w:val="0"/>
          <w:numId w:val="40"/>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15D976ED"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lub usługę równoważną do </w:t>
      </w:r>
      <w:r w:rsidR="005D0C59" w:rsidRPr="00DE67F3">
        <w:rPr>
          <w:rFonts w:ascii="Verdana" w:hAnsi="Verdana" w:cs="Arial"/>
          <w:sz w:val="16"/>
          <w:szCs w:val="16"/>
        </w:rPr>
        <w:t>produktu lub usługi opisanej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rozdziale I</w:t>
      </w:r>
      <w:r w:rsidR="00B2583F" w:rsidRPr="008D4D80">
        <w:rPr>
          <w:rFonts w:ascii="Verdana" w:hAnsi="Verdana" w:cs="Arial"/>
          <w:sz w:val="20"/>
          <w:szCs w:val="20"/>
        </w:rPr>
        <w:t>V</w:t>
      </w:r>
      <w:r w:rsidR="00425A1A" w:rsidRPr="008D4D80">
        <w:rPr>
          <w:rFonts w:ascii="Verdana" w:hAnsi="Verdana" w:cs="Arial"/>
          <w:sz w:val="20"/>
          <w:szCs w:val="20"/>
        </w:rPr>
        <w:t xml:space="preserve"> pkt </w:t>
      </w:r>
      <w:r w:rsidR="00EC31BC" w:rsidRPr="008D4D80">
        <w:rPr>
          <w:rFonts w:ascii="Verdana" w:hAnsi="Verdana" w:cs="Arial"/>
          <w:sz w:val="20"/>
          <w:szCs w:val="20"/>
        </w:rPr>
        <w:t>2</w:t>
      </w:r>
      <w:r w:rsidR="00F41084">
        <w:rPr>
          <w:rFonts w:ascii="Verdana" w:hAnsi="Verdana" w:cs="Arial"/>
          <w:sz w:val="20"/>
          <w:szCs w:val="20"/>
        </w:rPr>
        <w:t>3</w:t>
      </w:r>
      <w:r w:rsidR="00425A1A" w:rsidRPr="008D4D80">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52" w:name="_Hlk63012422"/>
    </w:p>
    <w:p w14:paraId="78A7E010" w14:textId="605F0913"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8D4D80">
        <w:rPr>
          <w:rFonts w:ascii="Verdana" w:hAnsi="Verdana" w:cs="Arial"/>
          <w:sz w:val="20"/>
          <w:szCs w:val="20"/>
        </w:rPr>
        <w:t>IV</w:t>
      </w:r>
      <w:r w:rsidRPr="008D4D80">
        <w:rPr>
          <w:rFonts w:ascii="Verdana" w:hAnsi="Verdana" w:cs="Arial"/>
          <w:sz w:val="20"/>
          <w:szCs w:val="20"/>
        </w:rPr>
        <w:t xml:space="preserve"> pkt 2</w:t>
      </w:r>
      <w:r w:rsidR="00F41084">
        <w:rPr>
          <w:rFonts w:ascii="Verdana" w:hAnsi="Verdana" w:cs="Arial"/>
          <w:sz w:val="20"/>
          <w:szCs w:val="20"/>
        </w:rPr>
        <w:t>3</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52"/>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53"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53"/>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6E044CF"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lastRenderedPageBreak/>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54"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54"/>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xml:space="preserve">, że jestem/śmy: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6209F1">
        <w:rPr>
          <w:rFonts w:ascii="Verdana" w:hAnsi="Verdana" w:cs="Verdana"/>
          <w:b/>
          <w:bCs/>
          <w:sz w:val="20"/>
          <w:szCs w:val="20"/>
        </w:rPr>
      </w:r>
      <w:r w:rsidR="006209F1">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95C2AC5"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w:t>
      </w:r>
      <w:r w:rsidRPr="00DE250E">
        <w:rPr>
          <w:rFonts w:ascii="Verdana" w:hAnsi="Verdana" w:cs="Arial"/>
          <w:sz w:val="20"/>
          <w:szCs w:val="20"/>
        </w:rPr>
        <w:lastRenderedPageBreak/>
        <w:t>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2592DEA5" w14:textId="77777777" w:rsidR="006739F8" w:rsidRDefault="006739F8" w:rsidP="000C4AE7">
      <w:pPr>
        <w:spacing w:after="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981FF7">
      <w:pPr>
        <w:pStyle w:val="Akapitzlist"/>
        <w:numPr>
          <w:ilvl w:val="0"/>
          <w:numId w:val="20"/>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981FF7">
      <w:pPr>
        <w:pStyle w:val="Akapitzlist"/>
        <w:numPr>
          <w:ilvl w:val="0"/>
          <w:numId w:val="20"/>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981FF7">
      <w:pPr>
        <w:pStyle w:val="Akapitzlist"/>
        <w:numPr>
          <w:ilvl w:val="0"/>
          <w:numId w:val="20"/>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5F767008"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2766D0">
        <w:rPr>
          <w:rFonts w:ascii="Verdana" w:hAnsi="Verdana" w:cs="Arial"/>
          <w:sz w:val="18"/>
          <w:szCs w:val="18"/>
        </w:rPr>
        <w:t>9</w:t>
      </w:r>
      <w:r w:rsidR="002A0966">
        <w:rPr>
          <w:rFonts w:ascii="Verdana" w:hAnsi="Verdana" w:cs="Arial"/>
          <w:sz w:val="18"/>
          <w:szCs w:val="18"/>
        </w:rPr>
        <w:t>.</w:t>
      </w:r>
      <w:r w:rsidR="00662D84">
        <w:rPr>
          <w:rFonts w:ascii="Verdana" w:hAnsi="Verdana" w:cs="Arial"/>
          <w:sz w:val="18"/>
          <w:szCs w:val="18"/>
        </w:rPr>
        <w:t>202</w:t>
      </w:r>
      <w:r w:rsidR="00683445">
        <w:rPr>
          <w:rFonts w:ascii="Verdana" w:hAnsi="Verdana" w:cs="Arial"/>
          <w:sz w:val="18"/>
          <w:szCs w:val="18"/>
        </w:rPr>
        <w:t>3</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981FF7">
      <w:pPr>
        <w:pStyle w:val="Akapitzlist"/>
        <w:numPr>
          <w:ilvl w:val="0"/>
          <w:numId w:val="38"/>
        </w:numPr>
        <w:spacing w:after="0" w:line="276" w:lineRule="auto"/>
        <w:jc w:val="both"/>
        <w:rPr>
          <w:rFonts w:ascii="Arial" w:hAnsi="Arial" w:cs="Arial"/>
          <w:b/>
          <w:sz w:val="16"/>
          <w:szCs w:val="16"/>
        </w:rPr>
      </w:pPr>
      <w:bookmarkStart w:id="55"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981FF7">
      <w:pPr>
        <w:pStyle w:val="Akapitzlist"/>
        <w:numPr>
          <w:ilvl w:val="0"/>
          <w:numId w:val="3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55"/>
    <w:p w14:paraId="2E719DD3" w14:textId="144A5BF5" w:rsidR="002766D0" w:rsidRPr="00144567" w:rsidRDefault="002766D0" w:rsidP="002766D0">
      <w:pPr>
        <w:pStyle w:val="Tekstpodstawowy"/>
        <w:tabs>
          <w:tab w:val="left" w:pos="2868"/>
        </w:tabs>
        <w:spacing w:line="276" w:lineRule="auto"/>
        <w:rPr>
          <w:rFonts w:ascii="Verdana" w:hAnsi="Verdana" w:cs="Arial"/>
          <w:b/>
          <w:sz w:val="20"/>
        </w:rPr>
      </w:pPr>
      <w:r>
        <w:rPr>
          <w:rFonts w:ascii="Verdana" w:hAnsi="Verdana" w:cs="Arial"/>
          <w:b/>
          <w:sz w:val="20"/>
        </w:rPr>
        <w:t>„</w:t>
      </w:r>
      <w:r w:rsidRPr="00144567">
        <w:rPr>
          <w:rFonts w:ascii="Verdana" w:hAnsi="Verdana" w:cs="Arial"/>
          <w:b/>
          <w:sz w:val="20"/>
        </w:rPr>
        <w:t>Wymiana dźwigu osobowego (lewego) w domu studenckim  "Dwudziestolatka"</w:t>
      </w:r>
    </w:p>
    <w:p w14:paraId="57C081A4" w14:textId="77777777" w:rsidR="002766D0" w:rsidRPr="00144567" w:rsidRDefault="002766D0" w:rsidP="002766D0">
      <w:pPr>
        <w:pStyle w:val="Tekstpodstawowy"/>
        <w:tabs>
          <w:tab w:val="left" w:pos="2868"/>
        </w:tabs>
        <w:spacing w:line="276" w:lineRule="auto"/>
        <w:rPr>
          <w:rFonts w:ascii="Verdana" w:hAnsi="Verdana" w:cs="Arial"/>
          <w:b/>
          <w:sz w:val="20"/>
        </w:rPr>
      </w:pPr>
      <w:r w:rsidRPr="00144567">
        <w:rPr>
          <w:rFonts w:ascii="Verdana" w:hAnsi="Verdana" w:cs="Arial"/>
          <w:b/>
          <w:sz w:val="20"/>
        </w:rPr>
        <w:t>przy ul. Piastowskiej 1 we Wrocławiu”.</w:t>
      </w:r>
    </w:p>
    <w:p w14:paraId="2B0C4326" w14:textId="1DBA09D5" w:rsidR="00A74043" w:rsidRPr="00FB28D8" w:rsidRDefault="00A74043"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59ABC94D"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1A3B5DC8" w:rsidR="00547A01" w:rsidRDefault="00547A01" w:rsidP="000C4AE7">
      <w:pPr>
        <w:spacing w:after="0"/>
        <w:jc w:val="both"/>
        <w:rPr>
          <w:rFonts w:ascii="Verdana" w:hAnsi="Verdana" w:cs="Arial"/>
          <w:sz w:val="20"/>
          <w:szCs w:val="20"/>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0AC25527" w14:textId="6D93AE44" w:rsidR="00A74043" w:rsidRDefault="00A74043" w:rsidP="000C4AE7">
      <w:pPr>
        <w:spacing w:after="0"/>
        <w:jc w:val="both"/>
        <w:rPr>
          <w:rFonts w:ascii="Verdana" w:hAnsi="Verdana" w:cs="Arial"/>
          <w:b/>
          <w:sz w:val="20"/>
          <w:szCs w:val="20"/>
        </w:rPr>
      </w:pPr>
    </w:p>
    <w:p w14:paraId="5C4964DA" w14:textId="5A6E71FF"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A74043" w:rsidRPr="00FB28D8">
        <w:rPr>
          <w:rFonts w:ascii="Verdana" w:hAnsi="Verdana" w:cs="Arial"/>
          <w:b/>
          <w:sz w:val="20"/>
          <w:szCs w:val="20"/>
        </w:rPr>
        <w:t>:</w:t>
      </w:r>
    </w:p>
    <w:p w14:paraId="700068DA" w14:textId="4FB3EEE2" w:rsidR="00053589" w:rsidRDefault="008F7512" w:rsidP="00981FF7">
      <w:pPr>
        <w:pStyle w:val="Akapitzlist"/>
        <w:numPr>
          <w:ilvl w:val="0"/>
          <w:numId w:val="32"/>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7F5CE648" w:rsidR="008F7512" w:rsidRPr="007A2F6C" w:rsidRDefault="007D235D" w:rsidP="00981FF7">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768DB">
        <w:rPr>
          <w:rFonts w:ascii="Verdana" w:hAnsi="Verdana" w:cs="Arial"/>
          <w:sz w:val="20"/>
          <w:szCs w:val="20"/>
        </w:rPr>
        <w:t>wykonanaych</w:t>
      </w:r>
      <w:r w:rsidR="00053589" w:rsidRPr="007A2F6C">
        <w:rPr>
          <w:rFonts w:ascii="Verdana" w:hAnsi="Verdana" w:cs="Arial"/>
          <w:sz w:val="20"/>
          <w:szCs w:val="20"/>
        </w:rPr>
        <w:t xml:space="preserve"> robót budowlanych</w:t>
      </w:r>
      <w:r w:rsidR="00AC4344">
        <w:rPr>
          <w:rFonts w:ascii="Verdana" w:hAnsi="Verdana" w:cs="Arial"/>
          <w:sz w:val="20"/>
          <w:szCs w:val="20"/>
        </w:rPr>
        <w:t>: TAK/NIE………….</w:t>
      </w:r>
    </w:p>
    <w:p w14:paraId="17D5CC70" w14:textId="69563AEF" w:rsidR="00053589" w:rsidRDefault="007D235D" w:rsidP="00981FF7">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p>
    <w:p w14:paraId="4F4148F3" w14:textId="3B61628D" w:rsidR="00053589" w:rsidRDefault="007A2F6C" w:rsidP="00981FF7">
      <w:pPr>
        <w:pStyle w:val="Akapitzlist"/>
        <w:numPr>
          <w:ilvl w:val="0"/>
          <w:numId w:val="32"/>
        </w:numPr>
        <w:spacing w:after="0" w:line="276" w:lineRule="auto"/>
        <w:ind w:left="392"/>
        <w:jc w:val="both"/>
        <w:rPr>
          <w:rFonts w:ascii="Verdana" w:hAnsi="Verdana" w:cs="Arial"/>
          <w:sz w:val="20"/>
          <w:szCs w:val="20"/>
        </w:rPr>
      </w:pPr>
      <w:r>
        <w:rPr>
          <w:rFonts w:ascii="Verdana" w:hAnsi="Verdana" w:cs="Arial"/>
          <w:sz w:val="20"/>
          <w:szCs w:val="20"/>
        </w:rPr>
        <w:lastRenderedPageBreak/>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t>2.1.</w:t>
      </w:r>
      <w:r w:rsidR="00053589" w:rsidRPr="00FC6ED7">
        <w:rPr>
          <w:rFonts w:ascii="Verdana" w:hAnsi="Verdana" w:cs="Arial"/>
          <w:sz w:val="20"/>
          <w:szCs w:val="20"/>
        </w:rPr>
        <w:t>………………………………………………………………………</w:t>
      </w:r>
    </w:p>
    <w:p w14:paraId="5C6B6EE2" w14:textId="26C8C8E3" w:rsidR="00053589" w:rsidRPr="00FC6ED7" w:rsidRDefault="004525F1" w:rsidP="004525F1">
      <w:pPr>
        <w:spacing w:after="0"/>
        <w:jc w:val="both"/>
        <w:rPr>
          <w:rFonts w:ascii="Verdana" w:hAnsi="Verdana" w:cs="Arial"/>
          <w:sz w:val="20"/>
          <w:szCs w:val="20"/>
        </w:rPr>
      </w:pPr>
      <w:r>
        <w:rPr>
          <w:rFonts w:ascii="Verdana" w:hAnsi="Verdana" w:cs="Arial"/>
          <w:sz w:val="20"/>
          <w:szCs w:val="20"/>
        </w:rPr>
        <w:t xml:space="preserve">     </w:t>
      </w:r>
      <w:r w:rsidR="00676B57">
        <w:rPr>
          <w:rFonts w:ascii="Verdana" w:hAnsi="Verdana" w:cs="Arial"/>
          <w:sz w:val="20"/>
          <w:szCs w:val="20"/>
        </w:rPr>
        <w:t>2.2.</w:t>
      </w:r>
      <w:r w:rsidR="00053589" w:rsidRPr="00FC6ED7">
        <w:rPr>
          <w:rFonts w:ascii="Verdana" w:hAnsi="Verdana" w:cs="Arial"/>
          <w:sz w:val="20"/>
          <w:szCs w:val="20"/>
        </w:rPr>
        <w:t>………………………………………………………………………</w:t>
      </w:r>
    </w:p>
    <w:p w14:paraId="2B5896D4" w14:textId="482C7800" w:rsidR="00EC13CB" w:rsidRPr="00DE67F3" w:rsidRDefault="001D3F8A" w:rsidP="00981FF7">
      <w:pPr>
        <w:pStyle w:val="Akapitzlist"/>
        <w:numPr>
          <w:ilvl w:val="0"/>
          <w:numId w:val="32"/>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KRS/CEiDG) .</w:t>
      </w:r>
      <w:r w:rsidRPr="00DE67F3">
        <w:rPr>
          <w:rFonts w:ascii="Verdana" w:hAnsi="Verdana" w:cs="Arial"/>
          <w:sz w:val="20"/>
          <w:szCs w:val="20"/>
        </w:rPr>
        <w:t xml:space="preserve">………………………………………………………………………...……………………………………………………………………………………………………………….…………………………………….., </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12564E02" w:rsidR="001D3F8A" w:rsidRPr="00DE67F3" w:rsidRDefault="007D235D" w:rsidP="004525F1">
      <w:pPr>
        <w:pStyle w:val="Akapitzlist"/>
        <w:numPr>
          <w:ilvl w:val="1"/>
          <w:numId w:val="1"/>
        </w:numPr>
        <w:spacing w:after="0" w:line="276" w:lineRule="auto"/>
        <w:rPr>
          <w:rFonts w:ascii="Verdana" w:hAnsi="Verdana" w:cs="Arial"/>
          <w:sz w:val="20"/>
          <w:szCs w:val="20"/>
        </w:rPr>
      </w:pPr>
      <w:r w:rsidRPr="00DE67F3">
        <w:rPr>
          <w:rFonts w:ascii="Verdana" w:hAnsi="Verdana" w:cs="Arial"/>
          <w:sz w:val="20"/>
          <w:szCs w:val="20"/>
        </w:rPr>
        <w:t>dot.</w:t>
      </w:r>
      <w:r w:rsidR="004525F1">
        <w:rPr>
          <w:rFonts w:ascii="Verdana" w:hAnsi="Verdana" w:cs="Arial"/>
          <w:sz w:val="20"/>
          <w:szCs w:val="20"/>
        </w:rPr>
        <w:t xml:space="preserve"> wykonanych</w:t>
      </w:r>
      <w:r w:rsidR="001D3F8A" w:rsidRPr="00DE67F3">
        <w:rPr>
          <w:rFonts w:ascii="Verdana" w:hAnsi="Verdana" w:cs="Arial"/>
          <w:sz w:val="20"/>
          <w:szCs w:val="20"/>
        </w:rPr>
        <w:t xml:space="preserve"> robót</w:t>
      </w:r>
      <w:r w:rsidR="004525F1">
        <w:rPr>
          <w:rFonts w:ascii="Verdana" w:hAnsi="Verdana" w:cs="Arial"/>
          <w:sz w:val="20"/>
          <w:szCs w:val="20"/>
        </w:rPr>
        <w:t xml:space="preserve"> </w:t>
      </w:r>
      <w:r w:rsidR="001D3F8A" w:rsidRPr="00DE67F3">
        <w:rPr>
          <w:rFonts w:ascii="Verdana" w:hAnsi="Verdana" w:cs="Arial"/>
          <w:sz w:val="20"/>
          <w:szCs w:val="20"/>
        </w:rPr>
        <w:t>budowlanych…………………………………………………………………</w:t>
      </w:r>
    </w:p>
    <w:p w14:paraId="1F96C3C8" w14:textId="687BCE00"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CAD3CE" w14:textId="0D61060F"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83CA28F"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PREZ PODMIOT UDOSTĘPNIAJĄCY ZASOBY</w:t>
      </w:r>
      <w:r w:rsidR="00845462" w:rsidRPr="00845462">
        <w:rPr>
          <w:rFonts w:ascii="Verdana" w:hAnsi="Verdana" w:cs="Arial"/>
          <w:b/>
          <w:sz w:val="20"/>
          <w:szCs w:val="20"/>
          <w:highlight w:val="darkGray"/>
          <w:u w:val="single"/>
        </w:rPr>
        <w:t>:</w:t>
      </w:r>
    </w:p>
    <w:p w14:paraId="018B29EB" w14:textId="0A4E9E7A" w:rsidR="00036F32" w:rsidRDefault="00036F32" w:rsidP="00981FF7">
      <w:pPr>
        <w:pStyle w:val="Akapitzlist"/>
        <w:numPr>
          <w:ilvl w:val="0"/>
          <w:numId w:val="34"/>
        </w:numPr>
        <w:spacing w:after="0" w:line="276" w:lineRule="auto"/>
        <w:ind w:left="308"/>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974938">
        <w:rPr>
          <w:rFonts w:ascii="Verdana" w:hAnsi="Verdana" w:cs="Arial"/>
          <w:sz w:val="20"/>
          <w:szCs w:val="20"/>
        </w:rPr>
        <w:t>I</w:t>
      </w:r>
      <w:r w:rsidR="0017630E">
        <w:rPr>
          <w:rFonts w:ascii="Verdana" w:hAnsi="Verdana" w:cs="Arial"/>
          <w:sz w:val="20"/>
          <w:szCs w:val="20"/>
        </w:rPr>
        <w:t>I</w:t>
      </w:r>
      <w:r>
        <w:rPr>
          <w:rFonts w:ascii="Verdana" w:hAnsi="Verdana" w:cs="Arial"/>
          <w:sz w:val="20"/>
          <w:szCs w:val="20"/>
        </w:rPr>
        <w:t xml:space="preserve"> SWZ (należy wskazać, który warunek udziału </w:t>
      </w:r>
      <w:r>
        <w:rPr>
          <w:rFonts w:ascii="Verdana" w:hAnsi="Verdana" w:cs="Arial"/>
          <w:sz w:val="20"/>
          <w:szCs w:val="20"/>
        </w:rPr>
        <w:br/>
        <w:t xml:space="preserve">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2B079396" w:rsidR="00036F32" w:rsidRPr="007A2F6C" w:rsidRDefault="00911460" w:rsidP="00981FF7">
      <w:pPr>
        <w:pStyle w:val="Akapitzlist"/>
        <w:numPr>
          <w:ilvl w:val="1"/>
          <w:numId w:val="35"/>
        </w:numPr>
        <w:spacing w:after="0" w:line="276" w:lineRule="auto"/>
        <w:jc w:val="both"/>
        <w:rPr>
          <w:rFonts w:ascii="Verdana" w:hAnsi="Verdana" w:cs="Arial"/>
          <w:sz w:val="20"/>
          <w:szCs w:val="20"/>
        </w:rPr>
      </w:pPr>
      <w:r>
        <w:rPr>
          <w:rFonts w:ascii="Verdana" w:hAnsi="Verdana" w:cs="Arial"/>
          <w:sz w:val="20"/>
          <w:szCs w:val="20"/>
        </w:rPr>
        <w:t xml:space="preserve">dot. </w:t>
      </w:r>
      <w:r w:rsidR="009F49D2">
        <w:rPr>
          <w:rFonts w:ascii="Verdana" w:hAnsi="Verdana" w:cs="Arial"/>
          <w:sz w:val="20"/>
          <w:szCs w:val="20"/>
        </w:rPr>
        <w:t>wykonanych</w:t>
      </w:r>
      <w:r w:rsidR="00036F32" w:rsidRPr="007A2F6C">
        <w:rPr>
          <w:rFonts w:ascii="Verdana" w:hAnsi="Verdana" w:cs="Arial"/>
          <w:sz w:val="20"/>
          <w:szCs w:val="20"/>
        </w:rPr>
        <w:t xml:space="preserve"> robót budowlanych……………………………</w:t>
      </w:r>
    </w:p>
    <w:p w14:paraId="24ED5195" w14:textId="5D867CDF" w:rsidR="00036F32" w:rsidRDefault="00911460" w:rsidP="00981FF7">
      <w:pPr>
        <w:pStyle w:val="Akapitzlist"/>
        <w:numPr>
          <w:ilvl w:val="1"/>
          <w:numId w:val="35"/>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EB57BA">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p w14:paraId="5AC35FA6" w14:textId="77777777" w:rsidR="00193507" w:rsidRDefault="00193507" w:rsidP="00652D1C">
      <w:pPr>
        <w:spacing w:line="260" w:lineRule="exact"/>
        <w:jc w:val="both"/>
        <w:rPr>
          <w:rFonts w:ascii="Verdana" w:hAnsi="Verdana" w:cs="Arial"/>
          <w:sz w:val="20"/>
          <w:szCs w:val="20"/>
        </w:rPr>
      </w:pP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981FF7">
            <w:pPr>
              <w:numPr>
                <w:ilvl w:val="0"/>
                <w:numId w:val="48"/>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6"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56"/>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57"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t>
      </w:r>
      <w:bookmarkStart w:id="58" w:name="_Hlk140664612"/>
      <w:r w:rsidRPr="00246BA1">
        <w:rPr>
          <w:rFonts w:ascii="Verdana" w:hAnsi="Verdana"/>
          <w:b/>
          <w:sz w:val="20"/>
          <w:szCs w:val="20"/>
        </w:rPr>
        <w:t xml:space="preserve">Wykonawcy wspólnie ubiegającego się </w:t>
      </w:r>
      <w:r w:rsidRPr="00246BA1">
        <w:rPr>
          <w:rFonts w:ascii="Verdana" w:hAnsi="Verdana"/>
          <w:b/>
          <w:sz w:val="20"/>
          <w:szCs w:val="20"/>
        </w:rPr>
        <w:br/>
        <w:t xml:space="preserve">o zamówienie/podmiotu udostępniającego zasoby </w:t>
      </w:r>
      <w:bookmarkEnd w:id="58"/>
      <w:r w:rsidRPr="00246BA1">
        <w:rPr>
          <w:rFonts w:ascii="Verdana" w:hAnsi="Verdana"/>
          <w:b/>
          <w:sz w:val="20"/>
          <w:szCs w:val="20"/>
        </w:rPr>
        <w:t>kwalifikowanym podpisem elektronicznym lub podpisem zaufanym lub podpisem osobistym.</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bookmarkEnd w:id="57"/>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59" w:name="_Hlk61446709"/>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6094E3A9"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141A28">
        <w:rPr>
          <w:rFonts w:ascii="Verdana" w:hAnsi="Verdana" w:cs="Arial"/>
          <w:sz w:val="18"/>
          <w:szCs w:val="18"/>
        </w:rPr>
        <w:t>9</w:t>
      </w:r>
      <w:r w:rsidR="002A0966">
        <w:rPr>
          <w:rFonts w:ascii="Verdana" w:hAnsi="Verdana" w:cs="Arial"/>
          <w:sz w:val="18"/>
          <w:szCs w:val="18"/>
        </w:rPr>
        <w:t>.</w:t>
      </w:r>
      <w:r w:rsidR="00B622AB">
        <w:rPr>
          <w:rFonts w:ascii="Verdana" w:hAnsi="Verdana" w:cs="Arial"/>
          <w:sz w:val="18"/>
          <w:szCs w:val="18"/>
        </w:rPr>
        <w:t>202</w:t>
      </w:r>
      <w:r w:rsidR="00760E2A">
        <w:rPr>
          <w:rFonts w:ascii="Verdana" w:hAnsi="Verdana" w:cs="Arial"/>
          <w:sz w:val="18"/>
          <w:szCs w:val="18"/>
        </w:rPr>
        <w:t>3</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19F05B44" w14:textId="5AFA6083" w:rsidR="00141A28" w:rsidRPr="00144567" w:rsidRDefault="00141A28" w:rsidP="00141A28">
      <w:pPr>
        <w:pStyle w:val="Tekstpodstawowy"/>
        <w:tabs>
          <w:tab w:val="left" w:pos="2868"/>
        </w:tabs>
        <w:spacing w:line="276" w:lineRule="auto"/>
        <w:rPr>
          <w:rFonts w:ascii="Verdana" w:hAnsi="Verdana" w:cs="Arial"/>
          <w:b/>
          <w:sz w:val="20"/>
        </w:rPr>
      </w:pPr>
      <w:r>
        <w:rPr>
          <w:rFonts w:ascii="Verdana" w:hAnsi="Verdana" w:cs="Arial"/>
          <w:b/>
          <w:sz w:val="20"/>
        </w:rPr>
        <w:t>„</w:t>
      </w:r>
      <w:r w:rsidRPr="00144567">
        <w:rPr>
          <w:rFonts w:ascii="Verdana" w:hAnsi="Verdana" w:cs="Arial"/>
          <w:b/>
          <w:sz w:val="20"/>
        </w:rPr>
        <w:t>Wymiana dźwigu osobowego (lewego) w domu studenckim  "Dwudziestolatka"</w:t>
      </w:r>
    </w:p>
    <w:p w14:paraId="34E9FD12" w14:textId="77777777" w:rsidR="00141A28" w:rsidRPr="00144567" w:rsidRDefault="00141A28" w:rsidP="00141A28">
      <w:pPr>
        <w:pStyle w:val="Tekstpodstawowy"/>
        <w:tabs>
          <w:tab w:val="left" w:pos="2868"/>
        </w:tabs>
        <w:spacing w:line="276" w:lineRule="auto"/>
        <w:rPr>
          <w:rFonts w:ascii="Verdana" w:hAnsi="Verdana" w:cs="Arial"/>
          <w:b/>
          <w:sz w:val="20"/>
        </w:rPr>
      </w:pPr>
      <w:r w:rsidRPr="00144567">
        <w:rPr>
          <w:rFonts w:ascii="Verdana" w:hAnsi="Verdana" w:cs="Arial"/>
          <w:b/>
          <w:sz w:val="20"/>
        </w:rPr>
        <w:t>przy ul. Piastowskiej 1 we Wrocławiu”.</w:t>
      </w:r>
    </w:p>
    <w:p w14:paraId="49093AF0" w14:textId="77777777" w:rsidR="00B65719" w:rsidRPr="00B65719" w:rsidRDefault="00B65719"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7316DD0C" w14:textId="3B6183E5"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musi być opatrzon</w:t>
      </w:r>
      <w:r w:rsidR="005D6928">
        <w:rPr>
          <w:rFonts w:ascii="Verdana" w:hAnsi="Verdana"/>
          <w:b/>
          <w:i/>
          <w:sz w:val="20"/>
          <w:szCs w:val="20"/>
        </w:rPr>
        <w:t>e</w:t>
      </w:r>
      <w:r w:rsidRPr="00C343E8">
        <w:rPr>
          <w:rFonts w:ascii="Verdana" w:hAnsi="Verdana"/>
          <w:b/>
          <w:i/>
          <w:sz w:val="20"/>
          <w:szCs w:val="20"/>
        </w:rPr>
        <w:t xml:space="preserve"> przez osobę lub osoby uprawnione do reprezentowania </w:t>
      </w:r>
      <w:r w:rsidR="00232D26">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2BFF8D84" w:rsidR="001C0A13" w:rsidRDefault="001378C0" w:rsidP="000C4AE7">
      <w:pPr>
        <w:pStyle w:val="Bezodstpw"/>
        <w:spacing w:line="276" w:lineRule="auto"/>
        <w:jc w:val="right"/>
        <w:rPr>
          <w:rFonts w:ascii="Verdana" w:hAnsi="Verdana" w:cs="Arial"/>
          <w:b/>
          <w:sz w:val="20"/>
        </w:rPr>
      </w:pPr>
      <w:bookmarkStart w:id="60" w:name="_Hlk73739644"/>
      <w:bookmarkEnd w:id="59"/>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7E714B">
        <w:rPr>
          <w:rFonts w:ascii="Verdana" w:hAnsi="Verdana" w:cs="Arial"/>
          <w:sz w:val="18"/>
          <w:szCs w:val="18"/>
        </w:rPr>
        <w:t>9</w:t>
      </w:r>
      <w:r w:rsidR="005C3A19">
        <w:rPr>
          <w:rFonts w:ascii="Verdana" w:hAnsi="Verdana" w:cs="Arial"/>
          <w:sz w:val="18"/>
          <w:szCs w:val="18"/>
        </w:rPr>
        <w:t>.</w:t>
      </w:r>
      <w:r w:rsidR="00AA2AC7">
        <w:rPr>
          <w:rFonts w:ascii="Verdana" w:hAnsi="Verdana" w:cs="Arial"/>
          <w:sz w:val="18"/>
          <w:szCs w:val="18"/>
        </w:rPr>
        <w:t>202</w:t>
      </w:r>
      <w:r w:rsidR="004D7372">
        <w:rPr>
          <w:rFonts w:ascii="Verdana" w:hAnsi="Verdana" w:cs="Arial"/>
          <w:sz w:val="18"/>
          <w:szCs w:val="18"/>
        </w:rPr>
        <w:t>3</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60"/>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783C6B23" w:rsidR="00223E29" w:rsidRPr="00223E29" w:rsidRDefault="00223E29" w:rsidP="000C4AE7">
      <w:pPr>
        <w:spacing w:after="0"/>
      </w:pPr>
      <w:r>
        <w:t>Potwierdzających warunek udziału w postępowaniu, o którym mowa w rozdziale V</w:t>
      </w:r>
      <w:r w:rsidR="00FD5F93">
        <w:t>I</w:t>
      </w:r>
      <w:r w:rsidR="004E5912">
        <w:t>I</w:t>
      </w:r>
      <w:r>
        <w:t xml:space="preserve"> pkt </w:t>
      </w:r>
      <w:r w:rsidR="00FD5F93">
        <w:t>2.4.</w:t>
      </w:r>
      <w:r w:rsidR="00133CF1">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693"/>
        <w:gridCol w:w="2268"/>
        <w:gridCol w:w="2757"/>
      </w:tblGrid>
      <w:tr w:rsidR="00E3109F" w:rsidRPr="002D4B04" w14:paraId="48DBFBF6" w14:textId="77777777" w:rsidTr="0032439F">
        <w:trPr>
          <w:trHeight w:val="1607"/>
        </w:trPr>
        <w:tc>
          <w:tcPr>
            <w:tcW w:w="1985" w:type="dxa"/>
            <w:vAlign w:val="center"/>
          </w:tcPr>
          <w:p w14:paraId="7BFA7EC2" w14:textId="77777777" w:rsidR="00E3109F" w:rsidRPr="00E3109F" w:rsidRDefault="00E3109F" w:rsidP="000C4AE7">
            <w:pPr>
              <w:spacing w:after="0"/>
              <w:jc w:val="center"/>
              <w:rPr>
                <w:rFonts w:ascii="Verdana" w:hAnsi="Verdana" w:cs="Calibri"/>
                <w:bCs/>
                <w:sz w:val="16"/>
                <w:szCs w:val="16"/>
              </w:rPr>
            </w:pPr>
          </w:p>
          <w:p w14:paraId="53DDC7AB"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93" w:type="dxa"/>
            <w:vAlign w:val="center"/>
          </w:tcPr>
          <w:p w14:paraId="3F5E3E50" w14:textId="7D6BC9AA" w:rsidR="00E3109F" w:rsidRPr="00E3109F" w:rsidRDefault="00E3109F"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sidR="00513BDC">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68" w:type="dxa"/>
            <w:vAlign w:val="center"/>
          </w:tcPr>
          <w:p w14:paraId="1D89491F" w14:textId="77777777" w:rsidR="00E3109F" w:rsidRPr="00E3109F" w:rsidRDefault="00E3109F" w:rsidP="000C4AE7">
            <w:pPr>
              <w:spacing w:after="0"/>
              <w:jc w:val="center"/>
              <w:rPr>
                <w:rFonts w:ascii="Verdana" w:hAnsi="Verdana" w:cs="Calibri"/>
                <w:bCs/>
                <w:sz w:val="16"/>
                <w:szCs w:val="16"/>
              </w:rPr>
            </w:pPr>
          </w:p>
          <w:p w14:paraId="3A22CE95" w14:textId="21DF5C40" w:rsidR="00E3109F" w:rsidRPr="00E3109F" w:rsidRDefault="00B943E3" w:rsidP="000C4AE7">
            <w:pPr>
              <w:spacing w:after="0"/>
              <w:jc w:val="center"/>
              <w:rPr>
                <w:rFonts w:ascii="Verdana" w:hAnsi="Verdana" w:cs="Calibri"/>
                <w:bCs/>
                <w:sz w:val="16"/>
                <w:szCs w:val="16"/>
              </w:rPr>
            </w:pPr>
            <w:r>
              <w:rPr>
                <w:rFonts w:ascii="Verdana" w:hAnsi="Verdana" w:cs="Calibri"/>
                <w:bCs/>
                <w:sz w:val="16"/>
                <w:szCs w:val="16"/>
              </w:rPr>
              <w:t xml:space="preserve">Wartość </w:t>
            </w:r>
            <w:r w:rsidR="00B24FD1">
              <w:rPr>
                <w:rFonts w:ascii="Verdana" w:hAnsi="Verdana" w:cs="Calibri"/>
                <w:bCs/>
                <w:sz w:val="16"/>
                <w:szCs w:val="16"/>
              </w:rPr>
              <w:t xml:space="preserve">brutto </w:t>
            </w:r>
          </w:p>
          <w:p w14:paraId="645BFEDF" w14:textId="77777777" w:rsidR="00E3109F" w:rsidRPr="00E3109F" w:rsidRDefault="00E3109F" w:rsidP="000C4AE7">
            <w:pPr>
              <w:spacing w:after="0"/>
              <w:jc w:val="center"/>
              <w:rPr>
                <w:rFonts w:ascii="Verdana" w:hAnsi="Verdana" w:cs="Calibri"/>
                <w:bCs/>
                <w:sz w:val="16"/>
                <w:szCs w:val="16"/>
              </w:rPr>
            </w:pPr>
          </w:p>
          <w:p w14:paraId="384D9B8F" w14:textId="77777777" w:rsidR="00E3109F" w:rsidRPr="00E3109F" w:rsidRDefault="00E3109F" w:rsidP="000C4AE7">
            <w:pPr>
              <w:spacing w:after="0"/>
              <w:jc w:val="center"/>
              <w:rPr>
                <w:rFonts w:ascii="Verdana" w:hAnsi="Verdana" w:cs="Calibri"/>
                <w:bCs/>
                <w:sz w:val="16"/>
                <w:szCs w:val="16"/>
              </w:rPr>
            </w:pPr>
          </w:p>
        </w:tc>
        <w:tc>
          <w:tcPr>
            <w:tcW w:w="2757" w:type="dxa"/>
            <w:vAlign w:val="center"/>
          </w:tcPr>
          <w:p w14:paraId="1455A20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3109F" w:rsidRPr="00E3109F" w:rsidRDefault="00E3109F"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sidR="00951119">
              <w:rPr>
                <w:rFonts w:ascii="Verdana" w:hAnsi="Verdana" w:cs="Calibri"/>
                <w:bCs/>
                <w:sz w:val="16"/>
                <w:szCs w:val="16"/>
              </w:rPr>
              <w:t xml:space="preserve"> robót</w:t>
            </w:r>
          </w:p>
        </w:tc>
      </w:tr>
      <w:tr w:rsidR="00E3109F" w:rsidRPr="00595800" w14:paraId="17C1AF24" w14:textId="77777777" w:rsidTr="0032439F">
        <w:tc>
          <w:tcPr>
            <w:tcW w:w="1985" w:type="dxa"/>
          </w:tcPr>
          <w:p w14:paraId="3A5DE0F6" w14:textId="77777777" w:rsidR="00E3109F" w:rsidRPr="00595800" w:rsidRDefault="00E3109F" w:rsidP="000C4AE7">
            <w:pPr>
              <w:spacing w:after="0"/>
              <w:jc w:val="center"/>
              <w:rPr>
                <w:rFonts w:cs="Calibri"/>
                <w:sz w:val="19"/>
                <w:szCs w:val="19"/>
              </w:rPr>
            </w:pPr>
            <w:r w:rsidRPr="00595800">
              <w:rPr>
                <w:rFonts w:cs="Calibri"/>
                <w:b/>
                <w:sz w:val="19"/>
                <w:szCs w:val="19"/>
              </w:rPr>
              <w:t>1</w:t>
            </w:r>
          </w:p>
        </w:tc>
        <w:tc>
          <w:tcPr>
            <w:tcW w:w="2693" w:type="dxa"/>
          </w:tcPr>
          <w:p w14:paraId="3E8C19FB" w14:textId="77777777" w:rsidR="00E3109F" w:rsidRPr="00595800" w:rsidRDefault="00E3109F" w:rsidP="000C4AE7">
            <w:pPr>
              <w:spacing w:after="0"/>
              <w:jc w:val="center"/>
              <w:rPr>
                <w:rFonts w:cs="Calibri"/>
                <w:sz w:val="19"/>
                <w:szCs w:val="19"/>
              </w:rPr>
            </w:pPr>
            <w:r w:rsidRPr="00595800">
              <w:rPr>
                <w:rFonts w:cs="Calibri"/>
                <w:b/>
                <w:sz w:val="19"/>
                <w:szCs w:val="19"/>
              </w:rPr>
              <w:t>2</w:t>
            </w:r>
          </w:p>
        </w:tc>
        <w:tc>
          <w:tcPr>
            <w:tcW w:w="2268" w:type="dxa"/>
          </w:tcPr>
          <w:p w14:paraId="1FCD7925" w14:textId="77777777" w:rsidR="00E3109F" w:rsidRPr="00595800" w:rsidRDefault="00E3109F" w:rsidP="000C4AE7">
            <w:pPr>
              <w:spacing w:after="0"/>
              <w:jc w:val="center"/>
              <w:rPr>
                <w:rFonts w:cs="Calibri"/>
                <w:sz w:val="19"/>
                <w:szCs w:val="19"/>
              </w:rPr>
            </w:pPr>
            <w:r w:rsidRPr="00595800">
              <w:rPr>
                <w:rFonts w:cs="Calibri"/>
                <w:b/>
                <w:sz w:val="19"/>
                <w:szCs w:val="19"/>
              </w:rPr>
              <w:t>3</w:t>
            </w:r>
          </w:p>
        </w:tc>
        <w:tc>
          <w:tcPr>
            <w:tcW w:w="2757" w:type="dxa"/>
          </w:tcPr>
          <w:p w14:paraId="28AD3472" w14:textId="77777777" w:rsidR="00E3109F" w:rsidRPr="00595800" w:rsidRDefault="00E3109F" w:rsidP="000C4AE7">
            <w:pPr>
              <w:spacing w:after="0"/>
              <w:jc w:val="center"/>
              <w:rPr>
                <w:rFonts w:cs="Calibri"/>
                <w:sz w:val="19"/>
                <w:szCs w:val="19"/>
              </w:rPr>
            </w:pPr>
            <w:r w:rsidRPr="00595800">
              <w:rPr>
                <w:rFonts w:cs="Calibri"/>
                <w:b/>
                <w:sz w:val="19"/>
                <w:szCs w:val="19"/>
              </w:rPr>
              <w:t>4</w:t>
            </w:r>
          </w:p>
        </w:tc>
      </w:tr>
      <w:tr w:rsidR="00E3109F" w:rsidRPr="00595800" w14:paraId="3C5B699F" w14:textId="77777777" w:rsidTr="0032439F">
        <w:trPr>
          <w:trHeight w:hRule="exact" w:val="1792"/>
        </w:trPr>
        <w:tc>
          <w:tcPr>
            <w:tcW w:w="1985" w:type="dxa"/>
          </w:tcPr>
          <w:p w14:paraId="7C68B49E" w14:textId="77777777" w:rsidR="00E3109F" w:rsidRPr="00595800" w:rsidRDefault="00E3109F" w:rsidP="000C4AE7">
            <w:pPr>
              <w:spacing w:after="0"/>
              <w:rPr>
                <w:rFonts w:cs="Calibri"/>
                <w:sz w:val="19"/>
                <w:szCs w:val="19"/>
              </w:rPr>
            </w:pPr>
          </w:p>
          <w:p w14:paraId="57E6089C" w14:textId="77777777" w:rsidR="00E3109F" w:rsidRPr="00595800" w:rsidRDefault="00E3109F" w:rsidP="000C4AE7">
            <w:pPr>
              <w:spacing w:after="0"/>
              <w:jc w:val="center"/>
              <w:rPr>
                <w:rFonts w:cs="Calibri"/>
                <w:sz w:val="19"/>
                <w:szCs w:val="19"/>
              </w:rPr>
            </w:pPr>
          </w:p>
          <w:p w14:paraId="2EE52236" w14:textId="77777777" w:rsidR="00E3109F" w:rsidRPr="00595800" w:rsidRDefault="00E3109F" w:rsidP="000C4AE7">
            <w:pPr>
              <w:spacing w:after="0"/>
              <w:jc w:val="center"/>
              <w:rPr>
                <w:rFonts w:cs="Calibri"/>
                <w:sz w:val="19"/>
                <w:szCs w:val="19"/>
              </w:rPr>
            </w:pPr>
          </w:p>
          <w:p w14:paraId="275E4DC8" w14:textId="77777777" w:rsidR="00E3109F" w:rsidRPr="00595800" w:rsidRDefault="00E3109F" w:rsidP="000C4AE7">
            <w:pPr>
              <w:spacing w:after="0"/>
              <w:jc w:val="center"/>
              <w:rPr>
                <w:rFonts w:cs="Calibri"/>
                <w:sz w:val="19"/>
                <w:szCs w:val="19"/>
              </w:rPr>
            </w:pPr>
          </w:p>
          <w:p w14:paraId="67DAB52A" w14:textId="77777777" w:rsidR="00E3109F" w:rsidRPr="00595800" w:rsidRDefault="00E3109F" w:rsidP="000C4AE7">
            <w:pPr>
              <w:spacing w:after="0"/>
              <w:jc w:val="center"/>
              <w:rPr>
                <w:rFonts w:cs="Calibri"/>
                <w:sz w:val="19"/>
                <w:szCs w:val="19"/>
              </w:rPr>
            </w:pPr>
          </w:p>
          <w:p w14:paraId="4C64FF59" w14:textId="77777777" w:rsidR="00E3109F" w:rsidRPr="00595800" w:rsidRDefault="00E3109F" w:rsidP="000C4AE7">
            <w:pPr>
              <w:spacing w:after="0"/>
              <w:jc w:val="center"/>
              <w:rPr>
                <w:rFonts w:cs="Calibri"/>
                <w:sz w:val="19"/>
                <w:szCs w:val="19"/>
              </w:rPr>
            </w:pPr>
          </w:p>
        </w:tc>
        <w:tc>
          <w:tcPr>
            <w:tcW w:w="2693" w:type="dxa"/>
          </w:tcPr>
          <w:p w14:paraId="59A4D32B" w14:textId="77777777" w:rsidR="00E3109F" w:rsidRPr="00595800" w:rsidRDefault="00E3109F" w:rsidP="000C4AE7">
            <w:pPr>
              <w:spacing w:after="0"/>
              <w:jc w:val="center"/>
              <w:rPr>
                <w:rFonts w:cs="Calibri"/>
                <w:sz w:val="19"/>
                <w:szCs w:val="19"/>
              </w:rPr>
            </w:pPr>
          </w:p>
        </w:tc>
        <w:tc>
          <w:tcPr>
            <w:tcW w:w="2268" w:type="dxa"/>
          </w:tcPr>
          <w:p w14:paraId="234610A9" w14:textId="77777777" w:rsidR="00E3109F" w:rsidRPr="00595800" w:rsidRDefault="00E3109F" w:rsidP="000C4AE7">
            <w:pPr>
              <w:spacing w:after="0"/>
              <w:jc w:val="center"/>
              <w:rPr>
                <w:rFonts w:cs="Calibri"/>
                <w:sz w:val="19"/>
                <w:szCs w:val="19"/>
              </w:rPr>
            </w:pPr>
          </w:p>
        </w:tc>
        <w:tc>
          <w:tcPr>
            <w:tcW w:w="2757" w:type="dxa"/>
          </w:tcPr>
          <w:p w14:paraId="51F9D66C" w14:textId="77777777" w:rsidR="00E3109F" w:rsidRPr="00595800" w:rsidRDefault="00E3109F" w:rsidP="000C4AE7">
            <w:pPr>
              <w:spacing w:after="0"/>
              <w:jc w:val="center"/>
              <w:rPr>
                <w:rFonts w:cs="Calibri"/>
                <w:sz w:val="19"/>
                <w:szCs w:val="19"/>
              </w:rPr>
            </w:pPr>
          </w:p>
          <w:p w14:paraId="78A3BB75" w14:textId="77777777" w:rsidR="00E3109F" w:rsidRPr="00595800" w:rsidRDefault="00E3109F"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5E1A3116" w14:textId="77777777" w:rsidR="002C6FEC" w:rsidRPr="00520941" w:rsidRDefault="002C6FEC" w:rsidP="000C4AE7">
      <w:pPr>
        <w:spacing w:after="0"/>
        <w:jc w:val="both"/>
        <w:rPr>
          <w:rFonts w:ascii="Verdana" w:hAnsi="Verdana"/>
          <w:sz w:val="16"/>
          <w:szCs w:val="16"/>
        </w:rPr>
      </w:pPr>
    </w:p>
    <w:p w14:paraId="780DFAB8" w14:textId="77777777" w:rsidR="00586E07" w:rsidRDefault="00586E07" w:rsidP="00586E07">
      <w:pPr>
        <w:spacing w:after="0"/>
        <w:jc w:val="both"/>
        <w:rPr>
          <w:rFonts w:ascii="Verdana" w:hAnsi="Verdana"/>
          <w:b/>
          <w:sz w:val="20"/>
          <w:szCs w:val="20"/>
        </w:rPr>
      </w:pPr>
    </w:p>
    <w:p w14:paraId="4B585011" w14:textId="372DE8F7" w:rsidR="00586E07" w:rsidRPr="00151C52" w:rsidRDefault="001F3C41" w:rsidP="00EF01F5">
      <w:pPr>
        <w:spacing w:after="0"/>
        <w:jc w:val="both"/>
        <w:rPr>
          <w:rFonts w:ascii="Verdana" w:hAnsi="Verdana"/>
          <w:b/>
          <w:sz w:val="20"/>
          <w:szCs w:val="20"/>
        </w:rPr>
      </w:pPr>
      <w:r>
        <w:rPr>
          <w:rFonts w:ascii="Verdana" w:hAnsi="Verdana"/>
          <w:b/>
          <w:sz w:val="20"/>
          <w:szCs w:val="20"/>
        </w:rPr>
        <w:t>Wykaz</w:t>
      </w:r>
      <w:r w:rsidR="00586E07" w:rsidRPr="00151C52">
        <w:rPr>
          <w:rFonts w:ascii="Verdana" w:hAnsi="Verdana"/>
          <w:b/>
          <w:sz w:val="20"/>
          <w:szCs w:val="20"/>
        </w:rPr>
        <w:t xml:space="preserve"> musi być opatrzon</w:t>
      </w:r>
      <w:r>
        <w:rPr>
          <w:rFonts w:ascii="Verdana" w:hAnsi="Verdana"/>
          <w:b/>
          <w:sz w:val="20"/>
          <w:szCs w:val="20"/>
        </w:rPr>
        <w:t>y</w:t>
      </w:r>
      <w:r w:rsidR="00586E07" w:rsidRPr="00151C52">
        <w:rPr>
          <w:rFonts w:ascii="Verdana" w:hAnsi="Verdana"/>
          <w:b/>
          <w:sz w:val="20"/>
          <w:szCs w:val="20"/>
        </w:rPr>
        <w:t xml:space="preserve"> przez osobę lub osoby uprawnione do reprezentowania Wykonawcy</w:t>
      </w:r>
      <w:r w:rsidR="00EF01F5">
        <w:rPr>
          <w:rFonts w:ascii="Verdana" w:hAnsi="Verdana"/>
          <w:b/>
          <w:sz w:val="20"/>
          <w:szCs w:val="20"/>
        </w:rPr>
        <w:t>/</w:t>
      </w:r>
      <w:r w:rsidR="00EF01F5" w:rsidRPr="00246BA1">
        <w:rPr>
          <w:rFonts w:ascii="Verdana" w:hAnsi="Verdana"/>
          <w:b/>
          <w:sz w:val="20"/>
          <w:szCs w:val="20"/>
        </w:rPr>
        <w:t>Wykonawc</w:t>
      </w:r>
      <w:r w:rsidR="00E70D1A">
        <w:rPr>
          <w:rFonts w:ascii="Verdana" w:hAnsi="Verdana"/>
          <w:b/>
          <w:sz w:val="20"/>
          <w:szCs w:val="20"/>
        </w:rPr>
        <w:t>ów</w:t>
      </w:r>
      <w:r w:rsidR="00EF01F5" w:rsidRPr="00246BA1">
        <w:rPr>
          <w:rFonts w:ascii="Verdana" w:hAnsi="Verdana"/>
          <w:b/>
          <w:sz w:val="20"/>
          <w:szCs w:val="20"/>
        </w:rPr>
        <w:t xml:space="preserve"> wspólnie ubiegającego się o zamówienie</w:t>
      </w:r>
      <w:r w:rsidR="00CB4045">
        <w:rPr>
          <w:rFonts w:ascii="Verdana" w:hAnsi="Verdana"/>
          <w:b/>
          <w:sz w:val="20"/>
          <w:szCs w:val="20"/>
        </w:rPr>
        <w:t>,</w:t>
      </w:r>
      <w:r w:rsidR="00EF01F5" w:rsidRPr="00246BA1">
        <w:rPr>
          <w:rFonts w:ascii="Verdana" w:hAnsi="Verdana"/>
          <w:b/>
          <w:sz w:val="20"/>
          <w:szCs w:val="20"/>
        </w:rPr>
        <w:t xml:space="preserve"> </w:t>
      </w:r>
      <w:r w:rsidR="00586E07" w:rsidRPr="00151C52">
        <w:rPr>
          <w:rFonts w:ascii="Verdana" w:hAnsi="Verdana"/>
          <w:b/>
          <w:sz w:val="20"/>
          <w:szCs w:val="20"/>
        </w:rPr>
        <w:t>kwalifikowanym podpisem elektronicznym lub podpisem zaufanym</w:t>
      </w:r>
      <w:r w:rsidR="00586E07">
        <w:rPr>
          <w:rFonts w:ascii="Verdana" w:hAnsi="Verdana"/>
          <w:b/>
          <w:sz w:val="20"/>
          <w:szCs w:val="20"/>
        </w:rPr>
        <w:t>,</w:t>
      </w:r>
      <w:r w:rsidR="00586E07" w:rsidRPr="00151C52">
        <w:rPr>
          <w:rFonts w:ascii="Verdana" w:hAnsi="Verdana"/>
          <w:b/>
          <w:sz w:val="20"/>
          <w:szCs w:val="20"/>
        </w:rPr>
        <w:t xml:space="preserve"> lub podpisem osobistym.</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6BBF933B" w14:textId="2CBAEB0D" w:rsidR="00F75EF4" w:rsidRPr="00F75EF4" w:rsidRDefault="00133CF1" w:rsidP="00F75EF4">
      <w:pPr>
        <w:spacing w:after="0"/>
        <w:rPr>
          <w:rFonts w:ascii="Verdana" w:hAnsi="Verdana" w:cs="Arial"/>
          <w:sz w:val="20"/>
          <w:szCs w:val="20"/>
        </w:rPr>
      </w:pPr>
      <w:r>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3369006F"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7E714B">
        <w:rPr>
          <w:rFonts w:ascii="Verdana" w:hAnsi="Verdana" w:cs="Arial"/>
          <w:sz w:val="18"/>
          <w:szCs w:val="18"/>
        </w:rPr>
        <w:t>9</w:t>
      </w:r>
      <w:r w:rsidR="005C3A19">
        <w:rPr>
          <w:rFonts w:ascii="Verdana" w:hAnsi="Verdana" w:cs="Arial"/>
          <w:sz w:val="18"/>
          <w:szCs w:val="18"/>
        </w:rPr>
        <w:t>.</w:t>
      </w:r>
      <w:r w:rsidR="00AA2AC7">
        <w:rPr>
          <w:rFonts w:ascii="Verdana" w:hAnsi="Verdana" w:cs="Arial"/>
          <w:sz w:val="18"/>
          <w:szCs w:val="18"/>
        </w:rPr>
        <w:t>202</w:t>
      </w:r>
      <w:r w:rsidR="00DD4FCD">
        <w:rPr>
          <w:rFonts w:ascii="Verdana" w:hAnsi="Verdana" w:cs="Arial"/>
          <w:sz w:val="18"/>
          <w:szCs w:val="18"/>
        </w:rPr>
        <w:t>3</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63C5DC08"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1843"/>
        <w:gridCol w:w="1559"/>
        <w:gridCol w:w="2693"/>
      </w:tblGrid>
      <w:tr w:rsidR="00A87B03" w:rsidRPr="00E3109F" w14:paraId="7AAAFACC" w14:textId="056F452D" w:rsidTr="00A87B03">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843"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1559"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2693"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A87B03">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126"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843"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1559"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2693"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573F3F">
        <w:trPr>
          <w:trHeight w:hRule="exact" w:val="3031"/>
        </w:trPr>
        <w:tc>
          <w:tcPr>
            <w:tcW w:w="1482" w:type="dxa"/>
          </w:tcPr>
          <w:p w14:paraId="6AFFF9BB" w14:textId="77777777" w:rsidR="00DF3AFA" w:rsidRPr="00595800" w:rsidRDefault="00DF3AFA" w:rsidP="000C4AE7">
            <w:pPr>
              <w:spacing w:after="0"/>
              <w:rPr>
                <w:rFonts w:cs="Calibri"/>
                <w:sz w:val="19"/>
                <w:szCs w:val="19"/>
              </w:rPr>
            </w:pPr>
          </w:p>
        </w:tc>
        <w:tc>
          <w:tcPr>
            <w:tcW w:w="2126" w:type="dxa"/>
          </w:tcPr>
          <w:p w14:paraId="791C6A33" w14:textId="40760E97" w:rsidR="00DF3AFA" w:rsidRPr="006126AF" w:rsidRDefault="00685A09" w:rsidP="00573F3F">
            <w:pPr>
              <w:jc w:val="center"/>
              <w:rPr>
                <w:rFonts w:cs="Calibri"/>
                <w:sz w:val="19"/>
                <w:szCs w:val="19"/>
              </w:rPr>
            </w:pPr>
            <w:r w:rsidRPr="00685A09">
              <w:rPr>
                <w:rFonts w:cs="Calibri"/>
                <w:sz w:val="19"/>
                <w:szCs w:val="19"/>
              </w:rPr>
              <w:tab/>
            </w:r>
            <w:r w:rsidRPr="00573F3F">
              <w:rPr>
                <w:rFonts w:cs="Calibri"/>
                <w:b/>
                <w:bCs/>
                <w:sz w:val="19"/>
                <w:szCs w:val="19"/>
              </w:rPr>
              <w:t>Kierownik budowy</w:t>
            </w:r>
            <w:r w:rsidRPr="00573F3F">
              <w:rPr>
                <w:rFonts w:cs="Calibri"/>
                <w:sz w:val="19"/>
                <w:szCs w:val="19"/>
              </w:rPr>
              <w:t xml:space="preserve"> </w:t>
            </w:r>
            <w:r w:rsidR="00573F3F" w:rsidRPr="00573F3F">
              <w:rPr>
                <w:rFonts w:cs="Calibri"/>
                <w:sz w:val="19"/>
                <w:szCs w:val="19"/>
              </w:rPr>
              <w:t>posiadający uprawnienia do kierowania robotami budowlanymi w</w:t>
            </w:r>
            <w:r w:rsidR="00573F3F">
              <w:rPr>
                <w:rFonts w:cs="Calibri"/>
                <w:sz w:val="19"/>
                <w:szCs w:val="19"/>
              </w:rPr>
              <w:t xml:space="preserve"> </w:t>
            </w:r>
            <w:r w:rsidR="00573F3F" w:rsidRPr="00573F3F">
              <w:rPr>
                <w:rFonts w:cs="Calibri"/>
                <w:sz w:val="19"/>
                <w:szCs w:val="19"/>
              </w:rPr>
              <w:t>specjalności konstrukcyjno-budowlanej bez ograniczeń;</w:t>
            </w:r>
            <w:r w:rsidRPr="00573F3F">
              <w:rPr>
                <w:rFonts w:cs="Calibri"/>
                <w:sz w:val="19"/>
                <w:szCs w:val="19"/>
              </w:rPr>
              <w:t>.</w:t>
            </w:r>
          </w:p>
        </w:tc>
        <w:tc>
          <w:tcPr>
            <w:tcW w:w="1843" w:type="dxa"/>
          </w:tcPr>
          <w:p w14:paraId="52231CB0" w14:textId="77777777" w:rsidR="00DF3AFA" w:rsidRPr="00595800" w:rsidRDefault="00DF3AFA" w:rsidP="000C4AE7">
            <w:pPr>
              <w:spacing w:after="0"/>
              <w:jc w:val="center"/>
              <w:rPr>
                <w:rFonts w:cs="Calibri"/>
                <w:sz w:val="19"/>
                <w:szCs w:val="19"/>
              </w:rPr>
            </w:pPr>
          </w:p>
        </w:tc>
        <w:tc>
          <w:tcPr>
            <w:tcW w:w="1559" w:type="dxa"/>
            <w:tcBorders>
              <w:left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2693" w:type="dxa"/>
            <w:tcBorders>
              <w:left w:val="single" w:sz="4" w:space="0" w:color="auto"/>
            </w:tcBorders>
          </w:tcPr>
          <w:p w14:paraId="1AB27739" w14:textId="77777777" w:rsidR="00DF3AFA" w:rsidRDefault="00DF3AFA" w:rsidP="000C4AE7">
            <w:pPr>
              <w:spacing w:after="0"/>
              <w:rPr>
                <w:rFonts w:cs="Calibri"/>
                <w:sz w:val="19"/>
                <w:szCs w:val="19"/>
              </w:rPr>
            </w:pPr>
          </w:p>
        </w:tc>
      </w:tr>
      <w:tr w:rsidR="00573F3F" w:rsidRPr="00595800" w14:paraId="7CE9BF38" w14:textId="77777777" w:rsidTr="00573F3F">
        <w:trPr>
          <w:trHeight w:hRule="exact" w:val="3968"/>
        </w:trPr>
        <w:tc>
          <w:tcPr>
            <w:tcW w:w="1482" w:type="dxa"/>
            <w:tcBorders>
              <w:bottom w:val="single" w:sz="4" w:space="0" w:color="auto"/>
            </w:tcBorders>
          </w:tcPr>
          <w:p w14:paraId="594C6D0A" w14:textId="77777777" w:rsidR="00573F3F" w:rsidRPr="00595800" w:rsidRDefault="00573F3F" w:rsidP="000C4AE7">
            <w:pPr>
              <w:spacing w:after="0"/>
              <w:rPr>
                <w:rFonts w:cs="Calibri"/>
                <w:sz w:val="19"/>
                <w:szCs w:val="19"/>
              </w:rPr>
            </w:pPr>
          </w:p>
        </w:tc>
        <w:tc>
          <w:tcPr>
            <w:tcW w:w="2126" w:type="dxa"/>
            <w:tcBorders>
              <w:bottom w:val="single" w:sz="4" w:space="0" w:color="auto"/>
            </w:tcBorders>
          </w:tcPr>
          <w:p w14:paraId="640007C0" w14:textId="389484E9" w:rsidR="00573F3F" w:rsidRPr="00685A09" w:rsidRDefault="00573F3F" w:rsidP="00573F3F">
            <w:pPr>
              <w:jc w:val="center"/>
              <w:rPr>
                <w:rFonts w:cs="Calibri"/>
                <w:sz w:val="19"/>
                <w:szCs w:val="19"/>
              </w:rPr>
            </w:pPr>
            <w:r w:rsidRPr="00573F3F">
              <w:rPr>
                <w:rFonts w:cs="Calibri"/>
                <w:b/>
                <w:bCs/>
                <w:sz w:val="19"/>
                <w:szCs w:val="19"/>
              </w:rPr>
              <w:t>Kierownik robót elektrycznych</w:t>
            </w:r>
            <w:r w:rsidRPr="00573F3F">
              <w:rPr>
                <w:rFonts w:cs="Calibri"/>
                <w:sz w:val="19"/>
                <w:szCs w:val="19"/>
              </w:rPr>
              <w:t xml:space="preserve"> posiadający uprawnienia do kierowania robotami</w:t>
            </w:r>
            <w:r>
              <w:rPr>
                <w:rFonts w:cs="Calibri"/>
                <w:sz w:val="19"/>
                <w:szCs w:val="19"/>
              </w:rPr>
              <w:t xml:space="preserve"> </w:t>
            </w:r>
            <w:r w:rsidRPr="00573F3F">
              <w:rPr>
                <w:rFonts w:cs="Calibri"/>
                <w:sz w:val="19"/>
                <w:szCs w:val="19"/>
              </w:rPr>
              <w:t>budowlanymi w specjalności instalacyjnej w zakresie sieci, instalacji i urządzeń elektrycznych</w:t>
            </w:r>
            <w:r>
              <w:rPr>
                <w:rFonts w:cs="Calibri"/>
                <w:sz w:val="19"/>
                <w:szCs w:val="19"/>
              </w:rPr>
              <w:t xml:space="preserve"> </w:t>
            </w:r>
            <w:r w:rsidRPr="00573F3F">
              <w:rPr>
                <w:rFonts w:cs="Calibri"/>
                <w:sz w:val="19"/>
                <w:szCs w:val="19"/>
              </w:rPr>
              <w:t>i elektroenergetycznych bez ograniczeń;</w:t>
            </w:r>
          </w:p>
        </w:tc>
        <w:tc>
          <w:tcPr>
            <w:tcW w:w="1843" w:type="dxa"/>
            <w:tcBorders>
              <w:bottom w:val="single" w:sz="4" w:space="0" w:color="auto"/>
            </w:tcBorders>
          </w:tcPr>
          <w:p w14:paraId="703638E6" w14:textId="77777777" w:rsidR="00573F3F" w:rsidRPr="00595800" w:rsidRDefault="00573F3F" w:rsidP="000C4AE7">
            <w:pPr>
              <w:spacing w:after="0"/>
              <w:jc w:val="center"/>
              <w:rPr>
                <w:rFonts w:cs="Calibri"/>
                <w:sz w:val="19"/>
                <w:szCs w:val="19"/>
              </w:rPr>
            </w:pPr>
          </w:p>
        </w:tc>
        <w:tc>
          <w:tcPr>
            <w:tcW w:w="1559" w:type="dxa"/>
            <w:tcBorders>
              <w:left w:val="single" w:sz="4" w:space="0" w:color="auto"/>
              <w:bottom w:val="single" w:sz="4" w:space="0" w:color="auto"/>
              <w:right w:val="single" w:sz="4" w:space="0" w:color="auto"/>
            </w:tcBorders>
          </w:tcPr>
          <w:p w14:paraId="6B31BBD3" w14:textId="77777777" w:rsidR="00573F3F" w:rsidRDefault="00573F3F" w:rsidP="000C4AE7">
            <w:pPr>
              <w:spacing w:after="0"/>
              <w:rPr>
                <w:rFonts w:cs="Calibri"/>
                <w:sz w:val="19"/>
                <w:szCs w:val="19"/>
              </w:rPr>
            </w:pPr>
          </w:p>
        </w:tc>
        <w:tc>
          <w:tcPr>
            <w:tcW w:w="2693" w:type="dxa"/>
            <w:tcBorders>
              <w:left w:val="single" w:sz="4" w:space="0" w:color="auto"/>
              <w:bottom w:val="single" w:sz="4" w:space="0" w:color="auto"/>
            </w:tcBorders>
          </w:tcPr>
          <w:p w14:paraId="6DFF799F" w14:textId="77777777" w:rsidR="00573F3F" w:rsidRDefault="00573F3F" w:rsidP="000C4AE7">
            <w:pPr>
              <w:spacing w:after="0"/>
              <w:rPr>
                <w:rFonts w:cs="Calibri"/>
                <w:sz w:val="19"/>
                <w:szCs w:val="19"/>
              </w:rPr>
            </w:pP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3F076261" w14:textId="7FC102F0" w:rsidR="00586E07" w:rsidRPr="00151C52" w:rsidRDefault="00713922" w:rsidP="00586E07">
      <w:pPr>
        <w:spacing w:after="0"/>
        <w:jc w:val="both"/>
        <w:rPr>
          <w:rFonts w:ascii="Verdana" w:hAnsi="Verdana"/>
          <w:b/>
          <w:sz w:val="20"/>
          <w:szCs w:val="20"/>
        </w:rPr>
      </w:pPr>
      <w:r>
        <w:rPr>
          <w:rFonts w:ascii="Verdana" w:hAnsi="Verdana"/>
          <w:b/>
          <w:sz w:val="20"/>
          <w:szCs w:val="20"/>
        </w:rPr>
        <w:t>Wykaz</w:t>
      </w:r>
      <w:r w:rsidR="00586E07" w:rsidRPr="00151C52">
        <w:rPr>
          <w:rFonts w:ascii="Verdana" w:hAnsi="Verdana"/>
          <w:b/>
          <w:sz w:val="20"/>
          <w:szCs w:val="20"/>
        </w:rPr>
        <w:t xml:space="preserve"> musi być opatrzon</w:t>
      </w:r>
      <w:r w:rsidR="00D741E2">
        <w:rPr>
          <w:rFonts w:ascii="Verdana" w:hAnsi="Verdana"/>
          <w:b/>
          <w:sz w:val="20"/>
          <w:szCs w:val="20"/>
        </w:rPr>
        <w:t>y</w:t>
      </w:r>
      <w:r w:rsidR="00586E07" w:rsidRPr="00151C52">
        <w:rPr>
          <w:rFonts w:ascii="Verdana" w:hAnsi="Verdana"/>
          <w:b/>
          <w:sz w:val="20"/>
          <w:szCs w:val="20"/>
        </w:rPr>
        <w:t xml:space="preserve"> przez osobę lub osoby uprawnione do reprezentowania Wykonawcy</w:t>
      </w:r>
      <w:r>
        <w:rPr>
          <w:rFonts w:ascii="Verdana" w:hAnsi="Verdana"/>
          <w:b/>
          <w:sz w:val="20"/>
          <w:szCs w:val="20"/>
        </w:rPr>
        <w:t>/</w:t>
      </w:r>
      <w:r w:rsidRPr="00246BA1">
        <w:rPr>
          <w:rFonts w:ascii="Verdana" w:hAnsi="Verdana"/>
          <w:b/>
          <w:sz w:val="20"/>
          <w:szCs w:val="20"/>
        </w:rPr>
        <w:t>Wykonawc</w:t>
      </w:r>
      <w:r>
        <w:rPr>
          <w:rFonts w:ascii="Verdana" w:hAnsi="Verdana"/>
          <w:b/>
          <w:sz w:val="20"/>
          <w:szCs w:val="20"/>
        </w:rPr>
        <w:t>ów</w:t>
      </w:r>
      <w:r w:rsidRPr="00246BA1">
        <w:rPr>
          <w:rFonts w:ascii="Verdana" w:hAnsi="Verdana"/>
          <w:b/>
          <w:sz w:val="20"/>
          <w:szCs w:val="20"/>
        </w:rPr>
        <w:t xml:space="preserve"> wspólnie ubiegającego się o zamówienie</w:t>
      </w:r>
      <w:r>
        <w:rPr>
          <w:rFonts w:ascii="Verdana" w:hAnsi="Verdana"/>
          <w:b/>
          <w:sz w:val="20"/>
          <w:szCs w:val="20"/>
        </w:rPr>
        <w:t>,</w:t>
      </w:r>
      <w:r w:rsidR="00586E07" w:rsidRPr="00151C52">
        <w:rPr>
          <w:rFonts w:ascii="Verdana" w:hAnsi="Verdana"/>
          <w:b/>
          <w:sz w:val="20"/>
          <w:szCs w:val="20"/>
        </w:rPr>
        <w:t xml:space="preserve"> kwalifikowanym podpisem elektronicznym lub podpisem zaufanym</w:t>
      </w:r>
      <w:r w:rsidR="00586E07">
        <w:rPr>
          <w:rFonts w:ascii="Verdana" w:hAnsi="Verdana"/>
          <w:b/>
          <w:sz w:val="20"/>
          <w:szCs w:val="20"/>
        </w:rPr>
        <w:t>,</w:t>
      </w:r>
      <w:r w:rsidR="00586E07" w:rsidRPr="00151C52">
        <w:rPr>
          <w:rFonts w:ascii="Verdana" w:hAnsi="Verdana"/>
          <w:b/>
          <w:sz w:val="20"/>
          <w:szCs w:val="20"/>
        </w:rPr>
        <w:t xml:space="preserve"> lub podpisem osobistym.</w:t>
      </w:r>
    </w:p>
    <w:p w14:paraId="1955FAAF" w14:textId="77777777" w:rsidR="00586E07" w:rsidRPr="00151C52" w:rsidRDefault="00586E07" w:rsidP="00586E07">
      <w:pPr>
        <w:spacing w:after="0"/>
        <w:jc w:val="both"/>
        <w:rPr>
          <w:rFonts w:ascii="Verdana" w:hAnsi="Verdana"/>
          <w:b/>
          <w:sz w:val="20"/>
          <w:szCs w:val="20"/>
        </w:rPr>
      </w:pPr>
    </w:p>
    <w:p w14:paraId="127EBE14" w14:textId="77777777" w:rsidR="00586E07" w:rsidRPr="006E5EA0" w:rsidRDefault="00586E07" w:rsidP="00586E07">
      <w:pPr>
        <w:spacing w:after="0"/>
        <w:jc w:val="both"/>
        <w:rPr>
          <w:rFonts w:ascii="Verdana" w:hAnsi="Verdana"/>
          <w:b/>
          <w:i/>
          <w:sz w:val="20"/>
          <w:szCs w:val="20"/>
          <w:u w:val="single"/>
        </w:rPr>
      </w:pPr>
      <w:r w:rsidRPr="006E5EA0">
        <w:rPr>
          <w:rFonts w:ascii="Verdana" w:hAnsi="Verdana"/>
          <w:b/>
          <w:sz w:val="20"/>
          <w:szCs w:val="20"/>
          <w:u w:val="single"/>
        </w:rPr>
        <w:t>Oświadczenie należy złożyć po wezwaniu przez Zamawiającego</w:t>
      </w:r>
      <w:r w:rsidRPr="006E5EA0">
        <w:rPr>
          <w:rFonts w:ascii="Verdana" w:hAnsi="Verdana"/>
          <w:b/>
          <w:i/>
          <w:sz w:val="20"/>
          <w:szCs w:val="20"/>
          <w:u w:val="single"/>
        </w:rPr>
        <w:t>.</w:t>
      </w:r>
    </w:p>
    <w:p w14:paraId="726351C0" w14:textId="77777777" w:rsidR="00D853E6" w:rsidRDefault="00D853E6">
      <w:pPr>
        <w:spacing w:after="0" w:line="240" w:lineRule="auto"/>
        <w:rPr>
          <w:rFonts w:ascii="Verdana" w:hAnsi="Verdana" w:cs="Arial"/>
          <w:sz w:val="20"/>
          <w:szCs w:val="20"/>
        </w:rPr>
      </w:pPr>
      <w:bookmarkStart w:id="61" w:name="_Hlk63252356"/>
    </w:p>
    <w:p w14:paraId="1D511EA1" w14:textId="39E89FEA" w:rsidR="00951119" w:rsidRDefault="00D853E6">
      <w:pPr>
        <w:spacing w:after="0" w:line="240" w:lineRule="auto"/>
        <w:rPr>
          <w:rFonts w:ascii="Verdana" w:hAnsi="Verdana" w:cs="Arial"/>
          <w:sz w:val="20"/>
          <w:szCs w:val="20"/>
        </w:rPr>
      </w:pPr>
      <w:r w:rsidRPr="00D22141">
        <w:rPr>
          <w:rFonts w:ascii="Verdana" w:hAnsi="Verdana" w:cs="Arial"/>
          <w:sz w:val="20"/>
          <w:szCs w:val="20"/>
          <w:vertAlign w:val="superscript"/>
        </w:rPr>
        <w:t>*</w:t>
      </w:r>
      <w:r>
        <w:rPr>
          <w:rFonts w:ascii="Verdana" w:hAnsi="Verdana" w:cs="Arial"/>
          <w:sz w:val="20"/>
          <w:szCs w:val="20"/>
        </w:rPr>
        <w:t>Wpisać właściwe</w:t>
      </w:r>
      <w:r w:rsidR="00951119">
        <w:rPr>
          <w:rFonts w:ascii="Verdana" w:hAnsi="Verdana" w:cs="Arial"/>
          <w:sz w:val="20"/>
          <w:szCs w:val="20"/>
        </w:rPr>
        <w:br w:type="page"/>
      </w:r>
    </w:p>
    <w:p w14:paraId="2D374A7A" w14:textId="3D77D6F5"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A05E45">
        <w:rPr>
          <w:rFonts w:ascii="Verdana" w:hAnsi="Verdana" w:cs="Arial"/>
          <w:sz w:val="18"/>
          <w:szCs w:val="18"/>
        </w:rPr>
        <w:t>9</w:t>
      </w:r>
      <w:r w:rsidR="00F40E39">
        <w:rPr>
          <w:rFonts w:ascii="Verdana" w:hAnsi="Verdana" w:cs="Arial"/>
          <w:sz w:val="18"/>
          <w:szCs w:val="18"/>
        </w:rPr>
        <w:t>.</w:t>
      </w:r>
      <w:r>
        <w:rPr>
          <w:rFonts w:ascii="Verdana" w:hAnsi="Verdana" w:cs="Arial"/>
          <w:sz w:val="18"/>
          <w:szCs w:val="18"/>
        </w:rPr>
        <w:t>202</w:t>
      </w:r>
      <w:r w:rsidR="00E16BCA">
        <w:rPr>
          <w:rFonts w:ascii="Verdana" w:hAnsi="Verdana" w:cs="Arial"/>
          <w:sz w:val="18"/>
          <w:szCs w:val="18"/>
        </w:rPr>
        <w:t>3</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981FF7">
      <w:pPr>
        <w:pStyle w:val="Akapitzlist"/>
        <w:numPr>
          <w:ilvl w:val="0"/>
          <w:numId w:val="43"/>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981FF7">
      <w:pPr>
        <w:pStyle w:val="Akapitzlist"/>
        <w:numPr>
          <w:ilvl w:val="0"/>
          <w:numId w:val="43"/>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34C1F18C" w14:textId="6422495D" w:rsidR="00A05E45" w:rsidRPr="00A05E45" w:rsidRDefault="00A05E45" w:rsidP="00A05E45">
      <w:pPr>
        <w:spacing w:after="0"/>
        <w:jc w:val="both"/>
        <w:rPr>
          <w:rFonts w:ascii="Verdana" w:hAnsi="Verdana" w:cs="Arial"/>
          <w:b/>
          <w:sz w:val="18"/>
          <w:szCs w:val="18"/>
        </w:rPr>
      </w:pPr>
      <w:r>
        <w:rPr>
          <w:rFonts w:ascii="Verdana" w:hAnsi="Verdana" w:cs="Arial"/>
          <w:b/>
          <w:sz w:val="18"/>
          <w:szCs w:val="18"/>
        </w:rPr>
        <w:t>„</w:t>
      </w:r>
      <w:r w:rsidRPr="00A05E45">
        <w:rPr>
          <w:rFonts w:ascii="Verdana" w:hAnsi="Verdana" w:cs="Arial"/>
          <w:b/>
          <w:sz w:val="18"/>
          <w:szCs w:val="18"/>
        </w:rPr>
        <w:t>Wymiana dźwigu osobowego (lewego) w domu studenckim  "Dwudziestolatka"</w:t>
      </w:r>
      <w:r>
        <w:rPr>
          <w:rFonts w:ascii="Verdana" w:hAnsi="Verdana" w:cs="Arial"/>
          <w:b/>
          <w:sz w:val="18"/>
          <w:szCs w:val="18"/>
        </w:rPr>
        <w:t xml:space="preserve"> </w:t>
      </w:r>
      <w:r w:rsidRPr="00A05E45">
        <w:rPr>
          <w:rFonts w:ascii="Verdana" w:hAnsi="Verdana" w:cs="Arial"/>
          <w:b/>
          <w:sz w:val="18"/>
          <w:szCs w:val="18"/>
        </w:rPr>
        <w:t>przy ul. Piastowskiej 1 we Wrocławiu”.</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29CEBD9C"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sidR="00A05E45">
        <w:rPr>
          <w:rFonts w:ascii="Verdana" w:hAnsi="Verdana"/>
          <w:sz w:val="20"/>
          <w:szCs w:val="20"/>
        </w:rPr>
        <w:t xml:space="preserve">pkt </w:t>
      </w:r>
      <w:r w:rsidR="00250AB8">
        <w:rPr>
          <w:rFonts w:ascii="Verdana" w:hAnsi="Verdana"/>
          <w:sz w:val="20"/>
          <w:szCs w:val="20"/>
        </w:rPr>
        <w:t>3</w:t>
      </w:r>
      <w:r w:rsidR="00A05E45">
        <w:rPr>
          <w:rFonts w:ascii="Verdana" w:hAnsi="Verdana"/>
          <w:sz w:val="20"/>
          <w:szCs w:val="20"/>
        </w:rPr>
        <w:t xml:space="preserve">–6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61"/>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1A76C11B"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6420A5">
        <w:rPr>
          <w:rFonts w:ascii="Verdana" w:hAnsi="Verdana" w:cs="Arial"/>
          <w:sz w:val="18"/>
          <w:szCs w:val="18"/>
        </w:rPr>
        <w:t>9</w:t>
      </w:r>
      <w:r>
        <w:rPr>
          <w:rFonts w:ascii="Verdana" w:hAnsi="Verdana" w:cs="Arial"/>
          <w:sz w:val="18"/>
          <w:szCs w:val="18"/>
        </w:rPr>
        <w:t>.202.</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707DAF7" w14:textId="77777777" w:rsidR="00DA1D5B" w:rsidRDefault="00DA1D5B" w:rsidP="00DA1D5B">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2367F1D3" w14:textId="77777777" w:rsidR="00DA1D5B" w:rsidRDefault="00DA1D5B" w:rsidP="00DA1D5B">
      <w:pPr>
        <w:pStyle w:val="Akapitzlist"/>
        <w:spacing w:after="0" w:line="276" w:lineRule="auto"/>
        <w:ind w:left="360"/>
        <w:jc w:val="both"/>
        <w:rPr>
          <w:rFonts w:ascii="Verdana" w:hAnsi="Verdana" w:cs="Arial"/>
          <w:b/>
          <w:sz w:val="20"/>
          <w:szCs w:val="20"/>
        </w:rPr>
      </w:pPr>
    </w:p>
    <w:p w14:paraId="60387D3B" w14:textId="52E35414" w:rsidR="006420A5" w:rsidRPr="00144567" w:rsidRDefault="00ED162D" w:rsidP="006420A5">
      <w:pPr>
        <w:pStyle w:val="Tekstpodstawowy"/>
        <w:tabs>
          <w:tab w:val="left" w:pos="2868"/>
        </w:tabs>
        <w:spacing w:line="276" w:lineRule="auto"/>
        <w:jc w:val="left"/>
        <w:rPr>
          <w:rFonts w:ascii="Verdana" w:hAnsi="Verdana" w:cs="Arial"/>
          <w:b/>
          <w:sz w:val="20"/>
        </w:rPr>
      </w:pPr>
      <w:r>
        <w:rPr>
          <w:rFonts w:ascii="Verdana" w:hAnsi="Verdana" w:cs="Arial"/>
          <w:b/>
          <w:sz w:val="20"/>
        </w:rPr>
        <w:t>„</w:t>
      </w:r>
      <w:r w:rsidR="006420A5" w:rsidRPr="00144567">
        <w:rPr>
          <w:rFonts w:ascii="Verdana" w:hAnsi="Verdana" w:cs="Arial"/>
          <w:b/>
          <w:sz w:val="20"/>
        </w:rPr>
        <w:t>Wymiana dźwigu osobowego (lewego) w domu studenckim  "Dwudziestolatka"</w:t>
      </w:r>
    </w:p>
    <w:p w14:paraId="72291E8A" w14:textId="77777777" w:rsidR="006420A5" w:rsidRPr="00144567" w:rsidRDefault="006420A5" w:rsidP="006420A5">
      <w:pPr>
        <w:pStyle w:val="Tekstpodstawowy"/>
        <w:tabs>
          <w:tab w:val="left" w:pos="2868"/>
        </w:tabs>
        <w:spacing w:line="276" w:lineRule="auto"/>
        <w:rPr>
          <w:rFonts w:ascii="Verdana" w:hAnsi="Verdana" w:cs="Arial"/>
          <w:b/>
          <w:sz w:val="20"/>
        </w:rPr>
      </w:pPr>
      <w:r w:rsidRPr="00144567">
        <w:rPr>
          <w:rFonts w:ascii="Verdana" w:hAnsi="Verdana" w:cs="Arial"/>
          <w:b/>
          <w:sz w:val="20"/>
        </w:rPr>
        <w:t>przy ul. Piastowskiej 1 we Wrocławiu”.</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635D38F4" w14:textId="77777777" w:rsidR="00DA1D5B" w:rsidRPr="00196FC7" w:rsidRDefault="00DA1D5B" w:rsidP="00DA1D5B">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0A5EC568" w14:textId="77777777" w:rsidR="00DA1D5B" w:rsidRPr="00196FC7" w:rsidRDefault="00DA1D5B" w:rsidP="00DA1D5B">
      <w:pPr>
        <w:pStyle w:val="Tekstpodstawowy"/>
        <w:spacing w:line="276" w:lineRule="auto"/>
        <w:rPr>
          <w:rFonts w:ascii="Verdana" w:hAnsi="Verdana"/>
          <w:sz w:val="20"/>
        </w:rPr>
      </w:pPr>
    </w:p>
    <w:p w14:paraId="70C7D54F" w14:textId="20423932" w:rsidR="00DA1D5B" w:rsidRPr="00196FC7" w:rsidRDefault="00DA1D5B" w:rsidP="00981FF7">
      <w:pPr>
        <w:pStyle w:val="Tekstpodstawowy"/>
        <w:numPr>
          <w:ilvl w:val="0"/>
          <w:numId w:val="46"/>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Pr>
          <w:rFonts w:ascii="Verdana" w:hAnsi="Verdana"/>
          <w:sz w:val="20"/>
        </w:rPr>
        <w:t xml:space="preserve"> </w:t>
      </w:r>
      <w:r w:rsidRPr="00196FC7">
        <w:rPr>
          <w:rFonts w:ascii="Verdana" w:hAnsi="Verdana"/>
          <w:sz w:val="20"/>
        </w:rPr>
        <w:t xml:space="preserve">SWZ </w:t>
      </w:r>
      <w:r w:rsidR="001C5C88">
        <w:rPr>
          <w:rFonts w:ascii="Verdana" w:hAnsi="Verdana"/>
          <w:sz w:val="20"/>
        </w:rPr>
        <w:t xml:space="preserve">(dotyczący wykonanych robót) </w:t>
      </w:r>
      <w:r w:rsidRPr="00196FC7">
        <w:rPr>
          <w:rFonts w:ascii="Verdana" w:hAnsi="Verdana"/>
          <w:sz w:val="20"/>
        </w:rPr>
        <w:t>spełnia/ają w naszym</w:t>
      </w:r>
      <w:r>
        <w:rPr>
          <w:rFonts w:ascii="Verdana" w:hAnsi="Verdana"/>
          <w:sz w:val="20"/>
        </w:rPr>
        <w:t xml:space="preserve"> </w:t>
      </w:r>
      <w:r w:rsidRPr="00196FC7">
        <w:rPr>
          <w:rFonts w:ascii="Verdana" w:hAnsi="Verdana"/>
          <w:sz w:val="20"/>
        </w:rPr>
        <w:t>imieniu Wykonawca/y:</w:t>
      </w:r>
    </w:p>
    <w:p w14:paraId="3D4F302F"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0BE67814" w14:textId="0E7972F0" w:rsidR="00DA1D5B" w:rsidRPr="00196FC7" w:rsidRDefault="00DA1D5B" w:rsidP="00981FF7">
      <w:pPr>
        <w:pStyle w:val="Tekstpodstawowy"/>
        <w:numPr>
          <w:ilvl w:val="0"/>
          <w:numId w:val="46"/>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E55EE0">
        <w:rPr>
          <w:rFonts w:ascii="Verdana" w:hAnsi="Verdana"/>
          <w:sz w:val="20"/>
        </w:rPr>
        <w:t xml:space="preserve"> </w:t>
      </w:r>
      <w:r w:rsidRPr="00196FC7">
        <w:rPr>
          <w:rFonts w:ascii="Verdana" w:hAnsi="Verdana"/>
          <w:sz w:val="20"/>
        </w:rPr>
        <w:t>SWZ</w:t>
      </w:r>
      <w:r w:rsidR="001C5C88">
        <w:rPr>
          <w:rFonts w:ascii="Verdana" w:hAnsi="Verdana"/>
          <w:sz w:val="20"/>
        </w:rPr>
        <w:t xml:space="preserve"> (dotyczący wykonanych robót) </w:t>
      </w:r>
      <w:r w:rsidRPr="00196FC7">
        <w:rPr>
          <w:rFonts w:ascii="Verdana" w:hAnsi="Verdana"/>
          <w:sz w:val="20"/>
        </w:rPr>
        <w:t>spełnia/ają w naszym imieniu Wykonawca/y:</w:t>
      </w:r>
    </w:p>
    <w:p w14:paraId="239958E8"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15F892C8" w14:textId="3A9E6C9F" w:rsidR="00D22D33" w:rsidRDefault="00DA1D5B" w:rsidP="00DA1D5B">
      <w:pPr>
        <w:pStyle w:val="Tekstpodstawowy"/>
        <w:spacing w:line="276" w:lineRule="auto"/>
        <w:jc w:val="both"/>
        <w:rPr>
          <w:rFonts w:ascii="Verdana" w:hAnsi="Verdana"/>
          <w:b/>
          <w:sz w:val="20"/>
        </w:rPr>
      </w:pPr>
      <w:r w:rsidRPr="00C05F06">
        <w:rPr>
          <w:rFonts w:ascii="Verdana" w:hAnsi="Verdana"/>
          <w:b/>
          <w:sz w:val="20"/>
        </w:rPr>
        <w:t>Oświadczeni</w:t>
      </w:r>
      <w:r w:rsidR="00037FB0">
        <w:rPr>
          <w:rFonts w:ascii="Verdana" w:hAnsi="Verdana"/>
          <w:b/>
          <w:sz w:val="20"/>
        </w:rPr>
        <w:t>e</w:t>
      </w:r>
      <w:r w:rsidRPr="00C05F06">
        <w:rPr>
          <w:rFonts w:ascii="Verdana" w:hAnsi="Verdana"/>
          <w:b/>
          <w:sz w:val="20"/>
        </w:rPr>
        <w:t xml:space="preserve"> musi być opatrzone przez osobę lub osoby uprawnione do reprezentowania </w:t>
      </w:r>
      <w:r w:rsidRPr="00A96FF6">
        <w:rPr>
          <w:rFonts w:ascii="Verdana" w:hAnsi="Verdana"/>
          <w:b/>
          <w:sz w:val="20"/>
        </w:rPr>
        <w:t xml:space="preserve">Wykonawcy wspólnie ubiegającego się o udzielenie zamówienia </w:t>
      </w:r>
      <w:r w:rsidRPr="00C05F06">
        <w:rPr>
          <w:rFonts w:ascii="Verdana" w:hAnsi="Verdana"/>
          <w:b/>
          <w:sz w:val="20"/>
        </w:rPr>
        <w:t>kwalifikowanym podpisem elektronicznym</w:t>
      </w:r>
      <w:r>
        <w:rPr>
          <w:rFonts w:ascii="Verdana" w:hAnsi="Verdana"/>
          <w:b/>
          <w:sz w:val="20"/>
        </w:rPr>
        <w:t xml:space="preserve"> </w:t>
      </w:r>
      <w:r w:rsidRPr="00246BA1">
        <w:rPr>
          <w:rFonts w:ascii="Verdana" w:hAnsi="Verdana"/>
          <w:b/>
          <w:sz w:val="20"/>
        </w:rPr>
        <w:t>lub podpisem zaufanym lub podpisem osobistym.</w:t>
      </w:r>
    </w:p>
    <w:p w14:paraId="13C65628" w14:textId="77777777" w:rsidR="00D22D33" w:rsidRPr="00246BA1" w:rsidRDefault="00D22D33" w:rsidP="00DA1D5B">
      <w:pPr>
        <w:pStyle w:val="Tekstpodstawowy"/>
        <w:spacing w:line="276" w:lineRule="auto"/>
        <w:jc w:val="both"/>
        <w:rPr>
          <w:rFonts w:ascii="Verdana" w:hAnsi="Verdana"/>
          <w:b/>
          <w:sz w:val="20"/>
        </w:rPr>
      </w:pP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2"/>
      <w:footerReference w:type="default" r:id="rId23"/>
      <w:footerReference w:type="first" r:id="rId24"/>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36F7C" w:rsidRDefault="00E36F7C">
      <w:r>
        <w:separator/>
      </w:r>
    </w:p>
  </w:endnote>
  <w:endnote w:type="continuationSeparator" w:id="0">
    <w:p w14:paraId="323E9BBD" w14:textId="77777777" w:rsidR="00E36F7C" w:rsidRDefault="00E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E36F7C" w:rsidRDefault="00E36F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E36F7C" w:rsidRDefault="00E36F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36F7C" w:rsidRDefault="00E36F7C">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36F7C" w:rsidRDefault="00E36F7C">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36F7C" w:rsidRPr="004D79B3" w:rsidRDefault="00E36F7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E36F7C" w:rsidRPr="004D79B3" w:rsidRDefault="00E36F7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36F7C" w:rsidRDefault="00E36F7C">
      <w:r>
        <w:separator/>
      </w:r>
    </w:p>
  </w:footnote>
  <w:footnote w:type="continuationSeparator" w:id="0">
    <w:p w14:paraId="031DCC21" w14:textId="77777777" w:rsidR="00E36F7C" w:rsidRDefault="00E36F7C">
      <w:r>
        <w:continuationSeparator/>
      </w:r>
    </w:p>
  </w:footnote>
  <w:footnote w:id="1">
    <w:p w14:paraId="2DF35845" w14:textId="17439AC9" w:rsidR="00E36F7C" w:rsidRPr="00B01D53" w:rsidRDefault="00E36F7C"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3" w15:restartNumberingAfterBreak="0">
    <w:nsid w:val="13CA5768"/>
    <w:multiLevelType w:val="hybridMultilevel"/>
    <w:tmpl w:val="E0C0A87A"/>
    <w:lvl w:ilvl="0" w:tplc="04150019">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4"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AAF717D"/>
    <w:multiLevelType w:val="multilevel"/>
    <w:tmpl w:val="61240B00"/>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8"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9"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0"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63D30E7"/>
    <w:multiLevelType w:val="multilevel"/>
    <w:tmpl w:val="DB28153E"/>
    <w:lvl w:ilvl="0">
      <w:start w:val="7"/>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7"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8" w15:restartNumberingAfterBreak="0">
    <w:nsid w:val="2CD75E3C"/>
    <w:multiLevelType w:val="multilevel"/>
    <w:tmpl w:val="12A8313E"/>
    <w:lvl w:ilvl="0">
      <w:start w:val="1"/>
      <w:numFmt w:val="decimal"/>
      <w:lvlText w:val="%1.2"/>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9"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0"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2"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4"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D81CD8"/>
    <w:multiLevelType w:val="hybridMultilevel"/>
    <w:tmpl w:val="85823BEA"/>
    <w:lvl w:ilvl="0" w:tplc="5F523BE0">
      <w:start w:val="1"/>
      <w:numFmt w:val="decimal"/>
      <w:lvlText w:val="%1.2"/>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0" w15:restartNumberingAfterBreak="0">
    <w:nsid w:val="403B6468"/>
    <w:multiLevelType w:val="multilevel"/>
    <w:tmpl w:val="E37C9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5"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6"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9"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1"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6"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59"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0"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3" w15:restartNumberingAfterBreak="0">
    <w:nsid w:val="6CEE2594"/>
    <w:multiLevelType w:val="multilevel"/>
    <w:tmpl w:val="BDBAFE76"/>
    <w:lvl w:ilvl="0">
      <w:start w:val="13"/>
      <w:numFmt w:val="decimal"/>
      <w:lvlText w:val="%1."/>
      <w:lvlJc w:val="left"/>
      <w:pPr>
        <w:ind w:left="510" w:hanging="51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6840" w:hanging="2160"/>
      </w:pPr>
      <w:rPr>
        <w:rFonts w:hint="default"/>
      </w:rPr>
    </w:lvl>
  </w:abstractNum>
  <w:abstractNum w:abstractNumId="6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716C0DEF"/>
    <w:multiLevelType w:val="multilevel"/>
    <w:tmpl w:val="5374152A"/>
    <w:lvl w:ilvl="0">
      <w:start w:val="13"/>
      <w:numFmt w:val="decimal"/>
      <w:lvlText w:val="%1."/>
      <w:lvlJc w:val="left"/>
      <w:pPr>
        <w:ind w:left="510" w:hanging="510"/>
      </w:pPr>
      <w:rPr>
        <w:rFonts w:ascii="Verdana" w:hAnsi="Verdana" w:hint="default"/>
        <w:b w:val="0"/>
        <w:bCs w:val="0"/>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1"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354022"/>
    <w:multiLevelType w:val="hybridMultilevel"/>
    <w:tmpl w:val="26CCB424"/>
    <w:lvl w:ilvl="0" w:tplc="BB16E87A">
      <w:start w:val="1"/>
      <w:numFmt w:val="lowerLetter"/>
      <w:lvlText w:val="%1)"/>
      <w:lvlJc w:val="left"/>
      <w:pPr>
        <w:ind w:left="1080" w:hanging="360"/>
      </w:pPr>
    </w:lvl>
    <w:lvl w:ilvl="1" w:tplc="36000760" w:tentative="1">
      <w:start w:val="1"/>
      <w:numFmt w:val="lowerLetter"/>
      <w:lvlText w:val="%2."/>
      <w:lvlJc w:val="left"/>
      <w:pPr>
        <w:ind w:left="1800" w:hanging="360"/>
      </w:pPr>
    </w:lvl>
    <w:lvl w:ilvl="2" w:tplc="6A8ACB5A" w:tentative="1">
      <w:start w:val="1"/>
      <w:numFmt w:val="lowerRoman"/>
      <w:lvlText w:val="%3."/>
      <w:lvlJc w:val="right"/>
      <w:pPr>
        <w:ind w:left="2520" w:hanging="180"/>
      </w:pPr>
    </w:lvl>
    <w:lvl w:ilvl="3" w:tplc="F9D642B8" w:tentative="1">
      <w:start w:val="1"/>
      <w:numFmt w:val="decimal"/>
      <w:lvlText w:val="%4."/>
      <w:lvlJc w:val="left"/>
      <w:pPr>
        <w:ind w:left="3240" w:hanging="360"/>
      </w:pPr>
    </w:lvl>
    <w:lvl w:ilvl="4" w:tplc="208605D0" w:tentative="1">
      <w:start w:val="1"/>
      <w:numFmt w:val="lowerLetter"/>
      <w:lvlText w:val="%5."/>
      <w:lvlJc w:val="left"/>
      <w:pPr>
        <w:ind w:left="3960" w:hanging="360"/>
      </w:pPr>
    </w:lvl>
    <w:lvl w:ilvl="5" w:tplc="3530BABC" w:tentative="1">
      <w:start w:val="1"/>
      <w:numFmt w:val="lowerRoman"/>
      <w:lvlText w:val="%6."/>
      <w:lvlJc w:val="right"/>
      <w:pPr>
        <w:ind w:left="4680" w:hanging="180"/>
      </w:pPr>
    </w:lvl>
    <w:lvl w:ilvl="6" w:tplc="642C5956" w:tentative="1">
      <w:start w:val="1"/>
      <w:numFmt w:val="decimal"/>
      <w:lvlText w:val="%7."/>
      <w:lvlJc w:val="left"/>
      <w:pPr>
        <w:ind w:left="5400" w:hanging="360"/>
      </w:pPr>
    </w:lvl>
    <w:lvl w:ilvl="7" w:tplc="A280ADE2" w:tentative="1">
      <w:start w:val="1"/>
      <w:numFmt w:val="lowerLetter"/>
      <w:lvlText w:val="%8."/>
      <w:lvlJc w:val="left"/>
      <w:pPr>
        <w:ind w:left="6120" w:hanging="360"/>
      </w:pPr>
    </w:lvl>
    <w:lvl w:ilvl="8" w:tplc="4C50ED8A" w:tentative="1">
      <w:start w:val="1"/>
      <w:numFmt w:val="lowerRoman"/>
      <w:lvlText w:val="%9."/>
      <w:lvlJc w:val="right"/>
      <w:pPr>
        <w:ind w:left="6840" w:hanging="180"/>
      </w:pPr>
    </w:lvl>
  </w:abstractNum>
  <w:abstractNum w:abstractNumId="76"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7"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0"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735426021">
    <w:abstractNumId w:val="79"/>
  </w:num>
  <w:num w:numId="2" w16cid:durableId="414128968">
    <w:abstractNumId w:val="62"/>
  </w:num>
  <w:num w:numId="3" w16cid:durableId="1228303948">
    <w:abstractNumId w:val="18"/>
  </w:num>
  <w:num w:numId="4" w16cid:durableId="1198857232">
    <w:abstractNumId w:val="70"/>
  </w:num>
  <w:num w:numId="5" w16cid:durableId="1654991103">
    <w:abstractNumId w:val="43"/>
  </w:num>
  <w:num w:numId="6" w16cid:durableId="1551763846">
    <w:abstractNumId w:val="42"/>
  </w:num>
  <w:num w:numId="7" w16cid:durableId="445394406">
    <w:abstractNumId w:val="47"/>
  </w:num>
  <w:num w:numId="8" w16cid:durableId="692152573">
    <w:abstractNumId w:val="64"/>
  </w:num>
  <w:num w:numId="9" w16cid:durableId="1784228420">
    <w:abstractNumId w:val="25"/>
  </w:num>
  <w:num w:numId="10" w16cid:durableId="869489418">
    <w:abstractNumId w:val="9"/>
  </w:num>
  <w:num w:numId="11" w16cid:durableId="1132360099">
    <w:abstractNumId w:val="3"/>
  </w:num>
  <w:num w:numId="12" w16cid:durableId="1561942877">
    <w:abstractNumId w:val="7"/>
  </w:num>
  <w:num w:numId="13" w16cid:durableId="968511908">
    <w:abstractNumId w:val="66"/>
  </w:num>
  <w:num w:numId="14" w16cid:durableId="1710104461">
    <w:abstractNumId w:val="8"/>
  </w:num>
  <w:num w:numId="15" w16cid:durableId="1432553233">
    <w:abstractNumId w:val="22"/>
  </w:num>
  <w:num w:numId="16" w16cid:durableId="1389380548">
    <w:abstractNumId w:val="1"/>
  </w:num>
  <w:num w:numId="17" w16cid:durableId="683094430">
    <w:abstractNumId w:val="27"/>
  </w:num>
  <w:num w:numId="18" w16cid:durableId="1571307887">
    <w:abstractNumId w:val="60"/>
  </w:num>
  <w:num w:numId="19" w16cid:durableId="1211041548">
    <w:abstractNumId w:val="56"/>
  </w:num>
  <w:num w:numId="20" w16cid:durableId="305622958">
    <w:abstractNumId w:val="14"/>
  </w:num>
  <w:num w:numId="21" w16cid:durableId="684357842">
    <w:abstractNumId w:val="46"/>
  </w:num>
  <w:num w:numId="22" w16cid:durableId="999037539">
    <w:abstractNumId w:val="39"/>
  </w:num>
  <w:num w:numId="23" w16cid:durableId="92406282">
    <w:abstractNumId w:val="44"/>
  </w:num>
  <w:num w:numId="24" w16cid:durableId="751395981">
    <w:abstractNumId w:val="33"/>
  </w:num>
  <w:num w:numId="25" w16cid:durableId="996959558">
    <w:abstractNumId w:val="59"/>
  </w:num>
  <w:num w:numId="26" w16cid:durableId="561789208">
    <w:abstractNumId w:val="38"/>
  </w:num>
  <w:num w:numId="27" w16cid:durableId="969240445">
    <w:abstractNumId w:val="80"/>
  </w:num>
  <w:num w:numId="28" w16cid:durableId="1415198993">
    <w:abstractNumId w:val="50"/>
  </w:num>
  <w:num w:numId="29" w16cid:durableId="960183746">
    <w:abstractNumId w:val="45"/>
  </w:num>
  <w:num w:numId="30" w16cid:durableId="996809299">
    <w:abstractNumId w:val="26"/>
  </w:num>
  <w:num w:numId="31" w16cid:durableId="29306890">
    <w:abstractNumId w:val="29"/>
  </w:num>
  <w:num w:numId="32" w16cid:durableId="883251304">
    <w:abstractNumId w:val="16"/>
  </w:num>
  <w:num w:numId="33" w16cid:durableId="1673024085">
    <w:abstractNumId w:val="6"/>
  </w:num>
  <w:num w:numId="34" w16cid:durableId="148833477">
    <w:abstractNumId w:val="58"/>
  </w:num>
  <w:num w:numId="35" w16cid:durableId="2018195749">
    <w:abstractNumId w:val="51"/>
  </w:num>
  <w:num w:numId="36" w16cid:durableId="219361647">
    <w:abstractNumId w:val="34"/>
  </w:num>
  <w:num w:numId="37" w16cid:durableId="2071220759">
    <w:abstractNumId w:val="48"/>
  </w:num>
  <w:num w:numId="38" w16cid:durableId="1936936145">
    <w:abstractNumId w:val="57"/>
  </w:num>
  <w:num w:numId="39" w16cid:durableId="502017359">
    <w:abstractNumId w:val="17"/>
  </w:num>
  <w:num w:numId="40" w16cid:durableId="177936369">
    <w:abstractNumId w:val="71"/>
  </w:num>
  <w:num w:numId="41" w16cid:durableId="1744989681">
    <w:abstractNumId w:val="21"/>
  </w:num>
  <w:num w:numId="42" w16cid:durableId="961882860">
    <w:abstractNumId w:val="53"/>
  </w:num>
  <w:num w:numId="43" w16cid:durableId="618950903">
    <w:abstractNumId w:val="61"/>
  </w:num>
  <w:num w:numId="44" w16cid:durableId="760761189">
    <w:abstractNumId w:val="78"/>
  </w:num>
  <w:num w:numId="45" w16cid:durableId="1252541476">
    <w:abstractNumId w:val="31"/>
  </w:num>
  <w:num w:numId="46" w16cid:durableId="1644042814">
    <w:abstractNumId w:val="20"/>
  </w:num>
  <w:num w:numId="47" w16cid:durableId="231350041">
    <w:abstractNumId w:val="12"/>
  </w:num>
  <w:num w:numId="48" w16cid:durableId="6844840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8794372">
    <w:abstractNumId w:val="4"/>
  </w:num>
  <w:num w:numId="50" w16cid:durableId="1737823842">
    <w:abstractNumId w:val="75"/>
  </w:num>
  <w:num w:numId="51" w16cid:durableId="1493060288">
    <w:abstractNumId w:val="35"/>
  </w:num>
  <w:num w:numId="52" w16cid:durableId="1167400165">
    <w:abstractNumId w:val="24"/>
  </w:num>
  <w:num w:numId="53" w16cid:durableId="1841775279">
    <w:abstractNumId w:val="73"/>
  </w:num>
  <w:num w:numId="54" w16cid:durableId="1987391360">
    <w:abstractNumId w:val="68"/>
  </w:num>
  <w:num w:numId="55" w16cid:durableId="1784811897">
    <w:abstractNumId w:val="74"/>
  </w:num>
  <w:num w:numId="56" w16cid:durableId="2103602357">
    <w:abstractNumId w:val="72"/>
  </w:num>
  <w:num w:numId="57" w16cid:durableId="1672834883">
    <w:abstractNumId w:val="36"/>
  </w:num>
  <w:num w:numId="58" w16cid:durableId="678626856">
    <w:abstractNumId w:val="77"/>
  </w:num>
  <w:num w:numId="59" w16cid:durableId="733695425">
    <w:abstractNumId w:val="41"/>
  </w:num>
  <w:num w:numId="60" w16cid:durableId="1077360655">
    <w:abstractNumId w:val="30"/>
  </w:num>
  <w:num w:numId="61" w16cid:durableId="1753743727">
    <w:abstractNumId w:val="76"/>
  </w:num>
  <w:num w:numId="62" w16cid:durableId="1188564160">
    <w:abstractNumId w:val="19"/>
  </w:num>
  <w:num w:numId="63" w16cid:durableId="1224367247">
    <w:abstractNumId w:val="54"/>
  </w:num>
  <w:num w:numId="64" w16cid:durableId="1410421648">
    <w:abstractNumId w:val="49"/>
  </w:num>
  <w:num w:numId="65" w16cid:durableId="248394680">
    <w:abstractNumId w:val="11"/>
  </w:num>
  <w:num w:numId="66" w16cid:durableId="911743658">
    <w:abstractNumId w:val="2"/>
  </w:num>
  <w:num w:numId="67" w16cid:durableId="2004820458">
    <w:abstractNumId w:val="69"/>
  </w:num>
  <w:num w:numId="68" w16cid:durableId="1898004934">
    <w:abstractNumId w:val="52"/>
  </w:num>
  <w:num w:numId="69" w16cid:durableId="1279604752">
    <w:abstractNumId w:val="5"/>
  </w:num>
  <w:num w:numId="70" w16cid:durableId="875000542">
    <w:abstractNumId w:val="65"/>
  </w:num>
  <w:num w:numId="71" w16cid:durableId="1650135481">
    <w:abstractNumId w:val="32"/>
  </w:num>
  <w:num w:numId="72" w16cid:durableId="1975865986">
    <w:abstractNumId w:val="10"/>
  </w:num>
  <w:num w:numId="73" w16cid:durableId="1299216193">
    <w:abstractNumId w:val="40"/>
  </w:num>
  <w:num w:numId="74" w16cid:durableId="571820354">
    <w:abstractNumId w:val="23"/>
  </w:num>
  <w:num w:numId="75" w16cid:durableId="1180584568">
    <w:abstractNumId w:val="13"/>
  </w:num>
  <w:num w:numId="76" w16cid:durableId="1963148833">
    <w:abstractNumId w:val="7"/>
    <w:lvlOverride w:ilvl="0">
      <w:lvl w:ilvl="0">
        <w:start w:val="2"/>
        <w:numFmt w:val="decimal"/>
        <w:lvlText w:val="%1."/>
        <w:lvlJc w:val="left"/>
        <w:pPr>
          <w:ind w:left="585" w:hanging="585"/>
        </w:pPr>
        <w:rPr>
          <w:rFonts w:hint="default"/>
          <w:b w:val="0"/>
          <w:sz w:val="20"/>
          <w:szCs w:val="20"/>
        </w:rPr>
      </w:lvl>
    </w:lvlOverride>
    <w:lvlOverride w:ilvl="1">
      <w:lvl w:ilvl="1">
        <w:start w:val="2"/>
        <w:numFmt w:val="decimal"/>
        <w:lvlText w:val="%1.%2."/>
        <w:lvlJc w:val="left"/>
        <w:pPr>
          <w:ind w:left="947" w:hanging="720"/>
        </w:pPr>
        <w:rPr>
          <w:rFonts w:hint="default"/>
        </w:rPr>
      </w:lvl>
    </w:lvlOverride>
    <w:lvlOverride w:ilvl="2">
      <w:lvl w:ilvl="2">
        <w:start w:val="1"/>
        <w:numFmt w:val="decimal"/>
        <w:lvlText w:val="%1.%2.%3."/>
        <w:lvlJc w:val="left"/>
        <w:pPr>
          <w:ind w:left="7383" w:hanging="720"/>
        </w:pPr>
        <w:rPr>
          <w:rFonts w:hint="default"/>
          <w:b w:val="0"/>
        </w:rPr>
      </w:lvl>
    </w:lvlOverride>
    <w:lvlOverride w:ilvl="3">
      <w:lvl w:ilvl="3">
        <w:start w:val="1"/>
        <w:numFmt w:val="decimal"/>
        <w:lvlText w:val="%1.%2.%3.%4."/>
        <w:lvlJc w:val="left"/>
        <w:pPr>
          <w:ind w:left="1761" w:hanging="1080"/>
        </w:pPr>
        <w:rPr>
          <w:rFonts w:hint="default"/>
        </w:rPr>
      </w:lvl>
    </w:lvlOverride>
    <w:lvlOverride w:ilvl="4">
      <w:lvl w:ilvl="4">
        <w:start w:val="1"/>
        <w:numFmt w:val="decimal"/>
        <w:lvlText w:val="%1.%2.%3.%4.%5."/>
        <w:lvlJc w:val="left"/>
        <w:pPr>
          <w:ind w:left="2348" w:hanging="1440"/>
        </w:pPr>
        <w:rPr>
          <w:rFonts w:hint="default"/>
        </w:rPr>
      </w:lvl>
    </w:lvlOverride>
    <w:lvlOverride w:ilvl="5">
      <w:lvl w:ilvl="5">
        <w:start w:val="1"/>
        <w:numFmt w:val="decimal"/>
        <w:lvlText w:val="%1.%2.%3.%4.%5.%6."/>
        <w:lvlJc w:val="left"/>
        <w:pPr>
          <w:ind w:left="2575" w:hanging="1440"/>
        </w:pPr>
        <w:rPr>
          <w:rFonts w:hint="default"/>
        </w:rPr>
      </w:lvl>
    </w:lvlOverride>
    <w:lvlOverride w:ilvl="6">
      <w:lvl w:ilvl="6">
        <w:start w:val="1"/>
        <w:numFmt w:val="decimal"/>
        <w:lvlText w:val="%1.%2.%3.%4.%5.%6.%7."/>
        <w:lvlJc w:val="left"/>
        <w:pPr>
          <w:ind w:left="3502" w:hanging="1800"/>
        </w:pPr>
        <w:rPr>
          <w:rFonts w:hint="default"/>
        </w:rPr>
      </w:lvl>
    </w:lvlOverride>
    <w:lvlOverride w:ilvl="7">
      <w:lvl w:ilvl="7">
        <w:start w:val="1"/>
        <w:numFmt w:val="decimal"/>
        <w:lvlText w:val="%1.%2.%3.%4.%5.%6.%7.%8."/>
        <w:lvlJc w:val="left"/>
        <w:pPr>
          <w:ind w:left="3749" w:hanging="2160"/>
        </w:pPr>
        <w:rPr>
          <w:rFonts w:hint="default"/>
        </w:rPr>
      </w:lvl>
    </w:lvlOverride>
    <w:lvlOverride w:ilvl="8">
      <w:lvl w:ilvl="8">
        <w:start w:val="1"/>
        <w:numFmt w:val="decimal"/>
        <w:lvlText w:val="%1.%2.%3.%4.%5.%6.%7.%8.%9."/>
        <w:lvlJc w:val="left"/>
        <w:pPr>
          <w:ind w:left="3976" w:hanging="2160"/>
        </w:pPr>
        <w:rPr>
          <w:rFonts w:hint="default"/>
        </w:rPr>
      </w:lvl>
    </w:lvlOverride>
  </w:num>
  <w:num w:numId="77" w16cid:durableId="1221668590">
    <w:abstractNumId w:val="63"/>
  </w:num>
  <w:num w:numId="78" w16cid:durableId="1920208996">
    <w:abstractNumId w:val="28"/>
  </w:num>
  <w:num w:numId="79" w16cid:durableId="1215434887">
    <w:abstractNumId w:val="37"/>
  </w:num>
  <w:num w:numId="80" w16cid:durableId="824862692">
    <w:abstractNumId w:val="67"/>
  </w:num>
  <w:num w:numId="81" w16cid:durableId="699159614">
    <w:abstractNumId w:val="15"/>
  </w:num>
  <w:num w:numId="82" w16cid:durableId="2030371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4D"/>
    <w:rsid w:val="000139AD"/>
    <w:rsid w:val="00014092"/>
    <w:rsid w:val="000141C4"/>
    <w:rsid w:val="0001429B"/>
    <w:rsid w:val="0001462B"/>
    <w:rsid w:val="00014A11"/>
    <w:rsid w:val="00014A31"/>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895"/>
    <w:rsid w:val="000618C9"/>
    <w:rsid w:val="00061A30"/>
    <w:rsid w:val="00061B27"/>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8DB"/>
    <w:rsid w:val="00076D4D"/>
    <w:rsid w:val="000775F3"/>
    <w:rsid w:val="00077A6C"/>
    <w:rsid w:val="00077E2E"/>
    <w:rsid w:val="00080342"/>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1F81"/>
    <w:rsid w:val="001521CB"/>
    <w:rsid w:val="0015257C"/>
    <w:rsid w:val="00152647"/>
    <w:rsid w:val="001527D2"/>
    <w:rsid w:val="001528E0"/>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C41"/>
    <w:rsid w:val="001F3DE1"/>
    <w:rsid w:val="001F40D3"/>
    <w:rsid w:val="001F437F"/>
    <w:rsid w:val="001F49DD"/>
    <w:rsid w:val="001F51BB"/>
    <w:rsid w:val="001F52AB"/>
    <w:rsid w:val="001F5758"/>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8F5"/>
    <w:rsid w:val="00220B3F"/>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AB8"/>
    <w:rsid w:val="00250CC5"/>
    <w:rsid w:val="00250D01"/>
    <w:rsid w:val="00250D5C"/>
    <w:rsid w:val="0025105A"/>
    <w:rsid w:val="00251648"/>
    <w:rsid w:val="00251A31"/>
    <w:rsid w:val="00251D55"/>
    <w:rsid w:val="00251E1E"/>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415E"/>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DBD"/>
    <w:rsid w:val="00351E86"/>
    <w:rsid w:val="00351F9B"/>
    <w:rsid w:val="00352138"/>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403"/>
    <w:rsid w:val="003815EB"/>
    <w:rsid w:val="0038167B"/>
    <w:rsid w:val="00381833"/>
    <w:rsid w:val="003818FE"/>
    <w:rsid w:val="00381E8E"/>
    <w:rsid w:val="003823AD"/>
    <w:rsid w:val="003827CF"/>
    <w:rsid w:val="0038286D"/>
    <w:rsid w:val="00382B96"/>
    <w:rsid w:val="00382CF4"/>
    <w:rsid w:val="00382F22"/>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706"/>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55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C04"/>
    <w:rsid w:val="004B407A"/>
    <w:rsid w:val="004B41E2"/>
    <w:rsid w:val="004B44B8"/>
    <w:rsid w:val="004B44ED"/>
    <w:rsid w:val="004B455F"/>
    <w:rsid w:val="004B4CC1"/>
    <w:rsid w:val="004B4FA0"/>
    <w:rsid w:val="004B5208"/>
    <w:rsid w:val="004B54F8"/>
    <w:rsid w:val="004B568C"/>
    <w:rsid w:val="004B5B71"/>
    <w:rsid w:val="004B5CE8"/>
    <w:rsid w:val="004B6539"/>
    <w:rsid w:val="004B6996"/>
    <w:rsid w:val="004B70CE"/>
    <w:rsid w:val="004B720A"/>
    <w:rsid w:val="004B7340"/>
    <w:rsid w:val="004B7593"/>
    <w:rsid w:val="004B7612"/>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AD8"/>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590"/>
    <w:rsid w:val="005D0671"/>
    <w:rsid w:val="005D07FA"/>
    <w:rsid w:val="005D0BE2"/>
    <w:rsid w:val="005D0C59"/>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9F1"/>
    <w:rsid w:val="00620ADA"/>
    <w:rsid w:val="00620BFC"/>
    <w:rsid w:val="00621099"/>
    <w:rsid w:val="006223F1"/>
    <w:rsid w:val="00622A1D"/>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22EC"/>
    <w:rsid w:val="00652A98"/>
    <w:rsid w:val="00652D1C"/>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1BB9"/>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366"/>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13C3"/>
    <w:rsid w:val="007615C5"/>
    <w:rsid w:val="007617C9"/>
    <w:rsid w:val="00761ADE"/>
    <w:rsid w:val="00761C0B"/>
    <w:rsid w:val="00761D5F"/>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A6E"/>
    <w:rsid w:val="009B1FAE"/>
    <w:rsid w:val="009B236D"/>
    <w:rsid w:val="009B28CF"/>
    <w:rsid w:val="009B2B83"/>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B5"/>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D83"/>
    <w:rsid w:val="00D03079"/>
    <w:rsid w:val="00D038D5"/>
    <w:rsid w:val="00D03F81"/>
    <w:rsid w:val="00D04081"/>
    <w:rsid w:val="00D04468"/>
    <w:rsid w:val="00D044FD"/>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B13"/>
    <w:rsid w:val="00DB1BF0"/>
    <w:rsid w:val="00DB1C21"/>
    <w:rsid w:val="00DB249C"/>
    <w:rsid w:val="00DB2B20"/>
    <w:rsid w:val="00DB32F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588"/>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E01DB"/>
    <w:rsid w:val="00EE0359"/>
    <w:rsid w:val="00EE0486"/>
    <w:rsid w:val="00EE08F1"/>
    <w:rsid w:val="00EE0E3D"/>
    <w:rsid w:val="00EE1125"/>
    <w:rsid w:val="00EE16F7"/>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D11"/>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5889"/>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5E4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8"/>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2.xml"/><Relationship Id="rId10" Type="http://schemas.openxmlformats.org/officeDocument/2006/relationships/hyperlink" Target="mailto:ewelina.ciurko-sebzda@uwr.edu.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039-D4CC-46A4-BC63-D22F89C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41</Pages>
  <Words>16249</Words>
  <Characters>108843</Characters>
  <Application>Microsoft Office Word</Application>
  <DocSecurity>0</DocSecurity>
  <Lines>907</Lines>
  <Paragraphs>249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124843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297</cp:revision>
  <cp:lastPrinted>2022-11-28T11:28:00Z</cp:lastPrinted>
  <dcterms:created xsi:type="dcterms:W3CDTF">2022-05-13T07:17:00Z</dcterms:created>
  <dcterms:modified xsi:type="dcterms:W3CDTF">2023-07-20T10:02:00Z</dcterms:modified>
</cp:coreProperties>
</file>