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64C574" w14:textId="68C22362" w:rsidR="00A90C58" w:rsidRDefault="00A90C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1BEC6B" w14:textId="3B6A092E" w:rsidR="00A90C58" w:rsidRDefault="00A90C58" w:rsidP="00B32AB4">
      <w:pPr>
        <w:tabs>
          <w:tab w:val="left" w:pos="6492"/>
        </w:tabs>
        <w:spacing w:line="200" w:lineRule="exact"/>
        <w:rPr>
          <w:rFonts w:ascii="Times New Roman" w:eastAsia="Times New Roman" w:hAnsi="Times New Roman"/>
          <w:sz w:val="24"/>
        </w:rPr>
      </w:pPr>
    </w:p>
    <w:p w14:paraId="3749AB60" w14:textId="77777777" w:rsidR="00A90C58" w:rsidRDefault="00A90C5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04047EF" w14:textId="77777777" w:rsidR="00A90C58" w:rsidRDefault="002A783A" w:rsidP="002A783A">
      <w:pPr>
        <w:tabs>
          <w:tab w:val="left" w:pos="6520"/>
        </w:tabs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Golub-Dobrzyń </w:t>
      </w:r>
      <w:r w:rsidR="00A90C58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4.08</w:t>
      </w:r>
      <w:r w:rsidR="00A90C58">
        <w:rPr>
          <w:rFonts w:ascii="Times New Roman" w:eastAsia="Times New Roman" w:hAnsi="Times New Roman"/>
          <w:sz w:val="24"/>
        </w:rPr>
        <w:t>.2020 r.</w:t>
      </w:r>
    </w:p>
    <w:p w14:paraId="5D146F4B" w14:textId="77777777" w:rsidR="00A90C58" w:rsidRDefault="00A90C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FE776B" w14:textId="77777777" w:rsidR="008F2DE6" w:rsidRDefault="008F2DE6" w:rsidP="008F2DE6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</w:p>
    <w:p w14:paraId="043848A6" w14:textId="77777777" w:rsidR="008F2DE6" w:rsidRDefault="008F2DE6" w:rsidP="008F2DE6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</w:p>
    <w:p w14:paraId="7E47B6AF" w14:textId="77777777" w:rsidR="008F2DE6" w:rsidRDefault="008F2DE6" w:rsidP="008F2DE6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Zapytanie ofertowe</w:t>
      </w:r>
    </w:p>
    <w:p w14:paraId="20384220" w14:textId="77777777" w:rsidR="00A90C58" w:rsidRDefault="00A90C58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294D847E" w14:textId="77777777" w:rsidR="00A90C58" w:rsidRPr="008F2DE6" w:rsidRDefault="008F2DE6" w:rsidP="008F2DE6">
      <w:pPr>
        <w:spacing w:line="321" w:lineRule="exact"/>
        <w:jc w:val="both"/>
        <w:rPr>
          <w:rFonts w:ascii="Times New Roman" w:eastAsia="Times New Roman" w:hAnsi="Times New Roman"/>
          <w:b/>
          <w:sz w:val="24"/>
        </w:rPr>
      </w:pPr>
      <w:r w:rsidRPr="008F2DE6">
        <w:rPr>
          <w:rFonts w:ascii="Times New Roman" w:eastAsia="Times New Roman" w:hAnsi="Times New Roman"/>
          <w:sz w:val="24"/>
        </w:rPr>
        <w:t xml:space="preserve">Powiat </w:t>
      </w:r>
      <w:r>
        <w:rPr>
          <w:rFonts w:ascii="Times New Roman" w:eastAsia="Times New Roman" w:hAnsi="Times New Roman"/>
          <w:sz w:val="24"/>
        </w:rPr>
        <w:t>Golubsko-Dobrzyński</w:t>
      </w:r>
      <w:r w:rsidRPr="008F2DE6">
        <w:rPr>
          <w:rFonts w:ascii="Times New Roman" w:eastAsia="Times New Roman" w:hAnsi="Times New Roman"/>
          <w:sz w:val="24"/>
        </w:rPr>
        <w:t xml:space="preserve"> zaprasza do złożenia oferty na wykonanie zamówienia</w:t>
      </w:r>
      <w:r>
        <w:rPr>
          <w:rFonts w:ascii="Times New Roman" w:eastAsia="Times New Roman" w:hAnsi="Times New Roman"/>
          <w:sz w:val="24"/>
        </w:rPr>
        <w:t xml:space="preserve"> </w:t>
      </w:r>
      <w:r w:rsidRPr="008F2DE6">
        <w:rPr>
          <w:rFonts w:ascii="Times New Roman" w:eastAsia="Times New Roman" w:hAnsi="Times New Roman"/>
          <w:sz w:val="24"/>
        </w:rPr>
        <w:t>pn.</w:t>
      </w:r>
      <w:r>
        <w:rPr>
          <w:rFonts w:ascii="Times New Roman" w:eastAsia="Times New Roman" w:hAnsi="Times New Roman"/>
          <w:sz w:val="24"/>
        </w:rPr>
        <w:t xml:space="preserve"> </w:t>
      </w:r>
      <w:r w:rsidRPr="008F2DE6">
        <w:rPr>
          <w:rFonts w:ascii="Times New Roman" w:eastAsia="Times New Roman" w:hAnsi="Times New Roman"/>
          <w:b/>
          <w:sz w:val="24"/>
        </w:rPr>
        <w:t>Zakup</w:t>
      </w:r>
      <w:r w:rsidRPr="008F2DE6">
        <w:rPr>
          <w:rFonts w:ascii="Times New Roman" w:eastAsia="Times New Roman" w:hAnsi="Times New Roman"/>
          <w:b/>
          <w:sz w:val="24"/>
        </w:rPr>
        <w:tab/>
        <w:t>i do</w:t>
      </w:r>
      <w:r w:rsidR="000619EE">
        <w:rPr>
          <w:rFonts w:ascii="Times New Roman" w:eastAsia="Times New Roman" w:hAnsi="Times New Roman"/>
          <w:b/>
          <w:sz w:val="24"/>
        </w:rPr>
        <w:t xml:space="preserve">stawa środków ochrony osobistej </w:t>
      </w:r>
      <w:r w:rsidRPr="008F2DE6">
        <w:rPr>
          <w:rFonts w:ascii="Times New Roman" w:eastAsia="Times New Roman" w:hAnsi="Times New Roman"/>
          <w:b/>
          <w:sz w:val="24"/>
        </w:rPr>
        <w:t>w ramach projektu pn. "Wsparcie dzieci umieszczonych w pieczy zastępczej w okresie epidemii COVID-19".</w:t>
      </w:r>
    </w:p>
    <w:p w14:paraId="1DE09876" w14:textId="77777777" w:rsidR="00A90C58" w:rsidRDefault="00A90C58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4C45B3AB" w14:textId="77777777" w:rsidR="008F2DE6" w:rsidRPr="008F2DE6" w:rsidRDefault="008F2DE6" w:rsidP="00065C2B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8F2DE6">
        <w:rPr>
          <w:rFonts w:ascii="Times New Roman" w:eastAsia="Times New Roman" w:hAnsi="Times New Roman"/>
          <w:sz w:val="24"/>
        </w:rPr>
        <w:t>Zamówienie realizowane jest w związku z przystąpieniem do projektu „Wsparcie dzieci</w:t>
      </w:r>
    </w:p>
    <w:p w14:paraId="290A87EE" w14:textId="77777777" w:rsidR="008F2DE6" w:rsidRPr="008F2DE6" w:rsidRDefault="008F2DE6" w:rsidP="00065C2B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8F2DE6">
        <w:rPr>
          <w:rFonts w:ascii="Times New Roman" w:eastAsia="Times New Roman" w:hAnsi="Times New Roman"/>
          <w:sz w:val="24"/>
        </w:rPr>
        <w:t>umieszczonych w pieczy zastępczej w okresie epidemii COVID-19” realizowanego w ramach</w:t>
      </w:r>
    </w:p>
    <w:p w14:paraId="140D8304" w14:textId="77777777" w:rsidR="008F2DE6" w:rsidRPr="008F2DE6" w:rsidRDefault="008F2DE6" w:rsidP="00065C2B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8F2DE6">
        <w:rPr>
          <w:rFonts w:ascii="Times New Roman" w:eastAsia="Times New Roman" w:hAnsi="Times New Roman"/>
          <w:b/>
          <w:sz w:val="24"/>
        </w:rPr>
        <w:t>Programu Operacyjnego Wie</w:t>
      </w:r>
      <w:r>
        <w:rPr>
          <w:rFonts w:ascii="Times New Roman" w:eastAsia="Times New Roman" w:hAnsi="Times New Roman"/>
          <w:b/>
          <w:sz w:val="24"/>
        </w:rPr>
        <w:t>dza Edukacja Rozwój lata 2014–</w:t>
      </w:r>
      <w:r w:rsidRPr="008F2DE6">
        <w:rPr>
          <w:rFonts w:ascii="Times New Roman" w:eastAsia="Times New Roman" w:hAnsi="Times New Roman"/>
          <w:b/>
          <w:sz w:val="24"/>
        </w:rPr>
        <w:t>2020</w:t>
      </w:r>
      <w:r w:rsidRPr="008F2DE6">
        <w:rPr>
          <w:rFonts w:ascii="Times New Roman" w:eastAsia="Times New Roman" w:hAnsi="Times New Roman"/>
          <w:sz w:val="24"/>
        </w:rPr>
        <w:t>, Działania 2.8 Rozwój</w:t>
      </w:r>
      <w:r>
        <w:rPr>
          <w:rFonts w:ascii="Times New Roman" w:eastAsia="Times New Roman" w:hAnsi="Times New Roman"/>
          <w:sz w:val="24"/>
        </w:rPr>
        <w:t xml:space="preserve"> </w:t>
      </w:r>
      <w:r w:rsidRPr="008F2DE6">
        <w:rPr>
          <w:rFonts w:ascii="Times New Roman" w:eastAsia="Times New Roman" w:hAnsi="Times New Roman"/>
          <w:sz w:val="24"/>
        </w:rPr>
        <w:t>usług społecznych świadczonych w środowisku lokalnym, PI 9iv: Ułatwianie dostępu</w:t>
      </w:r>
    </w:p>
    <w:p w14:paraId="6567E3DA" w14:textId="77777777" w:rsidR="008F2DE6" w:rsidRPr="008F2DE6" w:rsidRDefault="008F2DE6" w:rsidP="00065C2B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8F2DE6">
        <w:rPr>
          <w:rFonts w:ascii="Times New Roman" w:eastAsia="Times New Roman" w:hAnsi="Times New Roman"/>
          <w:sz w:val="24"/>
        </w:rPr>
        <w:t>do przystępnych cenowo, trwałych oraz wysokiej jakości usług, w tym opieki zdrowotnej</w:t>
      </w:r>
    </w:p>
    <w:p w14:paraId="5D9D1343" w14:textId="77777777" w:rsidR="008F2DE6" w:rsidRPr="008F2DE6" w:rsidRDefault="008F2DE6" w:rsidP="00065C2B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8F2DE6">
        <w:rPr>
          <w:rFonts w:ascii="Times New Roman" w:eastAsia="Times New Roman" w:hAnsi="Times New Roman"/>
          <w:sz w:val="24"/>
        </w:rPr>
        <w:t>i usług socjalnych świadczonych w interesie ogólnym, współfinansowanego z Europejskiego</w:t>
      </w:r>
    </w:p>
    <w:p w14:paraId="6DF8CED9" w14:textId="77777777" w:rsidR="00A90C58" w:rsidRDefault="008F2DE6" w:rsidP="00065C2B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8F2DE6">
        <w:rPr>
          <w:rFonts w:ascii="Times New Roman" w:eastAsia="Times New Roman" w:hAnsi="Times New Roman"/>
          <w:sz w:val="24"/>
        </w:rPr>
        <w:t>Funduszu Społecznego.</w:t>
      </w:r>
      <w:r w:rsidRPr="008F2DE6">
        <w:rPr>
          <w:rFonts w:ascii="Times New Roman" w:eastAsia="Times New Roman" w:hAnsi="Times New Roman"/>
          <w:sz w:val="24"/>
        </w:rPr>
        <w:cr/>
      </w:r>
    </w:p>
    <w:p w14:paraId="7D244F0B" w14:textId="77777777" w:rsidR="008F2DE6" w:rsidRPr="008F2DE6" w:rsidRDefault="008F2DE6" w:rsidP="00065C2B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8F2DE6">
        <w:rPr>
          <w:rFonts w:ascii="Times New Roman" w:eastAsia="Times New Roman" w:hAnsi="Times New Roman"/>
          <w:sz w:val="24"/>
        </w:rPr>
        <w:t>Niniejsze postępowanie prowadzone jest w trybie zapytania ofertowego, do którego nie mają</w:t>
      </w:r>
    </w:p>
    <w:p w14:paraId="74F94EB5" w14:textId="77777777" w:rsidR="008F2DE6" w:rsidRPr="008F2DE6" w:rsidRDefault="008F2DE6" w:rsidP="00065C2B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8F2DE6">
        <w:rPr>
          <w:rFonts w:ascii="Times New Roman" w:eastAsia="Times New Roman" w:hAnsi="Times New Roman"/>
          <w:sz w:val="24"/>
        </w:rPr>
        <w:t>zastosowania przepisy ustawy z dnia 29 stycznia 2004 r. Prawo zamówień publicznych</w:t>
      </w:r>
    </w:p>
    <w:p w14:paraId="1B4D5D62" w14:textId="77777777" w:rsidR="008F2DE6" w:rsidRPr="008F2DE6" w:rsidRDefault="008F2DE6" w:rsidP="00200E77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8F2DE6">
        <w:rPr>
          <w:rFonts w:ascii="Times New Roman" w:eastAsia="Times New Roman" w:hAnsi="Times New Roman"/>
          <w:sz w:val="24"/>
        </w:rPr>
        <w:t>(t. j. Dz. U. z 2019 r., poz. 1843 ze zm.) w związku art. 6 ustawy z dnia 2 marca 2020 r.</w:t>
      </w:r>
    </w:p>
    <w:p w14:paraId="0204342C" w14:textId="77777777" w:rsidR="008F2DE6" w:rsidRDefault="008F2DE6" w:rsidP="00200E77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8F2DE6">
        <w:rPr>
          <w:rFonts w:ascii="Times New Roman" w:eastAsia="Times New Roman" w:hAnsi="Times New Roman"/>
          <w:sz w:val="24"/>
        </w:rPr>
        <w:t>o szczególnych rozwiązaniach związanych z zapobieganiem, przeciwdziałaniem i zwalczaniem</w:t>
      </w:r>
      <w:r>
        <w:rPr>
          <w:rFonts w:ascii="Times New Roman" w:eastAsia="Times New Roman" w:hAnsi="Times New Roman"/>
          <w:sz w:val="24"/>
        </w:rPr>
        <w:t xml:space="preserve"> </w:t>
      </w:r>
      <w:r w:rsidRPr="008F2DE6">
        <w:rPr>
          <w:rFonts w:ascii="Times New Roman" w:eastAsia="Times New Roman" w:hAnsi="Times New Roman"/>
          <w:sz w:val="24"/>
        </w:rPr>
        <w:t>COVID-19, innych chorób zakaźnych oraz wywołanych nimi sytuacji kryzysowych (Dz. U.</w:t>
      </w:r>
      <w:r>
        <w:rPr>
          <w:rFonts w:ascii="Times New Roman" w:eastAsia="Times New Roman" w:hAnsi="Times New Roman"/>
          <w:sz w:val="24"/>
        </w:rPr>
        <w:t xml:space="preserve"> </w:t>
      </w:r>
      <w:r w:rsidRPr="008F2DE6">
        <w:rPr>
          <w:rFonts w:ascii="Times New Roman" w:eastAsia="Times New Roman" w:hAnsi="Times New Roman"/>
          <w:sz w:val="24"/>
        </w:rPr>
        <w:t>z 2020 r., poz. 374 ze zm.), zakup nie będzie realizowany w trybie ustawy</w:t>
      </w:r>
      <w:r w:rsidRPr="008F2DE6">
        <w:t xml:space="preserve"> </w:t>
      </w:r>
      <w:r w:rsidRPr="008F2DE6">
        <w:rPr>
          <w:rFonts w:ascii="Times New Roman" w:eastAsia="Times New Roman" w:hAnsi="Times New Roman"/>
          <w:sz w:val="24"/>
        </w:rPr>
        <w:t>z dnia 29 stycznia 2004 r. Prawo zamówień publicznych.</w:t>
      </w:r>
    </w:p>
    <w:p w14:paraId="76523EF8" w14:textId="77777777" w:rsidR="00A90C58" w:rsidRDefault="00A90C58" w:rsidP="00200E77">
      <w:pPr>
        <w:spacing w:line="172" w:lineRule="exact"/>
        <w:jc w:val="both"/>
        <w:rPr>
          <w:rFonts w:ascii="Times New Roman" w:eastAsia="Times New Roman" w:hAnsi="Times New Roman"/>
          <w:sz w:val="24"/>
        </w:rPr>
      </w:pPr>
    </w:p>
    <w:p w14:paraId="4C4698C5" w14:textId="77777777" w:rsidR="00A90C58" w:rsidRDefault="00A90C58" w:rsidP="00200E77">
      <w:pPr>
        <w:spacing w:line="206" w:lineRule="exact"/>
        <w:jc w:val="both"/>
        <w:rPr>
          <w:rFonts w:ascii="Times New Roman" w:eastAsia="Times New Roman" w:hAnsi="Times New Roman"/>
          <w:sz w:val="24"/>
        </w:rPr>
      </w:pPr>
    </w:p>
    <w:p w14:paraId="4B5FA4E4" w14:textId="77777777" w:rsidR="00A90C58" w:rsidRDefault="00A90C58" w:rsidP="00200E77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ZAMAWIAJĄCY</w:t>
      </w:r>
      <w:r w:rsidR="00636AC9">
        <w:rPr>
          <w:rFonts w:ascii="Times New Roman" w:eastAsia="Times New Roman" w:hAnsi="Times New Roman"/>
          <w:b/>
          <w:sz w:val="24"/>
        </w:rPr>
        <w:t>.</w:t>
      </w:r>
    </w:p>
    <w:p w14:paraId="2F45AB2D" w14:textId="77777777" w:rsidR="00A90C58" w:rsidRDefault="00A90C58" w:rsidP="00200E77">
      <w:pPr>
        <w:spacing w:line="161" w:lineRule="exact"/>
        <w:jc w:val="both"/>
        <w:rPr>
          <w:rFonts w:ascii="Times New Roman" w:eastAsia="Times New Roman" w:hAnsi="Times New Roman"/>
          <w:sz w:val="24"/>
        </w:rPr>
      </w:pPr>
    </w:p>
    <w:p w14:paraId="1EC4A9DA" w14:textId="77777777" w:rsidR="00A90C58" w:rsidRDefault="002A783A" w:rsidP="00200E7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Powiat Golubsko-Dobrzyński</w:t>
      </w:r>
    </w:p>
    <w:p w14:paraId="79B4D520" w14:textId="77777777" w:rsidR="00A90C58" w:rsidRDefault="00A90C58" w:rsidP="00200E77">
      <w:pPr>
        <w:spacing w:line="43" w:lineRule="exact"/>
        <w:jc w:val="both"/>
        <w:rPr>
          <w:rFonts w:ascii="Times New Roman" w:eastAsia="Times New Roman" w:hAnsi="Times New Roman"/>
          <w:sz w:val="24"/>
        </w:rPr>
      </w:pPr>
    </w:p>
    <w:p w14:paraId="29613106" w14:textId="77777777" w:rsidR="00A90C58" w:rsidRDefault="000D6A00" w:rsidP="00200E7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Adres: </w:t>
      </w:r>
      <w:r w:rsidR="00444DDC">
        <w:rPr>
          <w:rFonts w:ascii="Times New Roman" w:eastAsia="Times New Roman" w:hAnsi="Times New Roman"/>
          <w:sz w:val="24"/>
        </w:rPr>
        <w:t>Plac 1000-lecia 25, 87-400 Golub-Dobrzyń</w:t>
      </w:r>
    </w:p>
    <w:p w14:paraId="10A28B86" w14:textId="77777777" w:rsidR="00A90C58" w:rsidRDefault="00A90C58" w:rsidP="00200E77">
      <w:pPr>
        <w:spacing w:line="41" w:lineRule="exact"/>
        <w:jc w:val="both"/>
        <w:rPr>
          <w:rFonts w:ascii="Times New Roman" w:eastAsia="Times New Roman" w:hAnsi="Times New Roman"/>
          <w:sz w:val="24"/>
        </w:rPr>
      </w:pPr>
    </w:p>
    <w:p w14:paraId="46CF4D13" w14:textId="77777777" w:rsidR="00A90C58" w:rsidRDefault="00A90C58" w:rsidP="00200E7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</w:t>
      </w:r>
      <w:r w:rsidR="00634E47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  <w:r w:rsidR="002D1602" w:rsidRPr="002D1602">
        <w:rPr>
          <w:rFonts w:ascii="Times New Roman" w:eastAsia="Times New Roman" w:hAnsi="Times New Roman"/>
          <w:sz w:val="24"/>
        </w:rPr>
        <w:t>503 005 43 68</w:t>
      </w:r>
    </w:p>
    <w:p w14:paraId="19CCB0FD" w14:textId="77777777" w:rsidR="00A90C58" w:rsidRDefault="00A90C58" w:rsidP="00200E77">
      <w:pPr>
        <w:spacing w:line="41" w:lineRule="exact"/>
        <w:jc w:val="both"/>
        <w:rPr>
          <w:rFonts w:ascii="Times New Roman" w:eastAsia="Times New Roman" w:hAnsi="Times New Roman"/>
          <w:sz w:val="24"/>
        </w:rPr>
      </w:pPr>
    </w:p>
    <w:p w14:paraId="5CAEA0A4" w14:textId="77777777" w:rsidR="00A90C58" w:rsidRDefault="00A90C58" w:rsidP="00200E7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Regon</w:t>
      </w:r>
      <w:r w:rsidR="00634E47">
        <w:rPr>
          <w:rFonts w:ascii="Times New Roman" w:eastAsia="Times New Roman" w:hAnsi="Times New Roman"/>
          <w:sz w:val="24"/>
        </w:rPr>
        <w:t xml:space="preserve">: </w:t>
      </w:r>
      <w:r w:rsidR="002D1602" w:rsidRPr="002D1602">
        <w:rPr>
          <w:rFonts w:ascii="Times New Roman" w:eastAsia="Times New Roman" w:hAnsi="Times New Roman"/>
          <w:sz w:val="24"/>
        </w:rPr>
        <w:t>871 118 550</w:t>
      </w:r>
    </w:p>
    <w:p w14:paraId="32559F67" w14:textId="77777777" w:rsidR="00A90C58" w:rsidRDefault="00A90C58" w:rsidP="00200E77">
      <w:pPr>
        <w:spacing w:line="202" w:lineRule="exact"/>
        <w:jc w:val="both"/>
        <w:rPr>
          <w:rFonts w:ascii="Times New Roman" w:eastAsia="Times New Roman" w:hAnsi="Times New Roman"/>
          <w:sz w:val="24"/>
        </w:rPr>
      </w:pPr>
    </w:p>
    <w:p w14:paraId="19D0F482" w14:textId="77777777" w:rsidR="00A90C58" w:rsidRDefault="008A4302" w:rsidP="00200E7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Kod zamówienia: </w:t>
      </w:r>
      <w:r w:rsidRPr="008A4302">
        <w:rPr>
          <w:rFonts w:ascii="Times New Roman" w:eastAsia="Times New Roman" w:hAnsi="Times New Roman"/>
          <w:sz w:val="24"/>
        </w:rPr>
        <w:t>CPV: 33000000-0</w:t>
      </w:r>
    </w:p>
    <w:p w14:paraId="0040DAA6" w14:textId="77777777" w:rsidR="00A90C58" w:rsidRDefault="00A90C58" w:rsidP="00200E77">
      <w:pPr>
        <w:spacing w:line="214" w:lineRule="exact"/>
        <w:jc w:val="both"/>
        <w:rPr>
          <w:rFonts w:ascii="Times New Roman" w:eastAsia="Times New Roman" w:hAnsi="Times New Roman"/>
          <w:sz w:val="24"/>
        </w:rPr>
      </w:pPr>
    </w:p>
    <w:p w14:paraId="5310C75A" w14:textId="77777777" w:rsidR="00A90C58" w:rsidRDefault="00A90C58" w:rsidP="00200E77">
      <w:pPr>
        <w:spacing w:line="270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Przedmiotem zamówienia jest zakup i dostawa środków ochrony osobistej w ramach projektu pn. „Wsparcie dzieci umieszczonych w pieczy zastępczej w okresie epidemii COVID-19”.</w:t>
      </w:r>
    </w:p>
    <w:p w14:paraId="45BCB89D" w14:textId="77777777" w:rsidR="00A90C58" w:rsidRDefault="00A90C58" w:rsidP="00200E77">
      <w:pPr>
        <w:spacing w:line="249" w:lineRule="exact"/>
        <w:jc w:val="both"/>
        <w:rPr>
          <w:rFonts w:ascii="Times New Roman" w:eastAsia="Times New Roman" w:hAnsi="Times New Roman"/>
          <w:sz w:val="24"/>
        </w:rPr>
      </w:pPr>
    </w:p>
    <w:p w14:paraId="74033CFE" w14:textId="77777777" w:rsidR="00A90C58" w:rsidRDefault="00A90C58" w:rsidP="00200E77">
      <w:pPr>
        <w:spacing w:line="0" w:lineRule="atLeast"/>
        <w:ind w:left="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 OPIS SPOSOBU PRZYGOTOWANIA OFERTY.</w:t>
      </w:r>
    </w:p>
    <w:p w14:paraId="3B47D3EF" w14:textId="77777777" w:rsidR="00A90C58" w:rsidRDefault="00A90C58" w:rsidP="00200E77">
      <w:pPr>
        <w:spacing w:line="173" w:lineRule="exact"/>
        <w:jc w:val="both"/>
        <w:rPr>
          <w:rFonts w:ascii="Times New Roman" w:eastAsia="Times New Roman" w:hAnsi="Times New Roman"/>
          <w:sz w:val="24"/>
        </w:rPr>
      </w:pPr>
    </w:p>
    <w:p w14:paraId="4D9A54CF" w14:textId="77777777" w:rsidR="00A90C58" w:rsidRDefault="00A90C58" w:rsidP="00200E77">
      <w:pPr>
        <w:numPr>
          <w:ilvl w:val="0"/>
          <w:numId w:val="2"/>
        </w:numPr>
        <w:tabs>
          <w:tab w:val="left" w:pos="720"/>
        </w:tabs>
        <w:spacing w:line="264" w:lineRule="auto"/>
        <w:ind w:left="72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Ofertę należy sporządzić w języku polskim. W przypadku załączenia dokumentów </w:t>
      </w:r>
      <w:r w:rsidR="002A783A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języku obcym niezbędne jest dołączenie tłumaczenia na język polski.</w:t>
      </w:r>
    </w:p>
    <w:p w14:paraId="34B47300" w14:textId="77777777" w:rsidR="00A90C58" w:rsidRDefault="00A90C58" w:rsidP="00200E77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14:paraId="5D270304" w14:textId="781AAB0F" w:rsidR="00DA6CFA" w:rsidRPr="00FC5C3B" w:rsidRDefault="00A90C58" w:rsidP="00FC5C3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r w:rsidRPr="00DA6CFA">
        <w:rPr>
          <w:rFonts w:ascii="Times New Roman" w:eastAsia="Times New Roman" w:hAnsi="Times New Roman"/>
          <w:sz w:val="24"/>
        </w:rPr>
        <w:t xml:space="preserve">Ofertę należy </w:t>
      </w:r>
      <w:r w:rsidR="006439D4" w:rsidRPr="00DA6CFA">
        <w:rPr>
          <w:rFonts w:ascii="Times New Roman" w:eastAsia="Times New Roman" w:hAnsi="Times New Roman"/>
          <w:sz w:val="24"/>
        </w:rPr>
        <w:t xml:space="preserve">składać </w:t>
      </w:r>
      <w:r w:rsidR="0036759C" w:rsidRPr="00DA6CFA">
        <w:rPr>
          <w:rFonts w:ascii="Times New Roman" w:eastAsia="Times New Roman" w:hAnsi="Times New Roman"/>
          <w:sz w:val="24"/>
        </w:rPr>
        <w:t>na platformie</w:t>
      </w:r>
      <w:r w:rsidR="006439D4" w:rsidRPr="00DA6CFA">
        <w:rPr>
          <w:rFonts w:ascii="Times New Roman" w:eastAsia="Times New Roman" w:hAnsi="Times New Roman"/>
          <w:sz w:val="24"/>
        </w:rPr>
        <w:t xml:space="preserve"> zakupowej </w:t>
      </w:r>
      <w:r w:rsidR="00634E47" w:rsidRPr="00DA6CFA">
        <w:rPr>
          <w:rFonts w:ascii="Times New Roman" w:eastAsia="Times New Roman" w:hAnsi="Times New Roman"/>
          <w:sz w:val="24"/>
        </w:rPr>
        <w:t>OPEN NEXUS</w:t>
      </w:r>
      <w:r w:rsidR="0036759C" w:rsidRPr="00DA6CFA">
        <w:rPr>
          <w:rFonts w:ascii="Times New Roman" w:eastAsia="Times New Roman" w:hAnsi="Times New Roman"/>
          <w:sz w:val="24"/>
        </w:rPr>
        <w:t>.</w:t>
      </w:r>
      <w:bookmarkStart w:id="0" w:name="page2"/>
      <w:bookmarkEnd w:id="0"/>
    </w:p>
    <w:p w14:paraId="6A5743D8" w14:textId="77777777" w:rsidR="00A90C58" w:rsidRDefault="00A90C58" w:rsidP="00200E77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Termin złożenia oferty – </w:t>
      </w:r>
      <w:r w:rsidR="00634E47">
        <w:rPr>
          <w:rFonts w:ascii="Times New Roman" w:eastAsia="Times New Roman" w:hAnsi="Times New Roman"/>
          <w:b/>
          <w:sz w:val="24"/>
          <w:highlight w:val="yellow"/>
        </w:rPr>
        <w:t>17</w:t>
      </w:r>
      <w:r w:rsidR="006D4889">
        <w:rPr>
          <w:rFonts w:ascii="Times New Roman" w:eastAsia="Times New Roman" w:hAnsi="Times New Roman"/>
          <w:b/>
          <w:sz w:val="24"/>
          <w:highlight w:val="yellow"/>
        </w:rPr>
        <w:t>.08.2020 r. do godz. 10</w:t>
      </w:r>
      <w:r>
        <w:rPr>
          <w:rFonts w:ascii="Times New Roman" w:eastAsia="Times New Roman" w:hAnsi="Times New Roman"/>
          <w:b/>
          <w:sz w:val="24"/>
          <w:highlight w:val="yellow"/>
        </w:rPr>
        <w:t>.00</w:t>
      </w:r>
    </w:p>
    <w:p w14:paraId="30D2B0A7" w14:textId="77777777" w:rsidR="00A90C58" w:rsidRDefault="00A90C58" w:rsidP="00200E77">
      <w:pPr>
        <w:spacing w:line="139" w:lineRule="exact"/>
        <w:jc w:val="both"/>
        <w:rPr>
          <w:rFonts w:ascii="Times New Roman" w:eastAsia="Times New Roman" w:hAnsi="Times New Roman"/>
        </w:rPr>
      </w:pPr>
    </w:p>
    <w:p w14:paraId="1DCFC1D3" w14:textId="77777777" w:rsidR="00A90C58" w:rsidRDefault="00A90C58" w:rsidP="00200E77">
      <w:pPr>
        <w:spacing w:line="0" w:lineRule="atLeast"/>
        <w:ind w:lef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Liczy się data wpływu oferty. Oferty złożone po terminie nie będą rozpatrywane.</w:t>
      </w:r>
    </w:p>
    <w:p w14:paraId="464B763F" w14:textId="77777777" w:rsidR="00A90C58" w:rsidRDefault="00A90C58" w:rsidP="00200E77">
      <w:pPr>
        <w:spacing w:line="149" w:lineRule="exact"/>
        <w:jc w:val="both"/>
        <w:rPr>
          <w:rFonts w:ascii="Times New Roman" w:eastAsia="Times New Roman" w:hAnsi="Times New Roman"/>
        </w:rPr>
      </w:pPr>
    </w:p>
    <w:p w14:paraId="58042A5F" w14:textId="77777777" w:rsidR="00A90C58" w:rsidRDefault="00A90C58" w:rsidP="00200E77">
      <w:pPr>
        <w:numPr>
          <w:ilvl w:val="0"/>
          <w:numId w:val="4"/>
        </w:numPr>
        <w:tabs>
          <w:tab w:val="left" w:pos="700"/>
        </w:tabs>
        <w:spacing w:line="356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Oferta powinna być podpisana przez osobę/y upoważnioną/e w dokumentach rejestrowych podmiotu do reprezentacji Wykonawcy lub posiadającą/e odpowiednie pełnomocnictwo do dokonania niniejszej czynności prawnej udzielone przez osobę/y upoważnioną/e do reprezentacji podmiotu.</w:t>
      </w:r>
    </w:p>
    <w:p w14:paraId="32DA7666" w14:textId="77777777" w:rsidR="00A90C58" w:rsidRDefault="00A90C58" w:rsidP="00200E77">
      <w:pPr>
        <w:spacing w:line="18" w:lineRule="exact"/>
        <w:jc w:val="both"/>
        <w:rPr>
          <w:rFonts w:ascii="Times New Roman" w:eastAsia="Times New Roman" w:hAnsi="Times New Roman"/>
          <w:sz w:val="24"/>
        </w:rPr>
      </w:pPr>
    </w:p>
    <w:p w14:paraId="01FCF283" w14:textId="77777777" w:rsidR="00A90C58" w:rsidRDefault="00A90C58" w:rsidP="00200E77">
      <w:pPr>
        <w:numPr>
          <w:ilvl w:val="0"/>
          <w:numId w:val="4"/>
        </w:numPr>
        <w:tabs>
          <w:tab w:val="left" w:pos="700"/>
        </w:tabs>
        <w:spacing w:line="354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miejsca w ofercie, w których Wykonawca naniósł poprawki lub zmiany wpisywanej przez siebie treści, powinny być parafowane przez osobę/y uprawnioną/e do reprezentacji.</w:t>
      </w:r>
    </w:p>
    <w:p w14:paraId="5FF03BB1" w14:textId="77777777" w:rsidR="00A90C58" w:rsidRDefault="00A90C58" w:rsidP="00200E77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14:paraId="1E2EE6AC" w14:textId="77777777" w:rsidR="00A90C58" w:rsidRDefault="00A90C58" w:rsidP="00200E77">
      <w:pPr>
        <w:numPr>
          <w:ilvl w:val="0"/>
          <w:numId w:val="4"/>
        </w:numPr>
        <w:tabs>
          <w:tab w:val="left" w:pos="700"/>
        </w:tabs>
        <w:spacing w:line="348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Zaleca się ponumerowanie stron oferty w sposób uniemożliwiający przypadkowe zdekompletowanie.</w:t>
      </w:r>
    </w:p>
    <w:p w14:paraId="08541826" w14:textId="77777777" w:rsidR="00A90C58" w:rsidRDefault="00A90C58" w:rsidP="00200E77">
      <w:pPr>
        <w:spacing w:line="15" w:lineRule="exact"/>
        <w:jc w:val="both"/>
        <w:rPr>
          <w:rFonts w:ascii="Times New Roman" w:eastAsia="Times New Roman" w:hAnsi="Times New Roman"/>
          <w:sz w:val="24"/>
        </w:rPr>
      </w:pPr>
    </w:p>
    <w:p w14:paraId="1D2F1E1B" w14:textId="77777777" w:rsidR="00A90C58" w:rsidRDefault="00A90C58" w:rsidP="00200E77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ponosi wszelkie koszty związane z przygotowaniem i złożeniem oferty.</w:t>
      </w:r>
    </w:p>
    <w:p w14:paraId="33A2C368" w14:textId="77777777" w:rsidR="00A90C58" w:rsidRDefault="00A90C58" w:rsidP="00200E77">
      <w:pPr>
        <w:spacing w:line="136" w:lineRule="exact"/>
        <w:jc w:val="both"/>
        <w:rPr>
          <w:rFonts w:ascii="Times New Roman" w:eastAsia="Times New Roman" w:hAnsi="Times New Roman"/>
          <w:sz w:val="24"/>
        </w:rPr>
      </w:pPr>
    </w:p>
    <w:p w14:paraId="062F3F35" w14:textId="77777777" w:rsidR="00A90C58" w:rsidRDefault="00A90C58" w:rsidP="00200E77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Kompletna oferta powinna zawierać:</w:t>
      </w:r>
    </w:p>
    <w:p w14:paraId="5D98803C" w14:textId="77777777" w:rsidR="00A90C58" w:rsidRDefault="00A90C58" w:rsidP="00200E77">
      <w:pPr>
        <w:spacing w:line="53" w:lineRule="exact"/>
        <w:jc w:val="both"/>
        <w:rPr>
          <w:rFonts w:ascii="Times New Roman" w:eastAsia="Times New Roman" w:hAnsi="Times New Roman"/>
          <w:sz w:val="24"/>
        </w:rPr>
      </w:pPr>
    </w:p>
    <w:p w14:paraId="3E7C6F8A" w14:textId="77777777" w:rsidR="00A90C58" w:rsidRDefault="00A90C58" w:rsidP="00200E77">
      <w:pPr>
        <w:numPr>
          <w:ilvl w:val="1"/>
          <w:numId w:val="4"/>
        </w:numPr>
        <w:tabs>
          <w:tab w:val="left" w:pos="1040"/>
        </w:tabs>
        <w:spacing w:line="266" w:lineRule="auto"/>
        <w:ind w:left="10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dotyczące Wykonawcy (pełna nazwa firmy, adres, NIP, REGON, telefon, adres poczty elektronicznej);</w:t>
      </w:r>
    </w:p>
    <w:p w14:paraId="46CFD0A2" w14:textId="77777777" w:rsidR="00A90C58" w:rsidRDefault="00A90C58" w:rsidP="00200E77">
      <w:pPr>
        <w:spacing w:line="24" w:lineRule="exact"/>
        <w:jc w:val="both"/>
        <w:rPr>
          <w:rFonts w:ascii="Times New Roman" w:eastAsia="Times New Roman" w:hAnsi="Times New Roman"/>
          <w:sz w:val="24"/>
        </w:rPr>
      </w:pPr>
    </w:p>
    <w:p w14:paraId="2D83A5FA" w14:textId="77777777" w:rsidR="00A90C58" w:rsidRDefault="00A90C58" w:rsidP="00200E77">
      <w:pPr>
        <w:numPr>
          <w:ilvl w:val="1"/>
          <w:numId w:val="4"/>
        </w:numPr>
        <w:tabs>
          <w:tab w:val="left" w:pos="1040"/>
        </w:tabs>
        <w:spacing w:line="264" w:lineRule="auto"/>
        <w:ind w:left="1040" w:right="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wypełniony załącznik (formularz ofertowy załączniki nr 1.1 - 1.3) do niniejszego zapytania;</w:t>
      </w:r>
    </w:p>
    <w:p w14:paraId="2E833A78" w14:textId="77777777" w:rsidR="00A90C58" w:rsidRDefault="00A90C58" w:rsidP="00200E77">
      <w:pPr>
        <w:spacing w:line="26" w:lineRule="exact"/>
        <w:jc w:val="both"/>
        <w:rPr>
          <w:rFonts w:ascii="Times New Roman" w:eastAsia="Times New Roman" w:hAnsi="Times New Roman"/>
          <w:sz w:val="24"/>
        </w:rPr>
      </w:pPr>
    </w:p>
    <w:p w14:paraId="7B66CE7A" w14:textId="77777777" w:rsidR="00A90C58" w:rsidRDefault="00A90C58" w:rsidP="00200E77">
      <w:pPr>
        <w:numPr>
          <w:ilvl w:val="1"/>
          <w:numId w:val="4"/>
        </w:numPr>
        <w:tabs>
          <w:tab w:val="left" w:pos="1040"/>
        </w:tabs>
        <w:spacing w:line="266" w:lineRule="auto"/>
        <w:ind w:left="1040" w:right="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załączniki potwierdzające spełnianie szczegółowych wymagań oferowanego asortymentu, opisanych w tabeli nr 2 niniejszego zapytania;</w:t>
      </w:r>
    </w:p>
    <w:p w14:paraId="320C2A10" w14:textId="77777777" w:rsidR="00A90C58" w:rsidRDefault="00A90C58" w:rsidP="00200E77">
      <w:pPr>
        <w:spacing w:line="24" w:lineRule="exact"/>
        <w:jc w:val="both"/>
        <w:rPr>
          <w:rFonts w:ascii="Times New Roman" w:eastAsia="Times New Roman" w:hAnsi="Times New Roman"/>
          <w:sz w:val="24"/>
        </w:rPr>
      </w:pPr>
    </w:p>
    <w:p w14:paraId="17B67883" w14:textId="77777777" w:rsidR="00A90C58" w:rsidRDefault="00A90C58" w:rsidP="00200E77">
      <w:pPr>
        <w:numPr>
          <w:ilvl w:val="1"/>
          <w:numId w:val="4"/>
        </w:numPr>
        <w:tabs>
          <w:tab w:val="left" w:pos="1040"/>
        </w:tabs>
        <w:spacing w:line="265" w:lineRule="auto"/>
        <w:ind w:left="1040" w:right="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 dokumenty (np. pełnomocnictwo dla osoby reprezentującej Wykonawcę, tłumaczenia).</w:t>
      </w:r>
    </w:p>
    <w:p w14:paraId="4E3A051E" w14:textId="77777777" w:rsidR="00A90C58" w:rsidRDefault="00A90C58" w:rsidP="00200E77">
      <w:pPr>
        <w:spacing w:line="24" w:lineRule="exact"/>
        <w:jc w:val="both"/>
        <w:rPr>
          <w:rFonts w:ascii="Times New Roman" w:eastAsia="Times New Roman" w:hAnsi="Times New Roman"/>
          <w:sz w:val="24"/>
        </w:rPr>
      </w:pPr>
    </w:p>
    <w:p w14:paraId="22E32D56" w14:textId="77777777" w:rsidR="00A90C58" w:rsidRDefault="00A90C58" w:rsidP="00200E77">
      <w:pPr>
        <w:numPr>
          <w:ilvl w:val="0"/>
          <w:numId w:val="4"/>
        </w:numPr>
        <w:tabs>
          <w:tab w:val="left" w:pos="700"/>
        </w:tabs>
        <w:spacing w:line="274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Wykonawca może zwrócić się do Zamawiającego o wyjaśnienie treści specyfikacji istotnych treści zamówienia. Zamawiający jest zobowiązany udzielić wyjaśnień niezwłocznie. Zamawiający informuje, że pytania do Zapytania ofertowego można składać nie później niż na 2 dni przed terminem składania ofert. Jeżeli wniosek </w:t>
      </w:r>
      <w:r w:rsidR="00444DDC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wyjaśnienie wpłynie po upływie terminu lub dotyczy udzielonych wyjaśnień, Zamawiający może udzielić wyjaśnień lub pozostawić wniosek bez rozpoznania.</w:t>
      </w:r>
    </w:p>
    <w:p w14:paraId="004F0321" w14:textId="77777777" w:rsidR="00A90C58" w:rsidRDefault="00A90C58" w:rsidP="00200E77">
      <w:pPr>
        <w:spacing w:line="15" w:lineRule="exact"/>
        <w:jc w:val="both"/>
        <w:rPr>
          <w:rFonts w:ascii="Times New Roman" w:eastAsia="Times New Roman" w:hAnsi="Times New Roman"/>
          <w:sz w:val="24"/>
        </w:rPr>
      </w:pPr>
    </w:p>
    <w:p w14:paraId="7237B604" w14:textId="77777777" w:rsidR="00A90C58" w:rsidRDefault="00A90C58" w:rsidP="00200E77">
      <w:pPr>
        <w:numPr>
          <w:ilvl w:val="0"/>
          <w:numId w:val="4"/>
        </w:numPr>
        <w:tabs>
          <w:tab w:val="left" w:pos="700"/>
        </w:tabs>
        <w:spacing w:line="272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uzasadnionych przypadkach Zamawiający może przed upływem składania ofert zmienić treść specyfikacji. Dokonaną zmianę specyfikacji Zamawiający zamieści niezwłocznie na stronie BIP </w:t>
      </w:r>
      <w:r w:rsidR="00444DDC">
        <w:rPr>
          <w:rFonts w:ascii="Times New Roman" w:eastAsia="Times New Roman" w:hAnsi="Times New Roman"/>
          <w:sz w:val="24"/>
        </w:rPr>
        <w:t>Starostwa Powiatowego w Golubiu-Dobrzyniu.</w:t>
      </w:r>
    </w:p>
    <w:p w14:paraId="5E4EBE06" w14:textId="77777777" w:rsidR="00A90C58" w:rsidRDefault="00A90C58" w:rsidP="00200E77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14:paraId="0DDCDD1A" w14:textId="6BE4AEF1" w:rsidR="00A90C58" w:rsidRDefault="00A90C58" w:rsidP="00200E77">
      <w:pPr>
        <w:numPr>
          <w:ilvl w:val="0"/>
          <w:numId w:val="4"/>
        </w:numPr>
        <w:tabs>
          <w:tab w:val="left" w:pos="680"/>
        </w:tabs>
        <w:spacing w:line="274" w:lineRule="auto"/>
        <w:ind w:left="680" w:right="20" w:hanging="3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może zmienić lub wycofać złożoną ofertę pod warunkiem, że Zamawiający otrzyma powiadomienie o zmianie lub o wycofaniu oferty przed terminem składania ofert</w:t>
      </w:r>
      <w:r w:rsidR="00EC1324">
        <w:rPr>
          <w:rFonts w:ascii="Times New Roman" w:eastAsia="Times New Roman" w:hAnsi="Times New Roman"/>
          <w:sz w:val="24"/>
        </w:rPr>
        <w:t xml:space="preserve"> </w:t>
      </w:r>
      <w:r w:rsidR="0036759C">
        <w:rPr>
          <w:rFonts w:ascii="Times New Roman" w:eastAsia="Times New Roman" w:hAnsi="Times New Roman"/>
          <w:sz w:val="24"/>
        </w:rPr>
        <w:t>na</w:t>
      </w:r>
      <w:r>
        <w:rPr>
          <w:rFonts w:ascii="Times New Roman" w:eastAsia="Times New Roman" w:hAnsi="Times New Roman"/>
          <w:sz w:val="24"/>
        </w:rPr>
        <w:t xml:space="preserve"> </w:t>
      </w:r>
      <w:r w:rsidR="0036759C">
        <w:rPr>
          <w:rFonts w:ascii="Times New Roman" w:eastAsia="Times New Roman" w:hAnsi="Times New Roman"/>
          <w:sz w:val="24"/>
        </w:rPr>
        <w:t>platform</w:t>
      </w:r>
      <w:r w:rsidR="00EC1324">
        <w:rPr>
          <w:rFonts w:ascii="Times New Roman" w:eastAsia="Times New Roman" w:hAnsi="Times New Roman"/>
          <w:sz w:val="24"/>
        </w:rPr>
        <w:t>ie</w:t>
      </w:r>
      <w:r w:rsidR="0036759C">
        <w:rPr>
          <w:rFonts w:ascii="Times New Roman" w:eastAsia="Times New Roman" w:hAnsi="Times New Roman"/>
          <w:sz w:val="24"/>
        </w:rPr>
        <w:t xml:space="preserve"> zakupow</w:t>
      </w:r>
      <w:r w:rsidR="00EC1324">
        <w:rPr>
          <w:rFonts w:ascii="Times New Roman" w:eastAsia="Times New Roman" w:hAnsi="Times New Roman"/>
          <w:sz w:val="24"/>
        </w:rPr>
        <w:t>ej</w:t>
      </w:r>
      <w:r>
        <w:rPr>
          <w:rFonts w:ascii="Times New Roman" w:eastAsia="Times New Roman" w:hAnsi="Times New Roman"/>
          <w:sz w:val="24"/>
        </w:rPr>
        <w:t xml:space="preserve"> </w:t>
      </w:r>
      <w:hyperlink r:id="rId7" w:history="1">
        <w:r w:rsidR="00634E47" w:rsidRPr="00634E47">
          <w:rPr>
            <w:rFonts w:ascii="Times New Roman" w:eastAsia="Times New Roman" w:hAnsi="Times New Roman" w:cs="Times New Roman"/>
            <w:color w:val="FF0000"/>
            <w:sz w:val="24"/>
            <w:u w:val="single"/>
          </w:rPr>
          <w:t>OPEN</w:t>
        </w:r>
      </w:hyperlink>
      <w:r w:rsidR="00634E47" w:rsidRPr="00634E47">
        <w:rPr>
          <w:u w:val="single"/>
        </w:rPr>
        <w:t xml:space="preserve"> </w:t>
      </w:r>
      <w:r w:rsidR="00634E47" w:rsidRPr="00634E47">
        <w:rPr>
          <w:rFonts w:ascii="Times New Roman" w:hAnsi="Times New Roman" w:cs="Times New Roman"/>
          <w:color w:val="FF0000"/>
          <w:sz w:val="24"/>
          <w:szCs w:val="24"/>
          <w:u w:val="single"/>
        </w:rPr>
        <w:t>NEXUS</w:t>
      </w:r>
      <w:r w:rsidR="00634E47">
        <w:t xml:space="preserve"> </w:t>
      </w:r>
    </w:p>
    <w:p w14:paraId="6D1AD7A7" w14:textId="77777777" w:rsidR="00A90C58" w:rsidRDefault="00A90C58" w:rsidP="00200E77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9D01E20" w14:textId="77777777" w:rsidR="00A90C58" w:rsidRDefault="00A90C58" w:rsidP="00200E77">
      <w:pPr>
        <w:spacing w:line="289" w:lineRule="exact"/>
        <w:jc w:val="both"/>
        <w:rPr>
          <w:rFonts w:ascii="Times New Roman" w:eastAsia="Times New Roman" w:hAnsi="Times New Roman"/>
        </w:rPr>
      </w:pPr>
    </w:p>
    <w:p w14:paraId="79E3F94C" w14:textId="4178DD52" w:rsidR="00A90C58" w:rsidRDefault="00A90C58" w:rsidP="00200E77">
      <w:pPr>
        <w:spacing w:line="0" w:lineRule="atLeast"/>
        <w:jc w:val="both"/>
        <w:rPr>
          <w:sz w:val="22"/>
        </w:rPr>
        <w:sectPr w:rsidR="00A90C58" w:rsidSect="004F43A3">
          <w:headerReference w:type="default" r:id="rId8"/>
          <w:footerReference w:type="default" r:id="rId9"/>
          <w:pgSz w:w="11900" w:h="16838"/>
          <w:pgMar w:top="1440" w:right="1406" w:bottom="416" w:left="1440" w:header="0" w:footer="757" w:gutter="0"/>
          <w:cols w:space="0" w:equalWidth="0">
            <w:col w:w="9060"/>
          </w:cols>
          <w:docGrid w:linePitch="360"/>
        </w:sectPr>
      </w:pPr>
    </w:p>
    <w:p w14:paraId="1AF5171B" w14:textId="77777777" w:rsidR="00A90C58" w:rsidRDefault="00A90C58" w:rsidP="00200E77">
      <w:pPr>
        <w:spacing w:line="246" w:lineRule="exact"/>
        <w:jc w:val="both"/>
        <w:rPr>
          <w:rFonts w:ascii="Times New Roman" w:eastAsia="Times New Roman" w:hAnsi="Times New Roman"/>
        </w:rPr>
      </w:pPr>
      <w:bookmarkStart w:id="1" w:name="page3"/>
      <w:bookmarkEnd w:id="1"/>
    </w:p>
    <w:p w14:paraId="478436D5" w14:textId="77777777" w:rsidR="00A90C58" w:rsidRDefault="00A90C58" w:rsidP="00200E77">
      <w:pPr>
        <w:spacing w:line="0" w:lineRule="atLeast"/>
        <w:ind w:left="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 PRZEDMIOT ZAMÓWIENIA</w:t>
      </w:r>
      <w:r w:rsidR="00636AC9">
        <w:rPr>
          <w:rFonts w:ascii="Times New Roman" w:eastAsia="Times New Roman" w:hAnsi="Times New Roman"/>
          <w:b/>
          <w:sz w:val="24"/>
        </w:rPr>
        <w:t>.</w:t>
      </w:r>
    </w:p>
    <w:p w14:paraId="363862EB" w14:textId="77777777" w:rsidR="00A90C58" w:rsidRDefault="00A90C58" w:rsidP="00200E77">
      <w:pPr>
        <w:spacing w:line="173" w:lineRule="exact"/>
        <w:jc w:val="both"/>
        <w:rPr>
          <w:rFonts w:ascii="Times New Roman" w:eastAsia="Times New Roman" w:hAnsi="Times New Roman"/>
        </w:rPr>
      </w:pPr>
    </w:p>
    <w:p w14:paraId="2C37AD89" w14:textId="7EE3EFFB" w:rsidR="00A90C58" w:rsidRDefault="00A90C58" w:rsidP="00200E77">
      <w:pPr>
        <w:numPr>
          <w:ilvl w:val="0"/>
          <w:numId w:val="5"/>
        </w:numPr>
        <w:tabs>
          <w:tab w:val="left" w:pos="700"/>
        </w:tabs>
        <w:spacing w:line="271" w:lineRule="auto"/>
        <w:ind w:left="700" w:right="20" w:hanging="35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Przedmiotem zamówienia jest zakup i dostawa środków ochrony osobistej </w:t>
      </w:r>
      <w:r w:rsidR="008C6D09">
        <w:rPr>
          <w:rFonts w:ascii="Times New Roman" w:eastAsia="Times New Roman" w:hAnsi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/>
          <w:b/>
          <w:sz w:val="24"/>
        </w:rPr>
        <w:t>w związku z realizacją projektu pn. „Wsparcie dzieci umieszczonych w pieczy zastępcz</w:t>
      </w:r>
      <w:r w:rsidR="006D7713">
        <w:rPr>
          <w:rFonts w:ascii="Times New Roman" w:eastAsia="Times New Roman" w:hAnsi="Times New Roman"/>
          <w:b/>
          <w:sz w:val="24"/>
        </w:rPr>
        <w:t>ej w okresie epidemii COVID-19”, szczegółowo określonych w Tabeli nr 1 i Tabeli nr 2 niniejszego zapytania ofertowego.</w:t>
      </w:r>
    </w:p>
    <w:p w14:paraId="6F092447" w14:textId="77777777" w:rsidR="00A90C58" w:rsidRDefault="00A90C58">
      <w:pPr>
        <w:spacing w:line="126" w:lineRule="exact"/>
        <w:rPr>
          <w:rFonts w:ascii="Times New Roman" w:eastAsia="Times New Roman" w:hAnsi="Times New Roman"/>
        </w:rPr>
      </w:pPr>
    </w:p>
    <w:p w14:paraId="4CC1AAE2" w14:textId="77777777" w:rsidR="00A90C58" w:rsidRDefault="00A90C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Tabela nr 1. Wykaz przedmiotowego asortymentu zgodnie z zapotrzebowaniem:</w:t>
      </w:r>
    </w:p>
    <w:p w14:paraId="3CC579F1" w14:textId="77777777" w:rsidR="00A90C58" w:rsidRDefault="00A90C58">
      <w:pPr>
        <w:spacing w:line="144" w:lineRule="exact"/>
        <w:rPr>
          <w:rFonts w:ascii="Times New Roman" w:eastAsia="Times New Roman" w:hAnsi="Times New Roman"/>
        </w:rPr>
      </w:pPr>
    </w:p>
    <w:tbl>
      <w:tblPr>
        <w:tblW w:w="91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00"/>
        <w:gridCol w:w="3400"/>
        <w:gridCol w:w="2900"/>
        <w:gridCol w:w="120"/>
        <w:gridCol w:w="100"/>
        <w:gridCol w:w="1040"/>
        <w:gridCol w:w="120"/>
        <w:gridCol w:w="100"/>
        <w:gridCol w:w="520"/>
        <w:gridCol w:w="120"/>
      </w:tblGrid>
      <w:tr w:rsidR="00A90C58" w14:paraId="7C500307" w14:textId="77777777" w:rsidTr="0036759C">
        <w:trPr>
          <w:trHeight w:val="2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7EE3E438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14:paraId="07B7381A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00" w:type="dxa"/>
            <w:gridSpan w:val="2"/>
            <w:vMerge w:val="restart"/>
            <w:tcBorders>
              <w:top w:val="single" w:sz="8" w:space="0" w:color="auto"/>
            </w:tcBorders>
            <w:shd w:val="clear" w:color="auto" w:fill="D9E2F3"/>
            <w:vAlign w:val="bottom"/>
          </w:tcPr>
          <w:p w14:paraId="1AEFE562" w14:textId="77777777" w:rsidR="00A90C58" w:rsidRDefault="00A90C58">
            <w:pPr>
              <w:spacing w:line="0" w:lineRule="atLeast"/>
              <w:ind w:left="2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asortymentu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003FB354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14:paraId="26CF3F03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14:paraId="77B110FB" w14:textId="77777777" w:rsidR="00A90C58" w:rsidRDefault="00A90C58">
            <w:pPr>
              <w:spacing w:line="23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Jednostka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5EE572EE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14:paraId="2376F725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</w:tcBorders>
            <w:shd w:val="clear" w:color="auto" w:fill="D9E2F3"/>
            <w:vAlign w:val="bottom"/>
          </w:tcPr>
          <w:p w14:paraId="25F40263" w14:textId="77777777" w:rsidR="00A90C58" w:rsidRDefault="00A90C5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Ilość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1D0C4F6E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90C58" w14:paraId="0054F436" w14:textId="77777777" w:rsidTr="0036759C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24911C1B" w14:textId="77777777" w:rsidR="00A90C58" w:rsidRDefault="00A90C5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Lp.</w:t>
            </w:r>
          </w:p>
        </w:tc>
        <w:tc>
          <w:tcPr>
            <w:tcW w:w="100" w:type="dxa"/>
            <w:shd w:val="clear" w:color="auto" w:fill="D9E2F3"/>
            <w:vAlign w:val="bottom"/>
          </w:tcPr>
          <w:p w14:paraId="6DEFF552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00" w:type="dxa"/>
            <w:gridSpan w:val="2"/>
            <w:vMerge/>
            <w:shd w:val="clear" w:color="auto" w:fill="D9E2F3"/>
            <w:vAlign w:val="bottom"/>
          </w:tcPr>
          <w:p w14:paraId="29A34FDD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14:paraId="793B9B89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14:paraId="7ECAD731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Merge w:val="restart"/>
            <w:shd w:val="clear" w:color="auto" w:fill="D9E2F3"/>
            <w:vAlign w:val="bottom"/>
          </w:tcPr>
          <w:p w14:paraId="46AE7FE4" w14:textId="77777777" w:rsidR="00A90C58" w:rsidRDefault="006D77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M</w:t>
            </w:r>
            <w:r w:rsidR="00A90C58">
              <w:rPr>
                <w:rFonts w:ascii="Times New Roman" w:eastAsia="Times New Roman" w:hAnsi="Times New Roman"/>
                <w:b/>
                <w:w w:val="97"/>
                <w:sz w:val="24"/>
              </w:rPr>
              <w:t>iary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14:paraId="2F6D28DE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14:paraId="09C59ABA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vMerge/>
            <w:shd w:val="clear" w:color="auto" w:fill="D9E2F3"/>
            <w:vAlign w:val="bottom"/>
          </w:tcPr>
          <w:p w14:paraId="7CCD8F62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14:paraId="75029D2E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90C58" w14:paraId="5EB4FC15" w14:textId="77777777" w:rsidTr="0036759C">
        <w:trPr>
          <w:trHeight w:val="2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562970E4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14:paraId="0EDCBA4B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shd w:val="clear" w:color="auto" w:fill="D9E2F3"/>
            <w:vAlign w:val="bottom"/>
          </w:tcPr>
          <w:p w14:paraId="44E37A7B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D9E2F3"/>
            <w:vAlign w:val="bottom"/>
          </w:tcPr>
          <w:p w14:paraId="65DE931A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14:paraId="26BE4528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14:paraId="6C6FDAE8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vMerge/>
            <w:shd w:val="clear" w:color="auto" w:fill="D9E2F3"/>
            <w:vAlign w:val="bottom"/>
          </w:tcPr>
          <w:p w14:paraId="1A2DEC25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14:paraId="6EC916A3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14:paraId="33766B32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D9E2F3"/>
            <w:vAlign w:val="bottom"/>
          </w:tcPr>
          <w:p w14:paraId="60FB19EE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14:paraId="1C1EA537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90C58" w14:paraId="4AE6B5C8" w14:textId="77777777" w:rsidTr="0036759C">
        <w:trPr>
          <w:trHeight w:val="1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603787F2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14:paraId="4D673258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14:paraId="0B03353C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14:paraId="151DFB6B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3A42E953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14:paraId="33FDEA7F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14:paraId="2F19DFB5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0EA7E6DE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14:paraId="5A508A65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14:paraId="5EDA23EC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71A10FC4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F7C55" w14:paraId="7FEE3E63" w14:textId="77777777" w:rsidTr="00296369">
        <w:trPr>
          <w:trHeight w:val="26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8A2EF" w14:textId="77777777" w:rsidR="008F7C55" w:rsidRDefault="008F7C55" w:rsidP="008F7C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EF662C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2F5410" w14:textId="77777777" w:rsidR="008F7C55" w:rsidRDefault="008F7C55" w:rsidP="008F7C55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Rękawice jednorazowe nitrylowe -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8DEDB" w14:textId="77777777" w:rsidR="008F7C55" w:rsidRDefault="008F7C55" w:rsidP="008F7C55">
            <w:pPr>
              <w:spacing w:line="26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rozmiar S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4A208C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F5C0C" w14:textId="77777777" w:rsidR="008F7C55" w:rsidRDefault="006D7713" w:rsidP="008F7C55">
            <w:pPr>
              <w:spacing w:line="265" w:lineRule="exact"/>
              <w:ind w:right="1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S</w:t>
            </w:r>
            <w:r w:rsidR="008F7C55">
              <w:rPr>
                <w:rFonts w:ascii="Times New Roman" w:eastAsia="Times New Roman" w:hAnsi="Times New Roman"/>
                <w:w w:val="97"/>
                <w:sz w:val="24"/>
              </w:rPr>
              <w:t>ztuka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B133F" w14:textId="77777777" w:rsidR="008F7C55" w:rsidRPr="008F7C55" w:rsidRDefault="008F7C55" w:rsidP="008F7C5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8F7C55">
              <w:rPr>
                <w:rFonts w:ascii="Times New Roman" w:eastAsia="Times New Roman" w:hAnsi="Times New Roman"/>
                <w:b/>
                <w:sz w:val="23"/>
              </w:rPr>
              <w:t>3000</w:t>
            </w:r>
          </w:p>
        </w:tc>
      </w:tr>
      <w:tr w:rsidR="008F7C55" w14:paraId="5DAF75EB" w14:textId="77777777" w:rsidTr="0036759C">
        <w:trPr>
          <w:trHeight w:val="26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C4862" w14:textId="77777777" w:rsidR="008F7C55" w:rsidRDefault="008F7C55" w:rsidP="008F7C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D1D183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5F5672" w14:textId="77777777" w:rsidR="008F7C55" w:rsidRDefault="008F7C55" w:rsidP="008F7C55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Rękawice jednorazowe nitrylowe -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434AC" w14:textId="77777777" w:rsidR="008F7C55" w:rsidRDefault="008F7C55" w:rsidP="008F7C55">
            <w:pPr>
              <w:spacing w:line="26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rozmiar M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E57B7A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F0517" w14:textId="77777777" w:rsidR="008F7C55" w:rsidRDefault="006D7713" w:rsidP="008F7C55">
            <w:pPr>
              <w:spacing w:line="265" w:lineRule="exact"/>
              <w:ind w:right="1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S</w:t>
            </w:r>
            <w:r w:rsidR="008F7C55">
              <w:rPr>
                <w:rFonts w:ascii="Times New Roman" w:eastAsia="Times New Roman" w:hAnsi="Times New Roman"/>
                <w:w w:val="97"/>
                <w:sz w:val="24"/>
              </w:rPr>
              <w:t>ztuka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32E9F1" w14:textId="77777777" w:rsidR="008F7C55" w:rsidRDefault="008F7C55" w:rsidP="008F7C5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4800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5B14C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F7C55" w14:paraId="2366644D" w14:textId="77777777" w:rsidTr="0036759C">
        <w:trPr>
          <w:trHeight w:val="1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B92E3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ED221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DFF04A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2187A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420491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61F71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11A0D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1430E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F7C55" w14:paraId="651D4CD1" w14:textId="77777777" w:rsidTr="0036759C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2AD40" w14:textId="77777777" w:rsidR="008F7C55" w:rsidRDefault="008F7C55" w:rsidP="008F7C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3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F5D2A79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14:paraId="04331C9B" w14:textId="77777777" w:rsidR="008F7C55" w:rsidRDefault="008F7C55" w:rsidP="008F7C55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Rękawice jednorazowe nitrylowe -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D2613" w14:textId="77777777" w:rsidR="008F7C55" w:rsidRDefault="008F7C55" w:rsidP="008F7C55">
            <w:pPr>
              <w:spacing w:line="26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rozmiar L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A0A707C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A06C2" w14:textId="77777777" w:rsidR="008F7C55" w:rsidRDefault="006D7713" w:rsidP="008F7C55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S</w:t>
            </w:r>
            <w:r w:rsidR="008F7C55">
              <w:rPr>
                <w:rFonts w:ascii="Times New Roman" w:eastAsia="Times New Roman" w:hAnsi="Times New Roman"/>
                <w:w w:val="97"/>
                <w:sz w:val="24"/>
              </w:rPr>
              <w:t>ztuka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733225C7" w14:textId="77777777" w:rsidR="008F7C55" w:rsidRDefault="008F7C55" w:rsidP="008F7C5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1950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0334F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F7C55" w14:paraId="14DCE495" w14:textId="77777777" w:rsidTr="0036759C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8D614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9832C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A1AE2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61927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FF132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4C0BD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2E7A1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F7C55" w14:paraId="17B59113" w14:textId="77777777" w:rsidTr="0036759C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9DA7A" w14:textId="77777777" w:rsidR="008F7C55" w:rsidRDefault="008F7C55" w:rsidP="008F7C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B7F7CEC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8344A" w14:textId="77777777" w:rsidR="008F7C55" w:rsidRDefault="008F7C55" w:rsidP="008F7C55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Maska chirurgiczna jednorazowego użytku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B2ACA74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5C099" w14:textId="77777777" w:rsidR="008F7C55" w:rsidRDefault="006D7713" w:rsidP="008F7C55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S</w:t>
            </w:r>
            <w:r w:rsidR="008F7C55">
              <w:rPr>
                <w:rFonts w:ascii="Times New Roman" w:eastAsia="Times New Roman" w:hAnsi="Times New Roman"/>
                <w:w w:val="97"/>
                <w:sz w:val="24"/>
              </w:rPr>
              <w:t>ztuka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78DA7C2E" w14:textId="77777777" w:rsidR="008F7C55" w:rsidRDefault="008F7C55" w:rsidP="008F7C5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1970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ADF4D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F7C55" w14:paraId="4BE9E036" w14:textId="77777777" w:rsidTr="0036759C">
        <w:trPr>
          <w:trHeight w:val="1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B425F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E0065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1D9EA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1BAD3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9222B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0AC93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98540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F7C55" w14:paraId="79F2C65A" w14:textId="77777777" w:rsidTr="0036759C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B4A09" w14:textId="77777777" w:rsidR="008F7C55" w:rsidRDefault="008F7C55" w:rsidP="008F7C5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5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16433FA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AEF90" w14:textId="77777777" w:rsidR="008F7C55" w:rsidRDefault="008F7C55" w:rsidP="008F7C55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Płyn/żel do higienicznej dezynfekcji rąk i powierzchni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63536F7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A586E" w14:textId="77777777" w:rsidR="008F7C55" w:rsidRDefault="006D7713" w:rsidP="008F7C55">
            <w:pPr>
              <w:spacing w:line="265" w:lineRule="exac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L</w:t>
            </w:r>
            <w:r w:rsidR="008F7C55">
              <w:rPr>
                <w:rFonts w:ascii="Times New Roman" w:eastAsia="Times New Roman" w:hAnsi="Times New Roman"/>
                <w:w w:val="99"/>
                <w:sz w:val="24"/>
              </w:rPr>
              <w:t>itr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506F3E5D" w14:textId="77777777" w:rsidR="008F7C55" w:rsidRDefault="008F7C55" w:rsidP="008F7C5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197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85DC9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F7C55" w14:paraId="70577CE3" w14:textId="77777777" w:rsidTr="0036759C">
        <w:trPr>
          <w:trHeight w:val="1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05ED5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30033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B70E1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6451A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5B65D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1BEF0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6DD06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9EEDE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DA3A0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AF708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D9CE" w14:textId="77777777" w:rsidR="008F7C55" w:rsidRDefault="008F7C55" w:rsidP="008F7C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675F147D" w14:textId="77777777" w:rsidR="00A90C58" w:rsidRDefault="00A90C58">
      <w:pPr>
        <w:spacing w:line="200" w:lineRule="exact"/>
        <w:rPr>
          <w:rFonts w:ascii="Times New Roman" w:eastAsia="Times New Roman" w:hAnsi="Times New Roman"/>
        </w:rPr>
      </w:pPr>
    </w:p>
    <w:p w14:paraId="45A1DB59" w14:textId="77777777" w:rsidR="00A90C58" w:rsidRDefault="00A90C58">
      <w:pPr>
        <w:spacing w:line="234" w:lineRule="exact"/>
        <w:rPr>
          <w:rFonts w:ascii="Times New Roman" w:eastAsia="Times New Roman" w:hAnsi="Times New Roman"/>
        </w:rPr>
      </w:pPr>
    </w:p>
    <w:p w14:paraId="6D68BA4C" w14:textId="77777777" w:rsidR="00A90C58" w:rsidRDefault="00A90C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Tabela nr 2. Wykaz asortymentu, dane techniczne.</w:t>
      </w:r>
    </w:p>
    <w:p w14:paraId="65BFF50F" w14:textId="5AE2387A" w:rsidR="00A90C58" w:rsidRDefault="00A90C58">
      <w:pPr>
        <w:spacing w:line="20" w:lineRule="exact"/>
        <w:rPr>
          <w:rFonts w:ascii="Times New Roman" w:eastAsia="Times New Roman" w:hAnsi="Times New Roman"/>
        </w:rPr>
      </w:pPr>
    </w:p>
    <w:p w14:paraId="10293F9B" w14:textId="344F0AAB" w:rsidR="00A90C58" w:rsidRDefault="00A90C58">
      <w:pPr>
        <w:spacing w:line="153" w:lineRule="exact"/>
        <w:rPr>
          <w:rFonts w:ascii="Times New Roman" w:eastAsia="Times New Roman" w:hAnsi="Times New Roman"/>
        </w:rPr>
      </w:pPr>
    </w:p>
    <w:p w14:paraId="1979DA27" w14:textId="77777777" w:rsidR="00A90C58" w:rsidRDefault="00A90C58">
      <w:pPr>
        <w:tabs>
          <w:tab w:val="left" w:pos="660"/>
        </w:tabs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shd w:val="clear" w:color="auto" w:fill="D9E2F3"/>
        </w:rPr>
        <w:t>Lp.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Podstawowe dane techniczne, materiał i inne opisy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0"/>
        <w:gridCol w:w="8480"/>
      </w:tblGrid>
      <w:tr w:rsidR="00A90C58" w14:paraId="79E0F2FC" w14:textId="77777777">
        <w:trPr>
          <w:trHeight w:val="35"/>
        </w:trPr>
        <w:tc>
          <w:tcPr>
            <w:tcW w:w="560" w:type="dxa"/>
            <w:shd w:val="clear" w:color="auto" w:fill="D9E2F3"/>
            <w:vAlign w:val="bottom"/>
          </w:tcPr>
          <w:p w14:paraId="66832F96" w14:textId="77777777" w:rsidR="00A90C58" w:rsidRDefault="00A90C58" w:rsidP="00D5201A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C58A06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80" w:type="dxa"/>
            <w:shd w:val="clear" w:color="auto" w:fill="D9E2F3"/>
            <w:vAlign w:val="bottom"/>
          </w:tcPr>
          <w:p w14:paraId="224CDDAD" w14:textId="77777777" w:rsidR="00A90C58" w:rsidRDefault="00A90C5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45D6B624" w14:textId="77777777" w:rsidR="00A90C58" w:rsidRDefault="00A90C58">
      <w:pPr>
        <w:spacing w:line="7" w:lineRule="exact"/>
        <w:rPr>
          <w:rFonts w:ascii="Times New Roman" w:eastAsia="Times New Roman" w:hAnsi="Times New Roman"/>
        </w:rPr>
      </w:pPr>
    </w:p>
    <w:p w14:paraId="59166203" w14:textId="77777777" w:rsidR="00A90C58" w:rsidRDefault="00A90C58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Rękawice jednorazowe nitrylowe:</w:t>
      </w:r>
    </w:p>
    <w:p w14:paraId="4ABAEC40" w14:textId="77777777" w:rsidR="00A90C58" w:rsidRDefault="00A90C5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000620F4" w14:textId="77777777" w:rsidR="00A90C58" w:rsidRDefault="00A90C58">
      <w:pPr>
        <w:spacing w:line="274" w:lineRule="auto"/>
        <w:ind w:left="68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Rękawice jednorazowe nitrylowe, bezpudrowe, niejałowe, o wysokiej rozciągliwości. Zgodność z normami EN 455 – 1,2,3,4. Zarejestrowane jako wyrób medyczny oraz Środek Ochrony Indywidualnej kategorii III. AQL 1,5 lub niższy. Oznakowanie znakiem CE, zgodnie z dyrektywą UE 93/42/EWG dla wyrobów medycznych. Znak CE, zgodnie z dyrektywą UE 89/686/EWG dla wyposażenia ochrony osobistej. Rozmiar kodowany kolorystycznie na opakowaniu. Opakowania umożliwiające pojedyncze wyjmowanie rękawic.</w:t>
      </w:r>
    </w:p>
    <w:p w14:paraId="062AF1FB" w14:textId="77777777" w:rsidR="00A90C58" w:rsidRDefault="00A90C58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3891ECA6" w14:textId="77777777" w:rsidR="00A90C58" w:rsidRDefault="00A90C58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Opakowanie: 50 szt. i/lub100 szt.</w:t>
      </w:r>
      <w:r w:rsidR="00296369">
        <w:rPr>
          <w:rFonts w:ascii="Times New Roman" w:eastAsia="Times New Roman" w:hAnsi="Times New Roman"/>
          <w:sz w:val="24"/>
        </w:rPr>
        <w:t xml:space="preserve"> i/lub 200szt.</w:t>
      </w:r>
    </w:p>
    <w:p w14:paraId="513061DB" w14:textId="77777777" w:rsidR="00A90C58" w:rsidRDefault="00A90C5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4826F61C" w14:textId="77777777" w:rsidR="00A90C58" w:rsidRDefault="008B5A33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Rozmiar: M, L, S</w:t>
      </w:r>
    </w:p>
    <w:p w14:paraId="19BC6B10" w14:textId="77777777" w:rsidR="00A90C58" w:rsidRDefault="00A90C5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6C6404F3" w14:textId="77777777" w:rsidR="00A90C58" w:rsidRDefault="00A90C58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ważności produktu nie krótsza niż 24 miesiące.</w:t>
      </w:r>
    </w:p>
    <w:p w14:paraId="541ECAB3" w14:textId="77777777" w:rsidR="00A90C58" w:rsidRDefault="00A90C58">
      <w:pPr>
        <w:spacing w:line="38" w:lineRule="exact"/>
        <w:rPr>
          <w:rFonts w:ascii="Times New Roman" w:eastAsia="Times New Roman" w:hAnsi="Times New Roman"/>
          <w:sz w:val="24"/>
        </w:rPr>
      </w:pPr>
    </w:p>
    <w:p w14:paraId="3C530893" w14:textId="77777777" w:rsidR="00A90C58" w:rsidRDefault="00A90C58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t>Maska chirurgiczna jednorazowego użytku:</w:t>
      </w:r>
    </w:p>
    <w:p w14:paraId="587CB72F" w14:textId="77777777" w:rsidR="00A90C58" w:rsidRDefault="00A90C5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438C605D" w14:textId="77777777" w:rsidR="00A90C58" w:rsidRDefault="00A90C58">
      <w:pPr>
        <w:spacing w:line="286" w:lineRule="auto"/>
        <w:ind w:left="680" w:right="12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Maseczki wykonane z trójwarstwowej włókniny, posiadające gumkę umożliwiającą założenie maseczki na uszy. W części środkowej zakładki (harmonijka) umożliwiające</w:t>
      </w:r>
    </w:p>
    <w:p w14:paraId="7B59A4E7" w14:textId="77777777" w:rsidR="00A90C58" w:rsidRDefault="00A90C58">
      <w:pPr>
        <w:spacing w:line="6" w:lineRule="exact"/>
        <w:rPr>
          <w:rFonts w:ascii="Times New Roman" w:eastAsia="Times New Roman" w:hAnsi="Times New Roman"/>
        </w:rPr>
      </w:pPr>
    </w:p>
    <w:p w14:paraId="6B82D591" w14:textId="77777777" w:rsidR="00D5201A" w:rsidRDefault="00A90C58">
      <w:pPr>
        <w:spacing w:line="270" w:lineRule="auto"/>
        <w:ind w:left="68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dopasowanie maseczki do kształtu twarzy – zakrycie nosa, ust i brody, w jednej </w:t>
      </w:r>
    </w:p>
    <w:p w14:paraId="391818F2" w14:textId="73FDD289" w:rsidR="00A90C58" w:rsidRDefault="00A90C58">
      <w:pPr>
        <w:spacing w:line="270" w:lineRule="auto"/>
        <w:ind w:left="68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krawędzi wzmocnienie umożliwiające dopasowanie maseczki do nosa zapewniające szczelność przylegania, rozmiar wyrobu „na płasko” co najmniej 17,5 cm x 9 cm.</w:t>
      </w:r>
      <w:r w:rsidR="00D5201A">
        <w:rPr>
          <w:rFonts w:ascii="Times New Roman" w:eastAsia="Times New Roman" w:hAnsi="Times New Roman"/>
          <w:sz w:val="24"/>
        </w:rPr>
        <w:tab/>
      </w:r>
    </w:p>
    <w:p w14:paraId="6C81CC76" w14:textId="77777777" w:rsidR="00A90C58" w:rsidRDefault="00A90C58">
      <w:pPr>
        <w:spacing w:line="19" w:lineRule="exact"/>
        <w:rPr>
          <w:rFonts w:ascii="Times New Roman" w:eastAsia="Times New Roman" w:hAnsi="Times New Roman"/>
        </w:rPr>
      </w:pPr>
    </w:p>
    <w:p w14:paraId="4A8DAED2" w14:textId="77777777" w:rsidR="00A90C58" w:rsidRDefault="00A90C58">
      <w:pPr>
        <w:spacing w:line="266" w:lineRule="auto"/>
        <w:ind w:left="68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Maseczki chirurgiczne powinny spełniać następujące wymagania, zgodność z normami:</w:t>
      </w:r>
    </w:p>
    <w:p w14:paraId="3878941E" w14:textId="77777777" w:rsidR="00A90C58" w:rsidRDefault="00A90C58">
      <w:pPr>
        <w:spacing w:line="200" w:lineRule="exact"/>
        <w:rPr>
          <w:rFonts w:ascii="Times New Roman" w:eastAsia="Times New Roman" w:hAnsi="Times New Roman"/>
        </w:rPr>
      </w:pPr>
    </w:p>
    <w:p w14:paraId="4A98FA4A" w14:textId="77777777" w:rsidR="00A90C58" w:rsidRDefault="00A90C58" w:rsidP="004F43A3">
      <w:pPr>
        <w:spacing w:line="0" w:lineRule="atLeast"/>
        <w:rPr>
          <w:sz w:val="22"/>
        </w:rPr>
        <w:sectPr w:rsidR="00A90C58" w:rsidSect="004F43A3">
          <w:footerReference w:type="default" r:id="rId10"/>
          <w:pgSz w:w="11900" w:h="16838"/>
          <w:pgMar w:top="1440" w:right="1406" w:bottom="416" w:left="1420" w:header="0" w:footer="474" w:gutter="0"/>
          <w:cols w:space="0" w:equalWidth="0">
            <w:col w:w="9080"/>
          </w:cols>
          <w:docGrid w:linePitch="360"/>
        </w:sectPr>
      </w:pPr>
    </w:p>
    <w:p w14:paraId="69C6CCAF" w14:textId="1E68A9C3" w:rsidR="00A90C58" w:rsidRDefault="00A90C58">
      <w:pPr>
        <w:spacing w:line="200" w:lineRule="exact"/>
        <w:rPr>
          <w:rFonts w:ascii="Times New Roman" w:eastAsia="Times New Roman" w:hAnsi="Times New Roman"/>
        </w:rPr>
      </w:pPr>
      <w:bookmarkStart w:id="2" w:name="page4"/>
      <w:bookmarkEnd w:id="2"/>
    </w:p>
    <w:p w14:paraId="0AA753AF" w14:textId="77777777" w:rsidR="00A90C58" w:rsidRDefault="00A90C58">
      <w:pPr>
        <w:spacing w:line="266" w:lineRule="exact"/>
        <w:rPr>
          <w:rFonts w:ascii="Times New Roman" w:eastAsia="Times New Roman" w:hAnsi="Times New Roman"/>
        </w:rPr>
      </w:pPr>
    </w:p>
    <w:p w14:paraId="50420896" w14:textId="77777777" w:rsidR="00A90C58" w:rsidRDefault="00A90C58">
      <w:pPr>
        <w:numPr>
          <w:ilvl w:val="0"/>
          <w:numId w:val="7"/>
        </w:numPr>
        <w:tabs>
          <w:tab w:val="left" w:pos="890"/>
        </w:tabs>
        <w:spacing w:line="264" w:lineRule="auto"/>
        <w:ind w:left="660" w:right="1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PN-EN 14683:2006- Maski chirurgiczne -Wymagania i metody badania (lub odpowiednio EN 14683:2005) lub odpowiednio normę PN-EN 14683:2019)</w:t>
      </w:r>
    </w:p>
    <w:p w14:paraId="10503C2F" w14:textId="77777777" w:rsidR="00A90C58" w:rsidRDefault="00A90C5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71219ACF" w14:textId="77777777" w:rsidR="00A90C58" w:rsidRDefault="00A90C58">
      <w:pPr>
        <w:numPr>
          <w:ilvl w:val="0"/>
          <w:numId w:val="7"/>
        </w:numPr>
        <w:tabs>
          <w:tab w:val="left" w:pos="820"/>
        </w:tabs>
        <w:spacing w:line="0" w:lineRule="atLeast"/>
        <w:ind w:left="820" w:hanging="1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deklaracja zgodności z wymaganiami Rozporządzenia Ministra Zdrowia z dnia 17</w:t>
      </w:r>
    </w:p>
    <w:p w14:paraId="313CD8D5" w14:textId="77777777" w:rsidR="00A90C58" w:rsidRDefault="00A90C5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065730EF" w14:textId="77777777" w:rsidR="00A90C58" w:rsidRDefault="00A90C58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lutego 2016 r. w sprawie wymagań zasadniczych oraz procedur oceny zgodności</w:t>
      </w:r>
    </w:p>
    <w:p w14:paraId="59FCF439" w14:textId="77777777" w:rsidR="00A90C58" w:rsidRDefault="00A90C58">
      <w:pPr>
        <w:spacing w:line="270" w:lineRule="auto"/>
        <w:ind w:left="66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wyrobów medycznych (Dz. U. 2016 poz. 211) albo deklaracja zgodności z wymaganiami dyrektywy 93/42/EWG, albo deklaracja zgodności z wymaganiami rozporządzenia (UE) 2017/745</w:t>
      </w:r>
    </w:p>
    <w:p w14:paraId="58321FC6" w14:textId="77777777" w:rsidR="00A90C58" w:rsidRDefault="00A90C58">
      <w:pPr>
        <w:spacing w:line="7" w:lineRule="exact"/>
        <w:rPr>
          <w:rFonts w:ascii="Times New Roman" w:eastAsia="Times New Roman" w:hAnsi="Times New Roman"/>
        </w:rPr>
      </w:pPr>
    </w:p>
    <w:p w14:paraId="15F9CC71" w14:textId="77777777" w:rsidR="00A90C58" w:rsidRDefault="00A90C58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oznakowanie znakiem CE</w:t>
      </w:r>
    </w:p>
    <w:p w14:paraId="2B24D8E7" w14:textId="77777777" w:rsidR="00A90C58" w:rsidRDefault="00A90C58">
      <w:pPr>
        <w:spacing w:line="40" w:lineRule="exact"/>
        <w:rPr>
          <w:rFonts w:ascii="Times New Roman" w:eastAsia="Times New Roman" w:hAnsi="Times New Roman"/>
        </w:rPr>
      </w:pPr>
    </w:p>
    <w:p w14:paraId="3FA1E531" w14:textId="77777777" w:rsidR="00A90C58" w:rsidRDefault="00A90C58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Opakowanie: 50 szt.</w:t>
      </w:r>
      <w:r w:rsidR="00296369">
        <w:rPr>
          <w:rFonts w:ascii="Times New Roman" w:eastAsia="Times New Roman" w:hAnsi="Times New Roman"/>
          <w:sz w:val="24"/>
        </w:rPr>
        <w:t xml:space="preserve"> i/lub 30 szt.</w:t>
      </w:r>
    </w:p>
    <w:p w14:paraId="40E26962" w14:textId="77777777" w:rsidR="00A90C58" w:rsidRDefault="00A90C58">
      <w:pPr>
        <w:spacing w:line="43" w:lineRule="exact"/>
        <w:rPr>
          <w:rFonts w:ascii="Times New Roman" w:eastAsia="Times New Roman" w:hAnsi="Times New Roman"/>
        </w:rPr>
      </w:pPr>
    </w:p>
    <w:p w14:paraId="48F1B39C" w14:textId="77777777" w:rsidR="00A90C58" w:rsidRDefault="00A90C58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Rozmiar: uniwersalny.</w:t>
      </w:r>
    </w:p>
    <w:p w14:paraId="7B844DCC" w14:textId="77777777" w:rsidR="00A90C58" w:rsidRDefault="00A90C58">
      <w:pPr>
        <w:spacing w:line="40" w:lineRule="exact"/>
        <w:rPr>
          <w:rFonts w:ascii="Times New Roman" w:eastAsia="Times New Roman" w:hAnsi="Times New Roman"/>
        </w:rPr>
      </w:pPr>
    </w:p>
    <w:p w14:paraId="1DA97B0E" w14:textId="77777777" w:rsidR="00A90C58" w:rsidRDefault="00A90C58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ważności produktu nie krótsza niż 24 miesiące.</w:t>
      </w:r>
    </w:p>
    <w:p w14:paraId="09E289F4" w14:textId="77777777" w:rsidR="00A90C58" w:rsidRDefault="00A90C58">
      <w:pPr>
        <w:spacing w:line="51" w:lineRule="exact"/>
        <w:rPr>
          <w:rFonts w:ascii="Times New Roman" w:eastAsia="Times New Roman" w:hAnsi="Times New Roman"/>
        </w:rPr>
      </w:pPr>
    </w:p>
    <w:p w14:paraId="52D2FC27" w14:textId="77777777" w:rsidR="00A90C58" w:rsidRDefault="00A90C58">
      <w:pPr>
        <w:numPr>
          <w:ilvl w:val="0"/>
          <w:numId w:val="8"/>
        </w:numPr>
        <w:tabs>
          <w:tab w:val="left" w:pos="660"/>
        </w:tabs>
        <w:spacing w:line="0" w:lineRule="atLeast"/>
        <w:ind w:left="660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Płyn/żel do higienicznej dezynfekcji rąk i powierzchni:</w:t>
      </w:r>
    </w:p>
    <w:p w14:paraId="03204BF3" w14:textId="77777777" w:rsidR="00A90C58" w:rsidRDefault="00A90C58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090E4C59" w14:textId="77777777" w:rsidR="00A90C58" w:rsidRDefault="00A90C58">
      <w:pPr>
        <w:spacing w:line="273" w:lineRule="auto"/>
        <w:ind w:left="660" w:righ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Płyn/żel do higienicznej dezynfekcji rąk metodą wcierania (bez konieczności spłukiwania) i powierzchni (mających kontakt z żywnością) o działaniu wirusobójczym, bakteriobójczym, grzybobójczym. Stosowany w obszarach i sytuacjach wymagających przestrzegania wysokiego poziomu higieny, o minimalnej zwartości substancji czynnej (alkoholu - etanolu): 70 g/100g.</w:t>
      </w:r>
    </w:p>
    <w:p w14:paraId="0493A61D" w14:textId="77777777" w:rsidR="00A90C58" w:rsidRDefault="00A90C5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F585E59" w14:textId="77777777" w:rsidR="00A90C58" w:rsidRDefault="00A90C58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Produkt musi szybko odparowywać.</w:t>
      </w:r>
    </w:p>
    <w:p w14:paraId="6C285346" w14:textId="77777777" w:rsidR="00A90C58" w:rsidRDefault="00A90C5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620FA0A9" w14:textId="77777777" w:rsidR="00A90C58" w:rsidRDefault="00A90C58">
      <w:pPr>
        <w:spacing w:line="264" w:lineRule="auto"/>
        <w:ind w:left="660" w:right="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Produkt musi posiadać pozwolenie Ministra Zdrowia dopuszczające do obrotu produktem biobójczym oraz posiadać wpis do Wykazu Produktów Biobójczych.</w:t>
      </w:r>
    </w:p>
    <w:p w14:paraId="0C935388" w14:textId="77777777" w:rsidR="00A90C58" w:rsidRDefault="00A90C5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0AF83D9C" w14:textId="77777777" w:rsidR="00A90C58" w:rsidRDefault="00902B2C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Pojemność opakowania: 1 litrowe</w:t>
      </w:r>
    </w:p>
    <w:p w14:paraId="70603BCC" w14:textId="77777777" w:rsidR="00A90C58" w:rsidRDefault="00A90C5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36E2EECE" w14:textId="77777777" w:rsidR="00A90C58" w:rsidRDefault="00A90C58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Data ważności produktu nie krótsza niż 12 miesięcy.</w:t>
      </w:r>
    </w:p>
    <w:p w14:paraId="3AF02BAE" w14:textId="77777777" w:rsidR="00A90C58" w:rsidRDefault="00A90C58">
      <w:pPr>
        <w:spacing w:line="379" w:lineRule="exact"/>
        <w:rPr>
          <w:rFonts w:ascii="Times New Roman" w:eastAsia="Times New Roman" w:hAnsi="Times New Roman"/>
        </w:rPr>
      </w:pPr>
    </w:p>
    <w:p w14:paraId="2AC879B2" w14:textId="77777777" w:rsidR="00A90C58" w:rsidRDefault="00A90C58">
      <w:pPr>
        <w:spacing w:line="273" w:lineRule="auto"/>
        <w:ind w:left="320" w:right="20"/>
      </w:pPr>
      <w:r>
        <w:rPr>
          <w:rFonts w:ascii="Times New Roman" w:eastAsia="Times New Roman" w:hAnsi="Times New Roman"/>
          <w:sz w:val="24"/>
        </w:rPr>
        <w:t xml:space="preserve">Zamawiany asortyment musi spełniać pozostałe wymagania w zakresie jakości i standardów bezpieczeństwa określonych w przepisach UE, w tym m.in. deklarację zgodności CE i wytyczne Ministerstwa Zdrowia opublikowane pod adresem: </w:t>
      </w:r>
      <w:hyperlink r:id="rId11" w:history="1">
        <w:r>
          <w:rPr>
            <w:rFonts w:ascii="Times New Roman" w:eastAsia="Times New Roman" w:hAnsi="Times New Roman"/>
            <w:color w:val="0563C1"/>
            <w:sz w:val="24"/>
            <w:u w:val="single"/>
          </w:rPr>
          <w:t>https://www.gov.pl/web/zdrowie/informacje-dotyczace-produktow-wykorzystywanych-</w:t>
        </w:r>
      </w:hyperlink>
      <w:hyperlink r:id="rId12" w:history="1">
        <w:r>
          <w:rPr>
            <w:rFonts w:ascii="Times New Roman" w:eastAsia="Times New Roman" w:hAnsi="Times New Roman"/>
            <w:color w:val="0563C1"/>
            <w:sz w:val="24"/>
            <w:u w:val="single"/>
          </w:rPr>
          <w:t>podczas-zwalczania-covid-19</w:t>
        </w:r>
        <w:r>
          <w:rPr>
            <w:rFonts w:ascii="Times New Roman" w:eastAsia="Times New Roman" w:hAnsi="Times New Roman"/>
            <w:color w:val="000000"/>
            <w:sz w:val="24"/>
          </w:rPr>
          <w:t>.</w:t>
        </w:r>
      </w:hyperlink>
    </w:p>
    <w:p w14:paraId="67F16014" w14:textId="77777777" w:rsidR="002448E2" w:rsidRDefault="002448E2" w:rsidP="002448E2">
      <w:pPr>
        <w:spacing w:line="273" w:lineRule="auto"/>
        <w:ind w:left="320" w:right="20"/>
        <w:rPr>
          <w:rFonts w:ascii="Times New Roman" w:eastAsia="Times New Roman" w:hAnsi="Times New Roman"/>
          <w:b/>
          <w:color w:val="000000"/>
          <w:sz w:val="24"/>
        </w:rPr>
      </w:pPr>
    </w:p>
    <w:p w14:paraId="31FFC4DF" w14:textId="77777777" w:rsidR="00065C2B" w:rsidRPr="00200E77" w:rsidRDefault="002448E2" w:rsidP="00200E77">
      <w:pPr>
        <w:numPr>
          <w:ilvl w:val="0"/>
          <w:numId w:val="26"/>
        </w:numPr>
        <w:spacing w:line="273" w:lineRule="auto"/>
        <w:ind w:right="20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200E77">
        <w:rPr>
          <w:rFonts w:ascii="Times New Roman" w:eastAsia="Times New Roman" w:hAnsi="Times New Roman"/>
          <w:b/>
          <w:color w:val="000000"/>
          <w:sz w:val="24"/>
        </w:rPr>
        <w:t>Szczegółowe warunki realizacji z</w:t>
      </w:r>
      <w:r w:rsidR="00636AC9" w:rsidRPr="00200E77">
        <w:rPr>
          <w:rFonts w:ascii="Times New Roman" w:eastAsia="Times New Roman" w:hAnsi="Times New Roman"/>
          <w:b/>
          <w:color w:val="000000"/>
          <w:sz w:val="24"/>
        </w:rPr>
        <w:t>amówienia określa Załącznik nr 2 -</w:t>
      </w:r>
      <w:r w:rsidRPr="00200E77">
        <w:rPr>
          <w:rFonts w:ascii="Times New Roman" w:eastAsia="Times New Roman" w:hAnsi="Times New Roman"/>
          <w:b/>
          <w:color w:val="000000"/>
          <w:sz w:val="24"/>
        </w:rPr>
        <w:t xml:space="preserve"> WZÓR   UMOWY.</w:t>
      </w:r>
    </w:p>
    <w:p w14:paraId="3C305E2D" w14:textId="77777777" w:rsidR="00A90C58" w:rsidRDefault="00A90C58" w:rsidP="00200E77">
      <w:pPr>
        <w:spacing w:line="127" w:lineRule="exact"/>
        <w:jc w:val="both"/>
        <w:rPr>
          <w:rFonts w:ascii="Times New Roman" w:eastAsia="Times New Roman" w:hAnsi="Times New Roman"/>
        </w:rPr>
      </w:pPr>
    </w:p>
    <w:p w14:paraId="2699C2E9" w14:textId="77777777" w:rsidR="00A90C58" w:rsidRDefault="00A90C58" w:rsidP="00200E77">
      <w:pPr>
        <w:numPr>
          <w:ilvl w:val="0"/>
          <w:numId w:val="29"/>
        </w:num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udziału w postępowaniu</w:t>
      </w:r>
      <w:r w:rsidR="00636AC9">
        <w:rPr>
          <w:rFonts w:ascii="Times New Roman" w:eastAsia="Times New Roman" w:hAnsi="Times New Roman"/>
          <w:b/>
          <w:sz w:val="24"/>
        </w:rPr>
        <w:t>.</w:t>
      </w:r>
    </w:p>
    <w:p w14:paraId="73D720F5" w14:textId="77777777" w:rsidR="00A90C58" w:rsidRDefault="00A90C58" w:rsidP="00200E77">
      <w:pPr>
        <w:spacing w:line="53" w:lineRule="exact"/>
        <w:jc w:val="both"/>
        <w:rPr>
          <w:rFonts w:ascii="Times New Roman" w:eastAsia="Times New Roman" w:hAnsi="Times New Roman"/>
        </w:rPr>
      </w:pPr>
    </w:p>
    <w:p w14:paraId="1F185FAD" w14:textId="77777777" w:rsidR="00A90C58" w:rsidRDefault="00A90C58" w:rsidP="00200E77">
      <w:pPr>
        <w:spacing w:line="264" w:lineRule="auto"/>
        <w:ind w:left="3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udzielenie zamówienia mogą ubiegać się Wykonawcy, którzy spełniają następujące warunki:</w:t>
      </w:r>
    </w:p>
    <w:p w14:paraId="051B2F51" w14:textId="77777777" w:rsidR="00A90C58" w:rsidRDefault="00A90C58" w:rsidP="00200E77">
      <w:pPr>
        <w:spacing w:line="14" w:lineRule="exact"/>
        <w:jc w:val="both"/>
        <w:rPr>
          <w:rFonts w:ascii="Times New Roman" w:eastAsia="Times New Roman" w:hAnsi="Times New Roman"/>
        </w:rPr>
      </w:pPr>
    </w:p>
    <w:p w14:paraId="7EF2E421" w14:textId="77777777" w:rsidR="00A90C58" w:rsidRDefault="00A90C58" w:rsidP="00200E77">
      <w:pPr>
        <w:numPr>
          <w:ilvl w:val="1"/>
          <w:numId w:val="10"/>
        </w:numPr>
        <w:tabs>
          <w:tab w:val="left" w:pos="760"/>
        </w:tabs>
        <w:spacing w:line="0" w:lineRule="atLeast"/>
        <w:ind w:left="76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posiadają odpowiednią wiedzę i doświadczenie do realizacji zamówienia;</w:t>
      </w:r>
    </w:p>
    <w:p w14:paraId="4726BE8C" w14:textId="77777777" w:rsidR="00A90C58" w:rsidRDefault="00A90C58" w:rsidP="00200E77">
      <w:pPr>
        <w:spacing w:line="40" w:lineRule="exact"/>
        <w:jc w:val="both"/>
        <w:rPr>
          <w:rFonts w:ascii="Times New Roman" w:eastAsia="Times New Roman" w:hAnsi="Times New Roman"/>
          <w:sz w:val="24"/>
        </w:rPr>
      </w:pPr>
    </w:p>
    <w:p w14:paraId="3468E4BD" w14:textId="77777777" w:rsidR="00A90C58" w:rsidRDefault="00A90C58" w:rsidP="00200E77">
      <w:pPr>
        <w:numPr>
          <w:ilvl w:val="1"/>
          <w:numId w:val="10"/>
        </w:numPr>
        <w:tabs>
          <w:tab w:val="left" w:pos="760"/>
        </w:tabs>
        <w:spacing w:line="0" w:lineRule="atLeast"/>
        <w:ind w:left="76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posiadają zdolności techniczne i organizacyjne do realizacji </w:t>
      </w:r>
      <w:r w:rsidR="00636AC9">
        <w:rPr>
          <w:rFonts w:ascii="Times New Roman" w:eastAsia="Times New Roman" w:hAnsi="Times New Roman"/>
          <w:sz w:val="24"/>
        </w:rPr>
        <w:t>zamówienia;</w:t>
      </w:r>
    </w:p>
    <w:p w14:paraId="371C055F" w14:textId="77777777" w:rsidR="00A90C58" w:rsidRDefault="00A90C58" w:rsidP="00200E77">
      <w:pPr>
        <w:spacing w:line="43" w:lineRule="exact"/>
        <w:jc w:val="both"/>
        <w:rPr>
          <w:rFonts w:ascii="Times New Roman" w:eastAsia="Times New Roman" w:hAnsi="Times New Roman"/>
          <w:sz w:val="24"/>
        </w:rPr>
      </w:pPr>
    </w:p>
    <w:p w14:paraId="4906D7C4" w14:textId="77777777" w:rsidR="00A90C58" w:rsidRDefault="00A90C58" w:rsidP="00200E77">
      <w:pPr>
        <w:numPr>
          <w:ilvl w:val="1"/>
          <w:numId w:val="10"/>
        </w:numPr>
        <w:tabs>
          <w:tab w:val="left" w:pos="760"/>
        </w:tabs>
        <w:spacing w:line="0" w:lineRule="atLeast"/>
        <w:ind w:left="7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są powiązani osobowo lub kapitałowo z Zamawiającym.</w:t>
      </w:r>
    </w:p>
    <w:p w14:paraId="26905445" w14:textId="77777777" w:rsidR="00A90C58" w:rsidRDefault="00A90C58" w:rsidP="00200E77">
      <w:pPr>
        <w:spacing w:line="160" w:lineRule="exact"/>
        <w:jc w:val="both"/>
        <w:rPr>
          <w:rFonts w:ascii="Times New Roman" w:eastAsia="Times New Roman" w:hAnsi="Times New Roman"/>
          <w:sz w:val="24"/>
        </w:rPr>
      </w:pPr>
    </w:p>
    <w:p w14:paraId="09FD9B49" w14:textId="77777777" w:rsidR="00A90C58" w:rsidRDefault="00A90C58" w:rsidP="00200E77">
      <w:pPr>
        <w:numPr>
          <w:ilvl w:val="0"/>
          <w:numId w:val="29"/>
        </w:num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Zadania Wykonawcy przedmiotu zamówienia</w:t>
      </w:r>
      <w:r w:rsidR="00636AC9">
        <w:rPr>
          <w:rFonts w:ascii="Times New Roman" w:eastAsia="Times New Roman" w:hAnsi="Times New Roman"/>
          <w:b/>
          <w:sz w:val="24"/>
        </w:rPr>
        <w:t>.</w:t>
      </w:r>
    </w:p>
    <w:p w14:paraId="613AE62E" w14:textId="77777777" w:rsidR="00A90C58" w:rsidRDefault="00A90C58" w:rsidP="00200E77">
      <w:pPr>
        <w:spacing w:line="53" w:lineRule="exact"/>
        <w:jc w:val="both"/>
        <w:rPr>
          <w:rFonts w:ascii="Times New Roman" w:eastAsia="Times New Roman" w:hAnsi="Times New Roman"/>
          <w:b/>
          <w:sz w:val="24"/>
        </w:rPr>
      </w:pPr>
    </w:p>
    <w:p w14:paraId="608D07DE" w14:textId="6D3382C6" w:rsidR="00A90C58" w:rsidRDefault="00A90C58" w:rsidP="004F43A3">
      <w:pPr>
        <w:numPr>
          <w:ilvl w:val="0"/>
          <w:numId w:val="30"/>
        </w:numPr>
        <w:tabs>
          <w:tab w:val="left" w:pos="1040"/>
        </w:tabs>
        <w:spacing w:line="273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zobowiązuje się dostarczyć przedmiot zamówienia na swój k</w:t>
      </w:r>
      <w:r w:rsidR="008A4302">
        <w:rPr>
          <w:rFonts w:ascii="Times New Roman" w:eastAsia="Times New Roman" w:hAnsi="Times New Roman"/>
          <w:sz w:val="24"/>
        </w:rPr>
        <w:t>oszt do siedziby Zamawiającego tj. Powiatowego Centrum Pomocy Rodzinie w</w:t>
      </w:r>
      <w:r>
        <w:rPr>
          <w:rFonts w:ascii="Times New Roman" w:eastAsia="Times New Roman" w:hAnsi="Times New Roman"/>
          <w:sz w:val="24"/>
        </w:rPr>
        <w:t xml:space="preserve"> </w:t>
      </w:r>
      <w:r w:rsidR="00902B2C">
        <w:rPr>
          <w:rFonts w:ascii="Times New Roman" w:eastAsia="Times New Roman" w:hAnsi="Times New Roman"/>
          <w:sz w:val="24"/>
        </w:rPr>
        <w:t>Golubiu-Dobrzyniu</w:t>
      </w:r>
      <w:r>
        <w:rPr>
          <w:rFonts w:ascii="Times New Roman" w:eastAsia="Times New Roman" w:hAnsi="Times New Roman"/>
          <w:sz w:val="24"/>
        </w:rPr>
        <w:t xml:space="preserve">: </w:t>
      </w:r>
      <w:r w:rsidR="009211E6">
        <w:rPr>
          <w:rFonts w:ascii="Times New Roman" w:eastAsia="Times New Roman" w:hAnsi="Times New Roman"/>
          <w:sz w:val="24"/>
        </w:rPr>
        <w:t>ul. J. G. Koppa 1</w:t>
      </w:r>
      <w:r>
        <w:rPr>
          <w:rFonts w:ascii="Times New Roman" w:eastAsia="Times New Roman" w:hAnsi="Times New Roman"/>
          <w:sz w:val="24"/>
        </w:rPr>
        <w:t xml:space="preserve">, </w:t>
      </w:r>
      <w:r w:rsidR="00902B2C">
        <w:rPr>
          <w:rFonts w:ascii="Times New Roman" w:eastAsia="Times New Roman" w:hAnsi="Times New Roman"/>
          <w:sz w:val="24"/>
        </w:rPr>
        <w:t>87-400 Golub-Dobrzyń</w:t>
      </w:r>
      <w:r>
        <w:rPr>
          <w:rFonts w:ascii="Times New Roman" w:eastAsia="Times New Roman" w:hAnsi="Times New Roman"/>
          <w:sz w:val="24"/>
        </w:rPr>
        <w:t xml:space="preserve">. Wykonawca dostarczy przedmiot umowy spakowany w pudła kartonowe zgodnie z wytycznymi Zamawiającego stanowiącymi Załącznik nr 3 do zapytania ofertowego - </w:t>
      </w:r>
    </w:p>
    <w:p w14:paraId="790BF426" w14:textId="77777777" w:rsidR="004F43A3" w:rsidRPr="004F43A3" w:rsidRDefault="004F43A3" w:rsidP="004F43A3">
      <w:pPr>
        <w:rPr>
          <w:rFonts w:ascii="Times New Roman" w:eastAsia="Times New Roman" w:hAnsi="Times New Roman"/>
          <w:sz w:val="24"/>
        </w:rPr>
      </w:pPr>
    </w:p>
    <w:p w14:paraId="00286B95" w14:textId="6396CB6F" w:rsidR="004F43A3" w:rsidRDefault="004F43A3" w:rsidP="00C63449">
      <w:pPr>
        <w:tabs>
          <w:tab w:val="left" w:pos="2760"/>
        </w:tabs>
        <w:ind w:left="1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Zestawienie zbiorcze zgodnie z zapotrzebowaniem. Na kartonie W</w:t>
      </w:r>
      <w:r w:rsidRPr="009211E6">
        <w:rPr>
          <w:rFonts w:ascii="Times New Roman" w:eastAsia="Times New Roman" w:hAnsi="Times New Roman"/>
          <w:sz w:val="24"/>
        </w:rPr>
        <w:t>ykonawca umieści następujące informację: nazwę i ilość asortymentu.</w:t>
      </w:r>
    </w:p>
    <w:p w14:paraId="29B3DF30" w14:textId="77777777" w:rsidR="004F43A3" w:rsidRDefault="004F43A3" w:rsidP="004F43A3">
      <w:pPr>
        <w:numPr>
          <w:ilvl w:val="0"/>
          <w:numId w:val="30"/>
        </w:numPr>
        <w:tabs>
          <w:tab w:val="left" w:pos="1040"/>
        </w:tabs>
        <w:spacing w:line="272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zobowiązany jest zawiadomić telefonicznie Zamawiającego na co najmniej 1 dzień roboczy wcześniej o planowanym terminie dostarczenia przedmiotu zamówienia w godzinach 7:00 – 15:00. Za dni robocze ustala się dni tygodnia od poniedziałku do piątku, za wyjątkiem dni ustawowo wolnych od pracy.</w:t>
      </w:r>
    </w:p>
    <w:p w14:paraId="748606C8" w14:textId="77777777" w:rsidR="004F43A3" w:rsidRDefault="004F43A3" w:rsidP="004F43A3">
      <w:pPr>
        <w:spacing w:line="18" w:lineRule="exact"/>
        <w:jc w:val="both"/>
        <w:rPr>
          <w:rFonts w:ascii="Times New Roman" w:eastAsia="Times New Roman" w:hAnsi="Times New Roman"/>
          <w:sz w:val="24"/>
        </w:rPr>
      </w:pPr>
    </w:p>
    <w:p w14:paraId="54BF26C8" w14:textId="77777777" w:rsidR="004F43A3" w:rsidRDefault="004F43A3" w:rsidP="004F43A3">
      <w:pPr>
        <w:numPr>
          <w:ilvl w:val="0"/>
          <w:numId w:val="30"/>
        </w:numPr>
        <w:tabs>
          <w:tab w:val="left" w:pos="1040"/>
        </w:tabs>
        <w:spacing w:line="26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ponosi odpowiedzialność za wady i szkody powstałe w czasie transportu przedmiotu zamówienia do siedziby Zamawiającego w Golubiu-Dobrzyniu.</w:t>
      </w:r>
    </w:p>
    <w:p w14:paraId="443FB7DF" w14:textId="77777777" w:rsidR="004F43A3" w:rsidRDefault="004F43A3" w:rsidP="004F43A3">
      <w:pPr>
        <w:spacing w:line="24" w:lineRule="exact"/>
        <w:jc w:val="both"/>
        <w:rPr>
          <w:rFonts w:ascii="Times New Roman" w:eastAsia="Times New Roman" w:hAnsi="Times New Roman"/>
          <w:sz w:val="24"/>
        </w:rPr>
      </w:pPr>
    </w:p>
    <w:p w14:paraId="5B7DD175" w14:textId="77777777" w:rsidR="004F43A3" w:rsidRDefault="004F43A3" w:rsidP="004F43A3">
      <w:pPr>
        <w:numPr>
          <w:ilvl w:val="0"/>
          <w:numId w:val="30"/>
        </w:numPr>
        <w:tabs>
          <w:tab w:val="left" w:pos="1040"/>
        </w:tabs>
        <w:spacing w:line="27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Przedmiot, o którym mowa w zapytaniu, powinien posiadać najwyższą jakość, sprawność oraz wydajność. Wykonawca gwarantuje, że produkt jest nowy, pierwszego gatunku, fabrycznie zapakowany i wolny od wad.</w:t>
      </w:r>
    </w:p>
    <w:p w14:paraId="04D9617B" w14:textId="77777777" w:rsidR="004F43A3" w:rsidRDefault="004F43A3" w:rsidP="004F43A3">
      <w:pPr>
        <w:spacing w:line="21" w:lineRule="exact"/>
        <w:jc w:val="both"/>
        <w:rPr>
          <w:rFonts w:ascii="Times New Roman" w:eastAsia="Times New Roman" w:hAnsi="Times New Roman"/>
          <w:sz w:val="24"/>
        </w:rPr>
      </w:pPr>
    </w:p>
    <w:p w14:paraId="227D5559" w14:textId="77777777" w:rsidR="004F43A3" w:rsidRDefault="004F43A3" w:rsidP="004F43A3">
      <w:pPr>
        <w:numPr>
          <w:ilvl w:val="0"/>
          <w:numId w:val="30"/>
        </w:numPr>
        <w:tabs>
          <w:tab w:val="left" w:pos="1040"/>
        </w:tabs>
        <w:spacing w:line="27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Ostateczny odbiór dostarczonego przez Wykonawcę przedmiotu zamówienia nastąpi na podstawie protokołu odbioru, który zostanie sporządzony po sprawdzeniu ilości i jakości dostarczonego przedmiotu zamówienia.</w:t>
      </w:r>
    </w:p>
    <w:p w14:paraId="3D3FEA82" w14:textId="77777777" w:rsidR="004F43A3" w:rsidRDefault="004F43A3" w:rsidP="004F43A3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14:paraId="58145963" w14:textId="77777777" w:rsidR="004F43A3" w:rsidRPr="009211E6" w:rsidRDefault="004F43A3" w:rsidP="004F43A3">
      <w:pPr>
        <w:numPr>
          <w:ilvl w:val="0"/>
          <w:numId w:val="30"/>
        </w:numPr>
        <w:tabs>
          <w:tab w:val="left" w:pos="1040"/>
        </w:tabs>
        <w:spacing w:line="26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Wykonawca zobowiązuje się do dostarczenia Zamawiającemu przedmiotu zamówienia </w:t>
      </w:r>
      <w:r w:rsidRPr="009211E6">
        <w:rPr>
          <w:rFonts w:ascii="Times New Roman" w:eastAsia="Times New Roman" w:hAnsi="Times New Roman"/>
          <w:sz w:val="24"/>
        </w:rPr>
        <w:t>do siedziby Powiatowego Centrum Pomocy Rodzinie w Golubiu-Dobrzyniu przy ul. J. G. Koppa 1, 87-400 Golub-Dobrzyń</w:t>
      </w:r>
      <w:r>
        <w:rPr>
          <w:rFonts w:ascii="Times New Roman" w:eastAsia="Times New Roman" w:hAnsi="Times New Roman"/>
          <w:sz w:val="24"/>
        </w:rPr>
        <w:t>.</w:t>
      </w:r>
    </w:p>
    <w:p w14:paraId="1FB614D7" w14:textId="77777777" w:rsidR="004F43A3" w:rsidRDefault="004F43A3" w:rsidP="004F43A3">
      <w:pPr>
        <w:spacing w:line="24" w:lineRule="exact"/>
        <w:jc w:val="both"/>
        <w:rPr>
          <w:rFonts w:ascii="Times New Roman" w:eastAsia="Times New Roman" w:hAnsi="Times New Roman"/>
          <w:sz w:val="24"/>
        </w:rPr>
      </w:pPr>
    </w:p>
    <w:p w14:paraId="274A48D5" w14:textId="77777777" w:rsidR="004F43A3" w:rsidRDefault="004F43A3" w:rsidP="004F43A3">
      <w:pPr>
        <w:numPr>
          <w:ilvl w:val="0"/>
          <w:numId w:val="30"/>
        </w:numPr>
        <w:tabs>
          <w:tab w:val="left" w:pos="1040"/>
        </w:tabs>
        <w:spacing w:line="271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stwierdzenia niezgodności jakościowych lub ilościowych dostawy </w:t>
      </w:r>
      <w:r>
        <w:rPr>
          <w:rFonts w:ascii="Times New Roman" w:eastAsia="Times New Roman" w:hAnsi="Times New Roman"/>
          <w:sz w:val="24"/>
        </w:rPr>
        <w:br/>
        <w:t>z zapytaniem ofertowym i/lub z ofertą Wykonawcy, Wykonawca zobowiązany jest do wymiany wadliwego przedmiotu zamówienia na wolny od wad, a w przypadku braków ilościowych – do dostarczenia różnicy wynikającej z zapytania ofertowego</w:t>
      </w:r>
    </w:p>
    <w:p w14:paraId="67D8ED37" w14:textId="77777777" w:rsidR="004F43A3" w:rsidRDefault="004F43A3" w:rsidP="004F43A3">
      <w:pPr>
        <w:spacing w:line="23" w:lineRule="exact"/>
        <w:jc w:val="both"/>
        <w:rPr>
          <w:rFonts w:ascii="Times New Roman" w:eastAsia="Times New Roman" w:hAnsi="Times New Roman"/>
        </w:rPr>
      </w:pPr>
    </w:p>
    <w:p w14:paraId="08114F05" w14:textId="77777777" w:rsidR="004F43A3" w:rsidRDefault="004F43A3" w:rsidP="004F43A3">
      <w:pPr>
        <w:spacing w:line="264" w:lineRule="auto"/>
        <w:ind w:left="104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oferty Wykonawcy i faktycznie zrealizowanej dostawy w terminie ustalonym przez Zamawiającego.</w:t>
      </w:r>
    </w:p>
    <w:p w14:paraId="1B1125D8" w14:textId="77777777" w:rsidR="004F43A3" w:rsidRDefault="004F43A3" w:rsidP="004F43A3">
      <w:pPr>
        <w:spacing w:line="26" w:lineRule="exact"/>
        <w:jc w:val="both"/>
        <w:rPr>
          <w:rFonts w:ascii="Times New Roman" w:eastAsia="Times New Roman" w:hAnsi="Times New Roman"/>
        </w:rPr>
      </w:pPr>
    </w:p>
    <w:p w14:paraId="7BE59DB1" w14:textId="77777777" w:rsidR="004F43A3" w:rsidRDefault="004F43A3" w:rsidP="004F43A3">
      <w:pPr>
        <w:numPr>
          <w:ilvl w:val="0"/>
          <w:numId w:val="30"/>
        </w:numPr>
        <w:tabs>
          <w:tab w:val="left" w:pos="1020"/>
        </w:tabs>
        <w:spacing w:line="273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oświadcza, iż posiada odpowiednią wiedzę, kwalifikacje i doświadczenie niezbędne do wykonania przedmiotu zamówienia, o którym mowa w niniejszym Zapytaniu ofertowym i zobowiązuje się go zrealizować z należytą starannością, najwyższymi standardami obowiązującymi na rynku dostaw oraz zgodnie z obowiązującymi przepisami prawa.</w:t>
      </w:r>
    </w:p>
    <w:p w14:paraId="32DF816B" w14:textId="77777777" w:rsidR="004F43A3" w:rsidRDefault="004F43A3" w:rsidP="004F43A3">
      <w:pPr>
        <w:spacing w:line="17" w:lineRule="exact"/>
        <w:jc w:val="both"/>
        <w:rPr>
          <w:rFonts w:ascii="Times New Roman" w:eastAsia="Times New Roman" w:hAnsi="Times New Roman"/>
        </w:rPr>
      </w:pPr>
    </w:p>
    <w:p w14:paraId="4374B1EC" w14:textId="77777777" w:rsidR="004F43A3" w:rsidRPr="002448E2" w:rsidRDefault="004F43A3" w:rsidP="004F43A3">
      <w:pPr>
        <w:numPr>
          <w:ilvl w:val="0"/>
          <w:numId w:val="30"/>
        </w:numPr>
        <w:tabs>
          <w:tab w:val="left" w:pos="1040"/>
        </w:tabs>
        <w:spacing w:line="255" w:lineRule="auto"/>
        <w:ind w:right="2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Do oferty trzeba dołączyć dokumenty w języku polskim lub przetłumaczone na język polski (tłumaczenie zwykłe, nie jest wymagane tłumaczenie przysięgłe) potwierdzające spełnianie szczegółowych wymagań oferowanego asortymentu, opisanego w Tabeli nr 2 niniejszego zapytania. </w:t>
      </w:r>
      <w:r w:rsidRPr="002448E2">
        <w:rPr>
          <w:rFonts w:ascii="Times New Roman" w:eastAsia="Times New Roman" w:hAnsi="Times New Roman"/>
          <w:sz w:val="23"/>
        </w:rPr>
        <w:t>Wykonawca zobowiązany jest przedłożyć właściwe dokumenty potwierdzające, iż oferowany asortyment spełnia wymagania Zamawiającego, m.in.: certyfikat z laboratorium notyfikowanego, Deklarację Zgodności UE itp. lub stosowne oświadczenie z załączeniem innych dokumentów potwierdzających, że produkt jest</w:t>
      </w:r>
    </w:p>
    <w:p w14:paraId="6EDA9295" w14:textId="77777777" w:rsidR="004F43A3" w:rsidRDefault="004F43A3" w:rsidP="004F43A3">
      <w:pPr>
        <w:spacing w:line="5" w:lineRule="exact"/>
        <w:jc w:val="both"/>
        <w:rPr>
          <w:rFonts w:ascii="Times New Roman" w:eastAsia="Times New Roman" w:hAnsi="Times New Roman"/>
        </w:rPr>
      </w:pPr>
    </w:p>
    <w:p w14:paraId="523654E4" w14:textId="77777777" w:rsidR="004F43A3" w:rsidRDefault="004F43A3" w:rsidP="004F43A3">
      <w:pPr>
        <w:spacing w:line="272" w:lineRule="auto"/>
        <w:ind w:left="104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dopuszczony do obrotu i stosowania na terenie Unii Europejskiej – wraz z zaznaczeniem właściwych danych oraz odniesieniem, którego produktu dotyczą. Opisy, katalogi, specyfikacje techniczne z danymi, zgodność z normami wskazanymi w Tabeli nr 1 i w Tabeli nr 2 niniejszego zapytania w języku polskim. Autentyczność ww. dokumentów musi zostać potwierdzona przez Wykonawcę na żądanie Zamawiającego. Do formularza oferty Wykonawca musi załączyć zdjęcie produktu.</w:t>
      </w:r>
    </w:p>
    <w:p w14:paraId="096384ED" w14:textId="77777777" w:rsidR="004F43A3" w:rsidRDefault="004F43A3" w:rsidP="004F43A3">
      <w:pPr>
        <w:spacing w:line="53" w:lineRule="exact"/>
        <w:jc w:val="both"/>
        <w:rPr>
          <w:rFonts w:ascii="Times New Roman" w:eastAsia="Times New Roman" w:hAnsi="Times New Roman"/>
        </w:rPr>
      </w:pPr>
    </w:p>
    <w:p w14:paraId="49EF2042" w14:textId="77777777" w:rsidR="004F43A3" w:rsidRPr="006D7713" w:rsidRDefault="004F43A3" w:rsidP="004F43A3">
      <w:pPr>
        <w:numPr>
          <w:ilvl w:val="0"/>
          <w:numId w:val="30"/>
        </w:numPr>
        <w:tabs>
          <w:tab w:val="left" w:pos="1040"/>
        </w:tabs>
        <w:spacing w:line="271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Wszystkie artykuły powinny posiadać oznakowania/ulotki informacyjne w języku polskim informujące o producencie, dacie produkcji, sposobie użycia i wszelkie informacje niezbędne do prawidłowego użytkowania przedmiotu zamówienia.</w:t>
      </w:r>
    </w:p>
    <w:p w14:paraId="42E3D5D9" w14:textId="77777777" w:rsidR="00C63449" w:rsidRDefault="00C63449" w:rsidP="004F43A3">
      <w:pPr>
        <w:spacing w:line="0" w:lineRule="atLeast"/>
        <w:jc w:val="both"/>
        <w:rPr>
          <w:sz w:val="22"/>
        </w:rPr>
      </w:pPr>
    </w:p>
    <w:p w14:paraId="3F269BE1" w14:textId="77777777" w:rsidR="00C63449" w:rsidRDefault="00C63449" w:rsidP="00C63449">
      <w:pPr>
        <w:numPr>
          <w:ilvl w:val="0"/>
          <w:numId w:val="30"/>
        </w:numPr>
        <w:tabs>
          <w:tab w:val="left" w:pos="1040"/>
        </w:tabs>
        <w:spacing w:line="271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Przedmiot zamówienia zostanie przekazany jako wsparcie w ramach Projektu, zaś uprawnienia Zamawiającego wynikające z rękojmi i gwarancji jakości zostaną na podstawie umowy cesji przelane na ich rzecz, na co Wykonawca wyraża zgodę. </w:t>
      </w:r>
    </w:p>
    <w:p w14:paraId="1D9A933A" w14:textId="77777777" w:rsidR="00C63449" w:rsidRDefault="00C63449" w:rsidP="00C63449">
      <w:pPr>
        <w:tabs>
          <w:tab w:val="left" w:pos="1040"/>
        </w:tabs>
        <w:spacing w:line="271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14:paraId="4E0EDBCE" w14:textId="77777777" w:rsidR="00C63449" w:rsidRDefault="00C63449" w:rsidP="00C63449">
      <w:pPr>
        <w:numPr>
          <w:ilvl w:val="0"/>
          <w:numId w:val="34"/>
        </w:num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Kryterium oceny ofert.</w:t>
      </w:r>
    </w:p>
    <w:p w14:paraId="2B134F78" w14:textId="77777777" w:rsidR="00C63449" w:rsidRDefault="00C63449" w:rsidP="00C63449">
      <w:pPr>
        <w:spacing w:line="53" w:lineRule="exact"/>
        <w:jc w:val="both"/>
        <w:rPr>
          <w:rFonts w:ascii="Times New Roman" w:eastAsia="Times New Roman" w:hAnsi="Times New Roman"/>
        </w:rPr>
      </w:pPr>
    </w:p>
    <w:p w14:paraId="1EDC7C12" w14:textId="77777777" w:rsidR="00C63449" w:rsidRDefault="00C63449" w:rsidP="00C63449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14:paraId="0B909157" w14:textId="77777777" w:rsidR="00C63449" w:rsidRDefault="00C63449" w:rsidP="00C63449">
      <w:pPr>
        <w:numPr>
          <w:ilvl w:val="0"/>
          <w:numId w:val="17"/>
        </w:numPr>
        <w:tabs>
          <w:tab w:val="left" w:pos="1100"/>
        </w:tabs>
        <w:spacing w:line="264" w:lineRule="auto"/>
        <w:ind w:left="1100" w:right="20" w:hanging="3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oceny zostaną zakwalifikowane wyłącznie oferty spełniające wymagania opisane w Tabeli nr 1 i nr 2 niniejszego zapytania.</w:t>
      </w:r>
    </w:p>
    <w:p w14:paraId="44245F11" w14:textId="77777777" w:rsidR="00C63449" w:rsidRDefault="00C63449" w:rsidP="00C63449">
      <w:pPr>
        <w:spacing w:line="16" w:lineRule="exact"/>
        <w:jc w:val="both"/>
        <w:rPr>
          <w:rFonts w:ascii="Times New Roman" w:eastAsia="Times New Roman" w:hAnsi="Times New Roman"/>
          <w:sz w:val="24"/>
        </w:rPr>
      </w:pPr>
    </w:p>
    <w:p w14:paraId="425FEC50" w14:textId="77777777" w:rsidR="00C63449" w:rsidRDefault="00C63449" w:rsidP="00C63449">
      <w:pPr>
        <w:numPr>
          <w:ilvl w:val="0"/>
          <w:numId w:val="17"/>
        </w:numPr>
        <w:tabs>
          <w:tab w:val="left" w:pos="1100"/>
        </w:tabs>
        <w:spacing w:line="0" w:lineRule="atLeast"/>
        <w:ind w:left="1100" w:hanging="3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Oferty będą oceniane według poniższych kryteriów:</w:t>
      </w:r>
    </w:p>
    <w:p w14:paraId="74F98A6F" w14:textId="77777777" w:rsidR="00C63449" w:rsidRDefault="00C63449" w:rsidP="00C63449">
      <w:pPr>
        <w:spacing w:line="144" w:lineRule="exact"/>
        <w:jc w:val="both"/>
        <w:rPr>
          <w:rFonts w:ascii="Times New Roman" w:eastAsia="Times New Roman" w:hAnsi="Times New Roman"/>
        </w:rPr>
      </w:pPr>
    </w:p>
    <w:p w14:paraId="2440A835" w14:textId="77777777" w:rsidR="00C63449" w:rsidRDefault="00C63449" w:rsidP="00C63449">
      <w:pPr>
        <w:spacing w:line="189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3347"/>
      </w:tblGrid>
      <w:tr w:rsidR="00C63449" w:rsidRPr="009A7A20" w14:paraId="03D7877C" w14:textId="77777777" w:rsidTr="00BA1688">
        <w:trPr>
          <w:trHeight w:val="100"/>
        </w:trPr>
        <w:tc>
          <w:tcPr>
            <w:tcW w:w="3347" w:type="dxa"/>
          </w:tcPr>
          <w:p w14:paraId="5F81B1AC" w14:textId="77777777" w:rsidR="00C63449" w:rsidRPr="009A7A20" w:rsidRDefault="00C63449" w:rsidP="00BA1688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kryterium </w:t>
            </w:r>
          </w:p>
        </w:tc>
        <w:tc>
          <w:tcPr>
            <w:tcW w:w="3347" w:type="dxa"/>
          </w:tcPr>
          <w:p w14:paraId="0D8A0B13" w14:textId="77777777" w:rsidR="00C63449" w:rsidRPr="009A7A20" w:rsidRDefault="00C63449" w:rsidP="00BA1688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Waga </w:t>
            </w:r>
          </w:p>
        </w:tc>
      </w:tr>
      <w:tr w:rsidR="00C63449" w:rsidRPr="009A7A20" w14:paraId="0FB97207" w14:textId="77777777" w:rsidTr="00BA1688">
        <w:trPr>
          <w:trHeight w:val="100"/>
        </w:trPr>
        <w:tc>
          <w:tcPr>
            <w:tcW w:w="3347" w:type="dxa"/>
          </w:tcPr>
          <w:p w14:paraId="7E7560A2" w14:textId="77777777" w:rsidR="00C63449" w:rsidRPr="009A7A20" w:rsidRDefault="00C63449" w:rsidP="00BA1688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Cena </w:t>
            </w:r>
          </w:p>
        </w:tc>
        <w:tc>
          <w:tcPr>
            <w:tcW w:w="3347" w:type="dxa"/>
          </w:tcPr>
          <w:p w14:paraId="780916B7" w14:textId="77777777" w:rsidR="00C63449" w:rsidRPr="009A7A20" w:rsidRDefault="00C63449" w:rsidP="00BA1688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100,00 % </w:t>
            </w:r>
          </w:p>
        </w:tc>
      </w:tr>
    </w:tbl>
    <w:p w14:paraId="585840A5" w14:textId="77777777" w:rsidR="00C63449" w:rsidRPr="009A7A20" w:rsidRDefault="00C63449" w:rsidP="00C63449">
      <w:pPr>
        <w:pStyle w:val="Tekstpodstawowy"/>
        <w:tabs>
          <w:tab w:val="clear" w:pos="5521"/>
          <w:tab w:val="left" w:pos="-1276"/>
        </w:tabs>
        <w:ind w:left="851"/>
        <w:rPr>
          <w:b/>
          <w:szCs w:val="24"/>
        </w:rPr>
      </w:pPr>
    </w:p>
    <w:p w14:paraId="4CB4EC6E" w14:textId="77777777" w:rsidR="00C63449" w:rsidRPr="009A7A20" w:rsidRDefault="00C63449" w:rsidP="00C63449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Nazwa kryterium: </w:t>
      </w:r>
      <w:r w:rsidRPr="009A7A2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cena </w:t>
      </w:r>
    </w:p>
    <w:p w14:paraId="53DF26C7" w14:textId="77777777" w:rsidR="00C63449" w:rsidRPr="009A7A20" w:rsidRDefault="00C63449" w:rsidP="00C63449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A20">
        <w:rPr>
          <w:rFonts w:ascii="Times New Roman" w:hAnsi="Times New Roman" w:cs="Times New Roman"/>
          <w:sz w:val="24"/>
        </w:rPr>
        <w:t>CC - liczba punktów uzyskanych w kryterium „cena” (z dokładnością do dwóch miejsc po przecinku), obliczona wg wzoru:</w:t>
      </w:r>
    </w:p>
    <w:p w14:paraId="32DF92EF" w14:textId="77777777" w:rsidR="00C63449" w:rsidRPr="009A7A20" w:rsidRDefault="00C63449" w:rsidP="00C63449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4B137" w14:textId="77777777" w:rsidR="00C63449" w:rsidRPr="009A7A20" w:rsidRDefault="00C63449" w:rsidP="00C63449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 xml:space="preserve">        </w:t>
      </w:r>
      <w:r w:rsidRPr="009A7A20">
        <w:rPr>
          <w:rFonts w:ascii="Times New Roman" w:hAnsi="Times New Roman" w:cs="Times New Roman"/>
          <w:sz w:val="24"/>
        </w:rPr>
        <w:tab/>
        <w:t>Comin</w:t>
      </w:r>
    </w:p>
    <w:p w14:paraId="22DF7561" w14:textId="77777777" w:rsidR="00C63449" w:rsidRPr="009A7A20" w:rsidRDefault="00C63449" w:rsidP="00C63449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b/>
          <w:sz w:val="24"/>
        </w:rPr>
        <w:t>CC</w:t>
      </w:r>
      <w:r w:rsidRPr="009A7A20">
        <w:rPr>
          <w:rFonts w:ascii="Times New Roman" w:hAnsi="Times New Roman" w:cs="Times New Roman"/>
          <w:sz w:val="24"/>
        </w:rPr>
        <w:t>= ( ------------------- x 10 pkt) x Wc</w:t>
      </w:r>
    </w:p>
    <w:p w14:paraId="71A6E161" w14:textId="77777777" w:rsidR="00C63449" w:rsidRPr="009A7A20" w:rsidRDefault="00C63449" w:rsidP="00C63449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 xml:space="preserve">             </w:t>
      </w:r>
      <w:r w:rsidRPr="009A7A20">
        <w:rPr>
          <w:rFonts w:ascii="Times New Roman" w:hAnsi="Times New Roman" w:cs="Times New Roman"/>
          <w:sz w:val="24"/>
        </w:rPr>
        <w:tab/>
        <w:t>Cobad</w:t>
      </w:r>
      <w:r w:rsidRPr="009A7A20">
        <w:rPr>
          <w:rFonts w:ascii="Times New Roman" w:hAnsi="Times New Roman" w:cs="Times New Roman"/>
          <w:sz w:val="24"/>
        </w:rPr>
        <w:tab/>
      </w:r>
      <w:r w:rsidRPr="009A7A20">
        <w:rPr>
          <w:rFonts w:ascii="Times New Roman" w:hAnsi="Times New Roman" w:cs="Times New Roman"/>
          <w:sz w:val="24"/>
        </w:rPr>
        <w:tab/>
      </w:r>
    </w:p>
    <w:p w14:paraId="2A212998" w14:textId="77777777" w:rsidR="00C63449" w:rsidRPr="009A7A20" w:rsidRDefault="00C63449" w:rsidP="00C63449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554580A9" w14:textId="77777777" w:rsidR="00C63449" w:rsidRPr="009A7A20" w:rsidRDefault="00C63449" w:rsidP="00C63449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sposób oceny: </w:t>
      </w:r>
    </w:p>
    <w:p w14:paraId="6665C86E" w14:textId="77777777" w:rsidR="00C63449" w:rsidRPr="009A7A20" w:rsidRDefault="00C63449" w:rsidP="00C63449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Comin – najniższa oferowana cena brutto </w:t>
      </w:r>
    </w:p>
    <w:p w14:paraId="69C71985" w14:textId="77777777" w:rsidR="00C63449" w:rsidRPr="009A7A20" w:rsidRDefault="00C63449" w:rsidP="00C63449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Cobad – cena ofertowa brutto badanej oferty </w:t>
      </w:r>
    </w:p>
    <w:p w14:paraId="162B034C" w14:textId="77777777" w:rsidR="00C63449" w:rsidRPr="009A7A20" w:rsidRDefault="00C63449" w:rsidP="00C63449">
      <w:pPr>
        <w:pStyle w:val="Tekstpodstawowy"/>
        <w:tabs>
          <w:tab w:val="clear" w:pos="5521"/>
          <w:tab w:val="left" w:pos="-1276"/>
        </w:tabs>
        <w:ind w:left="851"/>
        <w:rPr>
          <w:b/>
          <w:szCs w:val="24"/>
        </w:rPr>
      </w:pPr>
      <w:r w:rsidRPr="009A7A20">
        <w:rPr>
          <w:color w:val="000000"/>
          <w:szCs w:val="24"/>
        </w:rPr>
        <w:t xml:space="preserve">Wc – waga kryterium oceny – </w:t>
      </w:r>
      <w:r w:rsidRPr="009A7A20">
        <w:rPr>
          <w:b/>
          <w:bCs/>
          <w:color w:val="000000"/>
          <w:szCs w:val="24"/>
        </w:rPr>
        <w:t>100 %</w:t>
      </w:r>
    </w:p>
    <w:p w14:paraId="0B2A3761" w14:textId="77777777" w:rsidR="00C63449" w:rsidRDefault="00C63449" w:rsidP="00C63449">
      <w:pPr>
        <w:spacing w:line="189" w:lineRule="exact"/>
        <w:jc w:val="both"/>
        <w:rPr>
          <w:rFonts w:ascii="Times New Roman" w:eastAsia="Times New Roman" w:hAnsi="Times New Roman"/>
        </w:rPr>
      </w:pPr>
    </w:p>
    <w:p w14:paraId="6D9B43A0" w14:textId="77777777" w:rsidR="00C63449" w:rsidRDefault="00C63449" w:rsidP="00C63449">
      <w:pPr>
        <w:spacing w:line="189" w:lineRule="exact"/>
        <w:jc w:val="both"/>
        <w:rPr>
          <w:rFonts w:ascii="Times New Roman" w:eastAsia="Times New Roman" w:hAnsi="Times New Roman"/>
        </w:rPr>
      </w:pPr>
    </w:p>
    <w:p w14:paraId="787E4496" w14:textId="77777777" w:rsidR="00C63449" w:rsidRDefault="00C63449" w:rsidP="00C63449">
      <w:pPr>
        <w:spacing w:line="271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Maksymalna liczba punktów jaką Wykonawca może uzyskać w niniejszym kryterium wynosi 10. Wszystkie wyniki zostaną przez Zamawiającego zaokrąglone, zgodnie z zasadami matematycznymi, z dokładnością do dwóch miejsc po przecinku.</w:t>
      </w:r>
    </w:p>
    <w:p w14:paraId="1F1A2B40" w14:textId="77777777" w:rsidR="00C63449" w:rsidRDefault="00C63449" w:rsidP="00C63449">
      <w:pPr>
        <w:spacing w:line="18" w:lineRule="exact"/>
        <w:jc w:val="both"/>
        <w:rPr>
          <w:rFonts w:ascii="Times New Roman" w:eastAsia="Times New Roman" w:hAnsi="Times New Roman"/>
        </w:rPr>
      </w:pPr>
    </w:p>
    <w:p w14:paraId="49F9FA5C" w14:textId="77777777" w:rsidR="00C63449" w:rsidRDefault="00C63449" w:rsidP="00C63449">
      <w:pPr>
        <w:spacing w:line="264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najkorzystniejsza zostanie uznana oferta, która nie podlega odrzuceniu oraz uzyska najwyższą ocenę w wyżej wymienionym kryterium oceny.</w:t>
      </w:r>
    </w:p>
    <w:p w14:paraId="16067989" w14:textId="77777777" w:rsidR="00C63449" w:rsidRDefault="00C63449" w:rsidP="00C63449">
      <w:pPr>
        <w:spacing w:line="137" w:lineRule="exact"/>
        <w:jc w:val="both"/>
        <w:rPr>
          <w:rFonts w:ascii="Times New Roman" w:eastAsia="Times New Roman" w:hAnsi="Times New Roman"/>
        </w:rPr>
      </w:pPr>
    </w:p>
    <w:p w14:paraId="117135A5" w14:textId="77777777" w:rsidR="00C63449" w:rsidRDefault="00C63449" w:rsidP="00C63449">
      <w:pPr>
        <w:numPr>
          <w:ilvl w:val="0"/>
          <w:numId w:val="17"/>
        </w:numPr>
        <w:tabs>
          <w:tab w:val="left" w:pos="1080"/>
        </w:tabs>
        <w:spacing w:line="0" w:lineRule="atLeast"/>
        <w:ind w:left="74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Opis sposobu obliczania ceny brutto:</w:t>
      </w:r>
    </w:p>
    <w:p w14:paraId="3F23A93F" w14:textId="77777777" w:rsidR="00C63449" w:rsidRDefault="00C63449" w:rsidP="00C63449">
      <w:pPr>
        <w:spacing w:line="53" w:lineRule="exact"/>
        <w:jc w:val="both"/>
        <w:rPr>
          <w:rFonts w:ascii="Times New Roman" w:eastAsia="Times New Roman" w:hAnsi="Times New Roman"/>
        </w:rPr>
      </w:pPr>
    </w:p>
    <w:p w14:paraId="5620B977" w14:textId="77777777" w:rsidR="00C63449" w:rsidRDefault="00C63449" w:rsidP="00C63449">
      <w:pPr>
        <w:numPr>
          <w:ilvl w:val="0"/>
          <w:numId w:val="43"/>
        </w:numPr>
        <w:tabs>
          <w:tab w:val="left" w:pos="1460"/>
        </w:tabs>
        <w:spacing w:line="27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zobowiązany jest do bardzo starannego zapoznania się z przedmiotem zamówienia, warunkami wykonania i wszystkimi czynnikami mogącymi mieć wpływ na cenę zamówienia.</w:t>
      </w:r>
    </w:p>
    <w:p w14:paraId="4077F36E" w14:textId="77777777" w:rsidR="00C63449" w:rsidRDefault="00C63449" w:rsidP="00C63449">
      <w:pPr>
        <w:numPr>
          <w:ilvl w:val="0"/>
          <w:numId w:val="43"/>
        </w:numPr>
        <w:tabs>
          <w:tab w:val="left" w:pos="1480"/>
        </w:tabs>
        <w:spacing w:line="27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8234C8">
        <w:rPr>
          <w:rFonts w:ascii="Times New Roman" w:eastAsia="Times New Roman" w:hAnsi="Times New Roman"/>
          <w:sz w:val="24"/>
        </w:rPr>
        <w:t>Podane przez Oferentów ceny będą stanowiły łączne, całkowite wynagrodzenie wykonawcy</w:t>
      </w:r>
      <w:r>
        <w:rPr>
          <w:rFonts w:ascii="Times New Roman" w:eastAsia="Times New Roman" w:hAnsi="Times New Roman"/>
          <w:sz w:val="24"/>
        </w:rPr>
        <w:t xml:space="preserve"> </w:t>
      </w:r>
      <w:r w:rsidRPr="008234C8">
        <w:rPr>
          <w:rFonts w:ascii="Times New Roman" w:eastAsia="Times New Roman" w:hAnsi="Times New Roman"/>
          <w:sz w:val="24"/>
        </w:rPr>
        <w:t>za realizację przedmiotu zamówienia. W związku z powyższym podana cena musi</w:t>
      </w:r>
      <w:r>
        <w:rPr>
          <w:rFonts w:ascii="Times New Roman" w:eastAsia="Times New Roman" w:hAnsi="Times New Roman"/>
          <w:sz w:val="24"/>
        </w:rPr>
        <w:t xml:space="preserve"> </w:t>
      </w:r>
      <w:r w:rsidRPr="008234C8">
        <w:rPr>
          <w:rFonts w:ascii="Times New Roman" w:eastAsia="Times New Roman" w:hAnsi="Times New Roman"/>
          <w:sz w:val="24"/>
        </w:rPr>
        <w:t>obejmować wszystkie koszty, wydatki, opłaty i inne składniki związane z realizacją</w:t>
      </w:r>
      <w:r>
        <w:rPr>
          <w:rFonts w:ascii="Times New Roman" w:eastAsia="Times New Roman" w:hAnsi="Times New Roman"/>
          <w:sz w:val="24"/>
        </w:rPr>
        <w:t xml:space="preserve"> </w:t>
      </w:r>
      <w:r w:rsidRPr="008234C8">
        <w:rPr>
          <w:rFonts w:ascii="Times New Roman" w:eastAsia="Times New Roman" w:hAnsi="Times New Roman"/>
          <w:sz w:val="24"/>
        </w:rPr>
        <w:t>zamówienia, które są i mogą być wymagane przy i w związku z jego wykonaniem,</w:t>
      </w:r>
      <w:r>
        <w:rPr>
          <w:rFonts w:ascii="Times New Roman" w:eastAsia="Times New Roman" w:hAnsi="Times New Roman"/>
          <w:sz w:val="24"/>
        </w:rPr>
        <w:t xml:space="preserve"> </w:t>
      </w:r>
      <w:r w:rsidRPr="008234C8">
        <w:rPr>
          <w:rFonts w:ascii="Times New Roman" w:eastAsia="Times New Roman" w:hAnsi="Times New Roman"/>
          <w:sz w:val="24"/>
        </w:rPr>
        <w:t>a także podatek VAT, zastosowane upusty, rabaty i inne.</w:t>
      </w:r>
    </w:p>
    <w:p w14:paraId="54C29DB3" w14:textId="77777777" w:rsidR="00C63449" w:rsidRDefault="00C63449" w:rsidP="00C63449">
      <w:pPr>
        <w:numPr>
          <w:ilvl w:val="0"/>
          <w:numId w:val="43"/>
        </w:numPr>
        <w:tabs>
          <w:tab w:val="left" w:pos="1460"/>
        </w:tabs>
        <w:spacing w:line="27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8234C8">
        <w:rPr>
          <w:rFonts w:ascii="Times New Roman" w:eastAsia="Times New Roman" w:hAnsi="Times New Roman"/>
          <w:sz w:val="23"/>
        </w:rPr>
        <w:t>Cena wykonania zamówienia podana w ofercie musi być ceną brutto (razem z podatkiem VAT). W formularzu oferty należy podać cenę oferty brutto za wykonanie przedmiotu zamówienia do dwóch miejsc po przecinku.</w:t>
      </w:r>
    </w:p>
    <w:p w14:paraId="0C114B3C" w14:textId="63C87B56" w:rsidR="004F43A3" w:rsidRPr="00C63449" w:rsidRDefault="00C63449" w:rsidP="00C63449">
      <w:pPr>
        <w:numPr>
          <w:ilvl w:val="0"/>
          <w:numId w:val="43"/>
        </w:numPr>
        <w:tabs>
          <w:tab w:val="left" w:pos="1460"/>
        </w:tabs>
        <w:spacing w:line="270" w:lineRule="auto"/>
        <w:ind w:right="20"/>
        <w:jc w:val="both"/>
        <w:rPr>
          <w:rFonts w:ascii="Times New Roman" w:eastAsia="Times New Roman" w:hAnsi="Times New Roman"/>
          <w:sz w:val="24"/>
        </w:rPr>
        <w:sectPr w:rsidR="004F43A3" w:rsidRPr="00C63449">
          <w:footerReference w:type="default" r:id="rId13"/>
          <w:pgSz w:w="11900" w:h="16838"/>
          <w:pgMar w:top="1440" w:right="1406" w:bottom="416" w:left="1440" w:header="0" w:footer="0" w:gutter="0"/>
          <w:cols w:space="0" w:equalWidth="0">
            <w:col w:w="9060"/>
          </w:cols>
          <w:docGrid w:linePitch="360"/>
        </w:sectPr>
      </w:pPr>
      <w:r w:rsidRPr="008234C8">
        <w:rPr>
          <w:rFonts w:ascii="Times New Roman" w:eastAsia="Times New Roman" w:hAnsi="Times New Roman"/>
          <w:sz w:val="24"/>
        </w:rPr>
        <w:t>Wszelkie rozliczenia pomiędzy Zamawiającym a Wykonawcą odbywać się będą w złotych polskich.</w:t>
      </w:r>
    </w:p>
    <w:p w14:paraId="0E7FE94F" w14:textId="77777777" w:rsidR="004F43A3" w:rsidRDefault="004F43A3" w:rsidP="004F43A3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5C262B21" w14:textId="77777777" w:rsidR="004F43A3" w:rsidRDefault="004F43A3" w:rsidP="004F43A3">
      <w:pPr>
        <w:spacing w:line="242" w:lineRule="exact"/>
        <w:jc w:val="both"/>
        <w:rPr>
          <w:rFonts w:ascii="Times New Roman" w:eastAsia="Times New Roman" w:hAnsi="Times New Roman"/>
        </w:rPr>
      </w:pPr>
    </w:p>
    <w:p w14:paraId="3F516A01" w14:textId="77777777" w:rsidR="004F43A3" w:rsidRDefault="004F43A3" w:rsidP="004F43A3">
      <w:pPr>
        <w:numPr>
          <w:ilvl w:val="0"/>
          <w:numId w:val="36"/>
        </w:num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Postanowienia dodatkowe.</w:t>
      </w:r>
    </w:p>
    <w:p w14:paraId="315C7A1C" w14:textId="77777777" w:rsidR="004F43A3" w:rsidRDefault="004F43A3" w:rsidP="004F43A3">
      <w:pPr>
        <w:spacing w:line="55" w:lineRule="exact"/>
        <w:jc w:val="both"/>
        <w:rPr>
          <w:rFonts w:ascii="Times New Roman" w:eastAsia="Times New Roman" w:hAnsi="Times New Roman"/>
          <w:b/>
          <w:sz w:val="24"/>
        </w:rPr>
      </w:pPr>
    </w:p>
    <w:p w14:paraId="43C56488" w14:textId="77777777" w:rsidR="004F43A3" w:rsidRDefault="004F43A3" w:rsidP="004F43A3">
      <w:pPr>
        <w:numPr>
          <w:ilvl w:val="0"/>
          <w:numId w:val="37"/>
        </w:numPr>
        <w:tabs>
          <w:tab w:val="left" w:pos="110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Oferta musi zostać złożona na formularzach ofertowych stanowiących załączniki do niniejszego zapytania ofertowego; </w:t>
      </w:r>
      <w:r>
        <w:rPr>
          <w:rFonts w:ascii="Times New Roman" w:eastAsia="Times New Roman" w:hAnsi="Times New Roman"/>
          <w:b/>
          <w:sz w:val="24"/>
        </w:rPr>
        <w:t>każdy asortyment wskazany w ofercie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musi zostać zaoferowany na osobnym załączniku (załączniki nr 1.1 – 1.3).</w:t>
      </w:r>
    </w:p>
    <w:p w14:paraId="06AE7F84" w14:textId="77777777" w:rsidR="004F43A3" w:rsidRDefault="004F43A3" w:rsidP="004F43A3">
      <w:pPr>
        <w:numPr>
          <w:ilvl w:val="0"/>
          <w:numId w:val="37"/>
        </w:numPr>
        <w:tabs>
          <w:tab w:val="left" w:pos="110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t>Zamawiający udzieli zamówienia Wykonawcy, którego oferta odpowiada wszystkim wymaganiom określonym w niniejszym zapytaniu ofertowym.</w:t>
      </w:r>
    </w:p>
    <w:p w14:paraId="6F5E90B7" w14:textId="77777777" w:rsidR="004F43A3" w:rsidRDefault="004F43A3" w:rsidP="004F43A3">
      <w:pPr>
        <w:numPr>
          <w:ilvl w:val="0"/>
          <w:numId w:val="37"/>
        </w:numPr>
        <w:tabs>
          <w:tab w:val="left" w:pos="110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t>Zamawiający dopuszcza wybór więcej niż jednego Wykonawcy.</w:t>
      </w:r>
    </w:p>
    <w:p w14:paraId="19E2AB4D" w14:textId="77777777" w:rsidR="004F43A3" w:rsidRDefault="004F43A3" w:rsidP="004F43A3">
      <w:pPr>
        <w:numPr>
          <w:ilvl w:val="0"/>
          <w:numId w:val="37"/>
        </w:numPr>
        <w:tabs>
          <w:tab w:val="left" w:pos="110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t>W przypadku, gdy Wykonawca, którego oferta została oceniona jako najkorzystniejsza, wycofa się z realizacji przedmiotu zamówienia, dopuszcza się możliwość wybrania do realizacji niniejszego zamówienia Wykonawcy, którego oferta została oceniona jako kolejna na liście.</w:t>
      </w:r>
    </w:p>
    <w:p w14:paraId="27D27554" w14:textId="77777777" w:rsidR="004F43A3" w:rsidRDefault="004F43A3" w:rsidP="004F43A3">
      <w:pPr>
        <w:numPr>
          <w:ilvl w:val="0"/>
          <w:numId w:val="37"/>
        </w:numPr>
        <w:tabs>
          <w:tab w:val="left" w:pos="110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t>Aby zapewnić porównywalność wszystkich ofert, Zamawiający zastrzega sobie prawo do skontaktowania się z wła</w:t>
      </w:r>
      <w:r>
        <w:rPr>
          <w:rFonts w:ascii="Times New Roman" w:eastAsia="Times New Roman" w:hAnsi="Times New Roman"/>
          <w:sz w:val="24"/>
        </w:rPr>
        <w:t xml:space="preserve">ściwymi Wykonawcami, w celu  </w:t>
      </w:r>
      <w:r w:rsidRPr="00636AC9">
        <w:rPr>
          <w:rFonts w:ascii="Times New Roman" w:eastAsia="Times New Roman" w:hAnsi="Times New Roman"/>
          <w:sz w:val="24"/>
        </w:rPr>
        <w:t>doprecyzowania i wyjaśnienia treści ofert.</w:t>
      </w:r>
    </w:p>
    <w:p w14:paraId="4FEBCE83" w14:textId="77777777" w:rsidR="004F43A3" w:rsidRDefault="004F43A3" w:rsidP="004F43A3">
      <w:pPr>
        <w:numPr>
          <w:ilvl w:val="0"/>
          <w:numId w:val="37"/>
        </w:numPr>
        <w:tabs>
          <w:tab w:val="left" w:pos="110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t>Zamawiający zastrzega sobie prawo do wezwania Wykonawców do przedłożenia dodatkowych dokumentów między innymi: ulotek, folderów, kart katalogowych, badań oraz próbek, dokumentów świadczących o wymaganym dopuszczeniu do obrotu i stosowania w Polsce.</w:t>
      </w:r>
    </w:p>
    <w:p w14:paraId="245E5DDE" w14:textId="2162BD54" w:rsidR="004F43A3" w:rsidRDefault="004F43A3" w:rsidP="004F43A3">
      <w:pPr>
        <w:numPr>
          <w:ilvl w:val="0"/>
          <w:numId w:val="37"/>
        </w:numPr>
        <w:tabs>
          <w:tab w:val="left" w:pos="110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t xml:space="preserve">Zamawiający o wyborze najkorzystniejszej oferty poinformuje </w:t>
      </w:r>
      <w:r w:rsidR="000C0874">
        <w:rPr>
          <w:rFonts w:ascii="Times New Roman" w:eastAsia="Times New Roman" w:hAnsi="Times New Roman"/>
          <w:sz w:val="24"/>
        </w:rPr>
        <w:t>na platformie Opennexus.</w:t>
      </w:r>
    </w:p>
    <w:p w14:paraId="6406123C" w14:textId="718217BA" w:rsidR="000C0874" w:rsidRDefault="000C0874" w:rsidP="004F43A3">
      <w:pPr>
        <w:numPr>
          <w:ilvl w:val="0"/>
          <w:numId w:val="37"/>
        </w:numPr>
        <w:tabs>
          <w:tab w:val="left" w:pos="110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0C0874">
        <w:rPr>
          <w:rFonts w:ascii="Times New Roman" w:eastAsia="Times New Roman" w:hAnsi="Times New Roman"/>
          <w:sz w:val="24"/>
        </w:rPr>
        <w:t>Zamawiający zastrzega sobie możliwość odstąpienia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 – zgodnie z art. 145 ustawy pzp.</w:t>
      </w:r>
    </w:p>
    <w:p w14:paraId="26D51D54" w14:textId="08C5BED2" w:rsidR="000C0874" w:rsidRDefault="000C0874" w:rsidP="004F43A3">
      <w:pPr>
        <w:numPr>
          <w:ilvl w:val="0"/>
          <w:numId w:val="37"/>
        </w:numPr>
        <w:tabs>
          <w:tab w:val="left" w:pos="110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0C0874">
        <w:rPr>
          <w:rFonts w:ascii="Times New Roman" w:eastAsia="Times New Roman" w:hAnsi="Times New Roman"/>
          <w:sz w:val="24"/>
        </w:rPr>
        <w:t>Zamawiający zastrzega sobie prawo do unieważnienia postępowania bez podania przyczyny. Wykonawcy z tego tytułu nie przysługują żadne roszczenia w stosunku do Zamawiającego.</w:t>
      </w:r>
    </w:p>
    <w:p w14:paraId="25362EB2" w14:textId="1BEB404C" w:rsidR="000C0874" w:rsidRDefault="000C0874" w:rsidP="004F43A3">
      <w:pPr>
        <w:numPr>
          <w:ilvl w:val="0"/>
          <w:numId w:val="37"/>
        </w:numPr>
        <w:tabs>
          <w:tab w:val="left" w:pos="110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0C0874">
        <w:rPr>
          <w:rFonts w:ascii="Times New Roman" w:eastAsia="Times New Roman" w:hAnsi="Times New Roman"/>
          <w:sz w:val="24"/>
        </w:rPr>
        <w:t>Wybór oferty w niniejszym postępowaniu nie stanowi zobowiązania do zawarcia umowy.</w:t>
      </w:r>
    </w:p>
    <w:p w14:paraId="2B0E5E0E" w14:textId="72417EF9" w:rsidR="000C0874" w:rsidRDefault="000C0874" w:rsidP="004F43A3">
      <w:pPr>
        <w:numPr>
          <w:ilvl w:val="0"/>
          <w:numId w:val="37"/>
        </w:numPr>
        <w:tabs>
          <w:tab w:val="left" w:pos="110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0C0874">
        <w:rPr>
          <w:rFonts w:ascii="Times New Roman" w:eastAsia="Times New Roman" w:hAnsi="Times New Roman"/>
          <w:sz w:val="24"/>
        </w:rPr>
        <w:t>Zamawiający nie przewiduje trybu odwoławczego.</w:t>
      </w:r>
    </w:p>
    <w:p w14:paraId="55B10AAB" w14:textId="366B82D6" w:rsidR="000C0874" w:rsidRPr="00636AC9" w:rsidRDefault="000C0874" w:rsidP="004F43A3">
      <w:pPr>
        <w:numPr>
          <w:ilvl w:val="0"/>
          <w:numId w:val="37"/>
        </w:numPr>
        <w:tabs>
          <w:tab w:val="left" w:pos="110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0C0874">
        <w:rPr>
          <w:rFonts w:ascii="Times New Roman" w:eastAsia="Times New Roman" w:hAnsi="Times New Roman"/>
          <w:sz w:val="24"/>
        </w:rPr>
        <w:t>Decyzja Zamawiającego o wyborze oferty, odrzuceniu oferty lub wykluczeniu wykonawcy jest ostateczna i nie przysługuje od niej odwołanie.</w:t>
      </w:r>
    </w:p>
    <w:p w14:paraId="5343E52A" w14:textId="77777777" w:rsidR="004F43A3" w:rsidRDefault="004F43A3" w:rsidP="004F43A3">
      <w:pPr>
        <w:spacing w:line="126" w:lineRule="exact"/>
        <w:jc w:val="both"/>
        <w:rPr>
          <w:rFonts w:ascii="Times New Roman" w:eastAsia="Times New Roman" w:hAnsi="Times New Roman"/>
          <w:sz w:val="24"/>
        </w:rPr>
      </w:pPr>
    </w:p>
    <w:p w14:paraId="6EBB5C17" w14:textId="77777777" w:rsidR="004F43A3" w:rsidRDefault="004F43A3" w:rsidP="004F43A3">
      <w:pPr>
        <w:numPr>
          <w:ilvl w:val="0"/>
          <w:numId w:val="36"/>
        </w:num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Uwagi.</w:t>
      </w:r>
    </w:p>
    <w:p w14:paraId="24C8C469" w14:textId="77777777" w:rsidR="004F43A3" w:rsidRDefault="004F43A3" w:rsidP="004F43A3">
      <w:pPr>
        <w:spacing w:line="43" w:lineRule="exact"/>
        <w:jc w:val="both"/>
        <w:rPr>
          <w:rFonts w:ascii="Times New Roman" w:eastAsia="Times New Roman" w:hAnsi="Times New Roman"/>
          <w:b/>
          <w:sz w:val="24"/>
        </w:rPr>
      </w:pPr>
    </w:p>
    <w:p w14:paraId="4523B2E8" w14:textId="77777777" w:rsidR="004F43A3" w:rsidRDefault="004F43A3" w:rsidP="004F43A3">
      <w:pPr>
        <w:numPr>
          <w:ilvl w:val="0"/>
          <w:numId w:val="38"/>
        </w:numPr>
        <w:tabs>
          <w:tab w:val="left" w:pos="110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Ostateczny termin realizacji zamówienia to </w:t>
      </w:r>
      <w:r>
        <w:rPr>
          <w:rFonts w:ascii="Times New Roman" w:eastAsia="Times New Roman" w:hAnsi="Times New Roman"/>
          <w:sz w:val="24"/>
          <w:highlight w:val="yellow"/>
        </w:rPr>
        <w:t>24.08.2020 r.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0593420E" w14:textId="77777777" w:rsidR="004F43A3" w:rsidRDefault="004F43A3" w:rsidP="004F43A3">
      <w:pPr>
        <w:numPr>
          <w:ilvl w:val="0"/>
          <w:numId w:val="38"/>
        </w:numPr>
        <w:tabs>
          <w:tab w:val="left" w:pos="110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t>W przypadku, gdy dwie lub więcej ofert uzyskają taką samą ocenę, Zamawiający będzie preferował oferty o jak najkrótszym terminie dostawy oraz o najwyższym wolumenie asortymentu.</w:t>
      </w:r>
    </w:p>
    <w:p w14:paraId="7D59C968" w14:textId="77777777" w:rsidR="004F43A3" w:rsidRDefault="004F43A3" w:rsidP="004F43A3">
      <w:pPr>
        <w:numPr>
          <w:ilvl w:val="0"/>
          <w:numId w:val="38"/>
        </w:numPr>
        <w:tabs>
          <w:tab w:val="left" w:pos="110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t>Jeżeli nie można wybrać najkorzystniejszej oferty z uwagi na to, że dwie lub więcej ofert przedstawia taki sam bilans ceny i innych kryteriów, Zamawiający wzywa Wykonawców, którzy złożyli te oferty, do złożenia w terminie określonym przez Zamawiającego ofert dodatkowych.</w:t>
      </w:r>
    </w:p>
    <w:p w14:paraId="78908F11" w14:textId="77777777" w:rsidR="004F43A3" w:rsidRDefault="004F43A3" w:rsidP="004F43A3">
      <w:pPr>
        <w:numPr>
          <w:ilvl w:val="0"/>
          <w:numId w:val="38"/>
        </w:numPr>
        <w:tabs>
          <w:tab w:val="left" w:pos="110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t>Zamawiający odrzuci ofertę, która nie spełni wymagań określonych w Zapytaniu ofertowym.</w:t>
      </w:r>
    </w:p>
    <w:p w14:paraId="5CCD7BC8" w14:textId="77777777" w:rsidR="004F43A3" w:rsidRDefault="004F43A3" w:rsidP="004F43A3">
      <w:pPr>
        <w:numPr>
          <w:ilvl w:val="0"/>
          <w:numId w:val="38"/>
        </w:numPr>
        <w:tabs>
          <w:tab w:val="left" w:pos="110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lastRenderedPageBreak/>
        <w:t>Zamawiający w toku badania i oceny ofert może wezwać Wykonawców do złożenia wyjaśnień dotyczących oferty, a w przypadku niekompletności oferty w zakresie wymaganych dokumentów, Zamawiający wezwie do ich uzupełniania.</w:t>
      </w:r>
    </w:p>
    <w:p w14:paraId="52128431" w14:textId="77777777" w:rsidR="004F43A3" w:rsidRDefault="004F43A3" w:rsidP="004F43A3">
      <w:pPr>
        <w:numPr>
          <w:ilvl w:val="0"/>
          <w:numId w:val="38"/>
        </w:numPr>
        <w:tabs>
          <w:tab w:val="left" w:pos="110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t>Zamawiający poprawi w treści oferty oczywiste omyłki rachunkowe i pisarskie.</w:t>
      </w:r>
    </w:p>
    <w:p w14:paraId="2B663228" w14:textId="77777777" w:rsidR="004F43A3" w:rsidRPr="00636AC9" w:rsidRDefault="004F43A3" w:rsidP="004F43A3">
      <w:pPr>
        <w:numPr>
          <w:ilvl w:val="0"/>
          <w:numId w:val="38"/>
        </w:numPr>
        <w:tabs>
          <w:tab w:val="left" w:pos="110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t>Zamawiający zastrzega sobie prawo do unieważnienia niniejszego postępowania</w:t>
      </w:r>
    </w:p>
    <w:p w14:paraId="0A9EE0A8" w14:textId="77777777" w:rsidR="004F43A3" w:rsidRDefault="004F43A3" w:rsidP="004F43A3">
      <w:pPr>
        <w:spacing w:line="53" w:lineRule="exact"/>
        <w:jc w:val="both"/>
        <w:rPr>
          <w:rFonts w:ascii="Times New Roman" w:eastAsia="Times New Roman" w:hAnsi="Times New Roman"/>
        </w:rPr>
      </w:pPr>
    </w:p>
    <w:p w14:paraId="0C1D4262" w14:textId="77777777" w:rsidR="004F43A3" w:rsidRDefault="004F43A3" w:rsidP="004F43A3">
      <w:pPr>
        <w:spacing w:line="264" w:lineRule="auto"/>
        <w:ind w:left="110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bez podania przyczyny. Unieważnienie może nastąpić w szczególności w następujących przypadkach, gdy:</w:t>
      </w:r>
    </w:p>
    <w:p w14:paraId="5FB6E31C" w14:textId="77777777" w:rsidR="004F43A3" w:rsidRDefault="004F43A3" w:rsidP="004F43A3">
      <w:pPr>
        <w:spacing w:line="0" w:lineRule="atLeast"/>
        <w:jc w:val="both"/>
        <w:rPr>
          <w:sz w:val="22"/>
        </w:rPr>
      </w:pPr>
    </w:p>
    <w:p w14:paraId="6AD4A8D0" w14:textId="77777777" w:rsidR="003217C0" w:rsidRDefault="003217C0" w:rsidP="003217C0">
      <w:pPr>
        <w:numPr>
          <w:ilvl w:val="4"/>
          <w:numId w:val="20"/>
        </w:numPr>
        <w:tabs>
          <w:tab w:val="left" w:pos="1460"/>
        </w:tabs>
        <w:spacing w:line="0" w:lineRule="atLeast"/>
        <w:ind w:left="1460" w:hanging="3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powstaną okoliczności wymagające zmiany opisu przedmiotu zamówienia,</w:t>
      </w:r>
    </w:p>
    <w:p w14:paraId="7B5D1D0F" w14:textId="77777777" w:rsidR="003217C0" w:rsidRDefault="003217C0" w:rsidP="003217C0">
      <w:pPr>
        <w:spacing w:line="55" w:lineRule="exact"/>
        <w:jc w:val="both"/>
        <w:rPr>
          <w:rFonts w:ascii="Times New Roman" w:eastAsia="Times New Roman" w:hAnsi="Times New Roman"/>
          <w:sz w:val="24"/>
        </w:rPr>
      </w:pPr>
    </w:p>
    <w:p w14:paraId="3E30BF10" w14:textId="77777777" w:rsidR="003217C0" w:rsidRDefault="003217C0" w:rsidP="003217C0">
      <w:pPr>
        <w:numPr>
          <w:ilvl w:val="4"/>
          <w:numId w:val="20"/>
        </w:numPr>
        <w:tabs>
          <w:tab w:val="left" w:pos="1460"/>
        </w:tabs>
        <w:spacing w:line="264" w:lineRule="auto"/>
        <w:ind w:left="1460" w:right="20" w:hanging="3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cena najkorzystniejszej oferty lub oferta z najniższą ceną przewyższa kwotę, którą Zamawiający zamierza przeznaczyć na sfinansowanie zamówienia,</w:t>
      </w:r>
    </w:p>
    <w:p w14:paraId="6F1E90F7" w14:textId="77777777" w:rsidR="003217C0" w:rsidRDefault="003217C0" w:rsidP="003217C0">
      <w:pPr>
        <w:spacing w:line="26" w:lineRule="exact"/>
        <w:jc w:val="both"/>
        <w:rPr>
          <w:rFonts w:ascii="Times New Roman" w:eastAsia="Times New Roman" w:hAnsi="Times New Roman"/>
          <w:sz w:val="24"/>
        </w:rPr>
      </w:pPr>
    </w:p>
    <w:p w14:paraId="02AC50DD" w14:textId="77777777" w:rsidR="003217C0" w:rsidRDefault="003217C0" w:rsidP="003217C0">
      <w:pPr>
        <w:numPr>
          <w:ilvl w:val="4"/>
          <w:numId w:val="20"/>
        </w:numPr>
        <w:tabs>
          <w:tab w:val="left" w:pos="1460"/>
        </w:tabs>
        <w:spacing w:line="264" w:lineRule="auto"/>
        <w:ind w:left="1460" w:right="20" w:hanging="3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wystąpiła istotna zmiana okoliczności powodująca, że prowadzenie postępowania lub wykonanie zamówienia nie leży w interesie publicznym,</w:t>
      </w:r>
    </w:p>
    <w:p w14:paraId="27A6EEF3" w14:textId="77777777" w:rsidR="003217C0" w:rsidRDefault="003217C0" w:rsidP="003217C0">
      <w:pPr>
        <w:spacing w:line="16" w:lineRule="exact"/>
        <w:jc w:val="both"/>
        <w:rPr>
          <w:rFonts w:ascii="Times New Roman" w:eastAsia="Times New Roman" w:hAnsi="Times New Roman"/>
          <w:sz w:val="24"/>
        </w:rPr>
      </w:pPr>
    </w:p>
    <w:p w14:paraId="4A29B0C1" w14:textId="77777777" w:rsidR="003217C0" w:rsidRDefault="003217C0" w:rsidP="003217C0">
      <w:pPr>
        <w:numPr>
          <w:ilvl w:val="4"/>
          <w:numId w:val="20"/>
        </w:numPr>
        <w:tabs>
          <w:tab w:val="left" w:pos="1460"/>
        </w:tabs>
        <w:spacing w:line="0" w:lineRule="atLeast"/>
        <w:ind w:left="1460" w:hanging="3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postępowanie obarczone jest wadą uniemożliwiającą zawarcie ważnej umowy.</w:t>
      </w:r>
    </w:p>
    <w:p w14:paraId="3C6EA9BD" w14:textId="77777777" w:rsidR="003217C0" w:rsidRDefault="003217C0" w:rsidP="003217C0">
      <w:pPr>
        <w:spacing w:line="53" w:lineRule="exact"/>
        <w:jc w:val="both"/>
        <w:rPr>
          <w:rFonts w:ascii="Times New Roman" w:eastAsia="Times New Roman" w:hAnsi="Times New Roman"/>
          <w:sz w:val="24"/>
        </w:rPr>
      </w:pPr>
    </w:p>
    <w:p w14:paraId="7C729864" w14:textId="77777777" w:rsidR="003217C0" w:rsidRDefault="003217C0" w:rsidP="003217C0">
      <w:pPr>
        <w:numPr>
          <w:ilvl w:val="0"/>
          <w:numId w:val="38"/>
        </w:numPr>
        <w:tabs>
          <w:tab w:val="left" w:pos="1100"/>
        </w:tabs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Pytania dotyczące przedmiotu zamówienia i postępowania należy kierować poprzez platformę OPEN NEXUS.</w:t>
      </w:r>
    </w:p>
    <w:p w14:paraId="534D2146" w14:textId="0C988BFF" w:rsidR="003217C0" w:rsidRDefault="003217C0" w:rsidP="003217C0">
      <w:pPr>
        <w:numPr>
          <w:ilvl w:val="0"/>
          <w:numId w:val="38"/>
        </w:numPr>
        <w:tabs>
          <w:tab w:val="left" w:pos="1100"/>
        </w:tabs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b/>
          <w:sz w:val="24"/>
        </w:rPr>
        <w:t xml:space="preserve">Wykonawca jest zobowiązany do dostarczenia, rozładunku oraz wniesienia przedmiotu zamówienia </w:t>
      </w:r>
      <w:r w:rsidR="000E2C7E">
        <w:rPr>
          <w:rFonts w:ascii="Times New Roman" w:eastAsia="Times New Roman" w:hAnsi="Times New Roman"/>
          <w:b/>
          <w:sz w:val="24"/>
        </w:rPr>
        <w:t xml:space="preserve">do siedziby Zamawiającego, </w:t>
      </w:r>
      <w:r w:rsidRPr="00636AC9">
        <w:rPr>
          <w:rFonts w:ascii="Times New Roman" w:eastAsia="Times New Roman" w:hAnsi="Times New Roman"/>
          <w:b/>
          <w:sz w:val="24"/>
        </w:rPr>
        <w:t>w miejsce wskazane przez Zamawiającego.</w:t>
      </w:r>
    </w:p>
    <w:p w14:paraId="51025877" w14:textId="77777777" w:rsidR="003217C0" w:rsidRPr="00636AC9" w:rsidRDefault="003217C0" w:rsidP="003217C0">
      <w:pPr>
        <w:numPr>
          <w:ilvl w:val="0"/>
          <w:numId w:val="38"/>
        </w:numPr>
        <w:tabs>
          <w:tab w:val="left" w:pos="1100"/>
        </w:tabs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636AC9">
        <w:rPr>
          <w:rFonts w:ascii="Times New Roman" w:eastAsia="Times New Roman" w:hAnsi="Times New Roman"/>
          <w:sz w:val="24"/>
        </w:rPr>
        <w:t>Zgodnie z uchwałą Rady Ministrów dopuszcza się do obrotu i używania środki ochrony indywidualnej oraz wyroby medyczne, jeżeli są dopuszczone do obrotu w innych państwach niż państwa członkowskie Unii Europejskiej i państwach członkowskich Europejskiego Porozumienia o Wolnym Handlu (EFTA) – stronach umowy o Europejskim Obszarze Gospodarczym.</w:t>
      </w:r>
    </w:p>
    <w:p w14:paraId="6208A57F" w14:textId="77777777" w:rsidR="003217C0" w:rsidRDefault="003217C0" w:rsidP="003217C0">
      <w:pPr>
        <w:spacing w:line="125" w:lineRule="exact"/>
        <w:jc w:val="both"/>
        <w:rPr>
          <w:rFonts w:ascii="Times New Roman" w:eastAsia="Times New Roman" w:hAnsi="Times New Roman"/>
          <w:b/>
          <w:sz w:val="24"/>
        </w:rPr>
      </w:pPr>
    </w:p>
    <w:p w14:paraId="00C1D1EE" w14:textId="77777777" w:rsidR="003217C0" w:rsidRDefault="003217C0" w:rsidP="003217C0">
      <w:pPr>
        <w:numPr>
          <w:ilvl w:val="0"/>
          <w:numId w:val="41"/>
        </w:num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Klauzula informacyjna.</w:t>
      </w:r>
    </w:p>
    <w:p w14:paraId="269F544E" w14:textId="77777777" w:rsidR="003217C0" w:rsidRDefault="003217C0" w:rsidP="003217C0">
      <w:pPr>
        <w:spacing w:line="53" w:lineRule="exact"/>
        <w:jc w:val="both"/>
        <w:rPr>
          <w:rFonts w:ascii="Times New Roman" w:eastAsia="Times New Roman" w:hAnsi="Times New Roman"/>
          <w:b/>
          <w:sz w:val="24"/>
        </w:rPr>
      </w:pPr>
    </w:p>
    <w:p w14:paraId="4971FAB2" w14:textId="77777777" w:rsidR="003217C0" w:rsidRDefault="003217C0" w:rsidP="003217C0">
      <w:pPr>
        <w:spacing w:line="273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Zamawiający informuje, że:</w:t>
      </w:r>
    </w:p>
    <w:p w14:paraId="34AB5326" w14:textId="77777777" w:rsidR="003217C0" w:rsidRDefault="003217C0" w:rsidP="003217C0">
      <w:pPr>
        <w:spacing w:line="16" w:lineRule="exact"/>
        <w:jc w:val="both"/>
        <w:rPr>
          <w:rFonts w:ascii="Times New Roman" w:eastAsia="Times New Roman" w:hAnsi="Times New Roman"/>
          <w:b/>
          <w:sz w:val="24"/>
        </w:rPr>
      </w:pPr>
    </w:p>
    <w:p w14:paraId="2BA197BF" w14:textId="77777777" w:rsidR="003217C0" w:rsidRDefault="003217C0" w:rsidP="003217C0">
      <w:pPr>
        <w:numPr>
          <w:ilvl w:val="1"/>
          <w:numId w:val="22"/>
        </w:numPr>
        <w:tabs>
          <w:tab w:val="left" w:pos="980"/>
        </w:tabs>
        <w:spacing w:line="266" w:lineRule="auto"/>
        <w:ind w:left="980" w:right="2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Administratorem Pani/Pana danych osobowych jest Starosta Powiatu Golubsko-Dobrzyńskiego z siedzibą w Golubiu-Dobrzyniu, Plac 1000-lecia, 87-400 Golub-Dobrzyń.</w:t>
      </w:r>
    </w:p>
    <w:p w14:paraId="7147440A" w14:textId="77777777" w:rsidR="003217C0" w:rsidRDefault="003217C0" w:rsidP="003217C0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14:paraId="560A22AD" w14:textId="77777777" w:rsidR="003217C0" w:rsidRDefault="003217C0" w:rsidP="003217C0">
      <w:pPr>
        <w:numPr>
          <w:ilvl w:val="1"/>
          <w:numId w:val="22"/>
        </w:numPr>
        <w:tabs>
          <w:tab w:val="left" w:pos="980"/>
        </w:tabs>
        <w:spacing w:line="0" w:lineRule="atLeast"/>
        <w:ind w:left="98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Dane kontaktowe inspektora ochrony danych: </w:t>
      </w:r>
    </w:p>
    <w:p w14:paraId="5DE1282E" w14:textId="77777777" w:rsidR="003217C0" w:rsidRDefault="003217C0" w:rsidP="003217C0">
      <w:pPr>
        <w:tabs>
          <w:tab w:val="left" w:pos="980"/>
        </w:tabs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 w:rsidRPr="006D4889">
        <w:rPr>
          <w:rFonts w:ascii="Times New Roman" w:eastAsia="Times New Roman" w:hAnsi="Times New Roman"/>
          <w:sz w:val="24"/>
        </w:rPr>
        <w:t>iod.powiat@golub-dobrzyn.com.pl lub pocztą tradycyjną: Inspektor Danych Osobowych Starostwa Powiatowego w Golubiu-Dobrzyniu, ul. Plac 1000-lecia 25, 87-400 Golub-Dobrzyń;</w:t>
      </w:r>
    </w:p>
    <w:p w14:paraId="21CF44AE" w14:textId="77777777" w:rsidR="003217C0" w:rsidRDefault="003217C0" w:rsidP="003217C0">
      <w:pPr>
        <w:spacing w:line="40" w:lineRule="exact"/>
        <w:jc w:val="both"/>
        <w:rPr>
          <w:rFonts w:ascii="Times New Roman" w:eastAsia="Times New Roman" w:hAnsi="Times New Roman"/>
          <w:sz w:val="24"/>
        </w:rPr>
      </w:pPr>
    </w:p>
    <w:p w14:paraId="278A8421" w14:textId="77777777" w:rsidR="003217C0" w:rsidRPr="008F2DE6" w:rsidRDefault="003217C0" w:rsidP="003217C0">
      <w:pPr>
        <w:spacing w:line="53" w:lineRule="exact"/>
        <w:jc w:val="both"/>
        <w:rPr>
          <w:rFonts w:ascii="Times New Roman" w:eastAsia="Times New Roman" w:hAnsi="Times New Roman"/>
          <w:sz w:val="24"/>
          <w:lang w:val="en-US"/>
        </w:rPr>
      </w:pPr>
    </w:p>
    <w:p w14:paraId="07FBB351" w14:textId="77777777" w:rsidR="003217C0" w:rsidRDefault="003217C0" w:rsidP="003217C0">
      <w:pPr>
        <w:numPr>
          <w:ilvl w:val="1"/>
          <w:numId w:val="22"/>
        </w:numPr>
        <w:tabs>
          <w:tab w:val="left" w:pos="980"/>
        </w:tabs>
        <w:spacing w:line="266" w:lineRule="auto"/>
        <w:ind w:left="980" w:right="2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Pani/Pana dane będą przetwarzane w celach realizacji wybranych przez Państwa spraw.</w:t>
      </w:r>
    </w:p>
    <w:p w14:paraId="5E1AEF49" w14:textId="77777777" w:rsidR="003217C0" w:rsidRDefault="003217C0" w:rsidP="003217C0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14:paraId="4A5A9A96" w14:textId="77777777" w:rsidR="003217C0" w:rsidRDefault="003217C0" w:rsidP="003217C0">
      <w:pPr>
        <w:numPr>
          <w:ilvl w:val="1"/>
          <w:numId w:val="22"/>
        </w:numPr>
        <w:tabs>
          <w:tab w:val="left" w:pos="980"/>
        </w:tabs>
        <w:spacing w:line="0" w:lineRule="atLeast"/>
        <w:ind w:left="98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Pani/Pana dane osobowe przetwarzamy, w zależności od sprawy:</w:t>
      </w:r>
    </w:p>
    <w:p w14:paraId="10E948E2" w14:textId="77777777" w:rsidR="003217C0" w:rsidRDefault="003217C0" w:rsidP="003217C0">
      <w:pPr>
        <w:spacing w:line="40" w:lineRule="exact"/>
        <w:jc w:val="both"/>
        <w:rPr>
          <w:rFonts w:ascii="Times New Roman" w:eastAsia="Times New Roman" w:hAnsi="Times New Roman"/>
          <w:sz w:val="24"/>
        </w:rPr>
      </w:pPr>
    </w:p>
    <w:p w14:paraId="609DB827" w14:textId="77777777" w:rsidR="003217C0" w:rsidRDefault="003217C0" w:rsidP="003217C0">
      <w:pPr>
        <w:numPr>
          <w:ilvl w:val="3"/>
          <w:numId w:val="22"/>
        </w:numPr>
        <w:tabs>
          <w:tab w:val="left" w:pos="1400"/>
        </w:tabs>
        <w:spacing w:line="0" w:lineRule="atLeast"/>
        <w:ind w:left="140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wyrażonej przez Panią/Pana zgody;</w:t>
      </w:r>
    </w:p>
    <w:p w14:paraId="1DAE96E6" w14:textId="77777777" w:rsidR="003217C0" w:rsidRDefault="003217C0" w:rsidP="003217C0">
      <w:pPr>
        <w:spacing w:line="40" w:lineRule="exact"/>
        <w:jc w:val="both"/>
        <w:rPr>
          <w:rFonts w:ascii="Times New Roman" w:eastAsia="Times New Roman" w:hAnsi="Times New Roman"/>
          <w:sz w:val="24"/>
        </w:rPr>
      </w:pPr>
    </w:p>
    <w:p w14:paraId="4DDFAA27" w14:textId="77777777" w:rsidR="003217C0" w:rsidRDefault="003217C0" w:rsidP="003217C0">
      <w:pPr>
        <w:numPr>
          <w:ilvl w:val="3"/>
          <w:numId w:val="22"/>
        </w:numPr>
        <w:tabs>
          <w:tab w:val="left" w:pos="1400"/>
        </w:tabs>
        <w:spacing w:line="0" w:lineRule="atLeast"/>
        <w:ind w:left="140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zawarciem oraz wykonaniem umowy, której Pani/Pan jest stroną;</w:t>
      </w:r>
    </w:p>
    <w:p w14:paraId="188F87A4" w14:textId="77777777" w:rsidR="003217C0" w:rsidRDefault="003217C0" w:rsidP="003217C0">
      <w:pPr>
        <w:spacing w:line="43" w:lineRule="exact"/>
        <w:jc w:val="both"/>
        <w:rPr>
          <w:rFonts w:ascii="Times New Roman" w:eastAsia="Times New Roman" w:hAnsi="Times New Roman"/>
          <w:sz w:val="24"/>
        </w:rPr>
      </w:pPr>
    </w:p>
    <w:p w14:paraId="55536084" w14:textId="77777777" w:rsidR="003217C0" w:rsidRDefault="003217C0" w:rsidP="003217C0">
      <w:pPr>
        <w:numPr>
          <w:ilvl w:val="3"/>
          <w:numId w:val="22"/>
        </w:numPr>
        <w:tabs>
          <w:tab w:val="left" w:pos="1400"/>
        </w:tabs>
        <w:spacing w:line="0" w:lineRule="atLeast"/>
        <w:ind w:left="140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wypełnieniem obowiązku prawnego ciążącym na administratorze;</w:t>
      </w:r>
    </w:p>
    <w:p w14:paraId="7AAA7BCB" w14:textId="77777777" w:rsidR="003217C0" w:rsidRDefault="003217C0" w:rsidP="003217C0">
      <w:pPr>
        <w:spacing w:line="40" w:lineRule="exact"/>
        <w:jc w:val="both"/>
        <w:rPr>
          <w:rFonts w:ascii="Times New Roman" w:eastAsia="Times New Roman" w:hAnsi="Times New Roman"/>
          <w:sz w:val="24"/>
        </w:rPr>
      </w:pPr>
    </w:p>
    <w:p w14:paraId="795C24C3" w14:textId="77777777" w:rsidR="003217C0" w:rsidRDefault="003217C0" w:rsidP="003217C0">
      <w:pPr>
        <w:numPr>
          <w:ilvl w:val="3"/>
          <w:numId w:val="22"/>
        </w:numPr>
        <w:tabs>
          <w:tab w:val="left" w:pos="1400"/>
        </w:tabs>
        <w:spacing w:line="0" w:lineRule="atLeast"/>
        <w:ind w:left="140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ochroną Pani/Pana interesów;</w:t>
      </w:r>
    </w:p>
    <w:p w14:paraId="5EFB3D28" w14:textId="77777777" w:rsidR="003217C0" w:rsidRDefault="003217C0" w:rsidP="003217C0">
      <w:pPr>
        <w:spacing w:line="40" w:lineRule="exact"/>
        <w:jc w:val="both"/>
        <w:rPr>
          <w:rFonts w:ascii="Times New Roman" w:eastAsia="Times New Roman" w:hAnsi="Times New Roman"/>
          <w:sz w:val="24"/>
        </w:rPr>
      </w:pPr>
    </w:p>
    <w:p w14:paraId="67660C28" w14:textId="77777777" w:rsidR="003217C0" w:rsidRDefault="003217C0" w:rsidP="003217C0">
      <w:pPr>
        <w:numPr>
          <w:ilvl w:val="3"/>
          <w:numId w:val="22"/>
        </w:numPr>
        <w:tabs>
          <w:tab w:val="left" w:pos="1400"/>
        </w:tabs>
        <w:spacing w:line="0" w:lineRule="atLeast"/>
        <w:ind w:left="140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wykonaniem zadania realizowanego w interesie publicznym;</w:t>
      </w:r>
    </w:p>
    <w:p w14:paraId="50ED588F" w14:textId="77777777" w:rsidR="003217C0" w:rsidRDefault="003217C0" w:rsidP="003217C0">
      <w:pPr>
        <w:spacing w:line="40" w:lineRule="exact"/>
        <w:jc w:val="both"/>
        <w:rPr>
          <w:rFonts w:ascii="Times New Roman" w:eastAsia="Times New Roman" w:hAnsi="Times New Roman"/>
          <w:sz w:val="24"/>
        </w:rPr>
      </w:pPr>
    </w:p>
    <w:p w14:paraId="3C6B53B8" w14:textId="77777777" w:rsidR="003217C0" w:rsidRDefault="003217C0" w:rsidP="003217C0">
      <w:pPr>
        <w:numPr>
          <w:ilvl w:val="3"/>
          <w:numId w:val="22"/>
        </w:numPr>
        <w:tabs>
          <w:tab w:val="left" w:pos="1400"/>
        </w:tabs>
        <w:spacing w:line="0" w:lineRule="atLeast"/>
        <w:ind w:left="140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sprawowaniem władzy publicznej.</w:t>
      </w:r>
    </w:p>
    <w:p w14:paraId="7C7797A7" w14:textId="77777777" w:rsidR="003217C0" w:rsidRDefault="003217C0" w:rsidP="003217C0">
      <w:pPr>
        <w:spacing w:line="43" w:lineRule="exact"/>
        <w:jc w:val="both"/>
        <w:rPr>
          <w:rFonts w:ascii="Times New Roman" w:eastAsia="Times New Roman" w:hAnsi="Times New Roman"/>
          <w:sz w:val="24"/>
        </w:rPr>
      </w:pPr>
    </w:p>
    <w:p w14:paraId="1301CB65" w14:textId="77777777" w:rsidR="003217C0" w:rsidRDefault="003217C0" w:rsidP="003217C0">
      <w:pPr>
        <w:numPr>
          <w:ilvl w:val="1"/>
          <w:numId w:val="22"/>
        </w:numPr>
        <w:tabs>
          <w:tab w:val="left" w:pos="980"/>
        </w:tabs>
        <w:spacing w:line="0" w:lineRule="atLeast"/>
        <w:ind w:left="98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Kategoriami odbiorców Pani/Pana danych osobowych są:</w:t>
      </w:r>
    </w:p>
    <w:p w14:paraId="46E4A08E" w14:textId="77777777" w:rsidR="003217C0" w:rsidRDefault="003217C0" w:rsidP="003217C0">
      <w:pPr>
        <w:spacing w:line="53" w:lineRule="exact"/>
        <w:jc w:val="both"/>
        <w:rPr>
          <w:rFonts w:ascii="Times New Roman" w:eastAsia="Times New Roman" w:hAnsi="Times New Roman"/>
          <w:sz w:val="24"/>
        </w:rPr>
      </w:pPr>
    </w:p>
    <w:p w14:paraId="4BF050A3" w14:textId="77777777" w:rsidR="003217C0" w:rsidRDefault="003217C0" w:rsidP="003217C0">
      <w:pPr>
        <w:numPr>
          <w:ilvl w:val="3"/>
          <w:numId w:val="22"/>
        </w:numPr>
        <w:tabs>
          <w:tab w:val="left" w:pos="1400"/>
        </w:tabs>
        <w:spacing w:line="264" w:lineRule="auto"/>
        <w:ind w:left="1400" w:right="2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organy uprawnione do otrzymania Pani/Pana danych na podstawie przepisów prawa (np. organy kontroli),</w:t>
      </w:r>
    </w:p>
    <w:p w14:paraId="5D524A04" w14:textId="77777777" w:rsidR="003217C0" w:rsidRDefault="003217C0" w:rsidP="003217C0">
      <w:pPr>
        <w:spacing w:line="26" w:lineRule="exact"/>
        <w:jc w:val="both"/>
        <w:rPr>
          <w:rFonts w:ascii="Times New Roman" w:eastAsia="Times New Roman" w:hAnsi="Times New Roman"/>
          <w:sz w:val="24"/>
        </w:rPr>
      </w:pPr>
    </w:p>
    <w:p w14:paraId="38EE5C43" w14:textId="77777777" w:rsidR="003217C0" w:rsidRDefault="003217C0" w:rsidP="003217C0">
      <w:pPr>
        <w:numPr>
          <w:ilvl w:val="3"/>
          <w:numId w:val="22"/>
        </w:numPr>
        <w:tabs>
          <w:tab w:val="left" w:pos="1400"/>
        </w:tabs>
        <w:spacing w:line="264" w:lineRule="auto"/>
        <w:ind w:left="1400" w:right="2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podmioty realizujące usługi na rzecz Powiatu Golubsko-Dobrzyńskiego.</w:t>
      </w:r>
    </w:p>
    <w:p w14:paraId="2B5643E4" w14:textId="77777777" w:rsidR="003217C0" w:rsidRDefault="003217C0" w:rsidP="003217C0">
      <w:pPr>
        <w:spacing w:line="28" w:lineRule="exact"/>
        <w:jc w:val="both"/>
        <w:rPr>
          <w:rFonts w:ascii="Times New Roman" w:eastAsia="Times New Roman" w:hAnsi="Times New Roman"/>
          <w:sz w:val="24"/>
        </w:rPr>
      </w:pPr>
    </w:p>
    <w:p w14:paraId="27775B98" w14:textId="77777777" w:rsidR="003217C0" w:rsidRDefault="003217C0" w:rsidP="003217C0">
      <w:pPr>
        <w:numPr>
          <w:ilvl w:val="1"/>
          <w:numId w:val="22"/>
        </w:numPr>
        <w:tabs>
          <w:tab w:val="left" w:pos="980"/>
        </w:tabs>
        <w:spacing w:line="270" w:lineRule="auto"/>
        <w:ind w:left="980" w:right="2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Pani/Pana dane będą przetwarzane przez okres w zależności od sprawy określony w Instrukcji Kancelaryjnej, o której mowa w Rozporządzeniu Prezesa Rady Ministrów z dnia 18 stycznia 2011 r. (Dz.U. z 2011 nr 14 poz. 67) w sprawie</w:t>
      </w:r>
    </w:p>
    <w:p w14:paraId="3A6C8D6A" w14:textId="77777777" w:rsidR="003217C0" w:rsidRDefault="003217C0" w:rsidP="003217C0">
      <w:pPr>
        <w:spacing w:line="266" w:lineRule="auto"/>
        <w:ind w:left="1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instrukcji kancelaryjnej, jednolitych rzeczowych wykazów akt oraz instrukcji w sprawie organizacji i zakresu działania archiwów zakładowych.</w:t>
      </w:r>
    </w:p>
    <w:p w14:paraId="7179F167" w14:textId="77777777" w:rsidR="003217C0" w:rsidRDefault="003217C0" w:rsidP="003217C0">
      <w:pPr>
        <w:spacing w:line="24" w:lineRule="exact"/>
        <w:jc w:val="both"/>
        <w:rPr>
          <w:rFonts w:ascii="Times New Roman" w:eastAsia="Times New Roman" w:hAnsi="Times New Roman"/>
        </w:rPr>
      </w:pPr>
    </w:p>
    <w:p w14:paraId="6E2EF234" w14:textId="77777777" w:rsidR="003217C0" w:rsidRDefault="003217C0" w:rsidP="003217C0">
      <w:pPr>
        <w:numPr>
          <w:ilvl w:val="1"/>
          <w:numId w:val="23"/>
        </w:numPr>
        <w:tabs>
          <w:tab w:val="left" w:pos="1280"/>
        </w:tabs>
        <w:spacing w:line="270" w:lineRule="auto"/>
        <w:ind w:left="1280" w:right="2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 Pani/Pan prawo do żądania dostępu do swoich danych osobowych, ich sprostowania, usunięcia jeżeli są niezgodne ze stanem rzeczywistym lub ograniczenia przetwarzania.</w:t>
      </w:r>
    </w:p>
    <w:p w14:paraId="1A0EA36A" w14:textId="77777777" w:rsidR="003217C0" w:rsidRDefault="003217C0" w:rsidP="003217C0">
      <w:pPr>
        <w:spacing w:line="9" w:lineRule="exact"/>
        <w:jc w:val="both"/>
        <w:rPr>
          <w:rFonts w:ascii="Times New Roman" w:eastAsia="Times New Roman" w:hAnsi="Times New Roman"/>
          <w:sz w:val="24"/>
        </w:rPr>
      </w:pPr>
    </w:p>
    <w:p w14:paraId="3E9FC9FD" w14:textId="77777777" w:rsidR="003217C0" w:rsidRDefault="003217C0" w:rsidP="003217C0">
      <w:pPr>
        <w:numPr>
          <w:ilvl w:val="1"/>
          <w:numId w:val="23"/>
        </w:numPr>
        <w:tabs>
          <w:tab w:val="left" w:pos="1280"/>
        </w:tabs>
        <w:spacing w:line="0" w:lineRule="atLeast"/>
        <w:ind w:left="128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Pani/Pana dane nie będą przetwarzane w sposób zautomatyzowany.</w:t>
      </w:r>
    </w:p>
    <w:p w14:paraId="1314B665" w14:textId="77777777" w:rsidR="003217C0" w:rsidRDefault="003217C0" w:rsidP="003217C0">
      <w:pPr>
        <w:spacing w:line="53" w:lineRule="exact"/>
        <w:jc w:val="both"/>
        <w:rPr>
          <w:rFonts w:ascii="Times New Roman" w:eastAsia="Times New Roman" w:hAnsi="Times New Roman"/>
          <w:sz w:val="24"/>
        </w:rPr>
      </w:pPr>
    </w:p>
    <w:p w14:paraId="1CA5FF1C" w14:textId="77777777" w:rsidR="003217C0" w:rsidRDefault="003217C0" w:rsidP="003217C0">
      <w:pPr>
        <w:numPr>
          <w:ilvl w:val="1"/>
          <w:numId w:val="23"/>
        </w:numPr>
        <w:tabs>
          <w:tab w:val="left" w:pos="1280"/>
        </w:tabs>
        <w:spacing w:line="273" w:lineRule="auto"/>
        <w:ind w:left="1280" w:right="2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 Pani/Pan prawo do cofnięcia zgody na przetwarzanie danych osobowych w dowolnym momencie, gdy dane osobowe przetwarzamy tylko na podstawie wyrażonej przez Panią/Pana zgody. Cofnięcie zgody nie ma wpływu na zgodność z prawem przetwarzania, którego dokonano na podstawie zgody przed jej cofnięciem.</w:t>
      </w:r>
    </w:p>
    <w:p w14:paraId="2738946A" w14:textId="77777777" w:rsidR="003217C0" w:rsidRDefault="003217C0" w:rsidP="003217C0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14:paraId="40A265AC" w14:textId="77777777" w:rsidR="003217C0" w:rsidRDefault="003217C0" w:rsidP="003217C0">
      <w:pPr>
        <w:numPr>
          <w:ilvl w:val="1"/>
          <w:numId w:val="23"/>
        </w:numPr>
        <w:tabs>
          <w:tab w:val="left" w:pos="1280"/>
        </w:tabs>
        <w:spacing w:line="288" w:lineRule="auto"/>
        <w:ind w:left="1280" w:hanging="37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Posiada Pani/Pan prawo wniesienia skargi do organu nadzorczego zajmującego się ochroną danych osobowych gdy uzna Pani/Pan, iż przetwarzanie danych narusza przepisy ogólnego rozporządzenia o ochronie danych osobowych z dnia 27 kwietnia</w:t>
      </w:r>
    </w:p>
    <w:p w14:paraId="3123560C" w14:textId="77777777" w:rsidR="003217C0" w:rsidRDefault="003217C0" w:rsidP="003217C0">
      <w:pPr>
        <w:spacing w:line="0" w:lineRule="atLeast"/>
        <w:ind w:left="1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2016 r.</w:t>
      </w:r>
    </w:p>
    <w:p w14:paraId="33A8C6AD" w14:textId="77777777" w:rsidR="003217C0" w:rsidRDefault="003217C0" w:rsidP="003217C0">
      <w:pPr>
        <w:spacing w:line="40" w:lineRule="exact"/>
        <w:jc w:val="both"/>
        <w:rPr>
          <w:rFonts w:ascii="Times New Roman" w:eastAsia="Times New Roman" w:hAnsi="Times New Roman"/>
          <w:sz w:val="23"/>
        </w:rPr>
      </w:pPr>
    </w:p>
    <w:p w14:paraId="6CDABD27" w14:textId="77777777" w:rsidR="003217C0" w:rsidRDefault="003217C0" w:rsidP="003217C0">
      <w:pPr>
        <w:numPr>
          <w:ilvl w:val="1"/>
          <w:numId w:val="23"/>
        </w:numPr>
        <w:tabs>
          <w:tab w:val="left" w:pos="1280"/>
        </w:tabs>
        <w:spacing w:line="0" w:lineRule="atLeast"/>
        <w:ind w:left="128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Podanie danych osobowych w zależności od sprawy może być:</w:t>
      </w:r>
    </w:p>
    <w:p w14:paraId="1E9766FF" w14:textId="77777777" w:rsidR="003217C0" w:rsidRDefault="003217C0" w:rsidP="003217C0">
      <w:pPr>
        <w:spacing w:line="53" w:lineRule="exact"/>
        <w:jc w:val="both"/>
        <w:rPr>
          <w:rFonts w:ascii="Times New Roman" w:eastAsia="Times New Roman" w:hAnsi="Times New Roman"/>
          <w:sz w:val="24"/>
        </w:rPr>
      </w:pPr>
    </w:p>
    <w:p w14:paraId="315718C8" w14:textId="77777777" w:rsidR="003217C0" w:rsidRDefault="003217C0" w:rsidP="003217C0">
      <w:pPr>
        <w:numPr>
          <w:ilvl w:val="2"/>
          <w:numId w:val="23"/>
        </w:numPr>
        <w:tabs>
          <w:tab w:val="left" w:pos="1700"/>
        </w:tabs>
        <w:spacing w:line="264" w:lineRule="auto"/>
        <w:ind w:left="1700" w:right="2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warunkiem umownym, a ich niepodanie skutkuje brakiem możliwości realizacji celów, dla których są gromadzone;</w:t>
      </w:r>
    </w:p>
    <w:p w14:paraId="755E89D1" w14:textId="77777777" w:rsidR="003217C0" w:rsidRDefault="003217C0" w:rsidP="003217C0">
      <w:pPr>
        <w:spacing w:line="16" w:lineRule="exact"/>
        <w:jc w:val="both"/>
        <w:rPr>
          <w:rFonts w:ascii="Times New Roman" w:eastAsia="Times New Roman" w:hAnsi="Times New Roman"/>
          <w:sz w:val="24"/>
        </w:rPr>
      </w:pPr>
    </w:p>
    <w:p w14:paraId="46DA1CF9" w14:textId="77777777" w:rsidR="003217C0" w:rsidRDefault="003217C0" w:rsidP="003217C0">
      <w:pPr>
        <w:numPr>
          <w:ilvl w:val="2"/>
          <w:numId w:val="23"/>
        </w:numPr>
        <w:tabs>
          <w:tab w:val="left" w:pos="1700"/>
        </w:tabs>
        <w:spacing w:line="0" w:lineRule="atLeast"/>
        <w:ind w:left="170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warunkiem zawarcia umowy;</w:t>
      </w:r>
    </w:p>
    <w:p w14:paraId="389654A6" w14:textId="77777777" w:rsidR="003217C0" w:rsidRDefault="003217C0" w:rsidP="003217C0">
      <w:pPr>
        <w:spacing w:line="53" w:lineRule="exact"/>
        <w:jc w:val="both"/>
        <w:rPr>
          <w:rFonts w:ascii="Times New Roman" w:eastAsia="Times New Roman" w:hAnsi="Times New Roman"/>
          <w:sz w:val="24"/>
        </w:rPr>
      </w:pPr>
    </w:p>
    <w:p w14:paraId="7A3A3620" w14:textId="77777777" w:rsidR="003217C0" w:rsidRDefault="003217C0" w:rsidP="003217C0">
      <w:pPr>
        <w:numPr>
          <w:ilvl w:val="2"/>
          <w:numId w:val="23"/>
        </w:numPr>
        <w:tabs>
          <w:tab w:val="left" w:pos="1700"/>
        </w:tabs>
        <w:spacing w:line="264" w:lineRule="auto"/>
        <w:ind w:left="1700" w:right="2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warunkiem ustawowym a ich niepodanie skutkuje brakiem możliwości realizacji sprawy powadzonej na podstawie przepisów prawa.</w:t>
      </w:r>
    </w:p>
    <w:p w14:paraId="263B50F4" w14:textId="77777777" w:rsidR="003217C0" w:rsidRDefault="003217C0" w:rsidP="003217C0">
      <w:pPr>
        <w:spacing w:line="26" w:lineRule="exact"/>
        <w:jc w:val="both"/>
        <w:rPr>
          <w:rFonts w:ascii="Times New Roman" w:eastAsia="Times New Roman" w:hAnsi="Times New Roman"/>
          <w:sz w:val="24"/>
        </w:rPr>
      </w:pPr>
    </w:p>
    <w:p w14:paraId="4C9D66B3" w14:textId="77777777" w:rsidR="003217C0" w:rsidRDefault="003217C0" w:rsidP="003217C0">
      <w:pPr>
        <w:numPr>
          <w:ilvl w:val="1"/>
          <w:numId w:val="23"/>
        </w:numPr>
        <w:tabs>
          <w:tab w:val="left" w:pos="1260"/>
        </w:tabs>
        <w:spacing w:line="271" w:lineRule="auto"/>
        <w:ind w:left="1260" w:right="20" w:hanging="34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Szczegóły przetwarzania danych osobowych oraz przysługujące Pani/Panu prawa, w związku z realizacją poszczególnych spraw, znajdą Państwo przy opisie konkretnej sprawy, którą jesteście zainteresowani.</w:t>
      </w:r>
    </w:p>
    <w:p w14:paraId="4D79B47F" w14:textId="77777777" w:rsidR="003217C0" w:rsidRDefault="003217C0" w:rsidP="003217C0">
      <w:pPr>
        <w:spacing w:line="126" w:lineRule="exact"/>
        <w:jc w:val="both"/>
        <w:rPr>
          <w:rFonts w:ascii="Times New Roman" w:eastAsia="Times New Roman" w:hAnsi="Times New Roman"/>
          <w:sz w:val="24"/>
        </w:rPr>
      </w:pPr>
    </w:p>
    <w:p w14:paraId="510E5350" w14:textId="77777777" w:rsidR="003217C0" w:rsidRDefault="003217C0" w:rsidP="003217C0">
      <w:pPr>
        <w:numPr>
          <w:ilvl w:val="0"/>
          <w:numId w:val="41"/>
        </w:numPr>
        <w:tabs>
          <w:tab w:val="left" w:pos="98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Kontakt z zamawiającym.</w:t>
      </w:r>
    </w:p>
    <w:p w14:paraId="2D9F0279" w14:textId="77777777" w:rsidR="003217C0" w:rsidRDefault="003217C0" w:rsidP="003217C0">
      <w:pPr>
        <w:spacing w:line="53" w:lineRule="exact"/>
        <w:jc w:val="both"/>
        <w:rPr>
          <w:rFonts w:ascii="Times New Roman" w:eastAsia="Times New Roman" w:hAnsi="Times New Roman"/>
          <w:b/>
          <w:sz w:val="24"/>
        </w:rPr>
      </w:pPr>
    </w:p>
    <w:p w14:paraId="482EB0B3" w14:textId="77777777" w:rsidR="003217C0" w:rsidRDefault="003217C0" w:rsidP="003217C0">
      <w:pPr>
        <w:spacing w:line="266" w:lineRule="auto"/>
        <w:ind w:left="9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pytań związanych z zapytaniem ofertowym należy kontaktować się drogą e-mail lub telefonicznie.</w:t>
      </w:r>
    </w:p>
    <w:p w14:paraId="423DAD93" w14:textId="77777777" w:rsidR="003217C0" w:rsidRDefault="003217C0" w:rsidP="003217C0">
      <w:pPr>
        <w:spacing w:line="24" w:lineRule="exact"/>
        <w:jc w:val="both"/>
        <w:rPr>
          <w:rFonts w:ascii="Times New Roman" w:eastAsia="Times New Roman" w:hAnsi="Times New Roman"/>
          <w:b/>
          <w:sz w:val="24"/>
        </w:rPr>
      </w:pPr>
    </w:p>
    <w:p w14:paraId="5338C57B" w14:textId="61EED0C9" w:rsidR="003217C0" w:rsidRDefault="003217C0" w:rsidP="00C70A8E">
      <w:pPr>
        <w:spacing w:line="264" w:lineRule="auto"/>
        <w:ind w:left="980" w:right="12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Osoba upoważniona do kontaktu od strony</w:t>
      </w:r>
      <w:r w:rsidR="00C70A8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Zamawiającego: Adrian Hubert, telefon 56 683 54 76</w:t>
      </w:r>
      <w:r w:rsidR="00C70A8E">
        <w:rPr>
          <w:rFonts w:ascii="Times New Roman" w:eastAsia="Times New Roman" w:hAnsi="Times New Roman"/>
          <w:sz w:val="24"/>
        </w:rPr>
        <w:t>.</w:t>
      </w:r>
    </w:p>
    <w:p w14:paraId="43FCDACC" w14:textId="258E01C1" w:rsidR="003217C0" w:rsidRDefault="003217C0" w:rsidP="003217C0">
      <w:pPr>
        <w:numPr>
          <w:ilvl w:val="0"/>
          <w:numId w:val="41"/>
        </w:numPr>
        <w:spacing w:line="264" w:lineRule="auto"/>
        <w:ind w:left="793" w:hanging="113"/>
        <w:jc w:val="both"/>
        <w:rPr>
          <w:rFonts w:ascii="Times New Roman" w:eastAsia="Times New Roman" w:hAnsi="Times New Roman"/>
          <w:b/>
          <w:sz w:val="24"/>
        </w:rPr>
      </w:pPr>
      <w:r w:rsidRPr="000468FE">
        <w:rPr>
          <w:rFonts w:ascii="Times New Roman" w:eastAsia="Times New Roman" w:hAnsi="Times New Roman"/>
          <w:b/>
          <w:sz w:val="24"/>
        </w:rPr>
        <w:t xml:space="preserve"> Otwarcie ofert nastąpi w Starostwie Powiatowym w Golubiu Dobrzyniu, ul. Plac 1000-Lecia 25, 87-400 Golub-Dobrzyń, Biuro S5</w:t>
      </w:r>
      <w:r w:rsidRPr="000468FE">
        <w:rPr>
          <w:rFonts w:ascii="Times New Roman" w:eastAsia="Times New Roman" w:hAnsi="Times New Roman"/>
          <w:b/>
          <w:bCs/>
          <w:sz w:val="24"/>
        </w:rPr>
        <w:t>, w dniu 1</w:t>
      </w:r>
      <w:r w:rsidR="005016FA">
        <w:rPr>
          <w:rFonts w:ascii="Times New Roman" w:eastAsia="Times New Roman" w:hAnsi="Times New Roman"/>
          <w:b/>
          <w:bCs/>
          <w:sz w:val="24"/>
        </w:rPr>
        <w:t>7</w:t>
      </w:r>
      <w:r w:rsidRPr="000468FE">
        <w:rPr>
          <w:rFonts w:ascii="Times New Roman" w:eastAsia="Times New Roman" w:hAnsi="Times New Roman"/>
          <w:b/>
          <w:bCs/>
          <w:sz w:val="24"/>
        </w:rPr>
        <w:t>.08.2020 r. o godz. 10:</w:t>
      </w:r>
      <w:r>
        <w:rPr>
          <w:rFonts w:ascii="Times New Roman" w:eastAsia="Times New Roman" w:hAnsi="Times New Roman"/>
          <w:b/>
          <w:bCs/>
          <w:sz w:val="24"/>
        </w:rPr>
        <w:t>1</w:t>
      </w:r>
      <w:r w:rsidRPr="000468FE">
        <w:rPr>
          <w:rFonts w:ascii="Times New Roman" w:eastAsia="Times New Roman" w:hAnsi="Times New Roman"/>
          <w:b/>
          <w:bCs/>
          <w:sz w:val="24"/>
        </w:rPr>
        <w:t>5.</w:t>
      </w:r>
    </w:p>
    <w:p w14:paraId="02BEE336" w14:textId="7F50F43E" w:rsidR="003217C0" w:rsidRDefault="003217C0" w:rsidP="004F43A3">
      <w:pPr>
        <w:spacing w:line="0" w:lineRule="atLeast"/>
        <w:jc w:val="both"/>
        <w:rPr>
          <w:sz w:val="22"/>
        </w:rPr>
        <w:sectPr w:rsidR="003217C0">
          <w:pgSz w:w="11900" w:h="16838"/>
          <w:pgMar w:top="1440" w:right="1406" w:bottom="416" w:left="1440" w:header="0" w:footer="0" w:gutter="0"/>
          <w:cols w:space="0" w:equalWidth="0">
            <w:col w:w="9060"/>
          </w:cols>
          <w:docGrid w:linePitch="360"/>
        </w:sectPr>
      </w:pPr>
    </w:p>
    <w:p w14:paraId="701F4F0E" w14:textId="77777777" w:rsidR="004F43A3" w:rsidRDefault="004F43A3" w:rsidP="004F43A3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22A45CA" w14:textId="77777777" w:rsidR="003217C0" w:rsidRPr="003217C0" w:rsidRDefault="003217C0" w:rsidP="003217C0">
      <w:pPr>
        <w:rPr>
          <w:rFonts w:ascii="Times New Roman" w:hAnsi="Times New Roman" w:cs="Times New Roman"/>
          <w:b/>
          <w:bCs/>
          <w:sz w:val="22"/>
        </w:rPr>
      </w:pPr>
      <w:r w:rsidRPr="003217C0">
        <w:rPr>
          <w:rFonts w:ascii="Times New Roman" w:hAnsi="Times New Roman" w:cs="Times New Roman"/>
          <w:b/>
          <w:bCs/>
          <w:sz w:val="22"/>
        </w:rPr>
        <w:t>Załączniki:</w:t>
      </w:r>
    </w:p>
    <w:p w14:paraId="5AC44B45" w14:textId="77777777" w:rsidR="003217C0" w:rsidRPr="003217C0" w:rsidRDefault="003217C0" w:rsidP="003217C0">
      <w:pPr>
        <w:rPr>
          <w:rFonts w:ascii="Times New Roman" w:hAnsi="Times New Roman" w:cs="Times New Roman"/>
          <w:b/>
          <w:bCs/>
          <w:sz w:val="22"/>
        </w:rPr>
      </w:pPr>
    </w:p>
    <w:p w14:paraId="0A4AD129" w14:textId="69118A25" w:rsidR="003217C0" w:rsidRPr="003217C0" w:rsidRDefault="003217C0" w:rsidP="003217C0">
      <w:pPr>
        <w:rPr>
          <w:rFonts w:ascii="Times New Roman" w:hAnsi="Times New Roman" w:cs="Times New Roman"/>
          <w:b/>
          <w:bCs/>
          <w:sz w:val="22"/>
        </w:rPr>
      </w:pPr>
      <w:r w:rsidRPr="003217C0">
        <w:rPr>
          <w:rFonts w:ascii="Times New Roman" w:hAnsi="Times New Roman" w:cs="Times New Roman"/>
          <w:b/>
          <w:bCs/>
          <w:sz w:val="22"/>
        </w:rPr>
        <w:t>Załącznik nr 1.1 Formularz oferty – rękawice nitrylowe</w:t>
      </w:r>
    </w:p>
    <w:p w14:paraId="7E565070" w14:textId="60EDA7A6" w:rsidR="003217C0" w:rsidRPr="003217C0" w:rsidRDefault="003217C0" w:rsidP="003217C0">
      <w:pPr>
        <w:rPr>
          <w:rFonts w:ascii="Times New Roman" w:hAnsi="Times New Roman" w:cs="Times New Roman"/>
          <w:b/>
          <w:bCs/>
          <w:sz w:val="22"/>
        </w:rPr>
      </w:pPr>
      <w:r w:rsidRPr="003217C0">
        <w:rPr>
          <w:rFonts w:ascii="Times New Roman" w:hAnsi="Times New Roman" w:cs="Times New Roman"/>
          <w:b/>
          <w:bCs/>
          <w:sz w:val="22"/>
        </w:rPr>
        <w:t>Załącznik nr 1.2 Formularz oferty – maska chirurgiczna jednorazowego użytku.</w:t>
      </w:r>
    </w:p>
    <w:p w14:paraId="7A0A05A5" w14:textId="18456EF6" w:rsidR="003217C0" w:rsidRPr="003217C0" w:rsidRDefault="003217C0" w:rsidP="003217C0">
      <w:pPr>
        <w:rPr>
          <w:rFonts w:ascii="Times New Roman" w:hAnsi="Times New Roman" w:cs="Times New Roman"/>
          <w:b/>
          <w:bCs/>
          <w:sz w:val="22"/>
        </w:rPr>
      </w:pPr>
      <w:r w:rsidRPr="003217C0">
        <w:rPr>
          <w:rFonts w:ascii="Times New Roman" w:hAnsi="Times New Roman" w:cs="Times New Roman"/>
          <w:b/>
          <w:bCs/>
          <w:sz w:val="22"/>
        </w:rPr>
        <w:t>Załącznik nr 1.3 Formularz oferty – płyn/żel do higienicznej dezynfekcji rąk i powierzchni.</w:t>
      </w:r>
    </w:p>
    <w:p w14:paraId="0034A755" w14:textId="701BFA3E" w:rsidR="003217C0" w:rsidRPr="003217C0" w:rsidRDefault="003217C0" w:rsidP="003217C0">
      <w:pPr>
        <w:rPr>
          <w:rFonts w:ascii="Times New Roman" w:hAnsi="Times New Roman" w:cs="Times New Roman"/>
          <w:b/>
          <w:bCs/>
          <w:sz w:val="22"/>
        </w:rPr>
      </w:pPr>
      <w:r w:rsidRPr="003217C0">
        <w:rPr>
          <w:rFonts w:ascii="Times New Roman" w:hAnsi="Times New Roman" w:cs="Times New Roman"/>
          <w:b/>
          <w:bCs/>
          <w:sz w:val="22"/>
        </w:rPr>
        <w:t>Załącznik nr 2 Wzór umowy z protokołem odbioru.</w:t>
      </w:r>
    </w:p>
    <w:p w14:paraId="1C61DE67" w14:textId="68CF94CC" w:rsidR="003217C0" w:rsidRPr="003217C0" w:rsidRDefault="003217C0" w:rsidP="003217C0">
      <w:pPr>
        <w:rPr>
          <w:rFonts w:ascii="Times New Roman" w:hAnsi="Times New Roman" w:cs="Times New Roman"/>
          <w:b/>
          <w:bCs/>
          <w:sz w:val="22"/>
        </w:rPr>
      </w:pPr>
      <w:r w:rsidRPr="003217C0">
        <w:rPr>
          <w:rFonts w:ascii="Times New Roman" w:hAnsi="Times New Roman" w:cs="Times New Roman"/>
          <w:b/>
          <w:bCs/>
          <w:sz w:val="22"/>
        </w:rPr>
        <w:t>Załącznik nr 3 Zestawienie zbiorcze zgodnie z zapotrzebowaniem.</w:t>
      </w:r>
    </w:p>
    <w:p w14:paraId="098CC0B6" w14:textId="77777777" w:rsidR="003217C0" w:rsidRPr="00D5201A" w:rsidRDefault="003217C0">
      <w:pPr>
        <w:rPr>
          <w:sz w:val="22"/>
        </w:rPr>
      </w:pPr>
    </w:p>
    <w:sectPr w:rsidR="003217C0" w:rsidRPr="00D5201A" w:rsidSect="00D5201A">
      <w:footerReference w:type="default" r:id="rId14"/>
      <w:type w:val="continuous"/>
      <w:pgSz w:w="11900" w:h="16838"/>
      <w:pgMar w:top="1440" w:right="1406" w:bottom="416" w:left="1140" w:header="0" w:footer="1607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BE82" w14:textId="77777777" w:rsidR="007B0779" w:rsidRDefault="007B0779" w:rsidP="00065C2B">
      <w:r>
        <w:separator/>
      </w:r>
    </w:p>
  </w:endnote>
  <w:endnote w:type="continuationSeparator" w:id="0">
    <w:p w14:paraId="3E151B00" w14:textId="77777777" w:rsidR="007B0779" w:rsidRDefault="007B0779" w:rsidP="0006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80B4" w14:textId="77777777" w:rsidR="00065C2B" w:rsidRDefault="00FD36C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40863">
      <w:rPr>
        <w:noProof/>
      </w:rPr>
      <w:t>9</w:t>
    </w:r>
    <w:r>
      <w:rPr>
        <w:noProof/>
      </w:rPr>
      <w:fldChar w:fldCharType="end"/>
    </w:r>
  </w:p>
  <w:p w14:paraId="7D3A6103" w14:textId="77777777" w:rsidR="00065C2B" w:rsidRDefault="00065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D6C1" w14:textId="77777777" w:rsidR="004F43A3" w:rsidRDefault="004F43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3F847CAF" w14:textId="77777777" w:rsidR="004F43A3" w:rsidRDefault="004F43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BFBA" w14:textId="77777777" w:rsidR="004F43A3" w:rsidRPr="004F43A3" w:rsidRDefault="004F43A3">
    <w:pPr>
      <w:pStyle w:val="Stopka"/>
      <w:jc w:val="right"/>
      <w:rPr>
        <w:rFonts w:ascii="Times New Roman" w:hAnsi="Times New Roman" w:cs="Times New Roman"/>
      </w:rPr>
    </w:pPr>
    <w:r w:rsidRPr="004F43A3">
      <w:rPr>
        <w:rFonts w:ascii="Times New Roman" w:hAnsi="Times New Roman" w:cs="Times New Roman"/>
        <w:noProof/>
      </w:rPr>
      <w:fldChar w:fldCharType="begin"/>
    </w:r>
    <w:r w:rsidRPr="004F43A3">
      <w:rPr>
        <w:rFonts w:ascii="Times New Roman" w:hAnsi="Times New Roman" w:cs="Times New Roman"/>
        <w:noProof/>
      </w:rPr>
      <w:instrText xml:space="preserve"> PAGE   \* MERGEFORMAT </w:instrText>
    </w:r>
    <w:r w:rsidRPr="004F43A3">
      <w:rPr>
        <w:rFonts w:ascii="Times New Roman" w:hAnsi="Times New Roman" w:cs="Times New Roman"/>
        <w:noProof/>
      </w:rPr>
      <w:fldChar w:fldCharType="separate"/>
    </w:r>
    <w:r w:rsidRPr="004F43A3">
      <w:rPr>
        <w:rFonts w:ascii="Times New Roman" w:hAnsi="Times New Roman" w:cs="Times New Roman"/>
        <w:noProof/>
      </w:rPr>
      <w:t>9</w:t>
    </w:r>
    <w:r w:rsidRPr="004F43A3">
      <w:rPr>
        <w:rFonts w:ascii="Times New Roman" w:hAnsi="Times New Roman" w:cs="Times New Roman"/>
        <w:noProof/>
      </w:rPr>
      <w:fldChar w:fldCharType="end"/>
    </w:r>
  </w:p>
  <w:p w14:paraId="403D0841" w14:textId="77777777" w:rsidR="004F43A3" w:rsidRDefault="004F43A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629B" w14:textId="77777777" w:rsidR="004F43A3" w:rsidRPr="004F43A3" w:rsidRDefault="004F43A3">
    <w:pPr>
      <w:pStyle w:val="Stopka"/>
      <w:jc w:val="right"/>
      <w:rPr>
        <w:rFonts w:ascii="Times New Roman" w:hAnsi="Times New Roman" w:cs="Times New Roman"/>
      </w:rPr>
    </w:pPr>
    <w:r w:rsidRPr="004F43A3">
      <w:rPr>
        <w:rFonts w:ascii="Times New Roman" w:hAnsi="Times New Roman" w:cs="Times New Roman"/>
        <w:noProof/>
      </w:rPr>
      <w:fldChar w:fldCharType="begin"/>
    </w:r>
    <w:r w:rsidRPr="004F43A3">
      <w:rPr>
        <w:rFonts w:ascii="Times New Roman" w:hAnsi="Times New Roman" w:cs="Times New Roman"/>
        <w:noProof/>
      </w:rPr>
      <w:instrText xml:space="preserve"> PAGE   \* MERGEFORMAT </w:instrText>
    </w:r>
    <w:r w:rsidRPr="004F43A3">
      <w:rPr>
        <w:rFonts w:ascii="Times New Roman" w:hAnsi="Times New Roman" w:cs="Times New Roman"/>
        <w:noProof/>
      </w:rPr>
      <w:fldChar w:fldCharType="separate"/>
    </w:r>
    <w:r w:rsidRPr="004F43A3">
      <w:rPr>
        <w:rFonts w:ascii="Times New Roman" w:hAnsi="Times New Roman" w:cs="Times New Roman"/>
        <w:noProof/>
      </w:rPr>
      <w:t>9</w:t>
    </w:r>
    <w:r w:rsidRPr="004F43A3">
      <w:rPr>
        <w:rFonts w:ascii="Times New Roman" w:hAnsi="Times New Roman" w:cs="Times New Roman"/>
        <w:noProof/>
      </w:rPr>
      <w:fldChar w:fldCharType="end"/>
    </w:r>
  </w:p>
  <w:p w14:paraId="45D885B0" w14:textId="77777777" w:rsidR="004F43A3" w:rsidRDefault="004F4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7D57" w14:textId="77777777" w:rsidR="007B0779" w:rsidRDefault="007B0779" w:rsidP="00065C2B">
      <w:r>
        <w:separator/>
      </w:r>
    </w:p>
  </w:footnote>
  <w:footnote w:type="continuationSeparator" w:id="0">
    <w:p w14:paraId="677AB5E5" w14:textId="77777777" w:rsidR="007B0779" w:rsidRDefault="007B0779" w:rsidP="0006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28E37" w14:textId="7F4B0F02" w:rsidR="00B32AB4" w:rsidRDefault="00B32AB4">
    <w:pPr>
      <w:pStyle w:val="Nagwek"/>
    </w:pPr>
  </w:p>
  <w:p w14:paraId="7D8BCD90" w14:textId="178E39FE" w:rsidR="00B32AB4" w:rsidRDefault="00B32AB4">
    <w:pPr>
      <w:pStyle w:val="Nagwek"/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46537920" wp14:editId="7DB6B322">
          <wp:simplePos x="0" y="0"/>
          <wp:positionH relativeFrom="margin">
            <wp:align>center</wp:align>
          </wp:positionH>
          <wp:positionV relativeFrom="page">
            <wp:posOffset>221615</wp:posOffset>
          </wp:positionV>
          <wp:extent cx="5398135" cy="74676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40E0F76"/>
    <w:lvl w:ilvl="0" w:tplc="D3726FCE">
      <w:start w:val="9"/>
      <w:numFmt w:val="upperLetter"/>
      <w:lvlText w:val="%1."/>
      <w:lvlJc w:val="left"/>
    </w:lvl>
    <w:lvl w:ilvl="1" w:tplc="A9B4E89A">
      <w:start w:val="1"/>
      <w:numFmt w:val="bullet"/>
      <w:lvlText w:val=""/>
      <w:lvlJc w:val="left"/>
    </w:lvl>
    <w:lvl w:ilvl="2" w:tplc="11F2B410">
      <w:start w:val="1"/>
      <w:numFmt w:val="bullet"/>
      <w:lvlText w:val=""/>
      <w:lvlJc w:val="left"/>
    </w:lvl>
    <w:lvl w:ilvl="3" w:tplc="5A18DABA">
      <w:start w:val="1"/>
      <w:numFmt w:val="bullet"/>
      <w:lvlText w:val=""/>
      <w:lvlJc w:val="left"/>
    </w:lvl>
    <w:lvl w:ilvl="4" w:tplc="9854418E">
      <w:start w:val="1"/>
      <w:numFmt w:val="bullet"/>
      <w:lvlText w:val=""/>
      <w:lvlJc w:val="left"/>
    </w:lvl>
    <w:lvl w:ilvl="5" w:tplc="3C8C2A0C">
      <w:start w:val="1"/>
      <w:numFmt w:val="bullet"/>
      <w:lvlText w:val=""/>
      <w:lvlJc w:val="left"/>
    </w:lvl>
    <w:lvl w:ilvl="6" w:tplc="5866AC7E">
      <w:start w:val="1"/>
      <w:numFmt w:val="bullet"/>
      <w:lvlText w:val=""/>
      <w:lvlJc w:val="left"/>
    </w:lvl>
    <w:lvl w:ilvl="7" w:tplc="0AA0FE10">
      <w:start w:val="1"/>
      <w:numFmt w:val="bullet"/>
      <w:lvlText w:val=""/>
      <w:lvlJc w:val="left"/>
    </w:lvl>
    <w:lvl w:ilvl="8" w:tplc="380EE99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52255A"/>
    <w:lvl w:ilvl="0" w:tplc="0E96FF9A">
      <w:start w:val="1"/>
      <w:numFmt w:val="decimal"/>
      <w:lvlText w:val="%1."/>
      <w:lvlJc w:val="left"/>
    </w:lvl>
    <w:lvl w:ilvl="1" w:tplc="52D653D6">
      <w:start w:val="1"/>
      <w:numFmt w:val="bullet"/>
      <w:lvlText w:val=""/>
      <w:lvlJc w:val="left"/>
    </w:lvl>
    <w:lvl w:ilvl="2" w:tplc="8C6C9E8A">
      <w:start w:val="1"/>
      <w:numFmt w:val="bullet"/>
      <w:lvlText w:val=""/>
      <w:lvlJc w:val="left"/>
    </w:lvl>
    <w:lvl w:ilvl="3" w:tplc="ABE26FF6">
      <w:start w:val="1"/>
      <w:numFmt w:val="bullet"/>
      <w:lvlText w:val=""/>
      <w:lvlJc w:val="left"/>
    </w:lvl>
    <w:lvl w:ilvl="4" w:tplc="BF1E559A">
      <w:start w:val="1"/>
      <w:numFmt w:val="bullet"/>
      <w:lvlText w:val=""/>
      <w:lvlJc w:val="left"/>
    </w:lvl>
    <w:lvl w:ilvl="5" w:tplc="89A62904">
      <w:start w:val="1"/>
      <w:numFmt w:val="bullet"/>
      <w:lvlText w:val=""/>
      <w:lvlJc w:val="left"/>
    </w:lvl>
    <w:lvl w:ilvl="6" w:tplc="D45C7F06">
      <w:start w:val="1"/>
      <w:numFmt w:val="bullet"/>
      <w:lvlText w:val=""/>
      <w:lvlJc w:val="left"/>
    </w:lvl>
    <w:lvl w:ilvl="7" w:tplc="73A648DE">
      <w:start w:val="1"/>
      <w:numFmt w:val="bullet"/>
      <w:lvlText w:val=""/>
      <w:lvlJc w:val="left"/>
    </w:lvl>
    <w:lvl w:ilvl="8" w:tplc="ED7406E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09CF92E"/>
    <w:lvl w:ilvl="0" w:tplc="F53CA104">
      <w:start w:val="3"/>
      <w:numFmt w:val="decimal"/>
      <w:lvlText w:val="%1."/>
      <w:lvlJc w:val="left"/>
    </w:lvl>
    <w:lvl w:ilvl="1" w:tplc="7F8E03C2">
      <w:start w:val="1"/>
      <w:numFmt w:val="bullet"/>
      <w:lvlText w:val=""/>
      <w:lvlJc w:val="left"/>
    </w:lvl>
    <w:lvl w:ilvl="2" w:tplc="663C7AC8">
      <w:start w:val="1"/>
      <w:numFmt w:val="bullet"/>
      <w:lvlText w:val=""/>
      <w:lvlJc w:val="left"/>
    </w:lvl>
    <w:lvl w:ilvl="3" w:tplc="A9D0215C">
      <w:start w:val="1"/>
      <w:numFmt w:val="bullet"/>
      <w:lvlText w:val=""/>
      <w:lvlJc w:val="left"/>
    </w:lvl>
    <w:lvl w:ilvl="4" w:tplc="29F4E622">
      <w:start w:val="1"/>
      <w:numFmt w:val="bullet"/>
      <w:lvlText w:val=""/>
      <w:lvlJc w:val="left"/>
    </w:lvl>
    <w:lvl w:ilvl="5" w:tplc="5068221C">
      <w:start w:val="1"/>
      <w:numFmt w:val="bullet"/>
      <w:lvlText w:val=""/>
      <w:lvlJc w:val="left"/>
    </w:lvl>
    <w:lvl w:ilvl="6" w:tplc="E3BAF72C">
      <w:start w:val="1"/>
      <w:numFmt w:val="bullet"/>
      <w:lvlText w:val=""/>
      <w:lvlJc w:val="left"/>
    </w:lvl>
    <w:lvl w:ilvl="7" w:tplc="0624DECA">
      <w:start w:val="1"/>
      <w:numFmt w:val="bullet"/>
      <w:lvlText w:val=""/>
      <w:lvlJc w:val="left"/>
    </w:lvl>
    <w:lvl w:ilvl="8" w:tplc="B0EE462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DED7262"/>
    <w:lvl w:ilvl="0" w:tplc="6F3A832A">
      <w:start w:val="4"/>
      <w:numFmt w:val="decimal"/>
      <w:lvlText w:val="%1."/>
      <w:lvlJc w:val="left"/>
    </w:lvl>
    <w:lvl w:ilvl="1" w:tplc="89809A40">
      <w:start w:val="1"/>
      <w:numFmt w:val="lowerLetter"/>
      <w:lvlText w:val="%2)"/>
      <w:lvlJc w:val="left"/>
    </w:lvl>
    <w:lvl w:ilvl="2" w:tplc="F62A4918">
      <w:start w:val="1"/>
      <w:numFmt w:val="bullet"/>
      <w:lvlText w:val=""/>
      <w:lvlJc w:val="left"/>
    </w:lvl>
    <w:lvl w:ilvl="3" w:tplc="98F216AE">
      <w:start w:val="1"/>
      <w:numFmt w:val="bullet"/>
      <w:lvlText w:val=""/>
      <w:lvlJc w:val="left"/>
    </w:lvl>
    <w:lvl w:ilvl="4" w:tplc="8038416C">
      <w:start w:val="1"/>
      <w:numFmt w:val="bullet"/>
      <w:lvlText w:val=""/>
      <w:lvlJc w:val="left"/>
    </w:lvl>
    <w:lvl w:ilvl="5" w:tplc="1C204DB8">
      <w:start w:val="1"/>
      <w:numFmt w:val="bullet"/>
      <w:lvlText w:val=""/>
      <w:lvlJc w:val="left"/>
    </w:lvl>
    <w:lvl w:ilvl="6" w:tplc="05A8485E">
      <w:start w:val="1"/>
      <w:numFmt w:val="bullet"/>
      <w:lvlText w:val=""/>
      <w:lvlJc w:val="left"/>
    </w:lvl>
    <w:lvl w:ilvl="7" w:tplc="D0C8117E">
      <w:start w:val="1"/>
      <w:numFmt w:val="bullet"/>
      <w:lvlText w:val=""/>
      <w:lvlJc w:val="left"/>
    </w:lvl>
    <w:lvl w:ilvl="8" w:tplc="509C0B2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FDCC232"/>
    <w:lvl w:ilvl="0" w:tplc="01D4A274">
      <w:start w:val="1"/>
      <w:numFmt w:val="decimal"/>
      <w:lvlText w:val="%1."/>
      <w:lvlJc w:val="left"/>
    </w:lvl>
    <w:lvl w:ilvl="1" w:tplc="D86C27A8">
      <w:start w:val="1"/>
      <w:numFmt w:val="bullet"/>
      <w:lvlText w:val=""/>
      <w:lvlJc w:val="left"/>
    </w:lvl>
    <w:lvl w:ilvl="2" w:tplc="CCE277CE">
      <w:start w:val="1"/>
      <w:numFmt w:val="bullet"/>
      <w:lvlText w:val=""/>
      <w:lvlJc w:val="left"/>
    </w:lvl>
    <w:lvl w:ilvl="3" w:tplc="8DE63ACE">
      <w:start w:val="1"/>
      <w:numFmt w:val="bullet"/>
      <w:lvlText w:val=""/>
      <w:lvlJc w:val="left"/>
    </w:lvl>
    <w:lvl w:ilvl="4" w:tplc="550AF704">
      <w:start w:val="1"/>
      <w:numFmt w:val="bullet"/>
      <w:lvlText w:val=""/>
      <w:lvlJc w:val="left"/>
    </w:lvl>
    <w:lvl w:ilvl="5" w:tplc="185E2182">
      <w:start w:val="1"/>
      <w:numFmt w:val="bullet"/>
      <w:lvlText w:val=""/>
      <w:lvlJc w:val="left"/>
    </w:lvl>
    <w:lvl w:ilvl="6" w:tplc="F646A2AA">
      <w:start w:val="1"/>
      <w:numFmt w:val="bullet"/>
      <w:lvlText w:val=""/>
      <w:lvlJc w:val="left"/>
    </w:lvl>
    <w:lvl w:ilvl="7" w:tplc="D908B264">
      <w:start w:val="1"/>
      <w:numFmt w:val="bullet"/>
      <w:lvlText w:val=""/>
      <w:lvlJc w:val="left"/>
    </w:lvl>
    <w:lvl w:ilvl="8" w:tplc="169836F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BEFD79E"/>
    <w:lvl w:ilvl="0" w:tplc="39140386">
      <w:start w:val="1"/>
      <w:numFmt w:val="decimal"/>
      <w:lvlText w:val="%1."/>
      <w:lvlJc w:val="left"/>
    </w:lvl>
    <w:lvl w:ilvl="1" w:tplc="789A3042">
      <w:start w:val="1"/>
      <w:numFmt w:val="bullet"/>
      <w:lvlText w:val=""/>
      <w:lvlJc w:val="left"/>
    </w:lvl>
    <w:lvl w:ilvl="2" w:tplc="D4928B5C">
      <w:start w:val="1"/>
      <w:numFmt w:val="bullet"/>
      <w:lvlText w:val=""/>
      <w:lvlJc w:val="left"/>
    </w:lvl>
    <w:lvl w:ilvl="3" w:tplc="BF942320">
      <w:start w:val="1"/>
      <w:numFmt w:val="bullet"/>
      <w:lvlText w:val=""/>
      <w:lvlJc w:val="left"/>
    </w:lvl>
    <w:lvl w:ilvl="4" w:tplc="093CA106">
      <w:start w:val="1"/>
      <w:numFmt w:val="bullet"/>
      <w:lvlText w:val=""/>
      <w:lvlJc w:val="left"/>
    </w:lvl>
    <w:lvl w:ilvl="5" w:tplc="E26CCC78">
      <w:start w:val="1"/>
      <w:numFmt w:val="bullet"/>
      <w:lvlText w:val=""/>
      <w:lvlJc w:val="left"/>
    </w:lvl>
    <w:lvl w:ilvl="6" w:tplc="BF940434">
      <w:start w:val="1"/>
      <w:numFmt w:val="bullet"/>
      <w:lvlText w:val=""/>
      <w:lvlJc w:val="left"/>
    </w:lvl>
    <w:lvl w:ilvl="7" w:tplc="93A0D17C">
      <w:start w:val="1"/>
      <w:numFmt w:val="bullet"/>
      <w:lvlText w:val=""/>
      <w:lvlJc w:val="left"/>
    </w:lvl>
    <w:lvl w:ilvl="8" w:tplc="2570B2B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A7C4C8"/>
    <w:lvl w:ilvl="0" w:tplc="908A9E94">
      <w:start w:val="1"/>
      <w:numFmt w:val="bullet"/>
      <w:lvlText w:val="•"/>
      <w:lvlJc w:val="left"/>
    </w:lvl>
    <w:lvl w:ilvl="1" w:tplc="1C58A5F4">
      <w:start w:val="1"/>
      <w:numFmt w:val="bullet"/>
      <w:lvlText w:val=""/>
      <w:lvlJc w:val="left"/>
    </w:lvl>
    <w:lvl w:ilvl="2" w:tplc="146A78FE">
      <w:start w:val="1"/>
      <w:numFmt w:val="bullet"/>
      <w:lvlText w:val=""/>
      <w:lvlJc w:val="left"/>
    </w:lvl>
    <w:lvl w:ilvl="3" w:tplc="4564907C">
      <w:start w:val="1"/>
      <w:numFmt w:val="bullet"/>
      <w:lvlText w:val=""/>
      <w:lvlJc w:val="left"/>
    </w:lvl>
    <w:lvl w:ilvl="4" w:tplc="57000C88">
      <w:start w:val="1"/>
      <w:numFmt w:val="bullet"/>
      <w:lvlText w:val=""/>
      <w:lvlJc w:val="left"/>
    </w:lvl>
    <w:lvl w:ilvl="5" w:tplc="F766B71C">
      <w:start w:val="1"/>
      <w:numFmt w:val="bullet"/>
      <w:lvlText w:val=""/>
      <w:lvlJc w:val="left"/>
    </w:lvl>
    <w:lvl w:ilvl="6" w:tplc="606A3088">
      <w:start w:val="1"/>
      <w:numFmt w:val="bullet"/>
      <w:lvlText w:val=""/>
      <w:lvlJc w:val="left"/>
    </w:lvl>
    <w:lvl w:ilvl="7" w:tplc="234465D4">
      <w:start w:val="1"/>
      <w:numFmt w:val="bullet"/>
      <w:lvlText w:val=""/>
      <w:lvlJc w:val="left"/>
    </w:lvl>
    <w:lvl w:ilvl="8" w:tplc="0E68213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B68079A"/>
    <w:lvl w:ilvl="0" w:tplc="198A3D40">
      <w:start w:val="3"/>
      <w:numFmt w:val="decimal"/>
      <w:lvlText w:val="%1."/>
      <w:lvlJc w:val="left"/>
    </w:lvl>
    <w:lvl w:ilvl="1" w:tplc="2E4A269A">
      <w:start w:val="1"/>
      <w:numFmt w:val="bullet"/>
      <w:lvlText w:val=""/>
      <w:lvlJc w:val="left"/>
    </w:lvl>
    <w:lvl w:ilvl="2" w:tplc="396E879A">
      <w:start w:val="1"/>
      <w:numFmt w:val="bullet"/>
      <w:lvlText w:val=""/>
      <w:lvlJc w:val="left"/>
    </w:lvl>
    <w:lvl w:ilvl="3" w:tplc="B152114A">
      <w:start w:val="1"/>
      <w:numFmt w:val="bullet"/>
      <w:lvlText w:val=""/>
      <w:lvlJc w:val="left"/>
    </w:lvl>
    <w:lvl w:ilvl="4" w:tplc="A782C5CA">
      <w:start w:val="1"/>
      <w:numFmt w:val="bullet"/>
      <w:lvlText w:val=""/>
      <w:lvlJc w:val="left"/>
    </w:lvl>
    <w:lvl w:ilvl="5" w:tplc="4EE62C8C">
      <w:start w:val="1"/>
      <w:numFmt w:val="bullet"/>
      <w:lvlText w:val=""/>
      <w:lvlJc w:val="left"/>
    </w:lvl>
    <w:lvl w:ilvl="6" w:tplc="670479A4">
      <w:start w:val="1"/>
      <w:numFmt w:val="bullet"/>
      <w:lvlText w:val=""/>
      <w:lvlJc w:val="left"/>
    </w:lvl>
    <w:lvl w:ilvl="7" w:tplc="FDC41090">
      <w:start w:val="1"/>
      <w:numFmt w:val="bullet"/>
      <w:lvlText w:val=""/>
      <w:lvlJc w:val="left"/>
    </w:lvl>
    <w:lvl w:ilvl="8" w:tplc="A6BAA51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A06E466C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E45D32"/>
    <w:lvl w:ilvl="0" w:tplc="D964767A">
      <w:start w:val="1"/>
      <w:numFmt w:val="decimal"/>
      <w:lvlText w:val="%1"/>
      <w:lvlJc w:val="left"/>
    </w:lvl>
    <w:lvl w:ilvl="1" w:tplc="ABA0B1B8">
      <w:start w:val="1"/>
      <w:numFmt w:val="lowerLetter"/>
      <w:lvlText w:val="%2)"/>
      <w:lvlJc w:val="left"/>
    </w:lvl>
    <w:lvl w:ilvl="2" w:tplc="898670D0">
      <w:start w:val="1"/>
      <w:numFmt w:val="decimal"/>
      <w:lvlText w:val="%3"/>
      <w:lvlJc w:val="left"/>
    </w:lvl>
    <w:lvl w:ilvl="3" w:tplc="62A0F4C6">
      <w:start w:val="1"/>
      <w:numFmt w:val="bullet"/>
      <w:lvlText w:val=""/>
      <w:lvlJc w:val="left"/>
    </w:lvl>
    <w:lvl w:ilvl="4" w:tplc="1908C3DA">
      <w:start w:val="1"/>
      <w:numFmt w:val="bullet"/>
      <w:lvlText w:val=""/>
      <w:lvlJc w:val="left"/>
    </w:lvl>
    <w:lvl w:ilvl="5" w:tplc="1570A8F4">
      <w:start w:val="1"/>
      <w:numFmt w:val="bullet"/>
      <w:lvlText w:val=""/>
      <w:lvlJc w:val="left"/>
    </w:lvl>
    <w:lvl w:ilvl="6" w:tplc="05A27708">
      <w:start w:val="1"/>
      <w:numFmt w:val="bullet"/>
      <w:lvlText w:val=""/>
      <w:lvlJc w:val="left"/>
    </w:lvl>
    <w:lvl w:ilvl="7" w:tplc="01A6AADE">
      <w:start w:val="1"/>
      <w:numFmt w:val="bullet"/>
      <w:lvlText w:val=""/>
      <w:lvlJc w:val="left"/>
    </w:lvl>
    <w:lvl w:ilvl="8" w:tplc="7A22019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8CA878A"/>
    <w:lvl w:ilvl="0" w:tplc="04150013">
      <w:start w:val="1"/>
      <w:numFmt w:val="upperRoman"/>
      <w:lvlText w:val="%1."/>
      <w:lvlJc w:val="righ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1BD7B6"/>
    <w:lvl w:ilvl="0" w:tplc="0992A3EE">
      <w:start w:val="2"/>
      <w:numFmt w:val="decimal"/>
      <w:lvlText w:val="%1)"/>
      <w:lvlJc w:val="left"/>
    </w:lvl>
    <w:lvl w:ilvl="1" w:tplc="6206044A">
      <w:start w:val="1"/>
      <w:numFmt w:val="bullet"/>
      <w:lvlText w:val=""/>
      <w:lvlJc w:val="left"/>
    </w:lvl>
    <w:lvl w:ilvl="2" w:tplc="D5D2624E">
      <w:start w:val="1"/>
      <w:numFmt w:val="bullet"/>
      <w:lvlText w:val=""/>
      <w:lvlJc w:val="left"/>
    </w:lvl>
    <w:lvl w:ilvl="3" w:tplc="D820EC2A">
      <w:start w:val="1"/>
      <w:numFmt w:val="bullet"/>
      <w:lvlText w:val=""/>
      <w:lvlJc w:val="left"/>
    </w:lvl>
    <w:lvl w:ilvl="4" w:tplc="ADE6EC7A">
      <w:start w:val="1"/>
      <w:numFmt w:val="bullet"/>
      <w:lvlText w:val=""/>
      <w:lvlJc w:val="left"/>
    </w:lvl>
    <w:lvl w:ilvl="5" w:tplc="C91CE0CE">
      <w:start w:val="1"/>
      <w:numFmt w:val="bullet"/>
      <w:lvlText w:val=""/>
      <w:lvlJc w:val="left"/>
    </w:lvl>
    <w:lvl w:ilvl="6" w:tplc="C6541B86">
      <w:start w:val="1"/>
      <w:numFmt w:val="bullet"/>
      <w:lvlText w:val=""/>
      <w:lvlJc w:val="left"/>
    </w:lvl>
    <w:lvl w:ilvl="7" w:tplc="24764F66">
      <w:start w:val="1"/>
      <w:numFmt w:val="bullet"/>
      <w:lvlText w:val=""/>
      <w:lvlJc w:val="left"/>
    </w:lvl>
    <w:lvl w:ilvl="8" w:tplc="73F882F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34E0F96"/>
    <w:lvl w:ilvl="0" w:tplc="24BE00E6">
      <w:start w:val="8"/>
      <w:numFmt w:val="decimal"/>
      <w:lvlText w:val="%1)"/>
      <w:lvlJc w:val="left"/>
    </w:lvl>
    <w:lvl w:ilvl="1" w:tplc="ED0EEDCA">
      <w:start w:val="1"/>
      <w:numFmt w:val="bullet"/>
      <w:lvlText w:val=""/>
      <w:lvlJc w:val="left"/>
    </w:lvl>
    <w:lvl w:ilvl="2" w:tplc="1D107886">
      <w:start w:val="1"/>
      <w:numFmt w:val="bullet"/>
      <w:lvlText w:val=""/>
      <w:lvlJc w:val="left"/>
    </w:lvl>
    <w:lvl w:ilvl="3" w:tplc="2674B214">
      <w:start w:val="1"/>
      <w:numFmt w:val="bullet"/>
      <w:lvlText w:val=""/>
      <w:lvlJc w:val="left"/>
    </w:lvl>
    <w:lvl w:ilvl="4" w:tplc="4F668702">
      <w:start w:val="1"/>
      <w:numFmt w:val="bullet"/>
      <w:lvlText w:val=""/>
      <w:lvlJc w:val="left"/>
    </w:lvl>
    <w:lvl w:ilvl="5" w:tplc="CBAC169C">
      <w:start w:val="1"/>
      <w:numFmt w:val="bullet"/>
      <w:lvlText w:val=""/>
      <w:lvlJc w:val="left"/>
    </w:lvl>
    <w:lvl w:ilvl="6" w:tplc="A4FAAE62">
      <w:start w:val="1"/>
      <w:numFmt w:val="bullet"/>
      <w:lvlText w:val=""/>
      <w:lvlJc w:val="left"/>
    </w:lvl>
    <w:lvl w:ilvl="7" w:tplc="59EE725E">
      <w:start w:val="1"/>
      <w:numFmt w:val="bullet"/>
      <w:lvlText w:val=""/>
      <w:lvlJc w:val="left"/>
    </w:lvl>
    <w:lvl w:ilvl="8" w:tplc="F4F26D1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C83E458"/>
    <w:lvl w:ilvl="0" w:tplc="CE542096">
      <w:start w:val="10"/>
      <w:numFmt w:val="decimal"/>
      <w:lvlText w:val="%1)"/>
      <w:lvlJc w:val="left"/>
    </w:lvl>
    <w:lvl w:ilvl="1" w:tplc="7084D9E0">
      <w:start w:val="1"/>
      <w:numFmt w:val="bullet"/>
      <w:lvlText w:val=""/>
      <w:lvlJc w:val="left"/>
    </w:lvl>
    <w:lvl w:ilvl="2" w:tplc="E6223A4A">
      <w:start w:val="1"/>
      <w:numFmt w:val="bullet"/>
      <w:lvlText w:val=""/>
      <w:lvlJc w:val="left"/>
    </w:lvl>
    <w:lvl w:ilvl="3" w:tplc="77685DE0">
      <w:start w:val="1"/>
      <w:numFmt w:val="bullet"/>
      <w:lvlText w:val=""/>
      <w:lvlJc w:val="left"/>
    </w:lvl>
    <w:lvl w:ilvl="4" w:tplc="C5C0062E">
      <w:start w:val="1"/>
      <w:numFmt w:val="bullet"/>
      <w:lvlText w:val=""/>
      <w:lvlJc w:val="left"/>
    </w:lvl>
    <w:lvl w:ilvl="5" w:tplc="74A6775A">
      <w:start w:val="1"/>
      <w:numFmt w:val="bullet"/>
      <w:lvlText w:val=""/>
      <w:lvlJc w:val="left"/>
    </w:lvl>
    <w:lvl w:ilvl="6" w:tplc="22208E70">
      <w:start w:val="1"/>
      <w:numFmt w:val="bullet"/>
      <w:lvlText w:val=""/>
      <w:lvlJc w:val="left"/>
    </w:lvl>
    <w:lvl w:ilvl="7" w:tplc="EB80480E">
      <w:start w:val="1"/>
      <w:numFmt w:val="bullet"/>
      <w:lvlText w:val=""/>
      <w:lvlJc w:val="left"/>
    </w:lvl>
    <w:lvl w:ilvl="8" w:tplc="BF001D4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7130A2"/>
    <w:lvl w:ilvl="0" w:tplc="285EF464">
      <w:start w:val="1"/>
      <w:numFmt w:val="decimal"/>
      <w:lvlText w:val="%1"/>
      <w:lvlJc w:val="left"/>
    </w:lvl>
    <w:lvl w:ilvl="1" w:tplc="58DA0432">
      <w:start w:val="11"/>
      <w:numFmt w:val="decimal"/>
      <w:lvlText w:val="%2)"/>
      <w:lvlJc w:val="left"/>
    </w:lvl>
    <w:lvl w:ilvl="2" w:tplc="58C4F372">
      <w:start w:val="1"/>
      <w:numFmt w:val="bullet"/>
      <w:lvlText w:val=""/>
      <w:lvlJc w:val="left"/>
    </w:lvl>
    <w:lvl w:ilvl="3" w:tplc="EF6ECDEC">
      <w:start w:val="1"/>
      <w:numFmt w:val="bullet"/>
      <w:lvlText w:val=""/>
      <w:lvlJc w:val="left"/>
    </w:lvl>
    <w:lvl w:ilvl="4" w:tplc="569E73AA">
      <w:start w:val="1"/>
      <w:numFmt w:val="bullet"/>
      <w:lvlText w:val=""/>
      <w:lvlJc w:val="left"/>
    </w:lvl>
    <w:lvl w:ilvl="5" w:tplc="ADB0B8D0">
      <w:start w:val="1"/>
      <w:numFmt w:val="bullet"/>
      <w:lvlText w:val=""/>
      <w:lvlJc w:val="left"/>
    </w:lvl>
    <w:lvl w:ilvl="6" w:tplc="8018A1A6">
      <w:start w:val="1"/>
      <w:numFmt w:val="bullet"/>
      <w:lvlText w:val=""/>
      <w:lvlJc w:val="left"/>
    </w:lvl>
    <w:lvl w:ilvl="7" w:tplc="C5689EE8">
      <w:start w:val="1"/>
      <w:numFmt w:val="bullet"/>
      <w:lvlText w:val=""/>
      <w:lvlJc w:val="left"/>
    </w:lvl>
    <w:lvl w:ilvl="8" w:tplc="C0DAFBE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F4CABFA"/>
    <w:lvl w:ilvl="0" w:tplc="04150013">
      <w:start w:val="1"/>
      <w:numFmt w:val="upperRoman"/>
      <w:lvlText w:val="%1."/>
      <w:lvlJc w:val="righ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DF5EC24C"/>
    <w:lvl w:ilvl="0" w:tplc="261E97E6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8C895C"/>
    <w:lvl w:ilvl="0" w:tplc="170A35CE">
      <w:start w:val="2"/>
      <w:numFmt w:val="lowerLetter"/>
      <w:lvlText w:val="%1)"/>
      <w:lvlJc w:val="left"/>
    </w:lvl>
    <w:lvl w:ilvl="1" w:tplc="926E016E">
      <w:start w:val="1"/>
      <w:numFmt w:val="bullet"/>
      <w:lvlText w:val=""/>
      <w:lvlJc w:val="left"/>
    </w:lvl>
    <w:lvl w:ilvl="2" w:tplc="4C1AD47C">
      <w:start w:val="1"/>
      <w:numFmt w:val="bullet"/>
      <w:lvlText w:val=""/>
      <w:lvlJc w:val="left"/>
    </w:lvl>
    <w:lvl w:ilvl="3" w:tplc="4C9C6C38">
      <w:start w:val="1"/>
      <w:numFmt w:val="bullet"/>
      <w:lvlText w:val=""/>
      <w:lvlJc w:val="left"/>
    </w:lvl>
    <w:lvl w:ilvl="4" w:tplc="FCBA3222">
      <w:start w:val="1"/>
      <w:numFmt w:val="bullet"/>
      <w:lvlText w:val=""/>
      <w:lvlJc w:val="left"/>
    </w:lvl>
    <w:lvl w:ilvl="5" w:tplc="9DBCE006">
      <w:start w:val="1"/>
      <w:numFmt w:val="bullet"/>
      <w:lvlText w:val=""/>
      <w:lvlJc w:val="left"/>
    </w:lvl>
    <w:lvl w:ilvl="6" w:tplc="F2626338">
      <w:start w:val="1"/>
      <w:numFmt w:val="bullet"/>
      <w:lvlText w:val=""/>
      <w:lvlJc w:val="left"/>
    </w:lvl>
    <w:lvl w:ilvl="7" w:tplc="EB76BE4A">
      <w:start w:val="1"/>
      <w:numFmt w:val="bullet"/>
      <w:lvlText w:val=""/>
      <w:lvlJc w:val="left"/>
    </w:lvl>
    <w:lvl w:ilvl="8" w:tplc="D4DED78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D61ED094"/>
    <w:lvl w:ilvl="0" w:tplc="04150013">
      <w:start w:val="1"/>
      <w:numFmt w:val="upperRoman"/>
      <w:lvlText w:val="%1."/>
      <w:lvlJc w:val="righ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21DA316"/>
    <w:lvl w:ilvl="0" w:tplc="36F017AA">
      <w:start w:val="1"/>
      <w:numFmt w:val="decimal"/>
      <w:lvlText w:val="%1"/>
      <w:lvlJc w:val="left"/>
    </w:lvl>
    <w:lvl w:ilvl="1" w:tplc="3CAE3E80">
      <w:start w:val="1"/>
      <w:numFmt w:val="decimal"/>
      <w:lvlText w:val="%2"/>
      <w:lvlJc w:val="left"/>
    </w:lvl>
    <w:lvl w:ilvl="2" w:tplc="120CAB62">
      <w:start w:val="1"/>
      <w:numFmt w:val="decimal"/>
      <w:lvlText w:val="%3"/>
      <w:lvlJc w:val="left"/>
    </w:lvl>
    <w:lvl w:ilvl="3" w:tplc="80BC3F16">
      <w:start w:val="1"/>
      <w:numFmt w:val="lowerLetter"/>
      <w:lvlText w:val="%4"/>
      <w:lvlJc w:val="left"/>
    </w:lvl>
    <w:lvl w:ilvl="4" w:tplc="95206B84">
      <w:start w:val="1"/>
      <w:numFmt w:val="lowerLetter"/>
      <w:lvlText w:val="%5)"/>
      <w:lvlJc w:val="left"/>
    </w:lvl>
    <w:lvl w:ilvl="5" w:tplc="4142E7D0">
      <w:start w:val="1"/>
      <w:numFmt w:val="bullet"/>
      <w:lvlText w:val=""/>
      <w:lvlJc w:val="left"/>
    </w:lvl>
    <w:lvl w:ilvl="6" w:tplc="B81A6B62">
      <w:start w:val="1"/>
      <w:numFmt w:val="bullet"/>
      <w:lvlText w:val=""/>
      <w:lvlJc w:val="left"/>
    </w:lvl>
    <w:lvl w:ilvl="7" w:tplc="26E0EACC">
      <w:start w:val="1"/>
      <w:numFmt w:val="bullet"/>
      <w:lvlText w:val=""/>
      <w:lvlJc w:val="left"/>
    </w:lvl>
    <w:lvl w:ilvl="8" w:tplc="2724E6F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443A858"/>
    <w:lvl w:ilvl="0" w:tplc="62889218">
      <w:start w:val="1"/>
      <w:numFmt w:val="decimal"/>
      <w:lvlText w:val="%1"/>
      <w:lvlJc w:val="left"/>
    </w:lvl>
    <w:lvl w:ilvl="1" w:tplc="19BA7172">
      <w:start w:val="1"/>
      <w:numFmt w:val="decimal"/>
      <w:lvlText w:val="%2"/>
      <w:lvlJc w:val="left"/>
    </w:lvl>
    <w:lvl w:ilvl="2" w:tplc="BE487BC8">
      <w:start w:val="9"/>
      <w:numFmt w:val="decimal"/>
      <w:lvlText w:val="%3)"/>
      <w:lvlJc w:val="left"/>
    </w:lvl>
    <w:lvl w:ilvl="3" w:tplc="1986A294">
      <w:start w:val="1"/>
      <w:numFmt w:val="lowerLetter"/>
      <w:lvlText w:val="%4"/>
      <w:lvlJc w:val="left"/>
    </w:lvl>
    <w:lvl w:ilvl="4" w:tplc="BA387D6A">
      <w:start w:val="1"/>
      <w:numFmt w:val="lowerLetter"/>
      <w:lvlText w:val="%5"/>
      <w:lvlJc w:val="left"/>
    </w:lvl>
    <w:lvl w:ilvl="5" w:tplc="E16A4814">
      <w:start w:val="1"/>
      <w:numFmt w:val="bullet"/>
      <w:lvlText w:val=""/>
      <w:lvlJc w:val="left"/>
    </w:lvl>
    <w:lvl w:ilvl="6" w:tplc="AC8C23C2">
      <w:start w:val="1"/>
      <w:numFmt w:val="bullet"/>
      <w:lvlText w:val=""/>
      <w:lvlJc w:val="left"/>
    </w:lvl>
    <w:lvl w:ilvl="7" w:tplc="243EB57A">
      <w:start w:val="1"/>
      <w:numFmt w:val="bullet"/>
      <w:lvlText w:val=""/>
      <w:lvlJc w:val="left"/>
    </w:lvl>
    <w:lvl w:ilvl="8" w:tplc="8E44422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A99AEDB8"/>
    <w:lvl w:ilvl="0" w:tplc="04150013">
      <w:start w:val="1"/>
      <w:numFmt w:val="upperRoman"/>
      <w:lvlText w:val="%1."/>
      <w:lvlJc w:val="righ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763845E"/>
    <w:lvl w:ilvl="0" w:tplc="F2E2695C">
      <w:start w:val="1"/>
      <w:numFmt w:val="decimal"/>
      <w:lvlText w:val="%1"/>
      <w:lvlJc w:val="left"/>
    </w:lvl>
    <w:lvl w:ilvl="1" w:tplc="7C0AFC98">
      <w:start w:val="7"/>
      <w:numFmt w:val="decimal"/>
      <w:lvlText w:val="%2)"/>
      <w:lvlJc w:val="left"/>
    </w:lvl>
    <w:lvl w:ilvl="2" w:tplc="0AE8D016">
      <w:start w:val="1"/>
      <w:numFmt w:val="lowerLetter"/>
      <w:lvlText w:val="%3)"/>
      <w:lvlJc w:val="left"/>
    </w:lvl>
    <w:lvl w:ilvl="3" w:tplc="67AE1814">
      <w:start w:val="1"/>
      <w:numFmt w:val="bullet"/>
      <w:lvlText w:val=""/>
      <w:lvlJc w:val="left"/>
    </w:lvl>
    <w:lvl w:ilvl="4" w:tplc="37622C78">
      <w:start w:val="1"/>
      <w:numFmt w:val="bullet"/>
      <w:lvlText w:val=""/>
      <w:lvlJc w:val="left"/>
    </w:lvl>
    <w:lvl w:ilvl="5" w:tplc="5082049E">
      <w:start w:val="1"/>
      <w:numFmt w:val="bullet"/>
      <w:lvlText w:val=""/>
      <w:lvlJc w:val="left"/>
    </w:lvl>
    <w:lvl w:ilvl="6" w:tplc="792C2B3E">
      <w:start w:val="1"/>
      <w:numFmt w:val="bullet"/>
      <w:lvlText w:val=""/>
      <w:lvlJc w:val="left"/>
    </w:lvl>
    <w:lvl w:ilvl="7" w:tplc="3ADC5C72">
      <w:start w:val="1"/>
      <w:numFmt w:val="bullet"/>
      <w:lvlText w:val=""/>
      <w:lvlJc w:val="left"/>
    </w:lvl>
    <w:lvl w:ilvl="8" w:tplc="E9AAC33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5A2A8D4"/>
    <w:lvl w:ilvl="0" w:tplc="5FC80640">
      <w:start w:val="8"/>
      <w:numFmt w:val="decimal"/>
      <w:lvlText w:val="%1."/>
      <w:lvlJc w:val="left"/>
    </w:lvl>
    <w:lvl w:ilvl="1" w:tplc="0FE417EE">
      <w:start w:val="1"/>
      <w:numFmt w:val="decimal"/>
      <w:lvlText w:val="%2"/>
      <w:lvlJc w:val="left"/>
    </w:lvl>
    <w:lvl w:ilvl="2" w:tplc="83C81D32">
      <w:start w:val="1"/>
      <w:numFmt w:val="lowerLetter"/>
      <w:lvlText w:val="%3"/>
      <w:lvlJc w:val="left"/>
    </w:lvl>
    <w:lvl w:ilvl="3" w:tplc="8EA4ADFC">
      <w:start w:val="1"/>
      <w:numFmt w:val="bullet"/>
      <w:lvlText w:val=""/>
      <w:lvlJc w:val="left"/>
    </w:lvl>
    <w:lvl w:ilvl="4" w:tplc="5002BA78">
      <w:start w:val="1"/>
      <w:numFmt w:val="bullet"/>
      <w:lvlText w:val=""/>
      <w:lvlJc w:val="left"/>
    </w:lvl>
    <w:lvl w:ilvl="5" w:tplc="08C255B4">
      <w:start w:val="1"/>
      <w:numFmt w:val="bullet"/>
      <w:lvlText w:val=""/>
      <w:lvlJc w:val="left"/>
    </w:lvl>
    <w:lvl w:ilvl="6" w:tplc="6EC84648">
      <w:start w:val="1"/>
      <w:numFmt w:val="bullet"/>
      <w:lvlText w:val=""/>
      <w:lvlJc w:val="left"/>
    </w:lvl>
    <w:lvl w:ilvl="7" w:tplc="AD401F2A">
      <w:start w:val="1"/>
      <w:numFmt w:val="bullet"/>
      <w:lvlText w:val=""/>
      <w:lvlJc w:val="left"/>
    </w:lvl>
    <w:lvl w:ilvl="8" w:tplc="0CD81BF8">
      <w:start w:val="1"/>
      <w:numFmt w:val="bullet"/>
      <w:lvlText w:val=""/>
      <w:lvlJc w:val="left"/>
    </w:lvl>
  </w:abstractNum>
  <w:abstractNum w:abstractNumId="24" w15:restartNumberingAfterBreak="0">
    <w:nsid w:val="067A31E6"/>
    <w:multiLevelType w:val="hybridMultilevel"/>
    <w:tmpl w:val="EDDC8F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F1B43BC"/>
    <w:multiLevelType w:val="hybridMultilevel"/>
    <w:tmpl w:val="93082FF8"/>
    <w:lvl w:ilvl="0" w:tplc="83083EDE">
      <w:start w:val="6"/>
      <w:numFmt w:val="upperRoman"/>
      <w:lvlText w:val="%1."/>
      <w:lvlJc w:val="righ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6" w15:restartNumberingAfterBreak="0">
    <w:nsid w:val="175A1725"/>
    <w:multiLevelType w:val="hybridMultilevel"/>
    <w:tmpl w:val="A7AE6D6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7" w15:restartNumberingAfterBreak="0">
    <w:nsid w:val="17DF7EAF"/>
    <w:multiLevelType w:val="hybridMultilevel"/>
    <w:tmpl w:val="2CCE338A"/>
    <w:lvl w:ilvl="0" w:tplc="C504AE1E">
      <w:start w:val="1"/>
      <w:numFmt w:val="lowerLetter"/>
      <w:lvlText w:val="%1)"/>
      <w:lvlJc w:val="left"/>
      <w:pPr>
        <w:ind w:left="1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8" w15:restartNumberingAfterBreak="0">
    <w:nsid w:val="19C849E8"/>
    <w:multiLevelType w:val="hybridMultilevel"/>
    <w:tmpl w:val="2284850C"/>
    <w:lvl w:ilvl="0" w:tplc="7DF244D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76AF"/>
    <w:multiLevelType w:val="hybridMultilevel"/>
    <w:tmpl w:val="B50887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D208AC"/>
    <w:multiLevelType w:val="hybridMultilevel"/>
    <w:tmpl w:val="46022730"/>
    <w:lvl w:ilvl="0" w:tplc="E5187E3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2A5A29"/>
    <w:multiLevelType w:val="hybridMultilevel"/>
    <w:tmpl w:val="45D20FFE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2D735667"/>
    <w:multiLevelType w:val="hybridMultilevel"/>
    <w:tmpl w:val="0F0A7990"/>
    <w:lvl w:ilvl="0" w:tplc="13C49A54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3A161C2B"/>
    <w:multiLevelType w:val="hybridMultilevel"/>
    <w:tmpl w:val="36D03088"/>
    <w:lvl w:ilvl="0" w:tplc="0B32F876">
      <w:start w:val="9"/>
      <w:numFmt w:val="upperRoman"/>
      <w:lvlText w:val="%1."/>
      <w:lvlJc w:val="righ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52DB0"/>
    <w:multiLevelType w:val="hybridMultilevel"/>
    <w:tmpl w:val="EB4EA0F0"/>
    <w:lvl w:ilvl="0" w:tplc="E32C9B6A">
      <w:start w:val="7"/>
      <w:numFmt w:val="upperRoman"/>
      <w:lvlText w:val="%1."/>
      <w:lvlJc w:val="right"/>
      <w:pPr>
        <w:ind w:left="68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5618104C"/>
    <w:multiLevelType w:val="hybridMultilevel"/>
    <w:tmpl w:val="A8567E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3D441C"/>
    <w:multiLevelType w:val="hybridMultilevel"/>
    <w:tmpl w:val="75DA9140"/>
    <w:lvl w:ilvl="0" w:tplc="663A26A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01B89"/>
    <w:multiLevelType w:val="hybridMultilevel"/>
    <w:tmpl w:val="0B8C7720"/>
    <w:lvl w:ilvl="0" w:tplc="0415000F">
      <w:start w:val="1"/>
      <w:numFmt w:val="decimal"/>
      <w:lvlText w:val="%1.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8" w15:restartNumberingAfterBreak="0">
    <w:nsid w:val="5E0A7722"/>
    <w:multiLevelType w:val="hybridMultilevel"/>
    <w:tmpl w:val="3DC290E2"/>
    <w:lvl w:ilvl="0" w:tplc="0415000F">
      <w:start w:val="1"/>
      <w:numFmt w:val="decimal"/>
      <w:lvlText w:val="%1."/>
      <w:lvlJc w:val="left"/>
      <w:pPr>
        <w:ind w:left="684" w:hanging="360"/>
      </w:p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9" w15:restartNumberingAfterBreak="0">
    <w:nsid w:val="69617C7C"/>
    <w:multiLevelType w:val="hybridMultilevel"/>
    <w:tmpl w:val="C2E42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B37F3"/>
    <w:multiLevelType w:val="hybridMultilevel"/>
    <w:tmpl w:val="069A9E30"/>
    <w:lvl w:ilvl="0" w:tplc="C00877D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1" w15:restartNumberingAfterBreak="0">
    <w:nsid w:val="786E6DEA"/>
    <w:multiLevelType w:val="hybridMultilevel"/>
    <w:tmpl w:val="D9C04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0692A"/>
    <w:multiLevelType w:val="hybridMultilevel"/>
    <w:tmpl w:val="819234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8"/>
  </w:num>
  <w:num w:numId="26">
    <w:abstractNumId w:val="28"/>
  </w:num>
  <w:num w:numId="27">
    <w:abstractNumId w:val="39"/>
  </w:num>
  <w:num w:numId="28">
    <w:abstractNumId w:val="36"/>
  </w:num>
  <w:num w:numId="29">
    <w:abstractNumId w:val="30"/>
  </w:num>
  <w:num w:numId="30">
    <w:abstractNumId w:val="40"/>
  </w:num>
  <w:num w:numId="31">
    <w:abstractNumId w:val="37"/>
  </w:num>
  <w:num w:numId="32">
    <w:abstractNumId w:val="26"/>
  </w:num>
  <w:num w:numId="33">
    <w:abstractNumId w:val="35"/>
  </w:num>
  <w:num w:numId="34">
    <w:abstractNumId w:val="25"/>
  </w:num>
  <w:num w:numId="35">
    <w:abstractNumId w:val="29"/>
  </w:num>
  <w:num w:numId="36">
    <w:abstractNumId w:val="34"/>
  </w:num>
  <w:num w:numId="37">
    <w:abstractNumId w:val="31"/>
  </w:num>
  <w:num w:numId="38">
    <w:abstractNumId w:val="32"/>
  </w:num>
  <w:num w:numId="39">
    <w:abstractNumId w:val="42"/>
  </w:num>
  <w:num w:numId="40">
    <w:abstractNumId w:val="41"/>
  </w:num>
  <w:num w:numId="41">
    <w:abstractNumId w:val="33"/>
  </w:num>
  <w:num w:numId="42">
    <w:abstractNumId w:val="2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27"/>
    <w:rsid w:val="000468FE"/>
    <w:rsid w:val="000619EE"/>
    <w:rsid w:val="00065C2B"/>
    <w:rsid w:val="000C0874"/>
    <w:rsid w:val="000D6A00"/>
    <w:rsid w:val="000E2C7E"/>
    <w:rsid w:val="0017521A"/>
    <w:rsid w:val="00200E77"/>
    <w:rsid w:val="002448E2"/>
    <w:rsid w:val="00296369"/>
    <w:rsid w:val="002A783A"/>
    <w:rsid w:val="002D1602"/>
    <w:rsid w:val="003125A1"/>
    <w:rsid w:val="003217C0"/>
    <w:rsid w:val="0036759C"/>
    <w:rsid w:val="00444DDC"/>
    <w:rsid w:val="00497783"/>
    <w:rsid w:val="004B2FE8"/>
    <w:rsid w:val="004F43A3"/>
    <w:rsid w:val="005016FA"/>
    <w:rsid w:val="00572C61"/>
    <w:rsid w:val="00576EC4"/>
    <w:rsid w:val="005E78CC"/>
    <w:rsid w:val="0062726F"/>
    <w:rsid w:val="0063318E"/>
    <w:rsid w:val="00634E47"/>
    <w:rsid w:val="00636AC9"/>
    <w:rsid w:val="006439D4"/>
    <w:rsid w:val="006D4889"/>
    <w:rsid w:val="006D7713"/>
    <w:rsid w:val="00716C72"/>
    <w:rsid w:val="007B0779"/>
    <w:rsid w:val="007D7F84"/>
    <w:rsid w:val="008234C8"/>
    <w:rsid w:val="008A015F"/>
    <w:rsid w:val="008A4302"/>
    <w:rsid w:val="008B5A33"/>
    <w:rsid w:val="008C22D8"/>
    <w:rsid w:val="008C6D09"/>
    <w:rsid w:val="008F2DE6"/>
    <w:rsid w:val="008F7C55"/>
    <w:rsid w:val="00902B2C"/>
    <w:rsid w:val="009211E6"/>
    <w:rsid w:val="009A7A20"/>
    <w:rsid w:val="009F6605"/>
    <w:rsid w:val="00A30B15"/>
    <w:rsid w:val="00A36F77"/>
    <w:rsid w:val="00A90C58"/>
    <w:rsid w:val="00B32AB4"/>
    <w:rsid w:val="00C55383"/>
    <w:rsid w:val="00C63449"/>
    <w:rsid w:val="00C70A8E"/>
    <w:rsid w:val="00CA65CE"/>
    <w:rsid w:val="00D5201A"/>
    <w:rsid w:val="00DA6CFA"/>
    <w:rsid w:val="00EC1324"/>
    <w:rsid w:val="00F40863"/>
    <w:rsid w:val="00FC5C3B"/>
    <w:rsid w:val="00FD36C9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69E8C"/>
  <w15:docId w15:val="{CA6579D0-EE72-40B3-B2F5-38A98357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26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6F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72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5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C2B"/>
  </w:style>
  <w:style w:type="paragraph" w:styleId="Stopka">
    <w:name w:val="footer"/>
    <w:basedOn w:val="Normalny"/>
    <w:link w:val="StopkaZnak"/>
    <w:uiPriority w:val="99"/>
    <w:unhideWhenUsed/>
    <w:rsid w:val="00065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C2B"/>
  </w:style>
  <w:style w:type="paragraph" w:styleId="Tekstpodstawowy">
    <w:name w:val="Body Text"/>
    <w:basedOn w:val="Normalny"/>
    <w:link w:val="TekstpodstawowyZnak"/>
    <w:rsid w:val="009A7A20"/>
    <w:pPr>
      <w:tabs>
        <w:tab w:val="left" w:pos="5521"/>
      </w:tabs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A7A2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tur.armata@sejmik.kielce.pl" TargetMode="External"/><Relationship Id="rId12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zdrowie/informacje-dotyczace-produktow-wykorzystywanych-podczas-zwalczania-covid-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3193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Links>
    <vt:vector size="24" baseType="variant">
      <vt:variant>
        <vt:i4>2162757</vt:i4>
      </vt:variant>
      <vt:variant>
        <vt:i4>9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https://www.gov.pl/web/zdrowie/informacje-dotyczace-produktow-wykorzystywanych-podczas-zwalczania-covid-19</vt:lpwstr>
      </vt:variant>
      <vt:variant>
        <vt:lpwstr/>
      </vt:variant>
      <vt:variant>
        <vt:i4>6815783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https://www.gov.pl/web/zdrowie/informacje-dotyczace-produktow-wykorzystywanych-podczas-zwalczania-covid-19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mailto:artur.armata@sejmik.kielce.pl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asd</dc:creator>
  <cp:lastModifiedBy>Marcin Nowak</cp:lastModifiedBy>
  <cp:revision>23</cp:revision>
  <cp:lastPrinted>2020-08-10T09:36:00Z</cp:lastPrinted>
  <dcterms:created xsi:type="dcterms:W3CDTF">2020-08-10T06:56:00Z</dcterms:created>
  <dcterms:modified xsi:type="dcterms:W3CDTF">2020-08-10T09:40:00Z</dcterms:modified>
</cp:coreProperties>
</file>