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r w:rsidRPr="000C5A3B">
        <w:rPr>
          <w:rFonts w:ascii="Arial" w:hAnsi="Arial" w:cs="Arial"/>
          <w:b/>
          <w:szCs w:val="24"/>
        </w:rPr>
        <w:t xml:space="preserve">Załącznik nr 8 do SWZ </w:t>
      </w:r>
    </w:p>
    <w:p w14:paraId="24FE2942" w14:textId="34A11835" w:rsidR="0096510D" w:rsidRPr="000C5A3B"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5FAA52B6" w14:textId="590E90E7" w:rsidR="0018794A" w:rsidRPr="000C5A3B" w:rsidRDefault="0096510D" w:rsidP="00CB0E36">
      <w:pPr>
        <w:pStyle w:val="Akapitzlist"/>
        <w:numPr>
          <w:ilvl w:val="0"/>
          <w:numId w:val="50"/>
        </w:numPr>
        <w:autoSpaceDE w:val="0"/>
        <w:autoSpaceDN w:val="0"/>
        <w:adjustRightInd w:val="0"/>
        <w:spacing w:line="276" w:lineRule="auto"/>
        <w:ind w:left="142"/>
        <w:contextualSpacing/>
        <w:rPr>
          <w:rFonts w:ascii="Arial" w:hAnsi="Arial" w:cs="Arial"/>
          <w:szCs w:val="24"/>
        </w:rPr>
      </w:pPr>
      <w:r w:rsidRPr="000C5A3B">
        <w:rPr>
          <w:rFonts w:ascii="Arial" w:hAnsi="Arial" w:cs="Arial"/>
          <w:szCs w:val="24"/>
        </w:rPr>
        <w:t>Zamawiający zleca, a Wykonawca przyjmuje do realizacji</w:t>
      </w:r>
      <w:r w:rsidR="00FD2C9B" w:rsidRPr="000C5A3B">
        <w:rPr>
          <w:rFonts w:ascii="Arial" w:hAnsi="Arial" w:cs="Arial"/>
          <w:szCs w:val="24"/>
        </w:rPr>
        <w:t xml:space="preserve"> </w:t>
      </w:r>
      <w:r w:rsidR="00CC2A26" w:rsidRPr="000C5A3B">
        <w:rPr>
          <w:rFonts w:ascii="Arial" w:eastAsia="Arial" w:hAnsi="Arial" w:cs="Arial"/>
          <w:szCs w:val="24"/>
        </w:rPr>
        <w:t>budowę nowe</w:t>
      </w:r>
      <w:r w:rsidR="0018794A" w:rsidRPr="000C5A3B">
        <w:rPr>
          <w:rFonts w:ascii="Arial" w:eastAsia="Arial" w:hAnsi="Arial" w:cs="Arial"/>
          <w:szCs w:val="24"/>
        </w:rPr>
        <w:t xml:space="preserve">j sali gimnastycznej </w:t>
      </w:r>
      <w:r w:rsidR="0018794A" w:rsidRPr="000C5A3B">
        <w:rPr>
          <w:rFonts w:ascii="Arial" w:hAnsi="Arial" w:cs="Arial"/>
          <w:szCs w:val="24"/>
        </w:rPr>
        <w:t>przy Szkole Podstawowej w miejscowości Brzeźnica.</w:t>
      </w:r>
    </w:p>
    <w:p w14:paraId="2433EC22" w14:textId="77777777" w:rsidR="0018794A" w:rsidRPr="000C5A3B" w:rsidRDefault="0018794A" w:rsidP="00CB0E36">
      <w:pPr>
        <w:pStyle w:val="Akapitzlist"/>
        <w:autoSpaceDE w:val="0"/>
        <w:autoSpaceDN w:val="0"/>
        <w:adjustRightInd w:val="0"/>
        <w:ind w:left="142"/>
        <w:rPr>
          <w:rFonts w:ascii="Arial" w:hAnsi="Arial" w:cs="Arial"/>
          <w:szCs w:val="24"/>
        </w:rPr>
      </w:pPr>
      <w:r w:rsidRPr="000C5A3B">
        <w:rPr>
          <w:rFonts w:ascii="Arial" w:hAnsi="Arial" w:cs="Arial"/>
          <w:szCs w:val="24"/>
        </w:rPr>
        <w:t xml:space="preserve"> W zakres zamówienia wchodzą:</w:t>
      </w:r>
    </w:p>
    <w:p w14:paraId="76F689EC" w14:textId="7777777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przebudowa fragmentu istniejącej szkoły podstawowej</w:t>
      </w:r>
    </w:p>
    <w:p w14:paraId="05387E73" w14:textId="77777777" w:rsidR="002746BD"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 xml:space="preserve">budowa sali gimnastycznej o wymiarach 35,25m x 15,24m i </w:t>
      </w:r>
      <w:r w:rsidRPr="000C5A3B">
        <w:rPr>
          <w:rFonts w:ascii="Arial" w:hAnsi="Arial" w:cs="Arial"/>
          <w:kern w:val="1"/>
          <w:szCs w:val="24"/>
        </w:rPr>
        <w:t xml:space="preserve">wysokości budynku mierzonej w poziomie wejścia głównego </w:t>
      </w:r>
      <w:r w:rsidRPr="000C5A3B">
        <w:rPr>
          <w:rFonts w:ascii="Arial" w:hAnsi="Arial" w:cs="Arial"/>
          <w:szCs w:val="24"/>
        </w:rPr>
        <w:t xml:space="preserve">9,97m wraz z zapleczem sanitarno-szatniowym, pomieszczeniami towarzyszącymi, łącznikiem pomiędzy projektowanym budynkiem a istniejącą szkołą, </w:t>
      </w:r>
    </w:p>
    <w:p w14:paraId="2A4E2081" w14:textId="199DA01A" w:rsidR="0018794A" w:rsidRPr="000C5A3B" w:rsidRDefault="002746BD"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Pr>
          <w:rFonts w:ascii="Arial" w:hAnsi="Arial" w:cs="Arial"/>
          <w:szCs w:val="24"/>
        </w:rPr>
        <w:t xml:space="preserve">wykonanie </w:t>
      </w:r>
      <w:r w:rsidR="0018794A" w:rsidRPr="000C5A3B">
        <w:rPr>
          <w:rFonts w:ascii="Arial" w:hAnsi="Arial" w:cs="Arial"/>
          <w:szCs w:val="24"/>
        </w:rPr>
        <w:t>instalacj</w:t>
      </w:r>
      <w:r>
        <w:rPr>
          <w:rFonts w:ascii="Arial" w:hAnsi="Arial" w:cs="Arial"/>
          <w:szCs w:val="24"/>
        </w:rPr>
        <w:t>i</w:t>
      </w:r>
      <w:r w:rsidR="0018794A" w:rsidRPr="000C5A3B">
        <w:rPr>
          <w:rFonts w:ascii="Arial" w:hAnsi="Arial" w:cs="Arial"/>
          <w:szCs w:val="24"/>
        </w:rPr>
        <w:t xml:space="preserve"> wewnętrzny</w:t>
      </w:r>
      <w:r>
        <w:rPr>
          <w:rFonts w:ascii="Arial" w:hAnsi="Arial" w:cs="Arial"/>
          <w:szCs w:val="24"/>
        </w:rPr>
        <w:t xml:space="preserve">ch </w:t>
      </w:r>
      <w:r w:rsidR="0018794A" w:rsidRPr="000C5A3B">
        <w:rPr>
          <w:rFonts w:ascii="Arial" w:hAnsi="Arial" w:cs="Arial"/>
          <w:szCs w:val="24"/>
        </w:rPr>
        <w:t>i zewnętrzny</w:t>
      </w:r>
      <w:r>
        <w:rPr>
          <w:rFonts w:ascii="Arial" w:hAnsi="Arial" w:cs="Arial"/>
          <w:szCs w:val="24"/>
        </w:rPr>
        <w:t>ch</w:t>
      </w:r>
      <w:r w:rsidR="0018794A" w:rsidRPr="000C5A3B">
        <w:rPr>
          <w:rFonts w:ascii="Arial" w:hAnsi="Arial" w:cs="Arial"/>
          <w:szCs w:val="24"/>
        </w:rPr>
        <w:t xml:space="preserve"> </w:t>
      </w:r>
    </w:p>
    <w:p w14:paraId="117DBFF4" w14:textId="487CD863"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roboty wykończeniowe, stolarka okienna i drzwiowa, systemowa podłoga sportowa, posadzki PCV, płytki ceramiczne i gresowe, elewacja</w:t>
      </w:r>
    </w:p>
    <w:p w14:paraId="2039A638" w14:textId="7777777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wyposażenie obiektu min.: meble, sanitariaty, magazyn sprzętu, sprzęt sportowy stały, lekkoatletyczny i ruchomy (dla każdego z projektowanych boisk do siatkówki, koszykówki i piłki ręcznej) i inne</w:t>
      </w:r>
    </w:p>
    <w:p w14:paraId="5EAA7D1F" w14:textId="3FEF3AD7" w:rsidR="0018794A" w:rsidRPr="000C5A3B" w:rsidRDefault="0018794A"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hAnsi="Arial" w:cs="Arial"/>
          <w:szCs w:val="24"/>
        </w:rPr>
        <w:t>zagospodarowanie terenu: parkingi, chodniki, ogrodzenie, droga pożarowa, przebudowa zjazdu, mała architektura, nasadzenia</w:t>
      </w:r>
    </w:p>
    <w:p w14:paraId="7361E0E9" w14:textId="68A0090A" w:rsidR="0018794A" w:rsidRPr="000C5A3B" w:rsidRDefault="0018794A" w:rsidP="00CB0E36">
      <w:pPr>
        <w:pStyle w:val="Akapitzlist"/>
        <w:numPr>
          <w:ilvl w:val="0"/>
          <w:numId w:val="51"/>
        </w:numPr>
        <w:autoSpaceDE w:val="0"/>
        <w:autoSpaceDN w:val="0"/>
        <w:adjustRightInd w:val="0"/>
        <w:spacing w:line="276" w:lineRule="auto"/>
        <w:ind w:left="426"/>
        <w:contextualSpacing/>
        <w:rPr>
          <w:rStyle w:val="StrongEmphasis"/>
          <w:rFonts w:ascii="Arial" w:hAnsi="Arial" w:cs="Arial"/>
          <w:b w:val="0"/>
          <w:bCs w:val="0"/>
          <w:szCs w:val="24"/>
        </w:rPr>
      </w:pPr>
      <w:r w:rsidRPr="000C5A3B">
        <w:rPr>
          <w:rFonts w:ascii="Arial" w:hAnsi="Arial" w:cs="Arial"/>
          <w:szCs w:val="24"/>
        </w:rPr>
        <w:t xml:space="preserve">wykonanie </w:t>
      </w:r>
      <w:r w:rsidRPr="000C5A3B">
        <w:rPr>
          <w:rStyle w:val="StrongEmphasis"/>
          <w:rFonts w:ascii="Arial" w:hAnsi="Arial" w:cs="Arial"/>
          <w:szCs w:val="24"/>
        </w:rPr>
        <w:t xml:space="preserve">inwentaryzacji geodezyjnej powykonawczej i złożenie jej </w:t>
      </w:r>
      <w:r w:rsidRPr="000C5A3B">
        <w:rPr>
          <w:rStyle w:val="StrongEmphasis"/>
          <w:rFonts w:ascii="Arial" w:hAnsi="Arial" w:cs="Arial"/>
          <w:b w:val="0"/>
          <w:szCs w:val="24"/>
        </w:rPr>
        <w:t xml:space="preserve">do Powiatowego Ośrodka Dokumentacji Geodezyjnej w Bochni </w:t>
      </w:r>
      <w:r w:rsidRPr="000C5A3B">
        <w:rPr>
          <w:rStyle w:val="StrongEmphasis"/>
          <w:rFonts w:ascii="Arial" w:hAnsi="Arial" w:cs="Arial"/>
          <w:szCs w:val="24"/>
        </w:rPr>
        <w:t>w celu uzyskania klauzuli</w:t>
      </w:r>
    </w:p>
    <w:p w14:paraId="1368225C" w14:textId="5E87BE3D" w:rsidR="00CC2A26" w:rsidRPr="000C5A3B" w:rsidRDefault="00CE48F3" w:rsidP="00CB0E36">
      <w:pPr>
        <w:pStyle w:val="Akapitzlist"/>
        <w:numPr>
          <w:ilvl w:val="0"/>
          <w:numId w:val="51"/>
        </w:numPr>
        <w:autoSpaceDE w:val="0"/>
        <w:autoSpaceDN w:val="0"/>
        <w:adjustRightInd w:val="0"/>
        <w:spacing w:line="276" w:lineRule="auto"/>
        <w:ind w:left="426"/>
        <w:contextualSpacing/>
        <w:rPr>
          <w:rFonts w:ascii="Arial" w:hAnsi="Arial" w:cs="Arial"/>
          <w:szCs w:val="24"/>
        </w:rPr>
      </w:pPr>
      <w:r w:rsidRPr="000C5A3B">
        <w:rPr>
          <w:rFonts w:ascii="Arial" w:eastAsia="Arial" w:hAnsi="Arial" w:cs="Arial"/>
          <w:szCs w:val="24"/>
        </w:rPr>
        <w:t>p</w:t>
      </w:r>
      <w:r w:rsidR="002F6A69" w:rsidRPr="000C5A3B">
        <w:rPr>
          <w:rFonts w:ascii="Arial" w:eastAsia="Arial" w:hAnsi="Arial" w:cs="Arial"/>
          <w:szCs w:val="24"/>
        </w:rPr>
        <w:t xml:space="preserve">rzygotowanie dokumentów odbiorowych i </w:t>
      </w:r>
      <w:r w:rsidR="002F6A69" w:rsidRPr="000C5A3B">
        <w:rPr>
          <w:rFonts w:ascii="Arial" w:eastAsia="Arial" w:hAnsi="Arial" w:cs="Arial"/>
          <w:b/>
          <w:szCs w:val="24"/>
        </w:rPr>
        <w:t xml:space="preserve">uzyskanie </w:t>
      </w:r>
      <w:r w:rsidRPr="000C5A3B">
        <w:rPr>
          <w:rFonts w:ascii="Arial" w:eastAsia="Arial" w:hAnsi="Arial" w:cs="Arial"/>
          <w:b/>
          <w:szCs w:val="24"/>
        </w:rPr>
        <w:t xml:space="preserve">prawomocnego </w:t>
      </w:r>
      <w:r w:rsidR="002F6A69" w:rsidRPr="000C5A3B">
        <w:rPr>
          <w:rFonts w:ascii="Arial" w:eastAsia="Arial" w:hAnsi="Arial" w:cs="Arial"/>
          <w:b/>
          <w:szCs w:val="24"/>
        </w:rPr>
        <w:t>pozwolenia na użytkowanie</w:t>
      </w:r>
      <w:r w:rsidR="0018794A" w:rsidRPr="000C5A3B">
        <w:rPr>
          <w:rFonts w:ascii="Arial" w:eastAsia="Arial" w:hAnsi="Arial" w:cs="Arial"/>
          <w:b/>
          <w:szCs w:val="24"/>
        </w:rPr>
        <w:t xml:space="preserve"> obiektu</w:t>
      </w:r>
      <w:r w:rsidR="002F6A69" w:rsidRPr="000C5A3B">
        <w:rPr>
          <w:rFonts w:ascii="Arial" w:eastAsia="Arial" w:hAnsi="Arial" w:cs="Arial"/>
          <w:b/>
          <w:szCs w:val="24"/>
        </w:rPr>
        <w:t>.</w:t>
      </w:r>
    </w:p>
    <w:p w14:paraId="382682AF" w14:textId="1122E8D3" w:rsidR="00CC2A26" w:rsidRPr="000C5A3B" w:rsidRDefault="00CC2A26" w:rsidP="00CB0E36">
      <w:pPr>
        <w:pStyle w:val="Akapitzlist"/>
        <w:autoSpaceDE w:val="0"/>
        <w:autoSpaceDN w:val="0"/>
        <w:adjustRightInd w:val="0"/>
        <w:spacing w:line="276" w:lineRule="auto"/>
        <w:ind w:left="370"/>
        <w:contextualSpacing/>
        <w:rPr>
          <w:rFonts w:ascii="Arial" w:eastAsia="Arial" w:hAnsi="Arial" w:cs="Arial"/>
          <w:b/>
          <w:szCs w:val="24"/>
        </w:rPr>
      </w:pPr>
    </w:p>
    <w:p w14:paraId="27904A27" w14:textId="439E064F" w:rsidR="0018794A" w:rsidRPr="000C5A3B" w:rsidRDefault="0018794A"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w:t>
      </w:r>
      <w:r w:rsidRPr="000C5A3B">
        <w:rPr>
          <w:rFonts w:ascii="Arial" w:hAnsi="Arial" w:cs="Arial"/>
          <w:szCs w:val="24"/>
        </w:rPr>
        <w:lastRenderedPageBreak/>
        <w:t>do stosowania w tego typu robotach – co potwierdzać będą Europejska Ocena Techniczna EOT, znakowanie CE itp.</w:t>
      </w:r>
    </w:p>
    <w:p w14:paraId="1D5384E5" w14:textId="4DA9AAF1" w:rsidR="00FC1356" w:rsidRPr="000C5A3B" w:rsidRDefault="00FC1356" w:rsidP="006A310F">
      <w:pPr>
        <w:pStyle w:val="Akapitzlist"/>
        <w:numPr>
          <w:ilvl w:val="0"/>
          <w:numId w:val="5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6A310F">
      <w:pPr>
        <w:pStyle w:val="Akapitzlist"/>
        <w:numPr>
          <w:ilvl w:val="3"/>
          <w:numId w:val="36"/>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6A310F">
      <w:pPr>
        <w:pStyle w:val="Akapitzlist"/>
        <w:numPr>
          <w:ilvl w:val="3"/>
          <w:numId w:val="36"/>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6A310F">
      <w:pPr>
        <w:pStyle w:val="Akapitzlist"/>
        <w:numPr>
          <w:ilvl w:val="1"/>
          <w:numId w:val="33"/>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6A310F">
      <w:pPr>
        <w:pStyle w:val="Akapitzlist"/>
        <w:numPr>
          <w:ilvl w:val="0"/>
          <w:numId w:val="5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4307F927"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Zamówienie należy wykonać w terminie </w:t>
      </w:r>
      <w:r w:rsidRPr="000C5A3B">
        <w:rPr>
          <w:rFonts w:ascii="Arial" w:eastAsia="Arial" w:hAnsi="Arial" w:cs="Arial"/>
          <w:b/>
          <w:kern w:val="1"/>
          <w:szCs w:val="24"/>
          <w:lang w:eastAsia="ar-SA"/>
        </w:rPr>
        <w:t>15 miesięcy od dnia podpisania umowy.</w:t>
      </w:r>
    </w:p>
    <w:p w14:paraId="23EE2835"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Przez termin wykonania zamówienia Zamawiający rozumie termin zgłoszenia do odbioru wykonanych robót kompletnych wedle przedmiotu zamówienia wraz z uzyskaniem prawomocnego pozwolenia na użytkowanie obiektu i potwierdzeniem Powiatowego Ośrodka Dokumentacji Geodezyjnej w Bochni o złożeniu przez wykonawcę inwentaryzacji geodezyjnej powykonawczej w celu uzyskania klauzuli.</w:t>
      </w:r>
    </w:p>
    <w:p w14:paraId="02894755"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val="pl" w:eastAsia="ar-SA"/>
        </w:rPr>
      </w:pPr>
      <w:r w:rsidRPr="000C5A3B">
        <w:rPr>
          <w:rFonts w:ascii="Arial" w:eastAsia="Arial" w:hAnsi="Arial" w:cs="Arial"/>
          <w:szCs w:val="24"/>
          <w:lang w:val="pl"/>
        </w:rPr>
        <w:t>Zamawiający dodatkowo wprowadza terminy pośrednie realizacji zamówienia:</w:t>
      </w:r>
    </w:p>
    <w:p w14:paraId="678245B1"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wykonanie stanu surowego zamkniętego obiektu w terminie do </w:t>
      </w:r>
      <w:r w:rsidRPr="000C5A3B">
        <w:rPr>
          <w:rFonts w:ascii="Arial" w:eastAsia="Arial" w:hAnsi="Arial" w:cs="Arial"/>
          <w:b/>
          <w:kern w:val="1"/>
          <w:szCs w:val="24"/>
          <w:lang w:eastAsia="ar-SA"/>
        </w:rPr>
        <w:t>31.10.2023 roku</w:t>
      </w:r>
      <w:r w:rsidRPr="000C5A3B">
        <w:rPr>
          <w:rFonts w:ascii="Arial" w:eastAsia="Arial" w:hAnsi="Arial" w:cs="Arial"/>
          <w:kern w:val="1"/>
          <w:szCs w:val="24"/>
          <w:lang w:eastAsia="ar-SA"/>
        </w:rPr>
        <w:t xml:space="preserve">  </w:t>
      </w:r>
    </w:p>
    <w:p w14:paraId="0BB891E4"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wykonanie pozostałych kompletnych robót budowlanych opisanych w rozdziale IV SWZ i zgłoszenia ich do odbioru Zamawiającemu w terminie  –  </w:t>
      </w:r>
      <w:r w:rsidRPr="000C5A3B">
        <w:rPr>
          <w:rFonts w:ascii="Arial" w:eastAsia="Arial" w:hAnsi="Arial" w:cs="Arial"/>
          <w:b/>
          <w:kern w:val="1"/>
          <w:szCs w:val="24"/>
          <w:lang w:eastAsia="ar-SA"/>
        </w:rPr>
        <w:t>13 miesięcy od dnia podpisania umowy</w:t>
      </w:r>
    </w:p>
    <w:p w14:paraId="42C1823D" w14:textId="77777777" w:rsidR="000C5A3B" w:rsidRPr="000C5A3B" w:rsidRDefault="000C5A3B" w:rsidP="006A310F">
      <w:pPr>
        <w:numPr>
          <w:ilvl w:val="0"/>
          <w:numId w:val="54"/>
        </w:numPr>
        <w:suppressAutoHyphens/>
        <w:autoSpaceDN w:val="0"/>
        <w:spacing w:line="276" w:lineRule="auto"/>
        <w:ind w:left="567"/>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uzyskanie prawomocnego pozwolenia na użytkowanie obiektu oraz wykonanie przez wykonawcę inwentaryzacji geodezyjnej powykonawczej i złożenie jej w PODG – </w:t>
      </w:r>
      <w:r w:rsidRPr="000C5A3B">
        <w:rPr>
          <w:rFonts w:ascii="Arial" w:eastAsia="Arial" w:hAnsi="Arial" w:cs="Arial"/>
          <w:b/>
          <w:kern w:val="1"/>
          <w:szCs w:val="24"/>
          <w:lang w:eastAsia="ar-SA"/>
        </w:rPr>
        <w:t>15 miesięcy od dnia podpisania umowy</w:t>
      </w:r>
    </w:p>
    <w:p w14:paraId="14AE30A9" w14:textId="3294B328" w:rsidR="000C5A3B" w:rsidRPr="00833131"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0C5A3B">
        <w:rPr>
          <w:rFonts w:ascii="Arial" w:eastAsia="Arial" w:hAnsi="Arial" w:cs="Arial"/>
          <w:kern w:val="1"/>
          <w:szCs w:val="24"/>
          <w:lang w:eastAsia="ar-SA"/>
        </w:rPr>
        <w:t xml:space="preserve"> Zamawiający wskazuje, iż niedotrzymanie wyżej określonych terminów będzie skutkować naliczeniem kar umownych </w:t>
      </w:r>
      <w:r w:rsidRPr="00833131">
        <w:rPr>
          <w:rFonts w:ascii="Arial" w:eastAsia="Arial" w:hAnsi="Arial" w:cs="Arial"/>
          <w:kern w:val="1"/>
          <w:szCs w:val="24"/>
          <w:lang w:eastAsia="ar-SA"/>
        </w:rPr>
        <w:t>opisanych w §</w:t>
      </w:r>
      <w:r w:rsidR="00833131" w:rsidRPr="00833131">
        <w:rPr>
          <w:rFonts w:ascii="Arial" w:eastAsia="Arial" w:hAnsi="Arial" w:cs="Arial"/>
          <w:kern w:val="1"/>
          <w:szCs w:val="24"/>
          <w:lang w:eastAsia="ar-SA"/>
        </w:rPr>
        <w:t>9</w:t>
      </w:r>
      <w:r w:rsidRPr="00833131">
        <w:rPr>
          <w:rFonts w:ascii="Arial" w:eastAsia="Arial" w:hAnsi="Arial" w:cs="Arial"/>
          <w:kern w:val="1"/>
          <w:szCs w:val="24"/>
          <w:lang w:eastAsia="ar-SA"/>
        </w:rPr>
        <w:t xml:space="preserve"> ust.</w:t>
      </w:r>
      <w:r w:rsidR="00833131">
        <w:rPr>
          <w:rFonts w:ascii="Arial" w:eastAsia="Arial" w:hAnsi="Arial" w:cs="Arial"/>
          <w:kern w:val="1"/>
          <w:szCs w:val="24"/>
          <w:lang w:eastAsia="ar-SA"/>
        </w:rPr>
        <w:t>1 pkt.1</w:t>
      </w:r>
      <w:r w:rsidR="00833131" w:rsidRPr="00833131">
        <w:rPr>
          <w:rFonts w:ascii="Arial" w:eastAsia="Arial" w:hAnsi="Arial" w:cs="Arial"/>
          <w:kern w:val="1"/>
          <w:szCs w:val="24"/>
          <w:lang w:eastAsia="ar-SA"/>
        </w:rPr>
        <w:t xml:space="preserve"> niniejszej</w:t>
      </w:r>
      <w:r w:rsidRPr="00833131">
        <w:rPr>
          <w:rFonts w:ascii="Arial" w:eastAsia="Arial" w:hAnsi="Arial" w:cs="Arial"/>
          <w:kern w:val="1"/>
          <w:szCs w:val="24"/>
          <w:lang w:eastAsia="ar-SA"/>
        </w:rPr>
        <w:t xml:space="preserve"> </w:t>
      </w:r>
      <w:r w:rsidR="00833131" w:rsidRPr="00833131">
        <w:rPr>
          <w:rFonts w:ascii="Arial" w:eastAsia="Arial" w:hAnsi="Arial" w:cs="Arial"/>
          <w:kern w:val="1"/>
          <w:szCs w:val="24"/>
          <w:lang w:eastAsia="ar-SA"/>
        </w:rPr>
        <w:t>umowy.</w:t>
      </w:r>
    </w:p>
    <w:p w14:paraId="798D7658" w14:textId="77777777" w:rsidR="000C5A3B" w:rsidRPr="000C5A3B" w:rsidRDefault="000C5A3B" w:rsidP="006A310F">
      <w:pPr>
        <w:numPr>
          <w:ilvl w:val="3"/>
          <w:numId w:val="35"/>
        </w:numPr>
        <w:suppressAutoHyphens/>
        <w:autoSpaceDN w:val="0"/>
        <w:spacing w:line="276" w:lineRule="auto"/>
        <w:ind w:left="142" w:hanging="284"/>
        <w:textAlignment w:val="baseline"/>
        <w:rPr>
          <w:rFonts w:ascii="Arial" w:eastAsia="Arial" w:hAnsi="Arial" w:cs="Arial"/>
          <w:b/>
          <w:kern w:val="1"/>
          <w:szCs w:val="24"/>
          <w:lang w:eastAsia="ar-SA"/>
        </w:rPr>
      </w:pPr>
      <w:r w:rsidRPr="00833131">
        <w:rPr>
          <w:rFonts w:ascii="Arial" w:eastAsia="Arial" w:hAnsi="Arial" w:cs="Arial"/>
          <w:kern w:val="1"/>
          <w:szCs w:val="24"/>
          <w:lang w:eastAsia="ar-SA"/>
        </w:rPr>
        <w:t>Zakończenie zadania w terminie jest bardzo ważne z uwagi na dofinansowanie zadania</w:t>
      </w:r>
      <w:r w:rsidRPr="000C5A3B">
        <w:rPr>
          <w:rFonts w:ascii="Arial" w:eastAsia="Arial" w:hAnsi="Arial" w:cs="Arial"/>
          <w:kern w:val="1"/>
          <w:szCs w:val="24"/>
          <w:lang w:eastAsia="ar-SA"/>
        </w:rPr>
        <w:t xml:space="preserve">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6A310F">
      <w:pPr>
        <w:pStyle w:val="Akapitzlist"/>
        <w:numPr>
          <w:ilvl w:val="0"/>
          <w:numId w:val="20"/>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lastRenderedPageBreak/>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6A310F">
      <w:pPr>
        <w:pStyle w:val="Akapitzlist"/>
        <w:numPr>
          <w:ilvl w:val="0"/>
          <w:numId w:val="20"/>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4B3938">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4B3938">
      <w:pPr>
        <w:pStyle w:val="Akapitzlist"/>
        <w:numPr>
          <w:ilvl w:val="0"/>
          <w:numId w:val="22"/>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188DAC71" w14:textId="3BDA2AFF" w:rsidR="004D6DEB" w:rsidRPr="000C5A3B" w:rsidRDefault="004D6DEB" w:rsidP="006A310F">
      <w:pPr>
        <w:pStyle w:val="Akapitzlist"/>
        <w:numPr>
          <w:ilvl w:val="0"/>
          <w:numId w:val="19"/>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6A310F">
      <w:pPr>
        <w:spacing w:line="276" w:lineRule="auto"/>
        <w:ind w:left="426"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6A310F">
      <w:pPr>
        <w:pStyle w:val="Akapitzlist"/>
        <w:numPr>
          <w:ilvl w:val="0"/>
          <w:numId w:val="23"/>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6A310F">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6A310F">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4B3938">
      <w:pPr>
        <w:pStyle w:val="Akapitzlist"/>
        <w:numPr>
          <w:ilvl w:val="0"/>
          <w:numId w:val="26"/>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6A310F">
      <w:pPr>
        <w:pStyle w:val="Akapitzlist"/>
        <w:numPr>
          <w:ilvl w:val="0"/>
          <w:numId w:val="25"/>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6A310F">
      <w:pPr>
        <w:pStyle w:val="Akapitzlist"/>
        <w:numPr>
          <w:ilvl w:val="0"/>
          <w:numId w:val="25"/>
        </w:numPr>
        <w:spacing w:line="276" w:lineRule="auto"/>
        <w:ind w:left="426"/>
        <w:rPr>
          <w:rFonts w:ascii="Arial" w:eastAsiaTheme="minorHAnsi" w:hAnsi="Arial" w:cs="Arial"/>
          <w:szCs w:val="24"/>
        </w:rPr>
      </w:pPr>
      <w:r w:rsidRPr="000C5A3B">
        <w:rPr>
          <w:rFonts w:ascii="Arial" w:eastAsiaTheme="minorHAnsi" w:hAnsi="Arial" w:cs="Arial"/>
          <w:szCs w:val="24"/>
        </w:rPr>
        <w:lastRenderedPageBreak/>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6A310F">
      <w:pPr>
        <w:pStyle w:val="Akapitzlist"/>
        <w:numPr>
          <w:ilvl w:val="0"/>
          <w:numId w:val="25"/>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6A310F">
      <w:pPr>
        <w:pStyle w:val="Akapitzlist"/>
        <w:numPr>
          <w:ilvl w:val="6"/>
          <w:numId w:val="35"/>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6A310F">
      <w:pPr>
        <w:pStyle w:val="Tekstpodstawowy"/>
        <w:numPr>
          <w:ilvl w:val="0"/>
          <w:numId w:val="35"/>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6A310F">
      <w:pPr>
        <w:pStyle w:val="Tekstpodstawowy"/>
        <w:numPr>
          <w:ilvl w:val="0"/>
          <w:numId w:val="35"/>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6A310F">
      <w:pPr>
        <w:pStyle w:val="Akapitzlist"/>
        <w:numPr>
          <w:ilvl w:val="0"/>
          <w:numId w:val="41"/>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6A310F">
      <w:pPr>
        <w:pStyle w:val="Akapitzlist"/>
        <w:numPr>
          <w:ilvl w:val="0"/>
          <w:numId w:val="41"/>
        </w:numPr>
        <w:spacing w:line="276" w:lineRule="auto"/>
        <w:ind w:left="426"/>
        <w:rPr>
          <w:rFonts w:ascii="Arial" w:hAnsi="Arial" w:cs="Arial"/>
          <w:szCs w:val="24"/>
        </w:rPr>
      </w:pPr>
      <w:r w:rsidRPr="000C5A3B">
        <w:rPr>
          <w:rFonts w:ascii="Arial" w:hAnsi="Arial" w:cs="Arial"/>
          <w:szCs w:val="24"/>
        </w:rPr>
        <w:t>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(Dz.U.2021.1213 t.j. z dnia 2021.07.05) oraz przepisów wykonawczych do tych ustaw a także odpowiadać co do jakości wymaganiom określonym przez Zamawiającego.</w:t>
      </w:r>
    </w:p>
    <w:p w14:paraId="54846584" w14:textId="4EAAD2B5" w:rsidR="00EE3D64" w:rsidRPr="006526E4" w:rsidRDefault="00BF7D28" w:rsidP="006A310F">
      <w:pPr>
        <w:pStyle w:val="Akapitzlist"/>
        <w:numPr>
          <w:ilvl w:val="0"/>
          <w:numId w:val="41"/>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r w:rsidR="006526E4">
        <w:rPr>
          <w:rFonts w:ascii="Arial" w:hAnsi="Arial" w:cs="Arial"/>
          <w:color w:val="000000"/>
          <w:szCs w:val="24"/>
        </w:rPr>
        <w:t xml:space="preserve"> - </w:t>
      </w:r>
      <w:r w:rsidRPr="006526E4">
        <w:rPr>
          <w:rFonts w:ascii="Arial" w:hAnsi="Arial" w:cs="Arial"/>
          <w:b/>
          <w:color w:val="000000"/>
          <w:szCs w:val="24"/>
        </w:rPr>
        <w:t xml:space="preserve">prace będą prowadzone w bezpośrednim sąsiedztwie </w:t>
      </w:r>
      <w:r w:rsidR="006526E4">
        <w:rPr>
          <w:rFonts w:ascii="Arial" w:hAnsi="Arial" w:cs="Arial"/>
          <w:b/>
          <w:color w:val="000000"/>
          <w:szCs w:val="24"/>
        </w:rPr>
        <w:t xml:space="preserve">użytkowanej Szkoły Podstawowej </w:t>
      </w:r>
    </w:p>
    <w:p w14:paraId="3906EF6D"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C82DEE">
      <w:pPr>
        <w:pStyle w:val="Akapitzlist"/>
        <w:numPr>
          <w:ilvl w:val="0"/>
          <w:numId w:val="41"/>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lastRenderedPageBreak/>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6A310F">
      <w:pPr>
        <w:pStyle w:val="Akapitzlist"/>
        <w:numPr>
          <w:ilvl w:val="0"/>
          <w:numId w:val="41"/>
        </w:numPr>
        <w:spacing w:line="276" w:lineRule="auto"/>
        <w:ind w:left="426"/>
        <w:rPr>
          <w:rFonts w:ascii="Arial" w:hAnsi="Arial" w:cs="Arial"/>
          <w:color w:val="000000"/>
          <w:szCs w:val="24"/>
        </w:rPr>
      </w:pPr>
      <w:r w:rsidRPr="009C1CB5">
        <w:rPr>
          <w:rFonts w:ascii="Arial" w:hAnsi="Arial" w:cs="Arial"/>
          <w:szCs w:val="24"/>
        </w:rPr>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6A310F">
      <w:pPr>
        <w:pStyle w:val="Akapitzlist"/>
        <w:numPr>
          <w:ilvl w:val="0"/>
          <w:numId w:val="35"/>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6A310F">
      <w:pPr>
        <w:pStyle w:val="Akapitzlist"/>
        <w:numPr>
          <w:ilvl w:val="0"/>
          <w:numId w:val="35"/>
        </w:numPr>
        <w:spacing w:line="276" w:lineRule="auto"/>
        <w:ind w:left="284"/>
        <w:rPr>
          <w:rFonts w:ascii="Arial" w:hAnsi="Arial" w:cs="Arial"/>
          <w:szCs w:val="24"/>
        </w:rPr>
      </w:pPr>
      <w:r w:rsidRPr="009C1CB5">
        <w:rPr>
          <w:rFonts w:ascii="Arial" w:hAnsi="Arial" w:cs="Arial"/>
          <w:szCs w:val="24"/>
        </w:rPr>
        <w:lastRenderedPageBreak/>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6A310F">
      <w:pPr>
        <w:pStyle w:val="Akapitzlist"/>
        <w:numPr>
          <w:ilvl w:val="0"/>
          <w:numId w:val="35"/>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6A310F">
      <w:pPr>
        <w:numPr>
          <w:ilvl w:val="4"/>
          <w:numId w:val="31"/>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8EBACAC" w14:textId="6230B093" w:rsidR="00166464"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98393E" w:rsidRPr="000C5A3B">
        <w:rPr>
          <w:rFonts w:ascii="Arial" w:hAnsi="Arial" w:cs="Arial"/>
          <w:szCs w:val="24"/>
        </w:rPr>
        <w:t xml:space="preserve">końcowy </w:t>
      </w:r>
      <w:r w:rsidR="00166464" w:rsidRPr="000C5A3B">
        <w:rPr>
          <w:rFonts w:ascii="Arial" w:hAnsi="Arial" w:cs="Arial"/>
          <w:szCs w:val="24"/>
        </w:rPr>
        <w:t>robót budowlanych</w:t>
      </w:r>
    </w:p>
    <w:p w14:paraId="0F3C1FB0" w14:textId="7E398A52" w:rsidR="00403C9D" w:rsidRPr="000C5A3B" w:rsidRDefault="00166464"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CB0E36">
      <w:pPr>
        <w:numPr>
          <w:ilvl w:val="2"/>
          <w:numId w:val="32"/>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09DDD449" w14:textId="77777777" w:rsidR="00DA07CD" w:rsidRPr="000C5A3B" w:rsidRDefault="00403C9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1C164BF6" w14:textId="4316D54F" w:rsidR="00DA07CD" w:rsidRPr="000C5A3B" w:rsidRDefault="00DA07CD" w:rsidP="006A310F">
      <w:pPr>
        <w:pStyle w:val="Akapitzlist"/>
        <w:numPr>
          <w:ilvl w:val="0"/>
          <w:numId w:val="31"/>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Wykonawca po zakończeniu wszystkich robót budowlanych:</w:t>
      </w:r>
    </w:p>
    <w:p w14:paraId="3CF12D1F" w14:textId="77777777" w:rsidR="00DA07CD"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dokona niezbędnych pomiarów i sprawdzeń, </w:t>
      </w:r>
    </w:p>
    <w:p w14:paraId="4FA220D0" w14:textId="0B5CD136" w:rsidR="00DA07CD"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przekaże zamawiającemu n/w dokumenty:</w:t>
      </w:r>
    </w:p>
    <w:p w14:paraId="3E322535"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dziennik budowy,</w:t>
      </w:r>
    </w:p>
    <w:p w14:paraId="577ECF14"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137BB048"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2A7BE178"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atesty, certyfikaty CE lub deklaracje zgodności na wbudowane materiały i zamontowane urządzenia ruchome i nieruchome,</w:t>
      </w:r>
    </w:p>
    <w:p w14:paraId="4BDCAA1C"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784BC422" w14:textId="77777777"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protokoły badań i sprawdzeń,</w:t>
      </w:r>
    </w:p>
    <w:p w14:paraId="6E69272B" w14:textId="5C6D568F"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protokoły z rozruchu kotłowni i wyposażenia </w:t>
      </w:r>
      <w:r w:rsidR="0098393E">
        <w:rPr>
          <w:rFonts w:ascii="Arial" w:eastAsiaTheme="minorHAnsi" w:hAnsi="Arial" w:cs="Arial"/>
          <w:color w:val="000000"/>
          <w:szCs w:val="24"/>
          <w:lang w:eastAsia="en-US"/>
        </w:rPr>
        <w:t xml:space="preserve">obiektu </w:t>
      </w:r>
      <w:r w:rsidRPr="000C5A3B">
        <w:rPr>
          <w:rFonts w:ascii="Arial" w:eastAsiaTheme="minorHAnsi" w:hAnsi="Arial" w:cs="Arial"/>
          <w:color w:val="000000"/>
          <w:szCs w:val="24"/>
          <w:lang w:eastAsia="en-US"/>
        </w:rPr>
        <w:t>wraz z protokołem ze szkolenia pracowników w zakresie obsługi urządzeń,</w:t>
      </w:r>
    </w:p>
    <w:p w14:paraId="02CA5361" w14:textId="62909B3D" w:rsidR="00DA07CD" w:rsidRPr="000C5A3B" w:rsidRDefault="00DA07CD" w:rsidP="006A310F">
      <w:pPr>
        <w:pStyle w:val="Akapitzlist"/>
        <w:numPr>
          <w:ilvl w:val="0"/>
          <w:numId w:val="44"/>
        </w:numPr>
        <w:autoSpaceDE w:val="0"/>
        <w:autoSpaceDN w:val="0"/>
        <w:adjustRightInd w:val="0"/>
        <w:spacing w:after="20" w:line="276" w:lineRule="auto"/>
        <w:ind w:left="851"/>
        <w:rPr>
          <w:rFonts w:ascii="Arial" w:eastAsiaTheme="minorHAnsi" w:hAnsi="Arial" w:cs="Arial"/>
          <w:color w:val="000000"/>
          <w:szCs w:val="24"/>
          <w:lang w:eastAsia="en-US"/>
        </w:rPr>
      </w:pPr>
      <w:r w:rsidRPr="000C5A3B">
        <w:rPr>
          <w:rFonts w:ascii="Arial" w:eastAsiaTheme="minorHAnsi" w:hAnsi="Arial" w:cs="Arial"/>
          <w:szCs w:val="24"/>
          <w:lang w:eastAsia="en-US"/>
        </w:rPr>
        <w:lastRenderedPageBreak/>
        <w:t>dokumentację geodezyjną, zawierającą wyniki geodezyjnej inwentaryzacji powykonawczej oraz informację o zgodności usytuowania obiektu budowlanego z projektem</w:t>
      </w:r>
      <w:r w:rsidR="00627678" w:rsidRPr="000C5A3B">
        <w:rPr>
          <w:rFonts w:ascii="Arial" w:eastAsiaTheme="minorHAnsi" w:hAnsi="Arial" w:cs="Arial"/>
          <w:szCs w:val="24"/>
          <w:lang w:eastAsia="en-US"/>
        </w:rPr>
        <w:t xml:space="preserve"> z</w:t>
      </w:r>
      <w:r w:rsidRPr="000C5A3B">
        <w:rPr>
          <w:rFonts w:ascii="Arial" w:eastAsiaTheme="minorHAnsi" w:hAnsi="Arial" w:cs="Arial"/>
          <w:szCs w:val="24"/>
          <w:lang w:eastAsia="en-US"/>
        </w:rPr>
        <w:t xml:space="preserve">agospodarowania działki lub terenu lub odstępstwach od tego </w:t>
      </w:r>
      <w:r w:rsidRPr="000C5A3B">
        <w:rPr>
          <w:rFonts w:ascii="Arial" w:eastAsiaTheme="minorHAnsi" w:hAnsi="Arial" w:cs="Arial"/>
          <w:szCs w:val="24"/>
        </w:rPr>
        <w:t xml:space="preserve">projektu, sporządzoną </w:t>
      </w:r>
      <w:r w:rsidRPr="000C5A3B">
        <w:rPr>
          <w:rFonts w:ascii="Arial" w:eastAsiaTheme="minorHAnsi" w:hAnsi="Arial" w:cs="Arial"/>
          <w:szCs w:val="24"/>
          <w:lang w:eastAsia="en-US"/>
        </w:rPr>
        <w:t>przez osobę wykonującą samodzielne funkcje w dziedzinie geodezji i kartografii oraz posiadającą odpowiednie uprawnienia zawodowe;</w:t>
      </w:r>
    </w:p>
    <w:p w14:paraId="094CB756" w14:textId="77777777" w:rsidR="00D352DE" w:rsidRPr="000C5A3B" w:rsidRDefault="00DA07CD" w:rsidP="006A310F">
      <w:pPr>
        <w:pStyle w:val="Akapitzlist"/>
        <w:numPr>
          <w:ilvl w:val="0"/>
          <w:numId w:val="43"/>
        </w:numPr>
        <w:autoSpaceDE w:val="0"/>
        <w:autoSpaceDN w:val="0"/>
        <w:adjustRightInd w:val="0"/>
        <w:spacing w:after="20" w:line="276" w:lineRule="auto"/>
        <w:ind w:left="567"/>
        <w:rPr>
          <w:rFonts w:ascii="Arial" w:eastAsiaTheme="minorHAnsi" w:hAnsi="Arial" w:cs="Arial"/>
          <w:szCs w:val="24"/>
          <w:lang w:eastAsia="en-US"/>
        </w:rPr>
      </w:pPr>
      <w:r w:rsidRPr="000C5A3B">
        <w:rPr>
          <w:rFonts w:ascii="Arial" w:eastAsiaTheme="minorHAnsi" w:hAnsi="Arial" w:cs="Arial"/>
          <w:szCs w:val="24"/>
          <w:lang w:eastAsia="en-US"/>
        </w:rPr>
        <w:t>zgłosi gotowość do przeprowadzenia odbioru technicznego robót budowlanych po ich całkowitym zakończeniu i nie wcześniej niż w dniu przekazania Zamawiającemu dokumentacji wskazanej powyżej.</w:t>
      </w:r>
    </w:p>
    <w:p w14:paraId="7C56724E" w14:textId="5F2203A1" w:rsidR="00DA07CD" w:rsidRPr="000C5A3B" w:rsidRDefault="00DA07CD" w:rsidP="00C82DEE">
      <w:pPr>
        <w:pStyle w:val="Akapitzlist"/>
        <w:numPr>
          <w:ilvl w:val="0"/>
          <w:numId w:val="43"/>
        </w:numPr>
        <w:autoSpaceDE w:val="0"/>
        <w:autoSpaceDN w:val="0"/>
        <w:adjustRightInd w:val="0"/>
        <w:spacing w:after="20" w:line="276" w:lineRule="auto"/>
        <w:ind w:left="567"/>
        <w:rPr>
          <w:rFonts w:ascii="Arial" w:eastAsiaTheme="minorHAnsi" w:hAnsi="Arial" w:cs="Arial"/>
          <w:szCs w:val="24"/>
          <w:lang w:eastAsia="en-US"/>
        </w:rPr>
      </w:pPr>
      <w:r w:rsidRPr="000C5A3B">
        <w:rPr>
          <w:rFonts w:ascii="Arial" w:eastAsiaTheme="minorHAnsi" w:hAnsi="Arial" w:cs="Arial"/>
          <w:szCs w:val="24"/>
          <w:lang w:eastAsia="en-US"/>
        </w:rPr>
        <w:t>uzyska protokół odbioru robót budowlanych.</w:t>
      </w:r>
    </w:p>
    <w:p w14:paraId="5F23C70F" w14:textId="00A582B3" w:rsidR="00403C9D" w:rsidRPr="000C5A3B" w:rsidRDefault="00403C9D" w:rsidP="006A310F">
      <w:pPr>
        <w:pStyle w:val="Akapitzlist"/>
        <w:numPr>
          <w:ilvl w:val="0"/>
          <w:numId w:val="31"/>
        </w:numPr>
        <w:tabs>
          <w:tab w:val="clear" w:pos="720"/>
          <w:tab w:val="left" w:pos="284"/>
          <w:tab w:val="num" w:pos="426"/>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6A310F">
      <w:pPr>
        <w:pStyle w:val="Akapitzlist"/>
        <w:numPr>
          <w:ilvl w:val="0"/>
          <w:numId w:val="31"/>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6A310F">
      <w:pPr>
        <w:pStyle w:val="Akapitzlist"/>
        <w:numPr>
          <w:ilvl w:val="0"/>
          <w:numId w:val="2"/>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jeżeli nie uniemożliwiają one użytkowania przedmiotu odbioru zgodnie z przeznaczeniem Zamawiający może obniżyć odpowiednio wynagrodzenie,</w:t>
      </w:r>
    </w:p>
    <w:p w14:paraId="4CBCBDD5" w14:textId="1F2448FC" w:rsidR="000C41AA" w:rsidRPr="000C5A3B" w:rsidRDefault="003E0C85" w:rsidP="006A310F">
      <w:pPr>
        <w:pStyle w:val="Akapitzlist"/>
        <w:numPr>
          <w:ilvl w:val="0"/>
          <w:numId w:val="3"/>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57CCC072" w:rsidR="000C41AA" w:rsidRPr="000C5A3B" w:rsidRDefault="003E0C85" w:rsidP="006A310F">
      <w:pPr>
        <w:pStyle w:val="Akapitzlist"/>
        <w:numPr>
          <w:ilvl w:val="0"/>
          <w:numId w:val="31"/>
        </w:numPr>
        <w:tabs>
          <w:tab w:val="clear" w:pos="720"/>
          <w:tab w:val="num" w:pos="426"/>
        </w:tabs>
        <w:spacing w:line="276" w:lineRule="auto"/>
        <w:ind w:left="142"/>
        <w:rPr>
          <w:rFonts w:ascii="Arial" w:hAnsi="Arial" w:cs="Arial"/>
          <w:szCs w:val="24"/>
        </w:rPr>
      </w:pPr>
      <w:r w:rsidRPr="000C5A3B">
        <w:rPr>
          <w:rFonts w:ascii="Arial" w:hAnsi="Arial" w:cs="Arial"/>
          <w:szCs w:val="24"/>
        </w:rPr>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zawierający wszelkie ustalenia dokonane w toku odbioru, jak też i terminy wyznaczone na usunięcie stwierdzonych przy odbiorze wad.</w:t>
      </w:r>
    </w:p>
    <w:p w14:paraId="2D2627F7" w14:textId="77777777" w:rsidR="000C41AA" w:rsidRPr="000C5A3B" w:rsidRDefault="003E0C85"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Wykonawca zobowiązany jest do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3B80756B" w14:textId="699EA302" w:rsidR="00D352DE" w:rsidRPr="000C5A3B" w:rsidRDefault="00D352DE" w:rsidP="006A310F">
      <w:pPr>
        <w:pStyle w:val="Akapitzlist"/>
        <w:numPr>
          <w:ilvl w:val="0"/>
          <w:numId w:val="31"/>
        </w:numPr>
        <w:spacing w:line="276" w:lineRule="auto"/>
        <w:ind w:left="142"/>
        <w:rPr>
          <w:rFonts w:ascii="Arial" w:hAnsi="Arial" w:cs="Arial"/>
          <w:szCs w:val="24"/>
        </w:rPr>
      </w:pPr>
      <w:r w:rsidRPr="000C5A3B">
        <w:rPr>
          <w:rFonts w:ascii="Arial" w:hAnsi="Arial" w:cs="Arial"/>
          <w:szCs w:val="24"/>
        </w:rPr>
        <w:t>Wykonawca po zakończeniu robót budowlanych i uzyskaniu protokołu odbioru robót</w:t>
      </w:r>
      <w:r w:rsidR="0098393E">
        <w:rPr>
          <w:rFonts w:ascii="Arial" w:hAnsi="Arial" w:cs="Arial"/>
          <w:szCs w:val="24"/>
        </w:rPr>
        <w:t xml:space="preserve"> budowlanych</w:t>
      </w:r>
      <w:r w:rsidRPr="000C5A3B">
        <w:rPr>
          <w:rFonts w:ascii="Arial" w:hAnsi="Arial" w:cs="Arial"/>
          <w:szCs w:val="24"/>
        </w:rPr>
        <w:t>:</w:t>
      </w:r>
    </w:p>
    <w:p w14:paraId="06B0C6D2" w14:textId="2AC5403D" w:rsidR="00D352DE" w:rsidRPr="000C5A3B" w:rsidRDefault="00D352DE" w:rsidP="006A310F">
      <w:pPr>
        <w:pStyle w:val="Akapitzlist"/>
        <w:numPr>
          <w:ilvl w:val="0"/>
          <w:numId w:val="45"/>
        </w:numPr>
        <w:spacing w:line="276" w:lineRule="auto"/>
        <w:ind w:left="567"/>
        <w:rPr>
          <w:rFonts w:ascii="Arial" w:hAnsi="Arial" w:cs="Arial"/>
          <w:szCs w:val="24"/>
        </w:rPr>
      </w:pPr>
      <w:r w:rsidRPr="000C5A3B">
        <w:rPr>
          <w:rFonts w:ascii="Arial" w:hAnsi="Arial" w:cs="Arial"/>
          <w:szCs w:val="24"/>
        </w:rPr>
        <w:t>zbierze i opracuje komplet dokumentów wymaganych przy procedurze dokonania zgłoszenia zakończenia robót budowlanych i złożenia wniosku o pozwolenie na użytkowanie do PINB:</w:t>
      </w:r>
    </w:p>
    <w:p w14:paraId="7DDA89C7" w14:textId="061D0C01"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oryginał dziennika budowy;</w:t>
      </w:r>
    </w:p>
    <w:p w14:paraId="49E80EB7" w14:textId="2FDF6D40"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oświadczenie kierownika budowy</w:t>
      </w:r>
      <w:r w:rsidR="00217059" w:rsidRPr="000C5A3B">
        <w:rPr>
          <w:rFonts w:ascii="Arial" w:hAnsi="Arial" w:cs="Arial"/>
          <w:szCs w:val="24"/>
        </w:rPr>
        <w:t xml:space="preserve"> </w:t>
      </w:r>
      <w:r w:rsidRPr="000C5A3B">
        <w:rPr>
          <w:rFonts w:ascii="Arial" w:hAnsi="Arial" w:cs="Arial"/>
          <w:szCs w:val="24"/>
        </w:rPr>
        <w:t>o zgodności wykonania obiektu budowlanego z projektem budowlanym lub warunkami pozwo</w:t>
      </w:r>
      <w:r w:rsidR="00217059" w:rsidRPr="000C5A3B">
        <w:rPr>
          <w:rFonts w:ascii="Arial" w:hAnsi="Arial" w:cs="Arial"/>
          <w:szCs w:val="24"/>
        </w:rPr>
        <w:t xml:space="preserve">lenia na budowę oraz przepisami oraz </w:t>
      </w:r>
      <w:r w:rsidRPr="000C5A3B">
        <w:rPr>
          <w:rFonts w:ascii="Arial" w:hAnsi="Arial" w:cs="Arial"/>
          <w:szCs w:val="24"/>
        </w:rPr>
        <w:t>o doprowadzeniu do należytego stanu i porządku terenu budow</w:t>
      </w:r>
      <w:r w:rsidR="00033F5E" w:rsidRPr="000C5A3B">
        <w:rPr>
          <w:rFonts w:ascii="Arial" w:hAnsi="Arial" w:cs="Arial"/>
          <w:szCs w:val="24"/>
        </w:rPr>
        <w:t xml:space="preserve">y, a także w razie korzystania </w:t>
      </w:r>
      <w:r w:rsidRPr="000C5A3B">
        <w:rPr>
          <w:rFonts w:ascii="Arial" w:hAnsi="Arial" w:cs="Arial"/>
          <w:szCs w:val="24"/>
        </w:rPr>
        <w:t>drogi, ulicy, sąsiedniej nieruchomości, budynku lub lokalu;</w:t>
      </w:r>
    </w:p>
    <w:p w14:paraId="5C29BD39" w14:textId="77777777"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protokoły badań i sprawdzeń (w tym opinia SANEPID i decyzja bądź stanowisko PSP);</w:t>
      </w:r>
    </w:p>
    <w:p w14:paraId="0D5E99B6" w14:textId="77777777" w:rsidR="004620F3" w:rsidRPr="000C5A3B" w:rsidRDefault="004620F3"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instrukcję użytkowania,</w:t>
      </w:r>
    </w:p>
    <w:p w14:paraId="795ED8C6" w14:textId="36EADEE0" w:rsidR="004620F3" w:rsidRPr="000C5A3B" w:rsidRDefault="004620F3"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instrukcję pożarową</w:t>
      </w:r>
    </w:p>
    <w:p w14:paraId="172EC516" w14:textId="484D14BD" w:rsidR="00D352DE" w:rsidRPr="000C5A3B" w:rsidRDefault="00D352DE" w:rsidP="006A310F">
      <w:pPr>
        <w:pStyle w:val="Akapitzlist"/>
        <w:numPr>
          <w:ilvl w:val="0"/>
          <w:numId w:val="46"/>
        </w:numPr>
        <w:spacing w:line="276" w:lineRule="auto"/>
        <w:ind w:left="851"/>
        <w:rPr>
          <w:rFonts w:ascii="Arial" w:hAnsi="Arial" w:cs="Arial"/>
          <w:szCs w:val="24"/>
        </w:rPr>
      </w:pPr>
      <w:r w:rsidRPr="000C5A3B">
        <w:rPr>
          <w:rFonts w:ascii="Arial" w:hAnsi="Arial" w:cs="Arial"/>
          <w:szCs w:val="24"/>
        </w:rPr>
        <w:t>dokumentacja budowlana z naniesionymi ewentualnymi zmianami;</w:t>
      </w:r>
    </w:p>
    <w:p w14:paraId="19C91783" w14:textId="60A06F04" w:rsidR="00D352DE" w:rsidRPr="000C5A3B" w:rsidRDefault="00D352DE" w:rsidP="00FE63B3">
      <w:pPr>
        <w:pStyle w:val="Default"/>
        <w:numPr>
          <w:ilvl w:val="0"/>
          <w:numId w:val="45"/>
        </w:numPr>
        <w:spacing w:line="276" w:lineRule="auto"/>
        <w:ind w:left="709"/>
        <w:rPr>
          <w:rFonts w:ascii="Arial" w:hAnsi="Arial" w:cs="Arial"/>
        </w:rPr>
      </w:pPr>
      <w:r w:rsidRPr="000C5A3B">
        <w:rPr>
          <w:rFonts w:ascii="Arial" w:hAnsi="Arial" w:cs="Arial"/>
        </w:rPr>
        <w:t>Koszt przygotowania w/w materiałów ponosi Wykonawca, co zobowiązany jest ująć w oferowanej cenie za realizację zamówienia</w:t>
      </w:r>
    </w:p>
    <w:p w14:paraId="76249504" w14:textId="1069CC3D" w:rsidR="00D352DE" w:rsidRPr="000C5A3B" w:rsidRDefault="00D352DE" w:rsidP="00FE63B3">
      <w:pPr>
        <w:pStyle w:val="Default"/>
        <w:numPr>
          <w:ilvl w:val="0"/>
          <w:numId w:val="45"/>
        </w:numPr>
        <w:spacing w:line="276" w:lineRule="auto"/>
        <w:ind w:left="709"/>
        <w:rPr>
          <w:rFonts w:ascii="Arial" w:hAnsi="Arial" w:cs="Arial"/>
        </w:rPr>
      </w:pPr>
      <w:r w:rsidRPr="000C5A3B">
        <w:rPr>
          <w:rFonts w:ascii="Arial" w:hAnsi="Arial" w:cs="Arial"/>
        </w:rPr>
        <w:lastRenderedPageBreak/>
        <w:t>Wykonawca opracuje wniosek do PINB o wydanie decyzji o pozwoleniu na użytkowanie i przedłoży go temu organowi w celu przeprowadzenia postępowania.</w:t>
      </w:r>
    </w:p>
    <w:p w14:paraId="57ADA247" w14:textId="6D6FE23A" w:rsidR="00D352DE" w:rsidRPr="0098393E" w:rsidRDefault="00D352DE" w:rsidP="00FE63B3">
      <w:pPr>
        <w:pStyle w:val="Default"/>
        <w:numPr>
          <w:ilvl w:val="0"/>
          <w:numId w:val="45"/>
        </w:numPr>
        <w:spacing w:line="276" w:lineRule="auto"/>
        <w:ind w:left="709"/>
        <w:rPr>
          <w:rFonts w:ascii="Arial" w:hAnsi="Arial" w:cs="Arial"/>
          <w:b/>
        </w:rPr>
      </w:pPr>
      <w:r w:rsidRPr="0098393E">
        <w:rPr>
          <w:rFonts w:ascii="Arial" w:hAnsi="Arial" w:cs="Arial"/>
          <w:b/>
        </w:rPr>
        <w:t xml:space="preserve">Wykonawca uzyska </w:t>
      </w:r>
      <w:r w:rsidR="004620F3" w:rsidRPr="0098393E">
        <w:rPr>
          <w:rFonts w:ascii="Arial" w:hAnsi="Arial" w:cs="Arial"/>
          <w:b/>
        </w:rPr>
        <w:t xml:space="preserve">decyzję </w:t>
      </w:r>
      <w:r w:rsidRPr="0098393E">
        <w:rPr>
          <w:rFonts w:ascii="Arial" w:hAnsi="Arial" w:cs="Arial"/>
          <w:b/>
        </w:rPr>
        <w:t xml:space="preserve">PINB </w:t>
      </w:r>
      <w:r w:rsidR="004620F3" w:rsidRPr="0098393E">
        <w:rPr>
          <w:rFonts w:ascii="Arial" w:hAnsi="Arial" w:cs="Arial"/>
          <w:b/>
        </w:rPr>
        <w:t xml:space="preserve">o pozwoleniu </w:t>
      </w:r>
      <w:r w:rsidRPr="0098393E">
        <w:rPr>
          <w:rFonts w:ascii="Arial" w:hAnsi="Arial" w:cs="Arial"/>
          <w:b/>
        </w:rPr>
        <w:t xml:space="preserve">na użytkowanie obiektu. </w:t>
      </w:r>
    </w:p>
    <w:p w14:paraId="2E6556B3" w14:textId="228A7A7D" w:rsidR="00133AC6" w:rsidRPr="000C5A3B" w:rsidRDefault="00133AC6"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 xml:space="preserve">Po uzyskaniu </w:t>
      </w:r>
      <w:r w:rsidR="004620F3" w:rsidRPr="000C5A3B">
        <w:rPr>
          <w:rFonts w:ascii="Arial" w:hAnsi="Arial" w:cs="Arial"/>
          <w:szCs w:val="24"/>
        </w:rPr>
        <w:t>decyzji</w:t>
      </w:r>
      <w:r w:rsidRPr="000C5A3B">
        <w:rPr>
          <w:rFonts w:ascii="Arial" w:hAnsi="Arial" w:cs="Arial"/>
          <w:szCs w:val="24"/>
        </w:rPr>
        <w:t xml:space="preserve"> PINB na użytkowanie obiektu Wykonawca pisemnie zgłosi Zamawiającemu gotowość do końcowego odbioru przedmiotu zamówienia. Wraz ze zgłoszeniem wykonawca zobowiązany jest przekazać:</w:t>
      </w:r>
    </w:p>
    <w:p w14:paraId="0EBB9F72" w14:textId="43F38535" w:rsidR="00133AC6" w:rsidRPr="000C5A3B" w:rsidRDefault="00133AC6" w:rsidP="00FE63B3">
      <w:pPr>
        <w:pStyle w:val="Akapitzlist"/>
        <w:numPr>
          <w:ilvl w:val="0"/>
          <w:numId w:val="47"/>
        </w:numPr>
        <w:spacing w:line="276" w:lineRule="auto"/>
        <w:ind w:left="709"/>
        <w:rPr>
          <w:rFonts w:ascii="Arial" w:hAnsi="Arial" w:cs="Arial"/>
          <w:szCs w:val="24"/>
        </w:rPr>
      </w:pPr>
      <w:r w:rsidRPr="000C5A3B">
        <w:rPr>
          <w:rFonts w:ascii="Arial" w:hAnsi="Arial" w:cs="Arial"/>
          <w:szCs w:val="24"/>
        </w:rPr>
        <w:t>prawomocną decyzje na użytkowanie obiektu</w:t>
      </w:r>
    </w:p>
    <w:p w14:paraId="330B6338" w14:textId="2F370832" w:rsidR="00133AC6" w:rsidRPr="000C5A3B" w:rsidRDefault="00133AC6" w:rsidP="00FE63B3">
      <w:pPr>
        <w:pStyle w:val="Akapitzlist"/>
        <w:numPr>
          <w:ilvl w:val="0"/>
          <w:numId w:val="47"/>
        </w:numPr>
        <w:spacing w:line="276" w:lineRule="auto"/>
        <w:ind w:left="709"/>
        <w:rPr>
          <w:rFonts w:ascii="Arial" w:hAnsi="Arial" w:cs="Arial"/>
          <w:szCs w:val="24"/>
        </w:rPr>
      </w:pPr>
      <w:r w:rsidRPr="000C5A3B">
        <w:rPr>
          <w:rFonts w:ascii="Arial" w:hAnsi="Arial" w:cs="Arial"/>
          <w:szCs w:val="24"/>
        </w:rPr>
        <w:t xml:space="preserve">dokumenty opisane w ust. </w:t>
      </w:r>
      <w:r w:rsidR="00217059" w:rsidRPr="000C5A3B">
        <w:rPr>
          <w:rFonts w:ascii="Arial" w:hAnsi="Arial" w:cs="Arial"/>
          <w:szCs w:val="24"/>
        </w:rPr>
        <w:t>6</w:t>
      </w:r>
      <w:r w:rsidR="00033F5E" w:rsidRPr="000C5A3B">
        <w:rPr>
          <w:rFonts w:ascii="Arial" w:hAnsi="Arial" w:cs="Arial"/>
          <w:szCs w:val="24"/>
        </w:rPr>
        <w:t xml:space="preserve"> z wyjątkiem certyfikatów, atestów, kart technicznych</w:t>
      </w:r>
    </w:p>
    <w:p w14:paraId="402C02A3" w14:textId="3BEC3C1C" w:rsidR="000C41AA" w:rsidRPr="000C5A3B" w:rsidRDefault="003E0C85"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CB0E36">
      <w:pPr>
        <w:pStyle w:val="Akapitzlist"/>
        <w:numPr>
          <w:ilvl w:val="0"/>
          <w:numId w:val="31"/>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C82DEE">
      <w:pPr>
        <w:pStyle w:val="Akapitzlist"/>
        <w:numPr>
          <w:ilvl w:val="0"/>
          <w:numId w:val="31"/>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CB0E36">
      <w:pPr>
        <w:pStyle w:val="Akapitzlist"/>
        <w:numPr>
          <w:ilvl w:val="0"/>
          <w:numId w:val="58"/>
        </w:numPr>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CB0E36">
      <w:pPr>
        <w:pStyle w:val="Akapitzlist"/>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CB0E36">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CB0E36">
      <w:pPr>
        <w:pStyle w:val="Akapitzlist"/>
        <w:numPr>
          <w:ilvl w:val="0"/>
          <w:numId w:val="58"/>
        </w:numPr>
        <w:tabs>
          <w:tab w:val="left" w:pos="142"/>
          <w:tab w:val="right" w:pos="8248"/>
        </w:tabs>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7B3EB0F0" w14:textId="52EDB008" w:rsidR="00D46BF9" w:rsidRPr="000C5A3B" w:rsidRDefault="00A327DC"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Zamawiający przewiduje dokonanie płatności </w:t>
      </w:r>
      <w:r w:rsidR="00D46BF9" w:rsidRPr="000C5A3B">
        <w:rPr>
          <w:rFonts w:ascii="Arial" w:hAnsi="Arial" w:cs="Arial"/>
          <w:szCs w:val="24"/>
        </w:rPr>
        <w:t xml:space="preserve">w </w:t>
      </w:r>
      <w:r w:rsidR="00FD24D3">
        <w:rPr>
          <w:rFonts w:ascii="Arial" w:hAnsi="Arial" w:cs="Arial"/>
          <w:szCs w:val="24"/>
        </w:rPr>
        <w:t>trzech</w:t>
      </w:r>
      <w:r w:rsidR="00D46BF9" w:rsidRPr="000C5A3B">
        <w:rPr>
          <w:rFonts w:ascii="Arial" w:hAnsi="Arial" w:cs="Arial"/>
          <w:szCs w:val="24"/>
        </w:rPr>
        <w:t xml:space="preserve"> transzach:</w:t>
      </w:r>
    </w:p>
    <w:p w14:paraId="772F77E8" w14:textId="2102E95F" w:rsidR="00033F5E" w:rsidRPr="000C5A3B" w:rsidRDefault="00C4253B" w:rsidP="00CB0E36">
      <w:pPr>
        <w:pStyle w:val="Akapitzlist"/>
        <w:widowControl w:val="0"/>
        <w:numPr>
          <w:ilvl w:val="0"/>
          <w:numId w:val="48"/>
        </w:numPr>
        <w:autoSpaceDE w:val="0"/>
        <w:autoSpaceDN w:val="0"/>
        <w:spacing w:line="276" w:lineRule="auto"/>
        <w:rPr>
          <w:rFonts w:ascii="Arial" w:hAnsi="Arial" w:cs="Arial"/>
          <w:szCs w:val="24"/>
        </w:rPr>
      </w:pPr>
      <w:r w:rsidRPr="000C5A3B">
        <w:rPr>
          <w:rFonts w:ascii="Arial" w:hAnsi="Arial" w:cs="Arial"/>
          <w:szCs w:val="24"/>
        </w:rPr>
        <w:t>p</w:t>
      </w:r>
      <w:r w:rsidR="00D46BF9" w:rsidRPr="000C5A3B">
        <w:rPr>
          <w:rFonts w:ascii="Arial" w:hAnsi="Arial" w:cs="Arial"/>
          <w:szCs w:val="24"/>
        </w:rPr>
        <w:t xml:space="preserve">ierwsza transza </w:t>
      </w:r>
      <w:r w:rsidR="00A327DC" w:rsidRPr="000C5A3B">
        <w:rPr>
          <w:rFonts w:ascii="Arial" w:hAnsi="Arial" w:cs="Arial"/>
          <w:szCs w:val="24"/>
        </w:rPr>
        <w:t xml:space="preserve">płatna </w:t>
      </w:r>
      <w:r w:rsidR="00FD24D3">
        <w:rPr>
          <w:rFonts w:ascii="Arial" w:hAnsi="Arial" w:cs="Arial"/>
          <w:szCs w:val="24"/>
        </w:rPr>
        <w:t>po wykonaniu stanu surowego zamkniętego</w:t>
      </w:r>
      <w:r w:rsidR="00D11FD7">
        <w:rPr>
          <w:rFonts w:ascii="Arial" w:hAnsi="Arial" w:cs="Arial"/>
          <w:szCs w:val="24"/>
        </w:rPr>
        <w:t xml:space="preserve"> wraz z robotami niezbędnymi do jego wykonania</w:t>
      </w:r>
      <w:r w:rsidR="00FD24D3">
        <w:rPr>
          <w:rFonts w:ascii="Arial" w:hAnsi="Arial" w:cs="Arial"/>
          <w:szCs w:val="24"/>
        </w:rPr>
        <w:t xml:space="preserve"> – tylko zakończonych elementów, jednak </w:t>
      </w:r>
      <w:r w:rsidR="00D46BF9" w:rsidRPr="000C5A3B">
        <w:rPr>
          <w:rFonts w:ascii="Arial" w:hAnsi="Arial" w:cs="Arial"/>
          <w:szCs w:val="24"/>
        </w:rPr>
        <w:t xml:space="preserve">w wysokości nie wyższej niż </w:t>
      </w:r>
      <w:r w:rsidR="00FD24D3">
        <w:rPr>
          <w:rFonts w:ascii="Arial" w:hAnsi="Arial" w:cs="Arial"/>
          <w:szCs w:val="24"/>
        </w:rPr>
        <w:t>1.700.00</w:t>
      </w:r>
      <w:r w:rsidR="00D46BF9" w:rsidRPr="000C5A3B">
        <w:rPr>
          <w:rFonts w:ascii="Arial" w:hAnsi="Arial" w:cs="Arial"/>
          <w:szCs w:val="24"/>
        </w:rPr>
        <w:t>0</w:t>
      </w:r>
      <w:r w:rsidR="00FD24D3">
        <w:rPr>
          <w:rFonts w:ascii="Arial" w:hAnsi="Arial" w:cs="Arial"/>
          <w:szCs w:val="24"/>
        </w:rPr>
        <w:t xml:space="preserve"> zł brutto</w:t>
      </w:r>
      <w:r w:rsidR="00033F5E" w:rsidRPr="000C5A3B">
        <w:rPr>
          <w:rFonts w:ascii="Arial" w:hAnsi="Arial" w:cs="Arial"/>
          <w:szCs w:val="24"/>
        </w:rPr>
        <w:t xml:space="preserve"> </w:t>
      </w:r>
      <w:r w:rsidR="00D46BF9" w:rsidRPr="000C5A3B">
        <w:rPr>
          <w:rFonts w:ascii="Arial" w:hAnsi="Arial" w:cs="Arial"/>
          <w:szCs w:val="24"/>
        </w:rPr>
        <w:t xml:space="preserve">na podstawie </w:t>
      </w:r>
      <w:r w:rsidR="00033F5E" w:rsidRPr="000C5A3B">
        <w:rPr>
          <w:rFonts w:ascii="Arial" w:hAnsi="Arial" w:cs="Arial"/>
          <w:szCs w:val="24"/>
        </w:rPr>
        <w:t xml:space="preserve">faktury </w:t>
      </w:r>
      <w:r w:rsidR="00D46BF9" w:rsidRPr="000C5A3B">
        <w:rPr>
          <w:rFonts w:ascii="Arial" w:hAnsi="Arial" w:cs="Arial"/>
          <w:szCs w:val="24"/>
        </w:rPr>
        <w:t>częściowej</w:t>
      </w:r>
      <w:r w:rsidR="00040090" w:rsidRPr="000C5A3B">
        <w:rPr>
          <w:rFonts w:ascii="Arial" w:hAnsi="Arial" w:cs="Arial"/>
          <w:szCs w:val="24"/>
        </w:rPr>
        <w:t xml:space="preserve"> wystawionej po </w:t>
      </w:r>
      <w:r w:rsidR="00F07173" w:rsidRPr="000C5A3B">
        <w:rPr>
          <w:rFonts w:ascii="Arial" w:hAnsi="Arial" w:cs="Arial"/>
          <w:szCs w:val="24"/>
        </w:rPr>
        <w:t xml:space="preserve"> bezusterkow</w:t>
      </w:r>
      <w:r w:rsidR="00D11FD7">
        <w:rPr>
          <w:rFonts w:ascii="Arial" w:hAnsi="Arial" w:cs="Arial"/>
          <w:szCs w:val="24"/>
        </w:rPr>
        <w:t xml:space="preserve">ym </w:t>
      </w:r>
      <w:r w:rsidR="00F07173" w:rsidRPr="000C5A3B">
        <w:rPr>
          <w:rFonts w:ascii="Arial" w:hAnsi="Arial" w:cs="Arial"/>
          <w:szCs w:val="24"/>
        </w:rPr>
        <w:t>protokolarn</w:t>
      </w:r>
      <w:r w:rsidR="00D11FD7">
        <w:rPr>
          <w:rFonts w:ascii="Arial" w:hAnsi="Arial" w:cs="Arial"/>
          <w:szCs w:val="24"/>
        </w:rPr>
        <w:t xml:space="preserve">ym </w:t>
      </w:r>
      <w:r w:rsidR="00F07173" w:rsidRPr="000C5A3B">
        <w:rPr>
          <w:rFonts w:ascii="Arial" w:hAnsi="Arial" w:cs="Arial"/>
          <w:szCs w:val="24"/>
        </w:rPr>
        <w:t>odbior</w:t>
      </w:r>
      <w:r w:rsidR="00D11FD7">
        <w:rPr>
          <w:rFonts w:ascii="Arial" w:hAnsi="Arial" w:cs="Arial"/>
          <w:szCs w:val="24"/>
        </w:rPr>
        <w:t>ze</w:t>
      </w:r>
      <w:r w:rsidR="00F07173" w:rsidRPr="000C5A3B">
        <w:rPr>
          <w:rFonts w:ascii="Arial" w:hAnsi="Arial" w:cs="Arial"/>
          <w:szCs w:val="24"/>
        </w:rPr>
        <w:t xml:space="preserve"> częściow</w:t>
      </w:r>
      <w:r w:rsidR="00D11FD7">
        <w:rPr>
          <w:rFonts w:ascii="Arial" w:hAnsi="Arial" w:cs="Arial"/>
          <w:szCs w:val="24"/>
        </w:rPr>
        <w:t>ym tych robót</w:t>
      </w:r>
      <w:r w:rsidR="00F07173" w:rsidRPr="000C5A3B">
        <w:rPr>
          <w:rFonts w:ascii="Arial" w:hAnsi="Arial" w:cs="Arial"/>
          <w:szCs w:val="24"/>
        </w:rPr>
        <w:t>.</w:t>
      </w:r>
    </w:p>
    <w:p w14:paraId="07BFAA32" w14:textId="7EF6C014" w:rsidR="00D11FD7" w:rsidRPr="00D11FD7" w:rsidRDefault="00C4253B" w:rsidP="00CB0E36">
      <w:pPr>
        <w:pStyle w:val="Akapitzlist"/>
        <w:widowControl w:val="0"/>
        <w:numPr>
          <w:ilvl w:val="0"/>
          <w:numId w:val="48"/>
        </w:numPr>
        <w:autoSpaceDE w:val="0"/>
        <w:autoSpaceDN w:val="0"/>
        <w:spacing w:line="276" w:lineRule="auto"/>
        <w:rPr>
          <w:rFonts w:ascii="Arial" w:hAnsi="Arial" w:cs="Arial"/>
          <w:sz w:val="32"/>
          <w:szCs w:val="24"/>
        </w:rPr>
      </w:pPr>
      <w:r w:rsidRPr="000C5A3B">
        <w:rPr>
          <w:rFonts w:ascii="Arial" w:hAnsi="Arial" w:cs="Arial"/>
          <w:szCs w:val="24"/>
        </w:rPr>
        <w:t xml:space="preserve">druga transza płatna po wykonaniu </w:t>
      </w:r>
      <w:r w:rsidR="00833131">
        <w:rPr>
          <w:rFonts w:ascii="Arial" w:hAnsi="Arial" w:cs="Arial"/>
          <w:szCs w:val="24"/>
        </w:rPr>
        <w:t>kompletnych</w:t>
      </w:r>
      <w:r w:rsidRPr="000C5A3B">
        <w:rPr>
          <w:rFonts w:ascii="Arial" w:hAnsi="Arial" w:cs="Arial"/>
          <w:szCs w:val="24"/>
        </w:rPr>
        <w:t xml:space="preserve"> robót budowlanych wraz z </w:t>
      </w:r>
      <w:r w:rsidR="00D11FD7">
        <w:rPr>
          <w:rFonts w:ascii="Arial" w:hAnsi="Arial" w:cs="Arial"/>
          <w:szCs w:val="24"/>
        </w:rPr>
        <w:t xml:space="preserve">zagospodarowaniem terenu w wysokości 90% </w:t>
      </w:r>
      <w:r w:rsidR="00D11FD7" w:rsidRPr="00D11FD7">
        <w:rPr>
          <w:rFonts w:ascii="Arial" w:hAnsi="Arial" w:cs="Arial"/>
        </w:rPr>
        <w:t>wynagrodzenia</w:t>
      </w:r>
      <w:r w:rsidR="00D506F7">
        <w:rPr>
          <w:rFonts w:ascii="Arial" w:hAnsi="Arial" w:cs="Arial"/>
        </w:rPr>
        <w:t>,</w:t>
      </w:r>
      <w:r w:rsidR="00D11FD7" w:rsidRPr="00D11FD7">
        <w:rPr>
          <w:rFonts w:ascii="Arial" w:hAnsi="Arial" w:cs="Arial"/>
        </w:rPr>
        <w:t xml:space="preserve"> </w:t>
      </w:r>
      <w:r w:rsidR="00D11FD7" w:rsidRPr="00D11FD7">
        <w:rPr>
          <w:rFonts w:ascii="Arial" w:eastAsiaTheme="minorHAnsi" w:hAnsi="Arial" w:cs="Arial"/>
        </w:rPr>
        <w:t>o którym mowa w § 7 ust. 1 niniejszej umowy, pomniejszone</w:t>
      </w:r>
      <w:r w:rsidR="00D11FD7">
        <w:rPr>
          <w:rFonts w:ascii="Arial" w:eastAsiaTheme="minorHAnsi" w:hAnsi="Arial" w:cs="Arial"/>
        </w:rPr>
        <w:t>j</w:t>
      </w:r>
      <w:r w:rsidR="00D11FD7" w:rsidRPr="00D11FD7">
        <w:rPr>
          <w:rFonts w:ascii="Arial" w:eastAsiaTheme="minorHAnsi" w:hAnsi="Arial" w:cs="Arial"/>
        </w:rPr>
        <w:t xml:space="preserve"> o wartość</w:t>
      </w:r>
      <w:r w:rsidR="00D11FD7">
        <w:rPr>
          <w:rFonts w:ascii="Arial" w:eastAsiaTheme="minorHAnsi" w:hAnsi="Arial" w:cs="Arial"/>
        </w:rPr>
        <w:t xml:space="preserve"> zapłaconej</w:t>
      </w:r>
      <w:r w:rsidR="00D11FD7" w:rsidRPr="00D11FD7">
        <w:rPr>
          <w:rFonts w:ascii="Arial" w:eastAsiaTheme="minorHAnsi" w:hAnsi="Arial" w:cs="Arial"/>
        </w:rPr>
        <w:t xml:space="preserve"> pierwszej faktury częściowej</w:t>
      </w:r>
      <w:r w:rsidR="0061090F">
        <w:rPr>
          <w:rFonts w:ascii="Arial" w:eastAsiaTheme="minorHAnsi" w:hAnsi="Arial" w:cs="Arial"/>
        </w:rPr>
        <w:t xml:space="preserve"> </w:t>
      </w:r>
      <w:r w:rsidR="0061090F" w:rsidRPr="0061090F">
        <w:rPr>
          <w:rFonts w:ascii="Arial" w:eastAsiaTheme="minorHAnsi" w:hAnsi="Arial" w:cs="Arial"/>
        </w:rPr>
        <w:t xml:space="preserve">po  bezusterkowym protokolarnym odbiorze </w:t>
      </w:r>
      <w:r w:rsidR="0061090F">
        <w:rPr>
          <w:rFonts w:ascii="Arial" w:eastAsiaTheme="minorHAnsi" w:hAnsi="Arial" w:cs="Arial"/>
        </w:rPr>
        <w:t xml:space="preserve">końcowym </w:t>
      </w:r>
      <w:r w:rsidR="0061090F" w:rsidRPr="0061090F">
        <w:rPr>
          <w:rFonts w:ascii="Arial" w:eastAsiaTheme="minorHAnsi" w:hAnsi="Arial" w:cs="Arial"/>
        </w:rPr>
        <w:t>robót</w:t>
      </w:r>
      <w:r w:rsidR="0061090F">
        <w:rPr>
          <w:rFonts w:ascii="Arial" w:eastAsiaTheme="minorHAnsi" w:hAnsi="Arial" w:cs="Arial"/>
        </w:rPr>
        <w:t xml:space="preserve"> budowlanych.</w:t>
      </w:r>
    </w:p>
    <w:p w14:paraId="0573A512" w14:textId="4CCB8121" w:rsidR="00C4253B" w:rsidRPr="000C5A3B" w:rsidRDefault="00322539" w:rsidP="00CB0E36">
      <w:pPr>
        <w:pStyle w:val="Akapitzlist"/>
        <w:widowControl w:val="0"/>
        <w:numPr>
          <w:ilvl w:val="0"/>
          <w:numId w:val="48"/>
        </w:numPr>
        <w:autoSpaceDE w:val="0"/>
        <w:autoSpaceDN w:val="0"/>
        <w:spacing w:line="276" w:lineRule="auto"/>
        <w:rPr>
          <w:rFonts w:ascii="Arial" w:hAnsi="Arial" w:cs="Arial"/>
          <w:szCs w:val="24"/>
        </w:rPr>
      </w:pPr>
      <w:r>
        <w:rPr>
          <w:rFonts w:ascii="Arial" w:hAnsi="Arial" w:cs="Arial"/>
          <w:szCs w:val="24"/>
        </w:rPr>
        <w:t>t</w:t>
      </w:r>
      <w:r w:rsidR="00D11FD7">
        <w:rPr>
          <w:rFonts w:ascii="Arial" w:hAnsi="Arial" w:cs="Arial"/>
          <w:szCs w:val="24"/>
        </w:rPr>
        <w:t xml:space="preserve">rzecia ostatnia transza płatna po </w:t>
      </w:r>
      <w:r>
        <w:rPr>
          <w:rFonts w:ascii="Arial" w:hAnsi="Arial" w:cs="Arial"/>
          <w:szCs w:val="24"/>
        </w:rPr>
        <w:t xml:space="preserve">wykonaniu i złożeniu inwentaryzacji geodezyjnej i </w:t>
      </w:r>
      <w:r w:rsidR="00C4253B" w:rsidRPr="000C5A3B">
        <w:rPr>
          <w:rFonts w:ascii="Arial" w:hAnsi="Arial" w:cs="Arial"/>
          <w:szCs w:val="24"/>
        </w:rPr>
        <w:t>uzyskani</w:t>
      </w:r>
      <w:r>
        <w:rPr>
          <w:rFonts w:ascii="Arial" w:hAnsi="Arial" w:cs="Arial"/>
          <w:szCs w:val="24"/>
        </w:rPr>
        <w:t>u</w:t>
      </w:r>
      <w:r w:rsidR="00C4253B" w:rsidRPr="000C5A3B">
        <w:rPr>
          <w:rFonts w:ascii="Arial" w:hAnsi="Arial" w:cs="Arial"/>
          <w:szCs w:val="24"/>
        </w:rPr>
        <w:t xml:space="preserve"> prawomocnego pozwolenia na </w:t>
      </w:r>
      <w:r w:rsidR="00F07173" w:rsidRPr="000C5A3B">
        <w:rPr>
          <w:rFonts w:ascii="Arial" w:hAnsi="Arial" w:cs="Arial"/>
          <w:szCs w:val="24"/>
        </w:rPr>
        <w:t>użytkowanie obiektu</w:t>
      </w:r>
      <w:r w:rsidR="00C4253B" w:rsidRPr="000C5A3B">
        <w:rPr>
          <w:rFonts w:ascii="Arial" w:hAnsi="Arial" w:cs="Arial"/>
          <w:szCs w:val="24"/>
        </w:rPr>
        <w:t xml:space="preserve"> w wysokości pozosta</w:t>
      </w:r>
      <w:r w:rsidR="00040090" w:rsidRPr="000C5A3B">
        <w:rPr>
          <w:rFonts w:ascii="Arial" w:hAnsi="Arial" w:cs="Arial"/>
          <w:szCs w:val="24"/>
        </w:rPr>
        <w:t xml:space="preserve">łej do zapłaty kwoty wynagrodzenia </w:t>
      </w:r>
      <w:r w:rsidR="00C4253B" w:rsidRPr="000C5A3B">
        <w:rPr>
          <w:rFonts w:ascii="Arial" w:hAnsi="Arial" w:cs="Arial"/>
          <w:szCs w:val="24"/>
        </w:rPr>
        <w:t xml:space="preserve">na podstawie faktury </w:t>
      </w:r>
      <w:r w:rsidR="00040090" w:rsidRPr="000C5A3B">
        <w:rPr>
          <w:rFonts w:ascii="Arial" w:hAnsi="Arial" w:cs="Arial"/>
          <w:szCs w:val="24"/>
        </w:rPr>
        <w:t>końcowej</w:t>
      </w:r>
      <w:r w:rsidR="002F5F72" w:rsidRPr="000C5A3B">
        <w:rPr>
          <w:rFonts w:ascii="Arial" w:hAnsi="Arial" w:cs="Arial"/>
          <w:szCs w:val="24"/>
        </w:rPr>
        <w:t xml:space="preserve"> wystawionej na podstawie dokonanego bezusterkowego protokołu odbioru końcowego przedmiotu umowy.</w:t>
      </w:r>
    </w:p>
    <w:p w14:paraId="6F79EAB3"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W przypadku wystawienia przez Wykonawcę faktur VAT niezgodnych z umową lub obowiązującymi przepisami prawa, Zamawiający ma prawo do wstrzymania płatności do czasu wyjaśnienia oraz otrzymania faktur korygujących VAT, bez obowiązku płacenia </w:t>
      </w:r>
      <w:r w:rsidRPr="000C5A3B">
        <w:rPr>
          <w:rFonts w:ascii="Arial" w:hAnsi="Arial" w:cs="Arial"/>
          <w:szCs w:val="24"/>
        </w:rPr>
        <w:lastRenderedPageBreak/>
        <w:t>odsetek z tytułu niedotrzymania terminu zapłaty.</w:t>
      </w:r>
    </w:p>
    <w:p w14:paraId="332DD142"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7D912988" w14:textId="77777777" w:rsidR="00D6400C" w:rsidRPr="00E51D0C" w:rsidRDefault="00D6400C" w:rsidP="00D6400C">
      <w:pPr>
        <w:pStyle w:val="Akapitzlist"/>
        <w:widowControl w:val="0"/>
        <w:numPr>
          <w:ilvl w:val="0"/>
          <w:numId w:val="58"/>
        </w:numPr>
        <w:autoSpaceDE w:val="0"/>
        <w:autoSpaceDN w:val="0"/>
        <w:spacing w:line="276" w:lineRule="auto"/>
        <w:ind w:left="284"/>
        <w:rPr>
          <w:rFonts w:ascii="Arial" w:hAnsi="Arial" w:cs="Arial"/>
          <w:szCs w:val="24"/>
          <w:highlight w:val="yellow"/>
        </w:rPr>
      </w:pPr>
      <w:r w:rsidRPr="00E51D0C">
        <w:rPr>
          <w:rFonts w:ascii="Arial" w:hAnsi="Arial" w:cs="Arial"/>
          <w:szCs w:val="22"/>
          <w:highlight w:val="yellow"/>
        </w:rPr>
        <w:t xml:space="preserve">Zapłata faktur przez Zamawiającego będzie dokonana przelewem na wskazany przez Wykonawcę rachunek bankowy w terminie do 30 dni od dnia otrzymania faktury. </w:t>
      </w:r>
    </w:p>
    <w:p w14:paraId="2FB62A1C" w14:textId="77777777" w:rsidR="002F5F72" w:rsidRPr="000C5A3B" w:rsidRDefault="00033F5E"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1DD007AC" w14:textId="77777777" w:rsidR="00E51D0C" w:rsidRDefault="00BF102F" w:rsidP="00E51D0C">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1CFB778B" w:rsidR="002F5F72" w:rsidRPr="000C5A3B" w:rsidRDefault="00B862A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D401D6">
        <w:rPr>
          <w:rFonts w:ascii="Arial" w:hAnsi="Arial" w:cs="Arial"/>
          <w:szCs w:val="24"/>
        </w:rPr>
        <w:t>4</w:t>
      </w:r>
      <w:bookmarkStart w:id="0" w:name="_GoBack"/>
      <w:bookmarkEnd w:id="0"/>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CB0E36">
      <w:pPr>
        <w:pStyle w:val="Akapitzlist"/>
        <w:widowControl w:val="0"/>
        <w:numPr>
          <w:ilvl w:val="0"/>
          <w:numId w:val="58"/>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8 </w:t>
      </w:r>
      <w:r w:rsidRPr="000C5A3B">
        <w:rPr>
          <w:rFonts w:ascii="Arial" w:hAnsi="Arial" w:cs="Arial"/>
          <w:b/>
          <w:szCs w:val="24"/>
        </w:rPr>
        <w:br/>
        <w:t>Inspektor Nadzoru/Kierownik Budowy</w:t>
      </w:r>
    </w:p>
    <w:p w14:paraId="0895E219" w14:textId="13A70F0E" w:rsidR="001D37CD" w:rsidRPr="002D3097"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CB0E36">
      <w:pPr>
        <w:pStyle w:val="Akapitzlist"/>
        <w:numPr>
          <w:ilvl w:val="0"/>
          <w:numId w:val="4"/>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CB0E36">
      <w:pPr>
        <w:pStyle w:val="Akapitzlist"/>
        <w:numPr>
          <w:ilvl w:val="0"/>
          <w:numId w:val="5"/>
        </w:numPr>
        <w:spacing w:line="276" w:lineRule="auto"/>
        <w:rPr>
          <w:rFonts w:ascii="Arial" w:hAnsi="Arial" w:cs="Arial"/>
          <w:b/>
          <w:szCs w:val="24"/>
        </w:rPr>
      </w:pPr>
      <w:r w:rsidRPr="000C5A3B">
        <w:rPr>
          <w:rFonts w:ascii="Arial" w:hAnsi="Arial" w:cs="Arial"/>
          <w:szCs w:val="24"/>
        </w:rPr>
        <w:lastRenderedPageBreak/>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CB0E36">
      <w:pPr>
        <w:pStyle w:val="Akapitzlist"/>
        <w:numPr>
          <w:ilvl w:val="0"/>
          <w:numId w:val="5"/>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CB0E36">
      <w:pPr>
        <w:pStyle w:val="Akapitzlist"/>
        <w:numPr>
          <w:ilvl w:val="0"/>
          <w:numId w:val="4"/>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CB0E36">
      <w:pPr>
        <w:pStyle w:val="Akapitzlist"/>
        <w:numPr>
          <w:ilvl w:val="0"/>
          <w:numId w:val="6"/>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CB0E36">
      <w:pPr>
        <w:pStyle w:val="Akapitzlist"/>
        <w:numPr>
          <w:ilvl w:val="0"/>
          <w:numId w:val="8"/>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4E20F704" w14:textId="56AC200F" w:rsidR="00A2635E" w:rsidRPr="002D3097" w:rsidRDefault="00A2635E" w:rsidP="00CB0E36">
      <w:pPr>
        <w:pStyle w:val="Akapitzlist"/>
        <w:numPr>
          <w:ilvl w:val="0"/>
          <w:numId w:val="7"/>
        </w:numPr>
        <w:spacing w:line="276" w:lineRule="auto"/>
        <w:ind w:left="786"/>
        <w:rPr>
          <w:rFonts w:ascii="Arial" w:hAnsi="Arial" w:cs="Arial"/>
          <w:szCs w:val="24"/>
        </w:rPr>
      </w:pPr>
      <w:r w:rsidRPr="002D3097">
        <w:rPr>
          <w:rFonts w:ascii="Arial" w:hAnsi="Arial" w:cs="Arial"/>
          <w:szCs w:val="24"/>
        </w:rPr>
        <w:t xml:space="preserve">za zwłokę w wykonaniu przedmiotu umowy w wysokości 0,01 % wynagrodzenia umownego brutto </w:t>
      </w:r>
      <w:r w:rsidR="00CE2574" w:rsidRPr="002D3097">
        <w:rPr>
          <w:rFonts w:ascii="Arial" w:hAnsi="Arial" w:cs="Arial"/>
          <w:szCs w:val="24"/>
        </w:rPr>
        <w:t xml:space="preserve">- </w:t>
      </w:r>
      <w:r w:rsidRPr="002D3097">
        <w:rPr>
          <w:rFonts w:ascii="Arial" w:hAnsi="Arial" w:cs="Arial"/>
          <w:szCs w:val="24"/>
        </w:rPr>
        <w:t xml:space="preserve">określonego w §7 ust.1 niniejszej umowy za każdy dzień zwłoki, </w:t>
      </w:r>
      <w:r w:rsidR="00CE2574" w:rsidRPr="002D3097">
        <w:rPr>
          <w:rFonts w:ascii="Arial" w:hAnsi="Arial" w:cs="Arial"/>
          <w:szCs w:val="24"/>
        </w:rPr>
        <w:t xml:space="preserve">licząc od ustalonego w §3 ust.3 </w:t>
      </w:r>
      <w:r w:rsidR="00B033BD">
        <w:rPr>
          <w:rFonts w:ascii="Arial" w:hAnsi="Arial" w:cs="Arial"/>
          <w:szCs w:val="24"/>
        </w:rPr>
        <w:t>pkt.3</w:t>
      </w:r>
      <w:r w:rsidRPr="002D3097">
        <w:rPr>
          <w:rFonts w:ascii="Arial" w:hAnsi="Arial" w:cs="Arial"/>
          <w:szCs w:val="24"/>
        </w:rPr>
        <w:t xml:space="preserve"> </w:t>
      </w:r>
      <w:r w:rsidR="00A04682" w:rsidRPr="002D3097">
        <w:rPr>
          <w:rFonts w:ascii="Arial" w:hAnsi="Arial" w:cs="Arial"/>
          <w:szCs w:val="24"/>
        </w:rPr>
        <w:t>terminu uzyskania prawomocnego pozwolenia na użytkowanie obiektu</w:t>
      </w:r>
      <w:r w:rsidR="00B033BD">
        <w:rPr>
          <w:rFonts w:ascii="Arial" w:hAnsi="Arial" w:cs="Arial"/>
          <w:szCs w:val="24"/>
        </w:rPr>
        <w:t xml:space="preserve"> oraz </w:t>
      </w:r>
      <w:r w:rsidR="00B033BD" w:rsidRPr="001176B0">
        <w:rPr>
          <w:rFonts w:ascii="Arial" w:eastAsia="Arial" w:hAnsi="Arial" w:cs="Arial"/>
          <w:kern w:val="1"/>
          <w:lang w:eastAsia="ar-SA"/>
        </w:rPr>
        <w:t xml:space="preserve">wykonanie </w:t>
      </w:r>
      <w:r w:rsidR="00B033BD" w:rsidRPr="001176B0">
        <w:rPr>
          <w:rFonts w:ascii="Arial" w:eastAsia="Arial" w:hAnsi="Arial" w:cs="Arial"/>
          <w:kern w:val="1"/>
          <w:szCs w:val="24"/>
          <w:lang w:eastAsia="ar-SA"/>
        </w:rPr>
        <w:t>przez wykonawcę inwentaryzacji geodezyjnej powykonawczej</w:t>
      </w:r>
      <w:r w:rsidR="00B033BD" w:rsidRPr="001176B0">
        <w:rPr>
          <w:rFonts w:ascii="Arial" w:eastAsia="Arial" w:hAnsi="Arial" w:cs="Arial"/>
          <w:kern w:val="1"/>
          <w:lang w:eastAsia="ar-SA"/>
        </w:rPr>
        <w:t xml:space="preserve"> i złożenie jej w PODG</w:t>
      </w:r>
      <w:r w:rsidR="00A04682" w:rsidRPr="002D3097">
        <w:rPr>
          <w:rFonts w:ascii="Arial" w:hAnsi="Arial" w:cs="Arial"/>
          <w:szCs w:val="24"/>
        </w:rPr>
        <w:t>,</w:t>
      </w:r>
      <w:r w:rsidRPr="002D3097">
        <w:rPr>
          <w:rFonts w:ascii="Arial" w:hAnsi="Arial" w:cs="Arial"/>
          <w:szCs w:val="24"/>
        </w:rPr>
        <w:t xml:space="preserve"> jeżeli </w:t>
      </w:r>
      <w:r w:rsidR="00A04682" w:rsidRPr="002D3097">
        <w:rPr>
          <w:rFonts w:ascii="Arial" w:hAnsi="Arial" w:cs="Arial"/>
          <w:szCs w:val="24"/>
        </w:rPr>
        <w:t>uzyskanie pozwolenia</w:t>
      </w:r>
      <w:r w:rsidR="00B033BD">
        <w:rPr>
          <w:rFonts w:ascii="Arial" w:hAnsi="Arial" w:cs="Arial"/>
          <w:szCs w:val="24"/>
        </w:rPr>
        <w:t xml:space="preserve"> i złożenie inwentaryzacji </w:t>
      </w:r>
      <w:r w:rsidRPr="002D3097">
        <w:rPr>
          <w:rFonts w:ascii="Arial" w:hAnsi="Arial" w:cs="Arial"/>
          <w:szCs w:val="24"/>
        </w:rPr>
        <w:t>jest późniejsz</w:t>
      </w:r>
      <w:r w:rsidR="00A04682" w:rsidRPr="002D3097">
        <w:rPr>
          <w:rFonts w:ascii="Arial" w:hAnsi="Arial" w:cs="Arial"/>
          <w:szCs w:val="24"/>
        </w:rPr>
        <w:t>e</w:t>
      </w:r>
      <w:r w:rsidRPr="002D3097">
        <w:rPr>
          <w:rFonts w:ascii="Arial" w:hAnsi="Arial" w:cs="Arial"/>
          <w:szCs w:val="24"/>
        </w:rPr>
        <w:t xml:space="preserve"> niż wymagany termin </w:t>
      </w:r>
      <w:r w:rsidR="00A04682" w:rsidRPr="002D3097">
        <w:rPr>
          <w:rFonts w:ascii="Arial" w:hAnsi="Arial" w:cs="Arial"/>
          <w:szCs w:val="24"/>
        </w:rPr>
        <w:t>jego uzyskania</w:t>
      </w:r>
      <w:r w:rsidRPr="002D3097">
        <w:rPr>
          <w:rFonts w:ascii="Arial" w:hAnsi="Arial" w:cs="Arial"/>
          <w:szCs w:val="24"/>
        </w:rPr>
        <w:t>,</w:t>
      </w:r>
    </w:p>
    <w:p w14:paraId="6B174F32" w14:textId="71D4D22F" w:rsidR="00CE2574" w:rsidRPr="000C5A3B" w:rsidRDefault="00CE2574" w:rsidP="00CB0E36">
      <w:pPr>
        <w:pStyle w:val="Akapitzlist"/>
        <w:spacing w:line="276" w:lineRule="auto"/>
        <w:ind w:left="786"/>
        <w:rPr>
          <w:rFonts w:ascii="Arial" w:hAnsi="Arial" w:cs="Arial"/>
          <w:szCs w:val="24"/>
        </w:rPr>
      </w:pPr>
      <w:r w:rsidRPr="000C5A3B">
        <w:rPr>
          <w:rFonts w:ascii="Arial" w:hAnsi="Arial" w:cs="Arial"/>
          <w:szCs w:val="24"/>
        </w:rPr>
        <w:t xml:space="preserve">- określonego w §7 ust.1 niniejszej umowy za każdy dzień zwłoki, licząc od ustalonego w §3 ust.3 </w:t>
      </w:r>
      <w:r w:rsidR="00B033BD">
        <w:rPr>
          <w:rFonts w:ascii="Arial" w:hAnsi="Arial" w:cs="Arial"/>
          <w:szCs w:val="24"/>
        </w:rPr>
        <w:t>pkt.1</w:t>
      </w:r>
      <w:r w:rsidRPr="000C5A3B">
        <w:rPr>
          <w:rFonts w:ascii="Arial" w:hAnsi="Arial" w:cs="Arial"/>
          <w:szCs w:val="24"/>
        </w:rPr>
        <w:t xml:space="preserve"> i </w:t>
      </w:r>
      <w:r w:rsidR="00B033BD">
        <w:rPr>
          <w:rFonts w:ascii="Arial" w:hAnsi="Arial" w:cs="Arial"/>
          <w:szCs w:val="24"/>
        </w:rPr>
        <w:t>2</w:t>
      </w:r>
      <w:r w:rsidRPr="000C5A3B">
        <w:rPr>
          <w:rFonts w:ascii="Arial" w:hAnsi="Arial" w:cs="Arial"/>
          <w:szCs w:val="24"/>
        </w:rPr>
        <w:t xml:space="preserve"> terminu </w:t>
      </w:r>
      <w:r w:rsidR="00B033BD" w:rsidRPr="000C5A3B">
        <w:rPr>
          <w:rFonts w:ascii="Arial" w:hAnsi="Arial" w:cs="Arial"/>
          <w:szCs w:val="24"/>
        </w:rPr>
        <w:t>realizacji robót budowlanych</w:t>
      </w:r>
      <w:r w:rsidRPr="000C5A3B">
        <w:rPr>
          <w:rFonts w:ascii="Arial" w:hAnsi="Arial" w:cs="Arial"/>
          <w:szCs w:val="24"/>
        </w:rPr>
        <w:t>, jeżeli ukończenie</w:t>
      </w:r>
      <w:r w:rsidR="00C95419" w:rsidRPr="000C5A3B">
        <w:rPr>
          <w:rFonts w:ascii="Arial" w:hAnsi="Arial" w:cs="Arial"/>
          <w:szCs w:val="24"/>
        </w:rPr>
        <w:t xml:space="preserve"> tych</w:t>
      </w:r>
      <w:r w:rsidRPr="000C5A3B">
        <w:rPr>
          <w:rFonts w:ascii="Arial" w:hAnsi="Arial" w:cs="Arial"/>
          <w:szCs w:val="24"/>
        </w:rPr>
        <w:t xml:space="preserve"> </w:t>
      </w:r>
      <w:r w:rsidR="00B033BD" w:rsidRPr="000C5A3B">
        <w:rPr>
          <w:rFonts w:ascii="Arial" w:hAnsi="Arial" w:cs="Arial"/>
          <w:szCs w:val="24"/>
        </w:rPr>
        <w:t xml:space="preserve">robót </w:t>
      </w:r>
      <w:r w:rsidRPr="000C5A3B">
        <w:rPr>
          <w:rFonts w:ascii="Arial" w:hAnsi="Arial" w:cs="Arial"/>
          <w:szCs w:val="24"/>
        </w:rPr>
        <w:t xml:space="preserve"> jest późniejsze niż wymagany termin</w:t>
      </w:r>
      <w:r w:rsidR="00B033BD">
        <w:rPr>
          <w:rFonts w:ascii="Arial" w:hAnsi="Arial" w:cs="Arial"/>
          <w:szCs w:val="24"/>
        </w:rPr>
        <w:t xml:space="preserve"> ich </w:t>
      </w:r>
      <w:r w:rsidRPr="000C5A3B">
        <w:rPr>
          <w:rFonts w:ascii="Arial" w:hAnsi="Arial" w:cs="Arial"/>
          <w:szCs w:val="24"/>
        </w:rPr>
        <w:t>ukończenia</w:t>
      </w:r>
    </w:p>
    <w:p w14:paraId="61B12227" w14:textId="41590855"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lub nieterminowej zapłaty wynagrodzenia należnego Podwykonawcom lub dalszym Podwykonawcom w wysokości 2.000 zł za każde zdarzenie.</w:t>
      </w:r>
    </w:p>
    <w:p w14:paraId="4F701AAB" w14:textId="25499139" w:rsidR="003436CD" w:rsidRPr="000C5A3B" w:rsidRDefault="003436CD" w:rsidP="00CB0E36">
      <w:pPr>
        <w:pStyle w:val="Akapitzlist"/>
        <w:numPr>
          <w:ilvl w:val="0"/>
          <w:numId w:val="7"/>
        </w:numPr>
        <w:spacing w:line="276" w:lineRule="auto"/>
        <w:ind w:left="786"/>
        <w:rPr>
          <w:rFonts w:ascii="Arial" w:hAnsi="Arial" w:cs="Arial"/>
          <w:szCs w:val="24"/>
        </w:rPr>
      </w:pPr>
      <w:r w:rsidRPr="000C5A3B">
        <w:rPr>
          <w:rFonts w:ascii="Arial" w:eastAsiaTheme="minorHAnsi" w:hAnsi="Arial" w:cs="Arial"/>
          <w:color w:val="000000"/>
          <w:szCs w:val="24"/>
          <w:lang w:eastAsia="en-US"/>
        </w:rPr>
        <w:lastRenderedPageBreak/>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CB0E36">
      <w:pPr>
        <w:pStyle w:val="Akapitzlist"/>
        <w:numPr>
          <w:ilvl w:val="0"/>
          <w:numId w:val="7"/>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CB0E36">
      <w:pPr>
        <w:pStyle w:val="Akapitzlist"/>
        <w:numPr>
          <w:ilvl w:val="0"/>
          <w:numId w:val="8"/>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CB0E36">
      <w:pPr>
        <w:pStyle w:val="Akapitzlist"/>
        <w:numPr>
          <w:ilvl w:val="0"/>
          <w:numId w:val="9"/>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CB0E36">
      <w:pPr>
        <w:pStyle w:val="Akapitzlist"/>
        <w:numPr>
          <w:ilvl w:val="0"/>
          <w:numId w:val="9"/>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Pr="000C5A3B" w:rsidRDefault="00A2635E" w:rsidP="00CB0E36">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0C5A3B" w:rsidRDefault="00EC3558"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lastRenderedPageBreak/>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Zmiana formy zabezpieczenia musi być dokonana z zachowaniem ciągłości zabezpieczenia i jego wysokości.</w:t>
      </w:r>
    </w:p>
    <w:p w14:paraId="6A51C648" w14:textId="0B38D849"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CB0E36">
      <w:pPr>
        <w:pStyle w:val="Akapitzlist"/>
        <w:numPr>
          <w:ilvl w:val="0"/>
          <w:numId w:val="11"/>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CB0E36">
      <w:pPr>
        <w:pStyle w:val="Akapitzlist"/>
        <w:numPr>
          <w:ilvl w:val="0"/>
          <w:numId w:val="49"/>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CB0E36">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12 </w:t>
      </w:r>
      <w:r w:rsidRPr="000C5A3B">
        <w:rPr>
          <w:rFonts w:ascii="Arial" w:hAnsi="Arial" w:cs="Arial"/>
          <w:b/>
          <w:szCs w:val="24"/>
        </w:rPr>
        <w:br/>
        <w:t>Odstąpienie od umowy</w:t>
      </w:r>
    </w:p>
    <w:p w14:paraId="0990D9FA" w14:textId="2D6C9D6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lastRenderedPageBreak/>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12A89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CB0E36">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AB49EF">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CB0E36">
      <w:pPr>
        <w:pStyle w:val="Akapitzlist"/>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CB0E36">
      <w:pPr>
        <w:numPr>
          <w:ilvl w:val="0"/>
          <w:numId w:val="27"/>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CB0E36">
      <w:pPr>
        <w:numPr>
          <w:ilvl w:val="0"/>
          <w:numId w:val="27"/>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CB0E36">
      <w:pPr>
        <w:pStyle w:val="Akapitzlist"/>
        <w:numPr>
          <w:ilvl w:val="0"/>
          <w:numId w:val="13"/>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 xml:space="preserve">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w:t>
      </w:r>
      <w:r w:rsidRPr="000C5A3B">
        <w:rPr>
          <w:rFonts w:ascii="Arial" w:hAnsi="Arial" w:cs="Arial"/>
        </w:rPr>
        <w:lastRenderedPageBreak/>
        <w:t>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 xml:space="preserve">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w:t>
      </w:r>
      <w:r w:rsidRPr="000C5A3B">
        <w:rPr>
          <w:rFonts w:ascii="Arial" w:hAnsi="Arial" w:cs="Arial"/>
        </w:rPr>
        <w:lastRenderedPageBreak/>
        <w:t>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t>- jeżeli zmiany te będą miały wpływ na koszty wykonania zamówienia przez wykonawcę</w:t>
      </w:r>
    </w:p>
    <w:p w14:paraId="2B944EF6" w14:textId="77777777" w:rsidR="00E51D0C" w:rsidRDefault="007C5DF1" w:rsidP="00E51D0C">
      <w:pPr>
        <w:spacing w:line="276" w:lineRule="auto"/>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4DC96FBD" w14:textId="3F1F47B0" w:rsidR="00E51D0C" w:rsidRPr="00E51D0C" w:rsidRDefault="00E51D0C" w:rsidP="00E51D0C">
      <w:pPr>
        <w:spacing w:line="276" w:lineRule="auto"/>
        <w:ind w:left="567" w:hanging="283"/>
        <w:rPr>
          <w:rFonts w:ascii="Arial" w:hAnsi="Arial" w:cs="Arial"/>
          <w:szCs w:val="24"/>
          <w:highlight w:val="yellow"/>
        </w:rPr>
      </w:pPr>
      <w:r w:rsidRPr="00E51D0C">
        <w:rPr>
          <w:rFonts w:ascii="Arial" w:hAnsi="Arial" w:cs="Arial"/>
          <w:szCs w:val="24"/>
          <w:highlight w:val="yellow"/>
        </w:rPr>
        <w:t xml:space="preserve">f) </w:t>
      </w:r>
      <w:r w:rsidRPr="00E51D0C">
        <w:rPr>
          <w:rFonts w:ascii="Arial" w:hAnsi="Arial" w:cs="Arial"/>
          <w:b/>
          <w:szCs w:val="24"/>
          <w:highlight w:val="yellow"/>
        </w:rPr>
        <w:t>w przypadku ograniczenia zakresu prac</w:t>
      </w:r>
      <w:r w:rsidRPr="00E51D0C">
        <w:rPr>
          <w:rFonts w:ascii="Arial" w:hAnsi="Arial" w:cs="Arial"/>
          <w:szCs w:val="24"/>
          <w:highlight w:val="yellow"/>
        </w:rPr>
        <w:t xml:space="preserve"> objętych niniejszą Umową w razie stwierdzenia braku konieczności wykonywania części zamówienia, ujętych w SWZ </w:t>
      </w:r>
      <w:r w:rsidRPr="00E51D0C">
        <w:rPr>
          <w:rFonts w:ascii="Arial" w:hAnsi="Arial" w:cs="Arial"/>
          <w:b/>
          <w:szCs w:val="24"/>
          <w:highlight w:val="yellow"/>
        </w:rPr>
        <w:t>lub zwiększenia zakresu prac</w:t>
      </w:r>
      <w:r w:rsidRPr="00E51D0C">
        <w:rPr>
          <w:rFonts w:ascii="Arial" w:hAnsi="Arial" w:cs="Arial"/>
          <w:szCs w:val="24"/>
          <w:highlight w:val="yellow"/>
        </w:rPr>
        <w:t>, rozliczenie tych prac będzie następować w sposób następujący;</w:t>
      </w:r>
    </w:p>
    <w:p w14:paraId="43D090CF" w14:textId="77777777" w:rsidR="00E51D0C" w:rsidRPr="00E51D0C" w:rsidRDefault="00E51D0C" w:rsidP="00E51D0C">
      <w:pPr>
        <w:pStyle w:val="Akapitzlist"/>
        <w:spacing w:line="276" w:lineRule="auto"/>
        <w:ind w:left="567"/>
        <w:rPr>
          <w:rFonts w:ascii="Arial" w:hAnsi="Arial" w:cs="Arial"/>
          <w:szCs w:val="24"/>
          <w:highlight w:val="yellow"/>
        </w:rPr>
      </w:pPr>
      <w:r w:rsidRPr="00E51D0C">
        <w:rPr>
          <w:rFonts w:ascii="Arial" w:hAnsi="Arial" w:cs="Arial"/>
          <w:szCs w:val="24"/>
          <w:highlight w:val="yellow"/>
        </w:rPr>
        <w:t xml:space="preserve">Podstawę obliczenia kosztów zmiany mającej wpływ na wynagrodzenie Wykonawcy stanowić będzie zatwierdzony przez Zamawiającego: </w:t>
      </w:r>
    </w:p>
    <w:p w14:paraId="3350254C" w14:textId="0EF5DFDB" w:rsidR="00E51D0C" w:rsidRPr="00E51D0C" w:rsidRDefault="00E51D0C" w:rsidP="00E51D0C">
      <w:pPr>
        <w:spacing w:line="276" w:lineRule="auto"/>
        <w:ind w:left="567"/>
        <w:rPr>
          <w:rFonts w:ascii="Arial" w:hAnsi="Arial" w:cs="Arial"/>
          <w:szCs w:val="24"/>
          <w:highlight w:val="yellow"/>
        </w:rPr>
      </w:pPr>
      <w:r w:rsidRPr="00E51D0C">
        <w:rPr>
          <w:rFonts w:ascii="Arial" w:hAnsi="Arial" w:cs="Arial"/>
          <w:szCs w:val="24"/>
          <w:highlight w:val="yellow"/>
        </w:rPr>
        <w:t>– protokół nadzoru inwestorskiego z którego wynika konieczność wykonania zmiany zatwierdzony przez Zamawiającego;</w:t>
      </w:r>
    </w:p>
    <w:p w14:paraId="24B3B51E" w14:textId="0A93CF3D" w:rsidR="00E51D0C" w:rsidRPr="00E51D0C" w:rsidRDefault="00E51D0C" w:rsidP="00E51D0C">
      <w:pPr>
        <w:spacing w:line="276" w:lineRule="auto"/>
        <w:ind w:left="567"/>
        <w:rPr>
          <w:rFonts w:ascii="Arial" w:hAnsi="Arial" w:cs="Arial"/>
          <w:szCs w:val="24"/>
          <w:highlight w:val="yellow"/>
        </w:rPr>
      </w:pPr>
      <w:r w:rsidRPr="00E51D0C">
        <w:rPr>
          <w:rFonts w:ascii="Arial" w:hAnsi="Arial" w:cs="Arial"/>
          <w:szCs w:val="24"/>
          <w:highlight w:val="yellow"/>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1D3817F1" w14:textId="578724D8" w:rsidR="00E51D0C" w:rsidRPr="00E51D0C" w:rsidRDefault="00E51D0C" w:rsidP="00E51D0C">
      <w:pPr>
        <w:spacing w:line="276" w:lineRule="auto"/>
        <w:ind w:left="567"/>
        <w:rPr>
          <w:rFonts w:ascii="Arial" w:hAnsi="Arial" w:cs="Arial"/>
          <w:szCs w:val="24"/>
          <w:highlight w:val="yellow"/>
        </w:rPr>
      </w:pPr>
      <w:r w:rsidRPr="00E51D0C">
        <w:rPr>
          <w:rFonts w:ascii="Arial" w:hAnsi="Arial" w:cs="Arial"/>
          <w:szCs w:val="24"/>
          <w:highlight w:val="yellow"/>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0BFB3C70" w14:textId="77777777" w:rsidR="00E51D0C" w:rsidRPr="00E51D0C" w:rsidRDefault="00E51D0C" w:rsidP="00E51D0C">
      <w:pPr>
        <w:spacing w:line="276" w:lineRule="auto"/>
        <w:ind w:left="567"/>
        <w:rPr>
          <w:rFonts w:ascii="Arial" w:hAnsi="Arial" w:cs="Arial"/>
          <w:szCs w:val="24"/>
        </w:rPr>
      </w:pPr>
      <w:r w:rsidRPr="00E51D0C">
        <w:rPr>
          <w:rFonts w:ascii="Arial" w:hAnsi="Arial" w:cs="Arial"/>
          <w:szCs w:val="24"/>
          <w:highlight w:val="yellow"/>
        </w:rPr>
        <w:t>Ograniczenie zakresu prac objętych umową nie może przekroczyć 20% wynagrodzenia kosztorysowego określonego w paragrafie 7 ust.1.</w:t>
      </w:r>
    </w:p>
    <w:p w14:paraId="63C68CDA" w14:textId="24CF3FEA" w:rsidR="00D17059" w:rsidRDefault="00D17059" w:rsidP="0028435A">
      <w:pPr>
        <w:spacing w:line="276" w:lineRule="auto"/>
        <w:ind w:left="567"/>
        <w:rPr>
          <w:rFonts w:ascii="Arial" w:hAnsi="Arial" w:cs="Arial"/>
        </w:rPr>
      </w:pPr>
    </w:p>
    <w:p w14:paraId="1A450DD0" w14:textId="43AB0281"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772480AB" w:rsidR="00F43D13" w:rsidRPr="000C5A3B" w:rsidRDefault="00E51D0C"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deszczu w ilości uniemożliwiającej prowadzenie robót budowlanych – przedłużenie terminu o tyle dni ile trwało wstrzymanie robót,</w:t>
      </w:r>
    </w:p>
    <w:p w14:paraId="76115A9F" w14:textId="301E57F1" w:rsidR="00F43D13" w:rsidRPr="000C5A3B" w:rsidRDefault="00E51D0C"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śniegu w ilości uniemożliwiającej prowadzenie robót budowlanych – przedłużenie terminu o tyle dni ile trwało wstrzymanie robót,</w:t>
      </w:r>
    </w:p>
    <w:p w14:paraId="07BEB409" w14:textId="53EB228C" w:rsidR="00A04682" w:rsidRPr="000C5A3B" w:rsidRDefault="00E51D0C" w:rsidP="00CB0E36">
      <w:pPr>
        <w:spacing w:line="276" w:lineRule="auto"/>
        <w:ind w:left="709"/>
        <w:rPr>
          <w:rFonts w:ascii="Arial" w:hAnsi="Arial" w:cs="Arial"/>
          <w:szCs w:val="24"/>
        </w:rPr>
      </w:pPr>
      <w:r w:rsidRPr="000C5A3B">
        <w:rPr>
          <w:rFonts w:ascii="Arial" w:hAnsi="Arial" w:cs="Arial"/>
          <w:szCs w:val="24"/>
        </w:rPr>
        <w:lastRenderedPageBreak/>
        <w:t>–</w:t>
      </w:r>
      <w:r w:rsidR="00A04682" w:rsidRPr="000C5A3B">
        <w:rPr>
          <w:rFonts w:ascii="Arial" w:hAnsi="Arial" w:cs="Arial"/>
          <w:szCs w:val="24"/>
        </w:rPr>
        <w:t xml:space="preserve"> wystąpienia ekstremalnie wysokich temperatur uniemożliwiających prawidłowe prowadzenie robót budowlanych</w:t>
      </w:r>
    </w:p>
    <w:p w14:paraId="54F3ECF1" w14:textId="3289BA55" w:rsidR="00F43D13"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zmiany zakresu prac objętych niniejszą Umową w przypadku zastosowania zmian opisanych w pkt.3);  </w:t>
      </w:r>
    </w:p>
    <w:p w14:paraId="4156F2CB"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0BE6FA1B"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CB0E36">
      <w:pPr>
        <w:pStyle w:val="Akapitzlist"/>
        <w:numPr>
          <w:ilvl w:val="0"/>
          <w:numId w:val="15"/>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0E92FEE2"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2C52DB" w:rsidRPr="000C5A3B">
        <w:rPr>
          <w:rFonts w:ascii="Arial" w:hAnsi="Arial" w:cs="Arial"/>
          <w:szCs w:val="24"/>
        </w:rPr>
        <w:t>h</w:t>
      </w:r>
      <w:r w:rsidRPr="000C5A3B">
        <w:rPr>
          <w:rFonts w:ascii="Arial" w:hAnsi="Arial" w:cs="Arial"/>
          <w:szCs w:val="24"/>
        </w:rPr>
        <w:t xml:space="preserve"> termin zakończenia robót może ulec odpowiedniemu wydłużeniu/przesunięciu, nie dłużej jednak niż o czas przerwy </w:t>
      </w:r>
      <w:r w:rsidRPr="000C5A3B">
        <w:rPr>
          <w:rFonts w:ascii="Arial" w:hAnsi="Arial" w:cs="Arial"/>
          <w:szCs w:val="24"/>
        </w:rPr>
        <w:br/>
        <w:t>w prowadzeniu robót budowlanych – ujawnionych w protokole konieczności w związku ze zdarzeniami, o których mowa pod lit. a-</w:t>
      </w:r>
      <w:r w:rsidR="002C52DB" w:rsidRPr="000C5A3B">
        <w:rPr>
          <w:rFonts w:ascii="Arial" w:hAnsi="Arial" w:cs="Arial"/>
          <w:szCs w:val="24"/>
        </w:rPr>
        <w:t>h</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CB0E36">
      <w:pPr>
        <w:pStyle w:val="Akapitzlist"/>
        <w:numPr>
          <w:ilvl w:val="0"/>
          <w:numId w:val="14"/>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CB0E36">
      <w:pPr>
        <w:pStyle w:val="Akapitzlist"/>
        <w:numPr>
          <w:ilvl w:val="0"/>
          <w:numId w:val="16"/>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CB0E36">
      <w:pPr>
        <w:pStyle w:val="Akapitzlist"/>
        <w:numPr>
          <w:ilvl w:val="0"/>
          <w:numId w:val="14"/>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lastRenderedPageBreak/>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0C5A3B" w:rsidRDefault="002C52DB" w:rsidP="00CB0E36">
      <w:pPr>
        <w:pStyle w:val="Akapitzlist"/>
        <w:numPr>
          <w:ilvl w:val="0"/>
          <w:numId w:val="13"/>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33162F">
      <w:pPr>
        <w:pStyle w:val="Akapitzlist"/>
        <w:numPr>
          <w:ilvl w:val="6"/>
          <w:numId w:val="63"/>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33162F">
      <w:pPr>
        <w:pStyle w:val="Akapitzlist"/>
        <w:numPr>
          <w:ilvl w:val="6"/>
          <w:numId w:val="63"/>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w:t>
      </w:r>
      <w:r w:rsidRPr="0033162F">
        <w:rPr>
          <w:rFonts w:ascii="Arial" w:eastAsiaTheme="minorHAnsi" w:hAnsi="Arial" w:cs="Arial"/>
          <w:szCs w:val="24"/>
          <w:lang w:eastAsia="en-US"/>
        </w:rPr>
        <w:lastRenderedPageBreak/>
        <w:t xml:space="preserve">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CB0E36">
      <w:pPr>
        <w:pStyle w:val="Akapitzlist"/>
        <w:numPr>
          <w:ilvl w:val="0"/>
          <w:numId w:val="59"/>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63E4F9C1"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wykonywaniem wszystkich instalacji wewnętrznych i zewnętrznych wyszczególnionych w ust.1 pkt.3 rozdział</w:t>
      </w:r>
      <w:r>
        <w:rPr>
          <w:rFonts w:ascii="Arial" w:eastAsia="Arial" w:hAnsi="Arial" w:cs="Arial"/>
          <w:szCs w:val="24"/>
          <w:lang w:val="pl"/>
        </w:rPr>
        <w:t xml:space="preserve"> IV SWZ</w:t>
      </w:r>
      <w:r w:rsidRPr="002746BD">
        <w:rPr>
          <w:rFonts w:ascii="Arial" w:eastAsia="Arial" w:hAnsi="Arial" w:cs="Arial"/>
          <w:szCs w:val="24"/>
          <w:lang w:val="pl"/>
        </w:rPr>
        <w:t>.</w:t>
      </w:r>
    </w:p>
    <w:p w14:paraId="55796B54"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(wykonanie podbudowy i nawierzchni przy chodnikach, parkingu, drogach, zjazdach, plantowaniu nasypów ziemnych, montażu ogrodzenia)</w:t>
      </w:r>
    </w:p>
    <w:p w14:paraId="2E176097" w14:textId="77777777" w:rsidR="002746BD" w:rsidRPr="002746BD" w:rsidRDefault="002746BD" w:rsidP="00CB0E36">
      <w:pPr>
        <w:pStyle w:val="Akapitzlist"/>
        <w:numPr>
          <w:ilvl w:val="0"/>
          <w:numId w:val="61"/>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i innych towarzyszących - opisanych lub wynikających z dokumentacji projektowej, przedmiaru i STWIOR. </w:t>
      </w:r>
    </w:p>
    <w:p w14:paraId="4BF309E3" w14:textId="77777777" w:rsidR="000C5A3B" w:rsidRPr="000C5A3B" w:rsidRDefault="000C5A3B" w:rsidP="00CB0E36">
      <w:pPr>
        <w:pStyle w:val="Akapitzlist"/>
        <w:numPr>
          <w:ilvl w:val="0"/>
          <w:numId w:val="59"/>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CB0E36">
      <w:pPr>
        <w:pStyle w:val="Akapitzlist"/>
        <w:numPr>
          <w:ilvl w:val="0"/>
          <w:numId w:val="30"/>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w:t>
      </w:r>
      <w:r w:rsidRPr="000C5A3B">
        <w:rPr>
          <w:rFonts w:ascii="Arial" w:hAnsi="Arial" w:cs="Arial"/>
          <w:szCs w:val="24"/>
        </w:rPr>
        <w:lastRenderedPageBreak/>
        <w:t>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77777777" w:rsidR="000C5A3B" w:rsidRPr="000C5A3B" w:rsidRDefault="000C5A3B" w:rsidP="00CB0E36">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CB0E36">
      <w:pPr>
        <w:pStyle w:val="Akapitzlist"/>
        <w:numPr>
          <w:ilvl w:val="0"/>
          <w:numId w:val="59"/>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CB0E36">
      <w:pPr>
        <w:pStyle w:val="Akapitzlist"/>
        <w:numPr>
          <w:ilvl w:val="0"/>
          <w:numId w:val="17"/>
        </w:numPr>
        <w:spacing w:line="276" w:lineRule="auto"/>
        <w:ind w:left="284"/>
        <w:rPr>
          <w:rFonts w:ascii="Arial" w:hAnsi="Arial" w:cs="Arial"/>
          <w:szCs w:val="24"/>
        </w:rPr>
      </w:pPr>
      <w:r w:rsidRPr="000C5A3B">
        <w:rPr>
          <w:rFonts w:ascii="Arial" w:hAnsi="Arial" w:cs="Arial"/>
          <w:szCs w:val="24"/>
        </w:rPr>
        <w:lastRenderedPageBreak/>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7</w:t>
      </w:r>
    </w:p>
    <w:p w14:paraId="7E566729" w14:textId="77777777" w:rsidR="0033162F" w:rsidRDefault="0033162F" w:rsidP="0033162F">
      <w:pPr>
        <w:pStyle w:val="Akapitzlist"/>
        <w:numPr>
          <w:ilvl w:val="0"/>
          <w:numId w:val="18"/>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Pr="0033162F" w:rsidRDefault="0096510D" w:rsidP="0033162F">
      <w:pPr>
        <w:pStyle w:val="Akapitzlist"/>
        <w:numPr>
          <w:ilvl w:val="0"/>
          <w:numId w:val="18"/>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2A645E"/>
    <w:multiLevelType w:val="hybridMultilevel"/>
    <w:tmpl w:val="44D87F3C"/>
    <w:lvl w:ilvl="0" w:tplc="88D01C30">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0"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2"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DC67CA8"/>
    <w:multiLevelType w:val="hybridMultilevel"/>
    <w:tmpl w:val="D55E02D2"/>
    <w:lvl w:ilvl="0" w:tplc="6F2A36AC">
      <w:start w:val="1"/>
      <w:numFmt w:val="decimal"/>
      <w:lvlText w:val="%1)"/>
      <w:lvlJc w:val="left"/>
      <w:pPr>
        <w:ind w:left="502" w:hanging="360"/>
      </w:pPr>
      <w:rPr>
        <w:rFonts w:hint="default"/>
        <w:b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F826ADF"/>
    <w:multiLevelType w:val="multilevel"/>
    <w:tmpl w:val="5FBE83BC"/>
    <w:lvl w:ilvl="0">
      <w:start w:val="1"/>
      <w:numFmt w:val="decimal"/>
      <w:lvlText w:val="%1)"/>
      <w:lvlJc w:val="left"/>
      <w:pPr>
        <w:tabs>
          <w:tab w:val="num" w:pos="1470"/>
        </w:tabs>
        <w:ind w:left="14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23610A81"/>
    <w:multiLevelType w:val="hybridMultilevel"/>
    <w:tmpl w:val="14123E32"/>
    <w:lvl w:ilvl="0" w:tplc="6F56D47A">
      <w:start w:val="1"/>
      <w:numFmt w:val="lowerLetter"/>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A72055"/>
    <w:multiLevelType w:val="hybridMultilevel"/>
    <w:tmpl w:val="CE9CDC86"/>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ACF08F6"/>
    <w:multiLevelType w:val="hybridMultilevel"/>
    <w:tmpl w:val="CB24A83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7568"/>
    <w:multiLevelType w:val="hybridMultilevel"/>
    <w:tmpl w:val="BD527D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51F2056"/>
    <w:multiLevelType w:val="hybridMultilevel"/>
    <w:tmpl w:val="BE566088"/>
    <w:lvl w:ilvl="0" w:tplc="15A854E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CFA7149"/>
    <w:multiLevelType w:val="hybridMultilevel"/>
    <w:tmpl w:val="DE365BC8"/>
    <w:lvl w:ilvl="0" w:tplc="6F22F754">
      <w:start w:val="1"/>
      <w:numFmt w:val="lowerLetter"/>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F240E86"/>
    <w:multiLevelType w:val="hybridMultilevel"/>
    <w:tmpl w:val="DECCDA14"/>
    <w:lvl w:ilvl="0" w:tplc="C9CAF32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6"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E66AE2"/>
    <w:multiLevelType w:val="hybridMultilevel"/>
    <w:tmpl w:val="6F4ADB18"/>
    <w:lvl w:ilvl="0" w:tplc="0415000F">
      <w:start w:val="3"/>
      <w:numFmt w:val="decimal"/>
      <w:lvlText w:val="%1."/>
      <w:lvlJc w:val="left"/>
      <w:pPr>
        <w:tabs>
          <w:tab w:val="num" w:pos="720"/>
        </w:tabs>
        <w:ind w:left="720" w:hanging="360"/>
      </w:pPr>
      <w:rPr>
        <w:rFonts w:hint="default"/>
      </w:rPr>
    </w:lvl>
    <w:lvl w:ilvl="1" w:tplc="8F426F9C">
      <w:start w:val="1"/>
      <w:numFmt w:val="decimal"/>
      <w:lvlText w:val="%2."/>
      <w:lvlJc w:val="left"/>
      <w:pPr>
        <w:tabs>
          <w:tab w:val="num" w:pos="1440"/>
        </w:tabs>
        <w:ind w:left="1440" w:hanging="360"/>
      </w:pPr>
      <w:rPr>
        <w:rFonts w:ascii="Times New Roman" w:eastAsia="Times New Roman" w:hAnsi="Times New Roman" w:cs="Times New Roman"/>
      </w:rPr>
    </w:lvl>
    <w:lvl w:ilvl="2" w:tplc="DB26FFBE">
      <w:start w:val="1"/>
      <w:numFmt w:val="decimal"/>
      <w:lvlText w:val="%3)"/>
      <w:lvlJc w:val="right"/>
      <w:pPr>
        <w:tabs>
          <w:tab w:val="num" w:pos="464"/>
        </w:tabs>
        <w:ind w:left="464" w:hanging="180"/>
      </w:pPr>
      <w:rPr>
        <w:rFonts w:ascii="Arial" w:eastAsia="Times New Roman" w:hAnsi="Arial" w:cs="Arial" w:hint="default"/>
        <w:b w:val="0"/>
      </w:rPr>
    </w:lvl>
    <w:lvl w:ilvl="3" w:tplc="0415000F">
      <w:start w:val="1"/>
      <w:numFmt w:val="decimal"/>
      <w:lvlText w:val="%4."/>
      <w:lvlJc w:val="left"/>
      <w:pPr>
        <w:tabs>
          <w:tab w:val="num" w:pos="2880"/>
        </w:tabs>
        <w:ind w:left="2880" w:hanging="360"/>
      </w:pPr>
    </w:lvl>
    <w:lvl w:ilvl="4" w:tplc="CF7A0204">
      <w:start w:val="1"/>
      <w:numFmt w:val="lowerLetter"/>
      <w:lvlText w:val="%5)"/>
      <w:lvlJc w:val="left"/>
      <w:pPr>
        <w:tabs>
          <w:tab w:val="num" w:pos="3600"/>
        </w:tabs>
        <w:ind w:left="3600" w:hanging="360"/>
      </w:pPr>
      <w:rPr>
        <w:rFonts w:ascii="Arial" w:eastAsia="Times New Roman" w:hAnsi="Aria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46A1F25"/>
    <w:multiLevelType w:val="hybridMultilevel"/>
    <w:tmpl w:val="D018E2DE"/>
    <w:lvl w:ilvl="0" w:tplc="1F20982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242EB0"/>
    <w:multiLevelType w:val="hybridMultilevel"/>
    <w:tmpl w:val="779C36C8"/>
    <w:lvl w:ilvl="0" w:tplc="76B8E19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81814"/>
    <w:multiLevelType w:val="hybridMultilevel"/>
    <w:tmpl w:val="0E6C8DF4"/>
    <w:lvl w:ilvl="0" w:tplc="711A5020">
      <w:start w:val="1"/>
      <w:numFmt w:val="decimal"/>
      <w:lvlText w:val="%1."/>
      <w:lvlJc w:val="left"/>
      <w:pPr>
        <w:ind w:left="720" w:hanging="360"/>
      </w:pPr>
      <w:rPr>
        <w:rFonts w:ascii="Arial" w:eastAsia="Times New Roman" w:hAnsi="Arial" w:cs="Arial"/>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AD4DEF"/>
    <w:multiLevelType w:val="hybridMultilevel"/>
    <w:tmpl w:val="0324E160"/>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63"/>
  </w:num>
  <w:num w:numId="3">
    <w:abstractNumId w:val="57"/>
  </w:num>
  <w:num w:numId="4">
    <w:abstractNumId w:val="66"/>
  </w:num>
  <w:num w:numId="5">
    <w:abstractNumId w:val="14"/>
  </w:num>
  <w:num w:numId="6">
    <w:abstractNumId w:val="58"/>
  </w:num>
  <w:num w:numId="7">
    <w:abstractNumId w:val="65"/>
  </w:num>
  <w:num w:numId="8">
    <w:abstractNumId w:val="21"/>
  </w:num>
  <w:num w:numId="9">
    <w:abstractNumId w:val="8"/>
  </w:num>
  <w:num w:numId="10">
    <w:abstractNumId w:val="36"/>
  </w:num>
  <w:num w:numId="11">
    <w:abstractNumId w:val="46"/>
  </w:num>
  <w:num w:numId="12">
    <w:abstractNumId w:val="53"/>
  </w:num>
  <w:num w:numId="13">
    <w:abstractNumId w:val="56"/>
  </w:num>
  <w:num w:numId="14">
    <w:abstractNumId w:val="50"/>
  </w:num>
  <w:num w:numId="15">
    <w:abstractNumId w:val="59"/>
  </w:num>
  <w:num w:numId="16">
    <w:abstractNumId w:val="30"/>
  </w:num>
  <w:num w:numId="17">
    <w:abstractNumId w:val="10"/>
  </w:num>
  <w:num w:numId="18">
    <w:abstractNumId w:val="54"/>
  </w:num>
  <w:num w:numId="19">
    <w:abstractNumId w:val="28"/>
  </w:num>
  <w:num w:numId="20">
    <w:abstractNumId w:val="49"/>
  </w:num>
  <w:num w:numId="21">
    <w:abstractNumId w:val="45"/>
  </w:num>
  <w:num w:numId="22">
    <w:abstractNumId w:val="48"/>
  </w:num>
  <w:num w:numId="23">
    <w:abstractNumId w:val="47"/>
  </w:num>
  <w:num w:numId="24">
    <w:abstractNumId w:val="61"/>
  </w:num>
  <w:num w:numId="25">
    <w:abstractNumId w:val="34"/>
  </w:num>
  <w:num w:numId="26">
    <w:abstractNumId w:val="42"/>
  </w:num>
  <w:num w:numId="27">
    <w:abstractNumId w:val="25"/>
  </w:num>
  <w:num w:numId="28">
    <w:abstractNumId w:val="32"/>
  </w:num>
  <w:num w:numId="29">
    <w:abstractNumId w:val="19"/>
  </w:num>
  <w:num w:numId="30">
    <w:abstractNumId w:val="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3"/>
  </w:num>
  <w:num w:numId="35">
    <w:abstractNumId w:val="44"/>
  </w:num>
  <w:num w:numId="36">
    <w:abstractNumId w:val="9"/>
  </w:num>
  <w:num w:numId="37">
    <w:abstractNumId w:val="11"/>
  </w:num>
  <w:num w:numId="38">
    <w:abstractNumId w:val="2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60"/>
  </w:num>
  <w:num w:numId="42">
    <w:abstractNumId w:val="39"/>
  </w:num>
  <w:num w:numId="43">
    <w:abstractNumId w:val="40"/>
  </w:num>
  <w:num w:numId="44">
    <w:abstractNumId w:val="64"/>
  </w:num>
  <w:num w:numId="45">
    <w:abstractNumId w:val="4"/>
  </w:num>
  <w:num w:numId="46">
    <w:abstractNumId w:val="20"/>
  </w:num>
  <w:num w:numId="47">
    <w:abstractNumId w:val="43"/>
  </w:num>
  <w:num w:numId="48">
    <w:abstractNumId w:val="37"/>
  </w:num>
  <w:num w:numId="49">
    <w:abstractNumId w:val="7"/>
  </w:num>
  <w:num w:numId="50">
    <w:abstractNumId w:val="35"/>
  </w:num>
  <w:num w:numId="51">
    <w:abstractNumId w:val="55"/>
  </w:num>
  <w:num w:numId="52">
    <w:abstractNumId w:val="24"/>
  </w:num>
  <w:num w:numId="53">
    <w:abstractNumId w:val="26"/>
  </w:num>
  <w:num w:numId="54">
    <w:abstractNumId w:val="16"/>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17"/>
  </w:num>
  <w:num w:numId="58">
    <w:abstractNumId w:val="3"/>
  </w:num>
  <w:num w:numId="59">
    <w:abstractNumId w:val="6"/>
  </w:num>
  <w:num w:numId="60">
    <w:abstractNumId w:val="29"/>
  </w:num>
  <w:num w:numId="61">
    <w:abstractNumId w:val="23"/>
  </w:num>
  <w:num w:numId="62">
    <w:abstractNumId w:val="13"/>
  </w:num>
  <w:num w:numId="63">
    <w:abstractNumId w:val="18"/>
  </w:num>
  <w:num w:numId="6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2AC7"/>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4A87"/>
    <w:rsid w:val="00AD6290"/>
    <w:rsid w:val="00AD7DD3"/>
    <w:rsid w:val="00AE7A79"/>
    <w:rsid w:val="00AF253F"/>
    <w:rsid w:val="00AF4FB3"/>
    <w:rsid w:val="00B033BD"/>
    <w:rsid w:val="00B1172A"/>
    <w:rsid w:val="00B1529F"/>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F12C3"/>
    <w:rsid w:val="00D011F9"/>
    <w:rsid w:val="00D01B38"/>
    <w:rsid w:val="00D06848"/>
    <w:rsid w:val="00D07C5C"/>
    <w:rsid w:val="00D11FD7"/>
    <w:rsid w:val="00D1598D"/>
    <w:rsid w:val="00D17059"/>
    <w:rsid w:val="00D2063B"/>
    <w:rsid w:val="00D231D3"/>
    <w:rsid w:val="00D352DE"/>
    <w:rsid w:val="00D35500"/>
    <w:rsid w:val="00D401D6"/>
    <w:rsid w:val="00D44967"/>
    <w:rsid w:val="00D46917"/>
    <w:rsid w:val="00D46BF9"/>
    <w:rsid w:val="00D506F7"/>
    <w:rsid w:val="00D5413F"/>
    <w:rsid w:val="00D56738"/>
    <w:rsid w:val="00D604A7"/>
    <w:rsid w:val="00D6400C"/>
    <w:rsid w:val="00D76186"/>
    <w:rsid w:val="00D80A6D"/>
    <w:rsid w:val="00DA0549"/>
    <w:rsid w:val="00DA05FB"/>
    <w:rsid w:val="00DA07CD"/>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51D0C"/>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9044A"/>
    <w:rsid w:val="00FA3279"/>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7"/>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0C58-B642-4051-8744-268C1B4F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9463</Words>
  <Characters>56780</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4</cp:revision>
  <cp:lastPrinted>2023-01-24T14:13:00Z</cp:lastPrinted>
  <dcterms:created xsi:type="dcterms:W3CDTF">2023-01-27T09:39:00Z</dcterms:created>
  <dcterms:modified xsi:type="dcterms:W3CDTF">2023-01-27T10:27:00Z</dcterms:modified>
</cp:coreProperties>
</file>