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3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83"/>
      </w:tblGrid>
      <w:tr w:rsidR="000A0552" w:rsidRPr="000A0552" w14:paraId="71026EEE" w14:textId="77777777" w:rsidTr="006058C3">
        <w:trPr>
          <w:trHeight w:val="253"/>
        </w:trPr>
        <w:tc>
          <w:tcPr>
            <w:tcW w:w="2235" w:type="dxa"/>
            <w:shd w:val="clear" w:color="auto" w:fill="auto"/>
          </w:tcPr>
          <w:p w14:paraId="3046BC20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7683" w:type="dxa"/>
            <w:shd w:val="clear" w:color="auto" w:fill="auto"/>
          </w:tcPr>
          <w:p w14:paraId="24ABE1CE" w14:textId="10C3D0B2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0A0552" w14:paraId="67EB7DBA" w14:textId="77777777" w:rsidTr="006058C3">
        <w:trPr>
          <w:trHeight w:val="244"/>
        </w:trPr>
        <w:tc>
          <w:tcPr>
            <w:tcW w:w="2235" w:type="dxa"/>
            <w:shd w:val="clear" w:color="auto" w:fill="auto"/>
          </w:tcPr>
          <w:p w14:paraId="05668B2A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Wartość umowy</w:t>
            </w:r>
          </w:p>
        </w:tc>
        <w:tc>
          <w:tcPr>
            <w:tcW w:w="7683" w:type="dxa"/>
            <w:shd w:val="clear" w:color="auto" w:fill="auto"/>
          </w:tcPr>
          <w:p w14:paraId="49F5708C" w14:textId="39D7934C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0A0552" w14:paraId="5E41CE9A" w14:textId="77777777" w:rsidTr="006058C3">
        <w:trPr>
          <w:trHeight w:val="253"/>
        </w:trPr>
        <w:tc>
          <w:tcPr>
            <w:tcW w:w="2235" w:type="dxa"/>
            <w:shd w:val="clear" w:color="auto" w:fill="auto"/>
          </w:tcPr>
          <w:p w14:paraId="2A904F06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Okres/termin realizacji umowy</w:t>
            </w:r>
          </w:p>
        </w:tc>
        <w:tc>
          <w:tcPr>
            <w:tcW w:w="7683" w:type="dxa"/>
            <w:shd w:val="clear" w:color="auto" w:fill="auto"/>
          </w:tcPr>
          <w:p w14:paraId="7D346634" w14:textId="4329E8DF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6BCF48E" w14:textId="77777777" w:rsidR="000A0552" w:rsidRDefault="000A0552" w:rsidP="000A0552">
      <w:pPr>
        <w:widowControl w:val="0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bidi="hi-IN"/>
        </w:rPr>
      </w:pPr>
    </w:p>
    <w:p w14:paraId="0112A88E" w14:textId="3686A6E2" w:rsidR="00783B8F" w:rsidRPr="00783B8F" w:rsidRDefault="00783B8F" w:rsidP="00783B8F">
      <w:pPr>
        <w:widowControl w:val="0"/>
        <w:jc w:val="right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kern w:val="2"/>
          <w:sz w:val="20"/>
          <w:szCs w:val="20"/>
          <w:lang w:bidi="hi-IN"/>
        </w:rPr>
        <w:t>Załącznik Nr 8 do SWZ</w:t>
      </w:r>
    </w:p>
    <w:p w14:paraId="43D90FA6" w14:textId="77777777" w:rsidR="00783B8F" w:rsidRPr="00783B8F" w:rsidRDefault="00783B8F" w:rsidP="00783B8F">
      <w:pPr>
        <w:spacing w:after="200" w:line="276" w:lineRule="auto"/>
        <w:jc w:val="center"/>
        <w:textAlignment w:val="baseline"/>
        <w:rPr>
          <w:rFonts w:ascii="Verdana" w:eastAsiaTheme="minorHAnsi" w:hAnsi="Verdana" w:cs="Verdana"/>
          <w:b/>
          <w:w w:val="90"/>
          <w:kern w:val="2"/>
          <w:szCs w:val="22"/>
        </w:rPr>
      </w:pPr>
    </w:p>
    <w:p w14:paraId="793A38C1" w14:textId="77777777" w:rsidR="00783B8F" w:rsidRPr="00783B8F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</w:pPr>
      <w:r w:rsidRPr="00783B8F"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  <w:t>PROJEKT - UMOWA Nr ……/2021</w:t>
      </w:r>
    </w:p>
    <w:p w14:paraId="49A04D88" w14:textId="77777777" w:rsidR="00783B8F" w:rsidRPr="00783B8F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eastAsia="pl-PL" w:bidi="hi-IN"/>
        </w:rPr>
      </w:pPr>
    </w:p>
    <w:p w14:paraId="25CB3958" w14:textId="3DD0A35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W dniu .. …… 2021 roku w Gniewie pomiędzy Powiatem Tczewskim, ul. Piaskowa 2, 83-110 Tczew NIP: 593-214-07-07, w </w:t>
      </w:r>
      <w:r w:rsidR="00496CF1"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imieniu,</w:t>
      </w: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 którego występuje Dom Pomocy Społecznej w Gniewie, ul. Gdańska 23, 83-140 Gniew, reprezentowany przez dyrektora - zwanego dalej „</w:t>
      </w:r>
      <w:r w:rsidRPr="00783B8F"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  <w:t>Zamawiającym”</w:t>
      </w:r>
    </w:p>
    <w:p w14:paraId="00639DC5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</w:p>
    <w:p w14:paraId="08A835E8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a</w:t>
      </w:r>
    </w:p>
    <w:p w14:paraId="3828C69F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firmą …………………………………………………………….. z siedzibą w ………..…………… przy ul. …………..………………………….. (NIP ………………………. REGON ………………………….) reprezentowaną przez: np. właściciela/pełnomocnika– ……………………………………</w:t>
      </w:r>
    </w:p>
    <w:p w14:paraId="0F58929A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zwaną w dalszej części umowy </w:t>
      </w:r>
      <w:r w:rsidRPr="00783B8F"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  <w:t xml:space="preserve">„Wykonawcą” </w:t>
      </w:r>
    </w:p>
    <w:p w14:paraId="53FCE820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</w:p>
    <w:p w14:paraId="2861E6B9" w14:textId="77777777" w:rsidR="0020234B" w:rsidRPr="00E87FD6" w:rsidRDefault="003418BD" w:rsidP="00783B8F">
      <w:pPr>
        <w:pStyle w:val="Nagwek"/>
        <w:tabs>
          <w:tab w:val="left" w:pos="708"/>
        </w:tabs>
        <w:spacing w:line="100" w:lineRule="atLeast"/>
        <w:jc w:val="both"/>
        <w:rPr>
          <w:rFonts w:ascii="Trebuchet MS" w:hAnsi="Trebuchet MS"/>
          <w:sz w:val="18"/>
          <w:szCs w:val="18"/>
        </w:rPr>
      </w:pP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w rezultacie wyboru oferty w postępowaniu o zamówienie publiczne prowadzone na podstawie art 275 pkt. 2 na </w:t>
      </w:r>
      <w:r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„P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rzygotowanie i podanie posiłków w kuchni zamawiającego</w:t>
      </w:r>
      <w:r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”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 ustawy Prawo zamówień publicznych z dnia 11 września 2019r. (Dz.U.2021, poz. 1129, ze zm.), zwanej w dalszej części umowy „ustawą”, została zawarta umowa o następującej treści</w:t>
      </w:r>
      <w:r w:rsidR="00783B8F">
        <w:rPr>
          <w:rFonts w:ascii="Verdana" w:eastAsia="SimSun" w:hAnsi="Verdana" w:cs="Verdana"/>
          <w:i/>
          <w:w w:val="90"/>
          <w:kern w:val="2"/>
          <w:sz w:val="20"/>
          <w:szCs w:val="20"/>
          <w:lang w:bidi="hi-IN"/>
        </w:rPr>
        <w:t>:</w:t>
      </w:r>
    </w:p>
    <w:p w14:paraId="4EDD0B8B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110A027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</w:t>
      </w:r>
    </w:p>
    <w:p w14:paraId="45DCA4A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CA656A4" w14:textId="77777777" w:rsidR="0020234B" w:rsidRPr="00E87FD6" w:rsidRDefault="003418BD" w:rsidP="0020234B">
      <w:pPr>
        <w:pStyle w:val="Nagwek"/>
        <w:tabs>
          <w:tab w:val="left" w:pos="340"/>
        </w:tabs>
        <w:jc w:val="both"/>
        <w:rPr>
          <w:rFonts w:ascii="Trebuchet MS" w:hAnsi="Trebuchet MS"/>
          <w:sz w:val="18"/>
          <w:szCs w:val="18"/>
        </w:rPr>
      </w:pPr>
      <w:r w:rsidRPr="003418BD">
        <w:rPr>
          <w:rFonts w:ascii="Trebuchet MS" w:hAnsi="Trebuchet MS"/>
          <w:sz w:val="18"/>
          <w:szCs w:val="18"/>
        </w:rPr>
        <w:t>Zamawiający zleca, a Wykonawca przyjmuje do wykonania świadczenie na rzecz Zamawiającego usług w zakresie przygotowania, dostarczenia i podania w stołówce Zamawiającego posiłków dla mieszkańców Domu Pomocy Społecznej w Gniewie, tj. gotowych indywidualnych w liczbie co najmniej 3 (trzy) posiłki dzienne (1 osobodzień) dla każdego mieszkańca wg indywidualnie uzgodnionych z Zamawiającym diet, w tym dostarczenie do podkuchenek produktów żywieniowych do przygotowania przez pracowników Zamawiającego kolacji</w:t>
      </w:r>
      <w:r w:rsidRPr="003418BD">
        <w:rPr>
          <w:rFonts w:ascii="Trebuchet MS" w:hAnsi="Trebuchet MS"/>
          <w:i/>
          <w:sz w:val="18"/>
          <w:szCs w:val="18"/>
        </w:rPr>
        <w:t xml:space="preserve"> </w:t>
      </w:r>
      <w:r w:rsidRPr="003418BD">
        <w:rPr>
          <w:rFonts w:ascii="Trebuchet MS" w:hAnsi="Trebuchet MS"/>
          <w:sz w:val="18"/>
          <w:szCs w:val="18"/>
        </w:rPr>
        <w:t>zgodnie ze złożoną ofertą stanowiącą załącznik nr 1 do niniejszej umowy</w:t>
      </w:r>
    </w:p>
    <w:p w14:paraId="5456AA9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2</w:t>
      </w:r>
    </w:p>
    <w:p w14:paraId="1BDB5AF8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93D9617" w14:textId="77777777" w:rsidR="007E2AE4" w:rsidRPr="007E2AE4" w:rsidRDefault="0020234B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rPr>
          <w:rFonts w:ascii="Trebuchet MS" w:hAnsi="Trebuchet MS"/>
          <w:sz w:val="18"/>
          <w:szCs w:val="18"/>
          <w:lang w:val="en-GB"/>
        </w:rPr>
      </w:pPr>
      <w:r w:rsidRPr="00E87FD6">
        <w:rPr>
          <w:rFonts w:ascii="Trebuchet MS" w:hAnsi="Trebuchet MS"/>
          <w:sz w:val="18"/>
          <w:szCs w:val="18"/>
        </w:rPr>
        <w:t>Wykonawca oświadcza, iż spełnia wymagania zawarte w ustawie o warunkach zdrowotnych żywienia i żywności oraz w rozporządzeniu Ministra Zdrowia w sprawie wy</w:t>
      </w:r>
      <w:r>
        <w:rPr>
          <w:rFonts w:ascii="Trebuchet MS" w:hAnsi="Trebuchet MS"/>
          <w:sz w:val="18"/>
          <w:szCs w:val="18"/>
        </w:rPr>
        <w:t>magań higieniczno-sanitarnych w </w:t>
      </w:r>
      <w:r w:rsidRPr="00E87FD6">
        <w:rPr>
          <w:rFonts w:ascii="Trebuchet MS" w:hAnsi="Trebuchet MS"/>
          <w:sz w:val="18"/>
          <w:szCs w:val="18"/>
        </w:rPr>
        <w:t>zakładach wprowadzających do obrotu środki spożywcze wraz z wymaganiami dotyczącymi jakości wody przeznaczonej do spożycia przez ludzi jak również Rozporządzenia Ministra Zdrowia w sprawie pobierania i przechowywania próbek żywności przez zakłady żywienia zbiorowego typu zamkniętego.</w:t>
      </w:r>
      <w:r w:rsidR="007E2AE4" w:rsidRPr="007E2AE4">
        <w:rPr>
          <w:rFonts w:ascii="Verdana" w:eastAsiaTheme="minorHAnsi" w:hAnsi="Verdana" w:cs="Calibri"/>
          <w:kern w:val="2"/>
          <w:sz w:val="20"/>
          <w:szCs w:val="20"/>
          <w:lang w:val="en-GB"/>
        </w:rPr>
        <w:t xml:space="preserve"> </w:t>
      </w:r>
    </w:p>
    <w:p w14:paraId="5AB3BA75" w14:textId="77777777" w:rsidR="007E2AE4" w:rsidRPr="007E2AE4" w:rsidRDefault="007E2AE4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  <w:lang w:val="en-GB"/>
        </w:rPr>
      </w:pPr>
      <w:r w:rsidRPr="007E2AE4">
        <w:rPr>
          <w:rFonts w:ascii="Trebuchet MS" w:hAnsi="Trebuchet MS"/>
          <w:sz w:val="18"/>
          <w:szCs w:val="18"/>
          <w:lang w:val="en-GB"/>
        </w:rPr>
        <w:t>Wykonawca oświadcza, że posiada odpowiednią wiedzę, doświadczenie i dysponuje stosowną bazą, w tym w zakresie personelu niezbędnych do wykonania przedmiotu umowy.</w:t>
      </w:r>
    </w:p>
    <w:p w14:paraId="3C050CFF" w14:textId="77777777" w:rsidR="0020234B" w:rsidRPr="00E87FD6" w:rsidRDefault="007E2AE4" w:rsidP="007E2AE4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7E2AE4">
        <w:rPr>
          <w:rFonts w:ascii="Trebuchet MS" w:hAnsi="Trebuchet MS"/>
          <w:sz w:val="18"/>
          <w:szCs w:val="18"/>
        </w:rPr>
        <w:t>Zamawiający i Wykonawca obowiązani są współdziałać przy wykonaniu umowy</w:t>
      </w:r>
    </w:p>
    <w:p w14:paraId="28D05B18" w14:textId="77777777" w:rsidR="0020234B" w:rsidRPr="00E87FD6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zobowiązuje się przygotować w pomieszczeniach Zamawiającego i dostarczyć (podać) codziennie posiłki mieszkańcom Zamawiającego w następujących godzinach:</w:t>
      </w:r>
    </w:p>
    <w:p w14:paraId="5C4373FF" w14:textId="77777777" w:rsidR="0020234B" w:rsidRPr="00E87FD6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ab/>
        <w:t xml:space="preserve">a) śniadania: </w:t>
      </w:r>
      <w:r w:rsidRPr="00E87FD6">
        <w:rPr>
          <w:rFonts w:ascii="Trebuchet MS" w:hAnsi="Trebuchet MS"/>
          <w:sz w:val="18"/>
          <w:szCs w:val="18"/>
        </w:rPr>
        <w:tab/>
        <w:t>w godz. 7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– 9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, </w:t>
      </w:r>
    </w:p>
    <w:p w14:paraId="22C5D408" w14:textId="77777777" w:rsidR="0020234B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ab/>
        <w:t xml:space="preserve">b) obiady: </w:t>
      </w:r>
      <w:r w:rsidRPr="00E87FD6">
        <w:rPr>
          <w:rFonts w:ascii="Trebuchet MS" w:hAnsi="Trebuchet MS"/>
          <w:sz w:val="18"/>
          <w:szCs w:val="18"/>
        </w:rPr>
        <w:tab/>
        <w:t>w godz. 12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– 14</w:t>
      </w:r>
      <w:r w:rsidRPr="00E87FD6">
        <w:rPr>
          <w:rFonts w:ascii="Trebuchet MS" w:hAnsi="Trebuchet MS"/>
          <w:sz w:val="18"/>
          <w:szCs w:val="18"/>
          <w:vertAlign w:val="superscript"/>
        </w:rPr>
        <w:t>30</w:t>
      </w:r>
      <w:r w:rsidRPr="00E87FD6">
        <w:rPr>
          <w:rFonts w:ascii="Trebuchet MS" w:hAnsi="Trebuchet MS"/>
          <w:sz w:val="18"/>
          <w:szCs w:val="18"/>
        </w:rPr>
        <w:t>,</w:t>
      </w:r>
    </w:p>
    <w:p w14:paraId="1A63FAF2" w14:textId="77777777" w:rsidR="0020234B" w:rsidRPr="00E87FD6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ab/>
        <w:t xml:space="preserve">c) kolacje: </w:t>
      </w:r>
      <w:r w:rsidRPr="00E87FD6">
        <w:rPr>
          <w:rFonts w:ascii="Trebuchet MS" w:hAnsi="Trebuchet MS"/>
          <w:sz w:val="18"/>
          <w:szCs w:val="18"/>
        </w:rPr>
        <w:tab/>
        <w:t>w godz. 1</w:t>
      </w:r>
      <w:r w:rsidR="00815B1E">
        <w:rPr>
          <w:rFonts w:ascii="Trebuchet MS" w:hAnsi="Trebuchet MS"/>
          <w:sz w:val="18"/>
          <w:szCs w:val="18"/>
        </w:rPr>
        <w:t>7</w:t>
      </w:r>
      <w:r w:rsidR="00815B1E">
        <w:rPr>
          <w:rFonts w:ascii="Trebuchet MS" w:hAnsi="Trebuchet MS"/>
          <w:sz w:val="18"/>
          <w:szCs w:val="18"/>
          <w:vertAlign w:val="superscript"/>
        </w:rPr>
        <w:t>3</w:t>
      </w:r>
      <w:r w:rsidRPr="00E87FD6">
        <w:rPr>
          <w:rFonts w:ascii="Trebuchet MS" w:hAnsi="Trebuchet MS"/>
          <w:sz w:val="18"/>
          <w:szCs w:val="18"/>
          <w:vertAlign w:val="superscript"/>
        </w:rPr>
        <w:t>0</w:t>
      </w:r>
      <w:r w:rsidR="00815B1E">
        <w:rPr>
          <w:rFonts w:ascii="Trebuchet MS" w:hAnsi="Trebuchet MS"/>
          <w:sz w:val="18"/>
          <w:szCs w:val="18"/>
        </w:rPr>
        <w:t xml:space="preserve"> – 19</w:t>
      </w:r>
      <w:r w:rsidR="00815B1E">
        <w:rPr>
          <w:rFonts w:ascii="Trebuchet MS" w:hAnsi="Trebuchet MS"/>
          <w:sz w:val="18"/>
          <w:szCs w:val="18"/>
          <w:vertAlign w:val="superscript"/>
        </w:rPr>
        <w:t>3</w:t>
      </w:r>
      <w:r w:rsidRPr="00E87FD6">
        <w:rPr>
          <w:rFonts w:ascii="Trebuchet MS" w:hAnsi="Trebuchet MS"/>
          <w:sz w:val="18"/>
          <w:szCs w:val="18"/>
          <w:vertAlign w:val="superscript"/>
        </w:rPr>
        <w:t>0</w:t>
      </w:r>
      <w:r w:rsidRPr="00E87FD6">
        <w:rPr>
          <w:rFonts w:ascii="Trebuchet MS" w:hAnsi="Trebuchet MS"/>
          <w:sz w:val="18"/>
          <w:szCs w:val="18"/>
        </w:rPr>
        <w:t xml:space="preserve">. </w:t>
      </w:r>
    </w:p>
    <w:p w14:paraId="089EC6B2" w14:textId="77777777" w:rsidR="0020234B" w:rsidRPr="00E87FD6" w:rsidRDefault="00F0330E" w:rsidP="0020234B">
      <w:pPr>
        <w:pStyle w:val="Nagwek"/>
        <w:tabs>
          <w:tab w:val="clear" w:pos="4536"/>
          <w:tab w:val="clear" w:pos="9072"/>
          <w:tab w:val="left" w:pos="2896"/>
          <w:tab w:val="center" w:pos="7092"/>
          <w:tab w:val="right" w:pos="11628"/>
        </w:tabs>
        <w:ind w:left="426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rodukty żywieniowe z przeznaczeniem na kolację mieszkańców DPS w Gniewie winny być dostarczane </w:t>
      </w:r>
      <w:r w:rsidR="0020234B">
        <w:rPr>
          <w:rFonts w:ascii="Trebuchet MS" w:hAnsi="Trebuchet MS" w:cs="Arial"/>
          <w:sz w:val="18"/>
          <w:szCs w:val="18"/>
        </w:rPr>
        <w:t xml:space="preserve">przez Wykonawcę 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codziennie do podkuchenek. Przygotowanie kolacji </w:t>
      </w:r>
      <w:r w:rsidR="0020234B">
        <w:rPr>
          <w:rFonts w:ascii="Trebuchet MS" w:hAnsi="Trebuchet MS" w:cs="Arial"/>
          <w:sz w:val="18"/>
          <w:szCs w:val="18"/>
        </w:rPr>
        <w:t>oraz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 </w:t>
      </w:r>
      <w:r w:rsidR="0020234B">
        <w:rPr>
          <w:rFonts w:ascii="Trebuchet MS" w:hAnsi="Trebuchet MS" w:cs="Arial"/>
          <w:sz w:val="18"/>
          <w:szCs w:val="18"/>
        </w:rPr>
        <w:t>ich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 dystrybucja do mieszkańców </w:t>
      </w:r>
      <w:r w:rsidR="0020234B">
        <w:rPr>
          <w:rFonts w:ascii="Trebuchet MS" w:hAnsi="Trebuchet MS" w:cs="Arial"/>
          <w:sz w:val="18"/>
          <w:szCs w:val="18"/>
        </w:rPr>
        <w:t>jest</w:t>
      </w:r>
      <w:r w:rsidR="0020234B" w:rsidRPr="00E87FD6">
        <w:rPr>
          <w:rFonts w:ascii="Trebuchet MS" w:hAnsi="Trebuchet MS" w:cs="Arial"/>
          <w:sz w:val="18"/>
          <w:szCs w:val="18"/>
        </w:rPr>
        <w:t xml:space="preserve"> obowiązkiem pracowników Zamawiającego.</w:t>
      </w:r>
    </w:p>
    <w:p w14:paraId="4E3957A8" w14:textId="77777777" w:rsidR="0020234B" w:rsidRPr="00E87FD6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zobowiązuje się do:</w:t>
      </w:r>
    </w:p>
    <w:p w14:paraId="08E49C54" w14:textId="77777777" w:rsidR="0020234B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przestrzegania zapisów specyfikacji warunków </w:t>
      </w:r>
      <w:r w:rsidR="003418BD">
        <w:rPr>
          <w:rFonts w:ascii="Trebuchet MS" w:hAnsi="Trebuchet MS"/>
          <w:sz w:val="18"/>
          <w:szCs w:val="18"/>
        </w:rPr>
        <w:t>zamówienia w tym w szczególności dot.</w:t>
      </w:r>
      <w:r>
        <w:rPr>
          <w:rFonts w:ascii="Trebuchet MS" w:hAnsi="Trebuchet MS"/>
          <w:sz w:val="18"/>
          <w:szCs w:val="18"/>
        </w:rPr>
        <w:t xml:space="preserve"> opisu przedmiotu zamówienia;</w:t>
      </w:r>
    </w:p>
    <w:p w14:paraId="454E0341" w14:textId="77777777" w:rsidR="0020234B" w:rsidRPr="00E87FD6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wytwarzania posiłków z własnych (tzn. zakupionych przez Wykonawcę) surowców, produktów itp.,</w:t>
      </w:r>
    </w:p>
    <w:p w14:paraId="5CDFAC0E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>przygotowywania posiłków na dany dzień wg zamówienia, zgodnie z zatwierdzonym przez Zamawiającego jadłospisem, przedłożonym do akceptacji</w:t>
      </w:r>
      <w:r>
        <w:rPr>
          <w:rFonts w:ascii="Trebuchet MS" w:hAnsi="Trebuchet MS"/>
          <w:sz w:val="18"/>
          <w:szCs w:val="18"/>
        </w:rPr>
        <w:t xml:space="preserve"> </w:t>
      </w:r>
      <w:r w:rsidRPr="00694564">
        <w:rPr>
          <w:rFonts w:ascii="Trebuchet MS" w:hAnsi="Trebuchet MS"/>
          <w:sz w:val="18"/>
          <w:szCs w:val="18"/>
        </w:rPr>
        <w:t>z siedmiodniowym wyprzedzeniem,</w:t>
      </w:r>
    </w:p>
    <w:p w14:paraId="0BD86DF4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>zapewnienia odpowiedniej jakości zdrowotnej posiłków- wartości odżywczej i higienicznej oraz właściwej temperatury posiłków gorących - nie niższej niż 60</w:t>
      </w:r>
      <w:r w:rsidRPr="006B0680">
        <w:rPr>
          <w:rFonts w:ascii="Trebuchet MS" w:hAnsi="Trebuchet MS"/>
          <w:sz w:val="18"/>
          <w:szCs w:val="18"/>
          <w:vertAlign w:val="superscript"/>
        </w:rPr>
        <w:t>o</w:t>
      </w:r>
      <w:r w:rsidRPr="00694564">
        <w:rPr>
          <w:rFonts w:ascii="Trebuchet MS" w:hAnsi="Trebuchet MS"/>
          <w:sz w:val="18"/>
          <w:szCs w:val="18"/>
        </w:rPr>
        <w:t>C w momencie podania posiłków,</w:t>
      </w:r>
    </w:p>
    <w:p w14:paraId="08FEED74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>przygotowania i podania posiłków wg wymagań Zamawiającego,</w:t>
      </w:r>
    </w:p>
    <w:p w14:paraId="36E83D61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 xml:space="preserve">uzyskania pisemnego potwierdzenia dokonanego przez upoważnionych pracowników Zamawiającego ilości i jakości dostarczonych posiłków, </w:t>
      </w:r>
    </w:p>
    <w:p w14:paraId="06877B99" w14:textId="77777777" w:rsidR="0020234B" w:rsidRPr="00694564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94564">
        <w:rPr>
          <w:rFonts w:ascii="Trebuchet MS" w:hAnsi="Trebuchet MS"/>
          <w:sz w:val="18"/>
          <w:szCs w:val="18"/>
        </w:rPr>
        <w:t xml:space="preserve">finansowania wszelkich kosztów wynikających z użytkowania pomieszczeń kuchennych. </w:t>
      </w:r>
    </w:p>
    <w:p w14:paraId="169D4964" w14:textId="77777777" w:rsidR="0020234B" w:rsidRPr="00301A83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01A83">
        <w:rPr>
          <w:rFonts w:ascii="Trebuchet MS" w:hAnsi="Trebuchet MS"/>
          <w:sz w:val="18"/>
          <w:szCs w:val="18"/>
        </w:rPr>
        <w:lastRenderedPageBreak/>
        <w:t xml:space="preserve">Posiłki będą przygotowywane </w:t>
      </w:r>
      <w:r>
        <w:rPr>
          <w:rFonts w:ascii="Trebuchet MS" w:hAnsi="Trebuchet MS"/>
          <w:sz w:val="18"/>
          <w:szCs w:val="18"/>
        </w:rPr>
        <w:t xml:space="preserve">przez Wykonawcę </w:t>
      </w:r>
      <w:r w:rsidRPr="00301A83">
        <w:rPr>
          <w:rFonts w:ascii="Trebuchet MS" w:hAnsi="Trebuchet MS"/>
          <w:sz w:val="18"/>
          <w:szCs w:val="18"/>
        </w:rPr>
        <w:t>z zachowaniem wszelkich obowiązujących warunków BHP, higieniczno-sanitarnych</w:t>
      </w:r>
      <w:r>
        <w:rPr>
          <w:rFonts w:ascii="Trebuchet MS" w:hAnsi="Trebuchet MS"/>
          <w:sz w:val="18"/>
          <w:szCs w:val="18"/>
        </w:rPr>
        <w:t>,</w:t>
      </w:r>
      <w:r w:rsidRPr="00301A83">
        <w:rPr>
          <w:rFonts w:ascii="Trebuchet MS" w:hAnsi="Trebuchet MS"/>
          <w:sz w:val="18"/>
          <w:szCs w:val="18"/>
        </w:rPr>
        <w:t xml:space="preserve"> zgodnie z procedurami HACCP wprowadzonymi przez Wykonawcę i zatwierdzonymi przez terenowo właściwy oddział Inspektora Sanitarnego.</w:t>
      </w:r>
    </w:p>
    <w:p w14:paraId="2B154CA2" w14:textId="77777777" w:rsidR="0020234B" w:rsidRPr="00C021E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Do obowiązku Zamawiającego należy zbieranie informacji o ilośc</w:t>
      </w:r>
      <w:r w:rsidR="003A215B" w:rsidRPr="00C021E0">
        <w:rPr>
          <w:rFonts w:ascii="Trebuchet MS" w:hAnsi="Trebuchet MS"/>
          <w:sz w:val="18"/>
          <w:szCs w:val="18"/>
        </w:rPr>
        <w:t xml:space="preserve">i posiłków oraz rodzajów diet z </w:t>
      </w:r>
      <w:r w:rsidRPr="00C021E0">
        <w:rPr>
          <w:rFonts w:ascii="Trebuchet MS" w:hAnsi="Trebuchet MS"/>
          <w:sz w:val="18"/>
          <w:szCs w:val="18"/>
        </w:rPr>
        <w:t>jednodniowym wyprzedzeniem. Powyższe informacje dotyczące dnia następnego Zamawiający będzie przekazywać Wykonawcy codziennie do godz. 6:00 oraz do godz. 9:30 weryfikować będzie ilości posiłków, to jest obiadów oraz kolacji na dany dzień.</w:t>
      </w:r>
    </w:p>
    <w:p w14:paraId="6B29AB61" w14:textId="77777777" w:rsidR="0020234B" w:rsidRPr="006E615E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Obowiązkiem Wykonawcy jest zapewnienie</w:t>
      </w:r>
      <w:r w:rsidRPr="00301A83">
        <w:rPr>
          <w:rFonts w:ascii="Trebuchet MS" w:hAnsi="Trebuchet MS"/>
          <w:sz w:val="18"/>
          <w:szCs w:val="18"/>
        </w:rPr>
        <w:t xml:space="preserve"> wody pitnej mineralnej lub źródlanej mieszkańcom Zamawiającego tj. osobom żywionym. Woda dla mieszkańców winna być dostępna 24 godziny na dobę przez cały okres obowiązywania umowy w </w:t>
      </w:r>
      <w:r w:rsidRPr="006E615E">
        <w:rPr>
          <w:rFonts w:ascii="Trebuchet MS" w:hAnsi="Trebuchet MS"/>
          <w:sz w:val="18"/>
          <w:szCs w:val="18"/>
        </w:rPr>
        <w:t xml:space="preserve">minimum </w:t>
      </w:r>
      <w:r w:rsidR="001D2501" w:rsidRPr="006E615E">
        <w:rPr>
          <w:rFonts w:ascii="Trebuchet MS" w:hAnsi="Trebuchet MS"/>
          <w:sz w:val="18"/>
          <w:szCs w:val="18"/>
        </w:rPr>
        <w:t>5</w:t>
      </w:r>
      <w:r w:rsidRPr="006E615E">
        <w:rPr>
          <w:rFonts w:ascii="Trebuchet MS" w:hAnsi="Trebuchet MS"/>
          <w:sz w:val="18"/>
          <w:szCs w:val="18"/>
        </w:rPr>
        <w:t xml:space="preserve"> miejscach, które zostaną wskazane przez Zamawiającego. Średnia szacunkowa ilość wody to </w:t>
      </w:r>
      <w:r w:rsidR="00F0330E" w:rsidRPr="006E615E">
        <w:rPr>
          <w:rFonts w:ascii="Trebuchet MS" w:hAnsi="Trebuchet MS"/>
          <w:sz w:val="18"/>
          <w:szCs w:val="18"/>
        </w:rPr>
        <w:t>1</w:t>
      </w:r>
      <w:r w:rsidRPr="006E615E">
        <w:rPr>
          <w:rFonts w:ascii="Trebuchet MS" w:hAnsi="Trebuchet MS"/>
          <w:sz w:val="18"/>
          <w:szCs w:val="18"/>
        </w:rPr>
        <w:t>.000 litrów rocznie. Za zapewnienie należytego sposobu dystrybucji wody odpowiada Wykonawca.</w:t>
      </w:r>
    </w:p>
    <w:p w14:paraId="38A0A1D9" w14:textId="43EC9415" w:rsidR="0020234B" w:rsidRPr="006E615E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E615E">
        <w:rPr>
          <w:rFonts w:ascii="Trebuchet MS" w:hAnsi="Trebuchet MS"/>
          <w:sz w:val="18"/>
          <w:szCs w:val="18"/>
        </w:rPr>
        <w:t>Wykonawca zobowiązany jest do dostarczenia Zamawiającemu dekadowego jadłospisu z podziałem na</w:t>
      </w:r>
      <w:r w:rsidR="003A215B" w:rsidRPr="006E615E">
        <w:rPr>
          <w:rFonts w:ascii="Trebuchet MS" w:hAnsi="Trebuchet MS"/>
          <w:sz w:val="18"/>
          <w:szCs w:val="18"/>
        </w:rPr>
        <w:t xml:space="preserve"> </w:t>
      </w:r>
      <w:r w:rsidRPr="006E615E">
        <w:rPr>
          <w:rFonts w:ascii="Trebuchet MS" w:hAnsi="Trebuchet MS"/>
          <w:sz w:val="18"/>
          <w:szCs w:val="18"/>
        </w:rPr>
        <w:t xml:space="preserve">diety na </w:t>
      </w:r>
      <w:r w:rsidR="00C021E0" w:rsidRPr="006E615E">
        <w:rPr>
          <w:rFonts w:ascii="Trebuchet MS" w:hAnsi="Trebuchet MS"/>
          <w:sz w:val="18"/>
          <w:szCs w:val="18"/>
        </w:rPr>
        <w:t xml:space="preserve">…………(nie mniej niż </w:t>
      </w:r>
      <w:r w:rsidRPr="006E615E">
        <w:rPr>
          <w:rFonts w:ascii="Trebuchet MS" w:hAnsi="Trebuchet MS"/>
          <w:sz w:val="18"/>
          <w:szCs w:val="18"/>
        </w:rPr>
        <w:t>siedem dni</w:t>
      </w:r>
      <w:r w:rsidR="00C021E0" w:rsidRPr="006E615E">
        <w:rPr>
          <w:rFonts w:ascii="Trebuchet MS" w:hAnsi="Trebuchet MS"/>
          <w:sz w:val="18"/>
          <w:szCs w:val="18"/>
        </w:rPr>
        <w:t xml:space="preserve"> - </w:t>
      </w:r>
      <w:r w:rsidR="00C021E0" w:rsidRPr="006E615E">
        <w:rPr>
          <w:rFonts w:ascii="Trebuchet MS" w:hAnsi="Trebuchet MS"/>
          <w:sz w:val="18"/>
          <w:szCs w:val="18"/>
        </w:rPr>
        <w:t>zgodnie z treścią oferty</w:t>
      </w:r>
      <w:r w:rsidR="00C021E0" w:rsidRPr="006E615E">
        <w:rPr>
          <w:rFonts w:ascii="Trebuchet MS" w:hAnsi="Trebuchet MS"/>
          <w:sz w:val="18"/>
          <w:szCs w:val="18"/>
        </w:rPr>
        <w:t>)</w:t>
      </w:r>
      <w:r w:rsidRPr="006E615E">
        <w:rPr>
          <w:rFonts w:ascii="Trebuchet MS" w:hAnsi="Trebuchet MS"/>
          <w:sz w:val="18"/>
          <w:szCs w:val="18"/>
        </w:rPr>
        <w:t xml:space="preserve"> przed rozpoczęciem realizacji tego jadłospisu.</w:t>
      </w:r>
    </w:p>
    <w:p w14:paraId="056DD42F" w14:textId="77777777" w:rsidR="0020234B" w:rsidRPr="006E615E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E615E">
        <w:rPr>
          <w:rFonts w:ascii="Trebuchet MS" w:hAnsi="Trebuchet MS"/>
          <w:sz w:val="18"/>
          <w:szCs w:val="18"/>
        </w:rPr>
        <w:t>Zamawiający zastrzega sobie prawo do wprowadzenia z odpowiednim wyprzedzeniem zmian w jadłospisie proponowanym przez Wykonawcę.</w:t>
      </w:r>
    </w:p>
    <w:p w14:paraId="6171B416" w14:textId="77777777" w:rsidR="0020234B" w:rsidRPr="00301A83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01A83">
        <w:rPr>
          <w:rFonts w:ascii="Trebuchet MS" w:hAnsi="Trebuchet MS"/>
          <w:sz w:val="18"/>
          <w:szCs w:val="18"/>
        </w:rPr>
        <w:t xml:space="preserve">Wykonawca zobowiązuje się do zapewnienia ciągłości dostaw </w:t>
      </w:r>
      <w:r>
        <w:rPr>
          <w:rFonts w:ascii="Trebuchet MS" w:hAnsi="Trebuchet MS"/>
          <w:sz w:val="18"/>
          <w:szCs w:val="18"/>
        </w:rPr>
        <w:t xml:space="preserve">(realizacji przedmiotu zamówienia) </w:t>
      </w:r>
      <w:r w:rsidRPr="00301A83">
        <w:rPr>
          <w:rFonts w:ascii="Trebuchet MS" w:hAnsi="Trebuchet MS"/>
          <w:sz w:val="18"/>
          <w:szCs w:val="18"/>
        </w:rPr>
        <w:t>bez</w:t>
      </w:r>
      <w:r>
        <w:rPr>
          <w:rFonts w:ascii="Trebuchet MS" w:hAnsi="Trebuchet MS"/>
          <w:sz w:val="18"/>
          <w:szCs w:val="18"/>
        </w:rPr>
        <w:t xml:space="preserve"> względu na ewentualne awarie i </w:t>
      </w:r>
      <w:r w:rsidRPr="00301A83">
        <w:rPr>
          <w:rFonts w:ascii="Trebuchet MS" w:hAnsi="Trebuchet MS"/>
          <w:sz w:val="18"/>
          <w:szCs w:val="18"/>
        </w:rPr>
        <w:t>wstrzymanie produkcji.</w:t>
      </w:r>
    </w:p>
    <w:p w14:paraId="6216A5DA" w14:textId="4301D51B" w:rsidR="0020234B" w:rsidRPr="00301A83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01A83">
        <w:rPr>
          <w:rFonts w:ascii="Trebuchet MS" w:hAnsi="Trebuchet MS"/>
          <w:sz w:val="18"/>
          <w:szCs w:val="18"/>
        </w:rPr>
        <w:t xml:space="preserve">Pracownicy Wykonawcy realizujący umowę muszą posiadać aktualne badania lekarskie i sanitarne oraz przeszkolenie BHP i </w:t>
      </w:r>
      <w:r w:rsidR="00496CF1" w:rsidRPr="00301A83">
        <w:rPr>
          <w:rFonts w:ascii="Trebuchet MS" w:hAnsi="Trebuchet MS"/>
          <w:sz w:val="18"/>
          <w:szCs w:val="18"/>
        </w:rPr>
        <w:t>ppoż.</w:t>
      </w:r>
      <w:r w:rsidRPr="00301A83">
        <w:rPr>
          <w:rFonts w:ascii="Trebuchet MS" w:hAnsi="Trebuchet MS"/>
          <w:sz w:val="18"/>
          <w:szCs w:val="18"/>
        </w:rPr>
        <w:t xml:space="preserve"> niezbędne do wykonywania niniejszej umowy.</w:t>
      </w:r>
    </w:p>
    <w:p w14:paraId="19E591AF" w14:textId="47B389AA" w:rsidR="0020234B" w:rsidRPr="00C021E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Wykonawca zobowiązany jest przechowywać w wyznaczonym przez Zamawiającego miejscu próbę żywności zgodnie z wymaganiami właściwego inspektoratu sanitarnego oraz zapewnić pracownikowi Zamawiającego możliwość bezpłatnej degustacji wszelkich przygotowywanych przez Wykonawcę potraw i posiłków przed podaniem ich mieszkańcom Zamawiającego w celu dokonania oceny jakości i ich walorów organoleptycznych.</w:t>
      </w:r>
    </w:p>
    <w:p w14:paraId="4DB50C29" w14:textId="35A04CB9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61AC2827" w14:textId="248D3CEE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4A87258C" w14:textId="3A03AF37" w:rsidR="00C021E0" w:rsidRPr="00C021E0" w:rsidRDefault="00C021E0" w:rsidP="00C021E0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 xml:space="preserve">§ </w:t>
      </w:r>
      <w:r>
        <w:rPr>
          <w:rFonts w:ascii="Trebuchet MS" w:hAnsi="Trebuchet MS"/>
          <w:b/>
          <w:sz w:val="18"/>
          <w:szCs w:val="18"/>
        </w:rPr>
        <w:t>2a</w:t>
      </w:r>
    </w:p>
    <w:p w14:paraId="61A45235" w14:textId="77777777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5EEAEC50" w14:textId="412A5D5C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Zamawiający wymaga zatrudniania przez Wykonawcę lub Podwykonawcę osób wykonujących czynności w postępowaniu, na podstawie stosunku pracy, w sposób określony w art. 22 § 1 ustawy z dnia 26 czerwca 1974 r. - Kodeks pracy (Dz. U. z 2019 r. poz. 1040</w:t>
      </w:r>
      <w:r w:rsidRPr="00C021E0">
        <w:rPr>
          <w:rFonts w:ascii="Trebuchet MS" w:hAnsi="Trebuchet MS"/>
          <w:sz w:val="18"/>
          <w:szCs w:val="18"/>
        </w:rPr>
        <w:t xml:space="preserve"> ze zm.</w:t>
      </w:r>
      <w:r w:rsidRPr="00C021E0">
        <w:rPr>
          <w:rFonts w:ascii="Trebuchet MS" w:hAnsi="Trebuchet MS"/>
          <w:sz w:val="18"/>
          <w:szCs w:val="18"/>
        </w:rPr>
        <w:t>) przez cały okres realizacji przedmiotu umowy, osób wykonujących wskazane poniżej czynności: przygotowywanie posiłków.</w:t>
      </w:r>
    </w:p>
    <w:p w14:paraId="7578A555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06B99C7" w14:textId="0A7C0750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 Zamawiający uprawniony jest w szczególności do: 1) żądania oświadczeń i dokumentów w zakresie potwierdzenia spełniania w/w wymogów i dokonywania ich oceny, 2) żądania wyjaśnień w przypadku wątpliwości w zakresie potwierdzenia spełniania w/w wymogów, 3) przeprowadzania kontroli na miejscu wykonywania przedmiotu umowy lub w siedzibie Wykonawcy, zadawania pytań w szczególności osobom przebywającym na terenie Zamawiającego.</w:t>
      </w:r>
    </w:p>
    <w:p w14:paraId="2AF7305A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</w:p>
    <w:p w14:paraId="6806A3FE" w14:textId="02ECE996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czynności: </w:t>
      </w:r>
    </w:p>
    <w:p w14:paraId="61CE230F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14:paraId="3C23E3D8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2) poświadczoną za zgodność z oryginałem odpowiednio przez Wykonawcę lub podwykonawcę kopię umowy/umów o pracę osób wykonujących w trakcie realizacji przedmiotu umowy czynności, o których mowa w ust. 1 wraz z dokumentem regulującym zakres obowiązków, jeżeli został sporządzony. Kopia umowy/umów powinna zostać zanonimizowana w sposób zapewniający ochronę danych osobowych pracowników, zgodnie z obowiązującymi przepisami prawa (tj. w szczególności bez adresów, nr PESEL pracowników). Informacje takie jak: imię, nazwisko, data zawarcia umowy, rodzaj umowy o pracę i wymiar etatu powinny być możliwe do zidentyfikowania; </w:t>
      </w:r>
    </w:p>
    <w:p w14:paraId="47E8B6CD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45B9AE70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prawa. Informacje takie jak imię, nazwisko pracownika powinny być możliwe do zidentyfikowania. </w:t>
      </w:r>
    </w:p>
    <w:p w14:paraId="7F65E1F7" w14:textId="3BF13749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5) Z tytułu niespełnienia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czynności, Zamawiający przewiduje sankcję w postaci obowiązku zapłaty przez Wykonawcę kary umownej w wysokości określonej w niniejszej umowy. Niezłożenie przez Wykonawcę w wyznaczonym przez Zamawiającego terminie żądanych przez Zamawiającego dowodów w celu potwierdzenia spełnienia przez Wykonawcę lub podwykonawcę wymogu zatrudnienia na podstawie umowy o pracę traktowane </w:t>
      </w:r>
      <w:r w:rsidRPr="00C021E0">
        <w:rPr>
          <w:rFonts w:ascii="Trebuchet MS" w:hAnsi="Trebuchet MS"/>
          <w:sz w:val="18"/>
          <w:szCs w:val="18"/>
        </w:rPr>
        <w:lastRenderedPageBreak/>
        <w:t xml:space="preserve">będzie również jako niespełnienie przez Wykonawcę lub podwykonawcę wymogu zatrudnienia na podstawie umowy o pracę osób wykonujących wskazane w ust. 1 czynności. </w:t>
      </w:r>
    </w:p>
    <w:p w14:paraId="029AB46C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04085819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lun nie zatrudniał na podstawie umowy o pracę osób wykonujących wskazane w ust. 1 czynności, Zamawiającemu od Wykonawcy przysługuje kara umowna w wysokości określonej w niniejszej umowy. </w:t>
      </w:r>
    </w:p>
    <w:p w14:paraId="4F2867CA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5C227D66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Zamawiający wyraża zgodę na zatrudnienie osób na umowę zlecenia na zastępstwa urlopowo-chorobowe pracowników. </w:t>
      </w:r>
    </w:p>
    <w:p w14:paraId="3231987C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3B38C23" w14:textId="08CABF2E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Zamawiający może żądać od Wykonawcy zapłaty kary umownej w przypadku niespełnienia przez Wykonawcę lub jego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czynności, w wysokości 1.000 zł (słownie: jeden tysiąc złotych) za każdy przypadek naruszenia.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 Kara ta przysługuje także w przypadku ustalenia w wyniku kontroli przeprowadzonej przez uprawnione podmioty, że Wykonawca lub jego podwykonawca nie zatrudnia lub nie zatrudniał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</w:t>
      </w:r>
    </w:p>
    <w:p w14:paraId="330E5FC3" w14:textId="77777777" w:rsidR="00C021E0" w:rsidRPr="00C021E0" w:rsidRDefault="00C021E0" w:rsidP="00C021E0">
      <w:pPr>
        <w:pStyle w:val="Nagwek"/>
        <w:ind w:left="360"/>
        <w:jc w:val="both"/>
        <w:rPr>
          <w:rFonts w:ascii="Trebuchet MS" w:hAnsi="Trebuchet MS"/>
          <w:sz w:val="18"/>
          <w:szCs w:val="18"/>
        </w:rPr>
      </w:pPr>
    </w:p>
    <w:p w14:paraId="1712B939" w14:textId="7214A52D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Cs/>
          <w:sz w:val="18"/>
          <w:szCs w:val="18"/>
        </w:rPr>
      </w:pPr>
    </w:p>
    <w:p w14:paraId="4458809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3</w:t>
      </w:r>
    </w:p>
    <w:p w14:paraId="124A2C9A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29DBA34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 xml:space="preserve">Strony ustalają, że niniejsza umowa zostaje zawarta na czas określony, tj. 12 miesięcy, licząc od dnia …. </w:t>
      </w:r>
      <w:r>
        <w:rPr>
          <w:rFonts w:ascii="Trebuchet MS" w:hAnsi="Trebuchet MS"/>
          <w:bCs/>
          <w:sz w:val="18"/>
          <w:szCs w:val="18"/>
        </w:rPr>
        <w:t>………..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 w:rsidR="00783B8F">
        <w:rPr>
          <w:rFonts w:ascii="Trebuchet MS" w:hAnsi="Trebuchet MS"/>
          <w:bCs/>
          <w:sz w:val="18"/>
          <w:szCs w:val="18"/>
        </w:rPr>
        <w:t>______</w:t>
      </w:r>
      <w:r w:rsidRPr="00E87FD6">
        <w:rPr>
          <w:rFonts w:ascii="Trebuchet MS" w:hAnsi="Trebuchet MS"/>
          <w:bCs/>
          <w:sz w:val="18"/>
          <w:szCs w:val="18"/>
        </w:rPr>
        <w:t xml:space="preserve"> roku.</w:t>
      </w:r>
    </w:p>
    <w:p w14:paraId="37FD47D0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>W razie zaistnienia istotnej zmiany okoliczności powodującej, że wykonanie umowy nie leży w interesie publicznym</w:t>
      </w:r>
      <w:r>
        <w:rPr>
          <w:rFonts w:ascii="Trebuchet MS" w:hAnsi="Trebuchet MS"/>
          <w:bCs/>
          <w:sz w:val="18"/>
          <w:szCs w:val="18"/>
        </w:rPr>
        <w:t>,</w:t>
      </w:r>
      <w:r w:rsidRPr="00E87FD6">
        <w:rPr>
          <w:rFonts w:ascii="Trebuchet MS" w:hAnsi="Trebuchet MS"/>
          <w:bCs/>
          <w:sz w:val="18"/>
          <w:szCs w:val="18"/>
        </w:rPr>
        <w:t xml:space="preserve"> czego nie można było przewidzieć w chwili zawarcia umowy</w:t>
      </w:r>
      <w:r>
        <w:rPr>
          <w:rFonts w:ascii="Trebuchet MS" w:hAnsi="Trebuchet MS"/>
          <w:bCs/>
          <w:sz w:val="18"/>
          <w:szCs w:val="18"/>
        </w:rPr>
        <w:t>,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Z</w:t>
      </w:r>
      <w:r w:rsidRPr="00E87FD6">
        <w:rPr>
          <w:rFonts w:ascii="Trebuchet MS" w:hAnsi="Trebuchet MS"/>
          <w:bCs/>
          <w:sz w:val="18"/>
          <w:szCs w:val="18"/>
        </w:rPr>
        <w:t>amawiający może odstąpić od umowy w terminie 30 dni od powzięcia wiadomości o tych okolicznościach.</w:t>
      </w:r>
    </w:p>
    <w:p w14:paraId="0AB8D81F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 xml:space="preserve">Każdej ze Stron przysługuje prawo wypowiedzenia </w:t>
      </w:r>
      <w:r>
        <w:rPr>
          <w:rFonts w:ascii="Trebuchet MS" w:hAnsi="Trebuchet MS"/>
          <w:bCs/>
          <w:sz w:val="18"/>
          <w:szCs w:val="18"/>
        </w:rPr>
        <w:t xml:space="preserve">niniejszej </w:t>
      </w:r>
      <w:r w:rsidRPr="00E87FD6">
        <w:rPr>
          <w:rFonts w:ascii="Trebuchet MS" w:hAnsi="Trebuchet MS"/>
          <w:bCs/>
          <w:sz w:val="18"/>
          <w:szCs w:val="18"/>
        </w:rPr>
        <w:t>Umowy w terminie jednego miesiąca</w:t>
      </w:r>
      <w:r>
        <w:rPr>
          <w:rFonts w:ascii="Trebuchet MS" w:hAnsi="Trebuchet MS"/>
          <w:bCs/>
          <w:sz w:val="18"/>
          <w:szCs w:val="18"/>
        </w:rPr>
        <w:t xml:space="preserve"> bez konieczności określenia przyczyn.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W</w:t>
      </w:r>
      <w:r w:rsidRPr="00E87FD6">
        <w:rPr>
          <w:rFonts w:ascii="Trebuchet MS" w:hAnsi="Trebuchet MS"/>
          <w:bCs/>
          <w:sz w:val="18"/>
          <w:szCs w:val="18"/>
        </w:rPr>
        <w:t xml:space="preserve">ypowiedzenie </w:t>
      </w:r>
      <w:r>
        <w:rPr>
          <w:rFonts w:ascii="Trebuchet MS" w:hAnsi="Trebuchet MS"/>
          <w:bCs/>
          <w:sz w:val="18"/>
          <w:szCs w:val="18"/>
        </w:rPr>
        <w:t xml:space="preserve">niniejszej </w:t>
      </w:r>
      <w:r w:rsidRPr="00E87FD6">
        <w:rPr>
          <w:rFonts w:ascii="Trebuchet MS" w:hAnsi="Trebuchet MS"/>
          <w:bCs/>
          <w:sz w:val="18"/>
          <w:szCs w:val="18"/>
        </w:rPr>
        <w:t>Umowy wymaga formy pisemnej pod rygorem nieważności.</w:t>
      </w:r>
    </w:p>
    <w:p w14:paraId="7047E3C4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10F9D37D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4</w:t>
      </w:r>
    </w:p>
    <w:p w14:paraId="5B330A7F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0268ACB" w14:textId="77777777" w:rsidR="0020234B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Zamawiający powołuje do nadz</w:t>
      </w:r>
      <w:r>
        <w:rPr>
          <w:rFonts w:ascii="Trebuchet MS" w:hAnsi="Trebuchet MS"/>
          <w:sz w:val="18"/>
          <w:szCs w:val="18"/>
        </w:rPr>
        <w:t>oru prawidłowego wykonania przedmiotu umowy (funkcja, nazwisko) ………………………………….</w:t>
      </w:r>
      <w:r w:rsidRPr="00E87FD6">
        <w:rPr>
          <w:rFonts w:ascii="Trebuchet MS" w:hAnsi="Trebuchet MS"/>
          <w:sz w:val="18"/>
          <w:szCs w:val="18"/>
        </w:rPr>
        <w:t>….</w:t>
      </w:r>
    </w:p>
    <w:p w14:paraId="71A773B9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Dopuszcza się czasową lub stałą zmianę osoby nadzorującej prawidłowe wykonywanie niniejszej umowy po uprzednim pisemnym poinformowaniu Wykonawcy.</w:t>
      </w:r>
    </w:p>
    <w:p w14:paraId="400F6237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5</w:t>
      </w:r>
    </w:p>
    <w:p w14:paraId="2937A1F0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564C3260" w14:textId="77777777" w:rsidR="0020234B" w:rsidRPr="00E87FD6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Wynagrodzenie Wykonawcy za wykonanie przedmiotu umowy ustala się na podstawie oferty z</w:t>
      </w:r>
      <w:r w:rsidR="00FE66CB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 xml:space="preserve">dnia </w:t>
      </w:r>
      <w:r>
        <w:rPr>
          <w:rFonts w:ascii="Trebuchet MS" w:hAnsi="Trebuchet MS"/>
          <w:sz w:val="18"/>
          <w:szCs w:val="18"/>
        </w:rPr>
        <w:t>…………</w:t>
      </w:r>
      <w:r w:rsidRPr="00E87FD6">
        <w:rPr>
          <w:rFonts w:ascii="Trebuchet MS" w:hAnsi="Trebuchet MS"/>
          <w:sz w:val="18"/>
          <w:szCs w:val="18"/>
        </w:rPr>
        <w:t>…………………… r. na kwotę ……</w:t>
      </w:r>
      <w:r>
        <w:rPr>
          <w:rFonts w:ascii="Trebuchet MS" w:hAnsi="Trebuchet MS"/>
          <w:sz w:val="18"/>
          <w:szCs w:val="18"/>
        </w:rPr>
        <w:t>…..</w:t>
      </w:r>
      <w:r w:rsidRPr="00E87FD6">
        <w:rPr>
          <w:rFonts w:ascii="Trebuchet MS" w:hAnsi="Trebuchet MS"/>
          <w:sz w:val="18"/>
          <w:szCs w:val="18"/>
        </w:rPr>
        <w:t xml:space="preserve">….. zł (słownie: …………….. złotych ………../100) za jeden osobodzień </w:t>
      </w:r>
      <w:r>
        <w:rPr>
          <w:rFonts w:ascii="Trebuchet MS" w:hAnsi="Trebuchet MS"/>
          <w:sz w:val="18"/>
          <w:szCs w:val="18"/>
        </w:rPr>
        <w:t xml:space="preserve">żywienia </w:t>
      </w:r>
      <w:r w:rsidRPr="00E87FD6">
        <w:rPr>
          <w:rFonts w:ascii="Trebuchet MS" w:hAnsi="Trebuchet MS"/>
          <w:sz w:val="18"/>
          <w:szCs w:val="18"/>
        </w:rPr>
        <w:t>(zawiera obowiązujący podatek VAT).</w:t>
      </w:r>
    </w:p>
    <w:p w14:paraId="443583F0" w14:textId="77777777" w:rsidR="0020234B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Wynagrodzenie opisane w ust. 1 będzie miało charakter wynikowy, tzn. będzie uzależnione od ilości wydanych mieszkańcom Zamawiającego posiłków.</w:t>
      </w:r>
    </w:p>
    <w:p w14:paraId="541359B7" w14:textId="77777777" w:rsidR="0020234B" w:rsidRPr="00E87FD6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Zmiana ceny jednego osobodnia na pisemny wniosek Wykonawcy, za zgodą Zamawiającego, może zostać zwaloryzowana o wskaźnik inflacji ogłoszony przez Prezesa Głównego Urzędu Statystycznego, nie częściej niż raz na trzy miesiące.</w:t>
      </w:r>
    </w:p>
    <w:p w14:paraId="05659EEC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268E6441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6</w:t>
      </w:r>
    </w:p>
    <w:p w14:paraId="3FA8E502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D665DEF" w14:textId="77777777" w:rsidR="0020234B" w:rsidRPr="00E87FD6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Strony postanawiają, że rozliczenie za wykonane usługi odbywać </w:t>
      </w:r>
      <w:r>
        <w:rPr>
          <w:rFonts w:ascii="Trebuchet MS" w:hAnsi="Trebuchet MS"/>
          <w:sz w:val="18"/>
          <w:szCs w:val="18"/>
        </w:rPr>
        <w:t xml:space="preserve">się będzie </w:t>
      </w:r>
      <w:r w:rsidRPr="00E87FD6">
        <w:rPr>
          <w:rFonts w:ascii="Trebuchet MS" w:hAnsi="Trebuchet MS"/>
          <w:sz w:val="18"/>
          <w:szCs w:val="18"/>
        </w:rPr>
        <w:t>w okresie dekadowym po przedstawieniu</w:t>
      </w:r>
      <w:r>
        <w:rPr>
          <w:rFonts w:ascii="Trebuchet MS" w:hAnsi="Trebuchet MS"/>
          <w:sz w:val="18"/>
          <w:szCs w:val="18"/>
        </w:rPr>
        <w:t xml:space="preserve"> </w:t>
      </w:r>
      <w:r w:rsidRPr="00E87FD6">
        <w:rPr>
          <w:rFonts w:ascii="Trebuchet MS" w:hAnsi="Trebuchet MS"/>
          <w:sz w:val="18"/>
          <w:szCs w:val="18"/>
        </w:rPr>
        <w:t>faktury i zaakceptowaniu jej przez Zamawiającego.</w:t>
      </w:r>
    </w:p>
    <w:p w14:paraId="6B2E7C5A" w14:textId="77777777" w:rsidR="0020234B" w:rsidRPr="00E87FD6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Podstawę do wystawienia faktury za wykonane usługi stanowić będzie protokół sporządzony na podstawie szczegółowego zestawienia ilości prawidłowo przygotowanych i wydanych posiłków.</w:t>
      </w:r>
    </w:p>
    <w:p w14:paraId="7165836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E6FDAD1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7</w:t>
      </w:r>
    </w:p>
    <w:p w14:paraId="042A654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697B6CF1" w14:textId="77777777" w:rsidR="0020234B" w:rsidRPr="00E87FD6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Ustala się następujące terminy płatności faktur: w terminie </w:t>
      </w:r>
      <w:r w:rsidR="00A772B8">
        <w:rPr>
          <w:rFonts w:ascii="Trebuchet MS" w:hAnsi="Trebuchet MS"/>
          <w:sz w:val="18"/>
          <w:szCs w:val="18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dni licząc od daty jej doręczenia Zamawiającemu.</w:t>
      </w:r>
    </w:p>
    <w:p w14:paraId="3F0F3CD5" w14:textId="77777777" w:rsidR="0020234B" w:rsidRPr="00E87FD6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Każdorazowo do faktur Wykonawca dołączy dokumenty stanowiące podstawę ich wystawienia, o których mowa w</w:t>
      </w:r>
      <w:r w:rsidR="00432DEC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>§</w:t>
      </w:r>
      <w:r w:rsidR="003A215B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>2 pkt 3</w:t>
      </w:r>
      <w:r w:rsidR="003A215B">
        <w:rPr>
          <w:rFonts w:ascii="Trebuchet MS" w:hAnsi="Trebuchet MS"/>
          <w:sz w:val="18"/>
          <w:szCs w:val="18"/>
        </w:rPr>
        <w:t xml:space="preserve"> lit. </w:t>
      </w:r>
      <w:r>
        <w:rPr>
          <w:rFonts w:ascii="Trebuchet MS" w:hAnsi="Trebuchet MS"/>
          <w:sz w:val="18"/>
          <w:szCs w:val="18"/>
        </w:rPr>
        <w:t>f</w:t>
      </w:r>
      <w:r w:rsidRPr="00E87FD6">
        <w:rPr>
          <w:rFonts w:ascii="Trebuchet MS" w:hAnsi="Trebuchet MS"/>
          <w:sz w:val="18"/>
          <w:szCs w:val="18"/>
        </w:rPr>
        <w:t>.</w:t>
      </w:r>
    </w:p>
    <w:p w14:paraId="469D84B4" w14:textId="77777777" w:rsidR="0020234B" w:rsidRPr="00E87FD6" w:rsidRDefault="0020234B" w:rsidP="0020234B">
      <w:pPr>
        <w:pStyle w:val="Nagwek"/>
        <w:keepNext/>
        <w:tabs>
          <w:tab w:val="left" w:pos="708"/>
        </w:tabs>
        <w:spacing w:before="240" w:after="120"/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8</w:t>
      </w:r>
    </w:p>
    <w:p w14:paraId="23F8D89D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t>Zamawiający wynajmuje</w:t>
      </w:r>
      <w:r>
        <w:rPr>
          <w:rFonts w:ascii="Trebuchet MS" w:hAnsi="Trebuchet MS" w:cs="Tahoma"/>
          <w:sz w:val="18"/>
          <w:szCs w:val="18"/>
        </w:rPr>
        <w:t xml:space="preserve">, tzn. </w:t>
      </w:r>
      <w:r w:rsidRPr="009D0946">
        <w:rPr>
          <w:rFonts w:ascii="Trebuchet MS" w:hAnsi="Trebuchet MS" w:cs="Tahoma"/>
          <w:sz w:val="18"/>
          <w:szCs w:val="18"/>
        </w:rPr>
        <w:t>oddaje Wykonawcy do użytkowania, zgodnie z protokołem zdawczo-odbiorczym pomieszczenia kuchni i magazynu, znajdujące się w budynku Zamawiające</w:t>
      </w:r>
      <w:r>
        <w:rPr>
          <w:rFonts w:ascii="Trebuchet MS" w:hAnsi="Trebuchet MS" w:cs="Tahoma"/>
          <w:sz w:val="18"/>
          <w:szCs w:val="18"/>
        </w:rPr>
        <w:t>go w Gniewie przy ul. Gdańskiej </w:t>
      </w:r>
      <w:r w:rsidRPr="009D0946">
        <w:rPr>
          <w:rFonts w:ascii="Trebuchet MS" w:hAnsi="Trebuchet MS" w:cs="Tahoma"/>
          <w:sz w:val="18"/>
          <w:szCs w:val="18"/>
        </w:rPr>
        <w:t>23.</w:t>
      </w:r>
    </w:p>
    <w:p w14:paraId="1C9AD61B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t>Przeznaczeniem wynajmowanych pomieszczeń jest tylko i wyłącznie przygotowywanie posiłków.</w:t>
      </w:r>
    </w:p>
    <w:p w14:paraId="7B147FD4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lastRenderedPageBreak/>
        <w:t xml:space="preserve">Lokal o którym mowa w </w:t>
      </w:r>
      <w:r>
        <w:rPr>
          <w:rFonts w:ascii="Trebuchet MS" w:hAnsi="Trebuchet MS" w:cs="Tahoma"/>
          <w:sz w:val="18"/>
          <w:szCs w:val="18"/>
        </w:rPr>
        <w:t>ust.</w:t>
      </w:r>
      <w:r w:rsidRPr="009D0946">
        <w:rPr>
          <w:rFonts w:ascii="Trebuchet MS" w:hAnsi="Trebuchet MS" w:cs="Tahoma"/>
          <w:sz w:val="18"/>
          <w:szCs w:val="18"/>
        </w:rPr>
        <w:t xml:space="preserve"> 1 składa się z pomieszczenia kuchni oraz magazynu o łącznej powierzchni </w:t>
      </w:r>
      <w:r w:rsidRPr="00B565E3">
        <w:rPr>
          <w:rFonts w:ascii="Trebuchet MS" w:hAnsi="Trebuchet MS" w:cs="Tahoma"/>
          <w:sz w:val="18"/>
          <w:szCs w:val="18"/>
        </w:rPr>
        <w:t>użytkowej 66,20 m</w:t>
      </w:r>
      <w:r w:rsidRPr="00B565E3">
        <w:rPr>
          <w:rFonts w:ascii="Trebuchet MS" w:hAnsi="Trebuchet MS" w:cs="Tahoma"/>
          <w:sz w:val="18"/>
          <w:szCs w:val="18"/>
          <w:vertAlign w:val="superscript"/>
        </w:rPr>
        <w:t>2</w:t>
      </w:r>
      <w:r w:rsidRPr="00B565E3">
        <w:rPr>
          <w:rFonts w:ascii="Trebuchet MS" w:hAnsi="Trebuchet MS" w:cs="Tahoma"/>
          <w:sz w:val="18"/>
          <w:szCs w:val="18"/>
        </w:rPr>
        <w:t xml:space="preserve"> i</w:t>
      </w:r>
      <w:r w:rsidRPr="009D0946">
        <w:rPr>
          <w:rFonts w:ascii="Trebuchet MS" w:hAnsi="Trebuchet MS" w:cs="Tahoma"/>
          <w:sz w:val="18"/>
          <w:szCs w:val="18"/>
        </w:rPr>
        <w:t xml:space="preserve"> wyposażony jest w sprawne instalacje: </w:t>
      </w:r>
    </w:p>
    <w:p w14:paraId="5C78E6CB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elektryczną,</w:t>
      </w:r>
    </w:p>
    <w:p w14:paraId="253AE07A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wodno-kanalizacyjną,</w:t>
      </w:r>
    </w:p>
    <w:p w14:paraId="5EC25CEB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gazową,</w:t>
      </w:r>
    </w:p>
    <w:p w14:paraId="617390D7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centralnego ogrzewania.</w:t>
      </w:r>
    </w:p>
    <w:p w14:paraId="29887068" w14:textId="77777777" w:rsidR="0020234B" w:rsidRPr="00A772B8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  <w:u w:val="single"/>
        </w:rPr>
      </w:pPr>
      <w:r w:rsidRPr="00A772B8">
        <w:rPr>
          <w:rFonts w:ascii="Trebuchet MS" w:hAnsi="Trebuchet MS" w:cs="Tahoma"/>
          <w:sz w:val="18"/>
          <w:szCs w:val="18"/>
          <w:u w:val="single"/>
        </w:rPr>
        <w:t>Z tytułu użytkowania lokalu Wykonawca zobowiązany jest uiszczać czynsz za każdy metr kwadratowy jego powierzchni w wysokości określonej w obowiązującym rozporządzeniu Burmistrza Miasta i Gminy Gniew w sprawie określenia zasad stosowania stawek czynszu dzierżawnego i warunków dzierżawy nieruchomości w kwocie właściwej lokali użytkowych stanowiących Gminny Zasób Nieruchomości w Gminie Gniew, powiększony o</w:t>
      </w:r>
      <w:r w:rsidR="003A215B" w:rsidRPr="00A772B8">
        <w:rPr>
          <w:rFonts w:ascii="Trebuchet MS" w:hAnsi="Trebuchet MS" w:cs="Tahoma"/>
          <w:sz w:val="18"/>
          <w:szCs w:val="18"/>
          <w:u w:val="single"/>
        </w:rPr>
        <w:t> </w:t>
      </w:r>
      <w:r w:rsidRPr="00A772B8">
        <w:rPr>
          <w:rFonts w:ascii="Trebuchet MS" w:hAnsi="Trebuchet MS" w:cs="Tahoma"/>
          <w:sz w:val="18"/>
          <w:szCs w:val="18"/>
          <w:u w:val="single"/>
        </w:rPr>
        <w:t>obwiązujący podatek VAT.</w:t>
      </w:r>
    </w:p>
    <w:p w14:paraId="724D19A0" w14:textId="77777777" w:rsidR="0020234B" w:rsidRPr="006F5F5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F5F5A">
        <w:rPr>
          <w:rFonts w:ascii="Trebuchet MS" w:hAnsi="Trebuchet MS" w:cs="Tahoma"/>
          <w:sz w:val="18"/>
          <w:szCs w:val="18"/>
        </w:rPr>
        <w:t xml:space="preserve">Czynsz płatny jest do końca każdego miesiąca kalendarzowego na podstawie </w:t>
      </w:r>
      <w:r w:rsidR="003A215B">
        <w:rPr>
          <w:rFonts w:ascii="Trebuchet MS" w:hAnsi="Trebuchet MS" w:cs="Tahoma"/>
          <w:sz w:val="18"/>
          <w:szCs w:val="18"/>
        </w:rPr>
        <w:t>dokumentu</w:t>
      </w:r>
      <w:r w:rsidRPr="006F5F5A">
        <w:rPr>
          <w:rFonts w:ascii="Trebuchet MS" w:hAnsi="Trebuchet MS" w:cs="Tahoma"/>
          <w:sz w:val="18"/>
          <w:szCs w:val="18"/>
        </w:rPr>
        <w:t xml:space="preserve"> wystawionego przez Zamawiającego lub na podstawie pisemnej dyspozycji zapłaty złożonej przez Wykonawcę, której celem jest pomniejszenie jego należności o kwotę czynszu i wykonanie zapłaty w formie bezgotówkowej w imieniu Wykonawcy.</w:t>
      </w:r>
    </w:p>
    <w:p w14:paraId="12DCF2C8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Koszty mediów używanych w wynajmowanych pomieszczeniach, w szczególności kosztów energii elektrycznej, zimnej i ciepłej wody oraz odprowadzenia ścieków, gazu, wywozu odpadów komunalnych</w:t>
      </w:r>
      <w:r w:rsidR="00432DEC">
        <w:rPr>
          <w:rFonts w:ascii="Trebuchet MS" w:hAnsi="Trebuchet MS" w:cs="Tahoma"/>
          <w:sz w:val="18"/>
          <w:szCs w:val="18"/>
        </w:rPr>
        <w:t>, utylizacji odpadów pokonsumpcyjnych-</w:t>
      </w:r>
      <w:r w:rsidRPr="00E87FD6">
        <w:rPr>
          <w:rFonts w:ascii="Trebuchet MS" w:hAnsi="Trebuchet MS" w:cs="Tahoma"/>
          <w:sz w:val="18"/>
          <w:szCs w:val="18"/>
        </w:rPr>
        <w:t xml:space="preserve"> ponosi Wykonawca na podstawie odczytów stanów liczników urządzeń pomiarowy</w:t>
      </w:r>
      <w:r>
        <w:rPr>
          <w:rFonts w:ascii="Trebuchet MS" w:hAnsi="Trebuchet MS" w:cs="Tahoma"/>
          <w:sz w:val="18"/>
          <w:szCs w:val="18"/>
        </w:rPr>
        <w:t>ch lub zgodnie z </w:t>
      </w:r>
      <w:r w:rsidRPr="00E87FD6">
        <w:rPr>
          <w:rFonts w:ascii="Trebuchet MS" w:hAnsi="Trebuchet MS" w:cs="Tahoma"/>
          <w:sz w:val="18"/>
          <w:szCs w:val="18"/>
        </w:rPr>
        <w:t xml:space="preserve">odrębnymi umowami, zawartymi przez Wykonawcę. </w:t>
      </w:r>
      <w:r w:rsidRPr="00A772B8">
        <w:rPr>
          <w:rFonts w:ascii="Trebuchet MS" w:hAnsi="Trebuchet MS" w:cs="Tahoma"/>
          <w:sz w:val="18"/>
          <w:szCs w:val="18"/>
          <w:u w:val="single"/>
        </w:rPr>
        <w:t xml:space="preserve">Umowy z firmami świadczącymi usługi wymienione wyżej Wykonawca zobowiązuje się zawrzeć do dnia </w:t>
      </w:r>
      <w:r w:rsidR="00D03BA0" w:rsidRPr="00A772B8">
        <w:rPr>
          <w:rFonts w:ascii="Trebuchet MS" w:hAnsi="Trebuchet MS" w:cs="Tahoma"/>
          <w:sz w:val="18"/>
          <w:szCs w:val="18"/>
          <w:u w:val="single"/>
        </w:rPr>
        <w:t>15</w:t>
      </w:r>
      <w:r w:rsidRPr="00A772B8">
        <w:rPr>
          <w:rFonts w:ascii="Trebuchet MS" w:hAnsi="Trebuchet MS" w:cs="Tahoma"/>
          <w:sz w:val="18"/>
          <w:szCs w:val="18"/>
          <w:u w:val="single"/>
        </w:rPr>
        <w:t>.</w:t>
      </w:r>
      <w:r w:rsidR="003A215B" w:rsidRPr="00A772B8">
        <w:rPr>
          <w:rFonts w:ascii="Trebuchet MS" w:hAnsi="Trebuchet MS" w:cs="Tahoma"/>
          <w:sz w:val="18"/>
          <w:szCs w:val="18"/>
          <w:u w:val="single"/>
        </w:rPr>
        <w:t>09</w:t>
      </w:r>
      <w:r w:rsidRPr="00A772B8">
        <w:rPr>
          <w:rFonts w:ascii="Trebuchet MS" w:hAnsi="Trebuchet MS" w:cs="Tahoma"/>
          <w:sz w:val="18"/>
          <w:szCs w:val="18"/>
          <w:u w:val="single"/>
        </w:rPr>
        <w:t>.20</w:t>
      </w:r>
      <w:r w:rsidR="00F26F06" w:rsidRPr="00A772B8">
        <w:rPr>
          <w:rFonts w:ascii="Trebuchet MS" w:hAnsi="Trebuchet MS" w:cs="Tahoma"/>
          <w:sz w:val="18"/>
          <w:szCs w:val="18"/>
          <w:u w:val="single"/>
        </w:rPr>
        <w:t>2</w:t>
      </w:r>
      <w:r w:rsidR="00A772B8" w:rsidRPr="00A772B8">
        <w:rPr>
          <w:rFonts w:ascii="Trebuchet MS" w:hAnsi="Trebuchet MS" w:cs="Tahoma"/>
          <w:sz w:val="18"/>
          <w:szCs w:val="18"/>
          <w:u w:val="single"/>
        </w:rPr>
        <w:t>1</w:t>
      </w:r>
      <w:r w:rsidRPr="00A772B8">
        <w:rPr>
          <w:rFonts w:ascii="Trebuchet MS" w:hAnsi="Trebuchet MS" w:cs="Tahoma"/>
          <w:sz w:val="18"/>
          <w:szCs w:val="18"/>
          <w:u w:val="single"/>
        </w:rPr>
        <w:t xml:space="preserve"> r. </w:t>
      </w:r>
      <w:r w:rsidR="00432DEC" w:rsidRPr="00A772B8">
        <w:rPr>
          <w:rFonts w:ascii="Trebuchet MS" w:hAnsi="Trebuchet MS" w:cs="Tahoma"/>
          <w:sz w:val="18"/>
          <w:szCs w:val="18"/>
          <w:u w:val="single"/>
        </w:rPr>
        <w:t>i okazać Zamawiającemu</w:t>
      </w:r>
      <w:r w:rsidR="00432DEC">
        <w:rPr>
          <w:rFonts w:ascii="Trebuchet MS" w:hAnsi="Trebuchet MS" w:cs="Tahoma"/>
          <w:sz w:val="18"/>
          <w:szCs w:val="18"/>
        </w:rPr>
        <w:t xml:space="preserve">. </w:t>
      </w:r>
      <w:r w:rsidRPr="00E87FD6">
        <w:rPr>
          <w:rFonts w:ascii="Trebuchet MS" w:hAnsi="Trebuchet MS" w:cs="Tahoma"/>
          <w:sz w:val="18"/>
          <w:szCs w:val="18"/>
        </w:rPr>
        <w:t xml:space="preserve">Rozliczenia kosztów mediów dostarczanych przez Zamawiającego dokonywane będą analogicznie do zapisu </w:t>
      </w:r>
      <w:r w:rsidRPr="00E87FD6">
        <w:rPr>
          <w:rFonts w:ascii="Trebuchet MS" w:hAnsi="Trebuchet MS"/>
          <w:sz w:val="18"/>
          <w:szCs w:val="18"/>
        </w:rPr>
        <w:t xml:space="preserve">§8 ust. 5. </w:t>
      </w:r>
    </w:p>
    <w:p w14:paraId="415AAC9C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F5F5A">
        <w:rPr>
          <w:rFonts w:ascii="Trebuchet MS" w:hAnsi="Trebuchet MS"/>
          <w:sz w:val="18"/>
          <w:szCs w:val="18"/>
        </w:rPr>
        <w:t>Zamawiający obciąży Wykonawcę miesięcznie kwotą należnego podatku od nieruchomości za wynajmowane przez Wykonawcę pomieszczenia</w:t>
      </w:r>
      <w:r w:rsidRPr="00E87FD6">
        <w:rPr>
          <w:rFonts w:ascii="Trebuchet MS" w:hAnsi="Trebuchet MS"/>
          <w:sz w:val="18"/>
          <w:szCs w:val="18"/>
        </w:rPr>
        <w:t>.</w:t>
      </w:r>
    </w:p>
    <w:p w14:paraId="4E9CC13A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Na czas obowiązywania niniejszej umowy Wykonawca przyjmuje od Zamawiającego w użytkowanie wyposażenie kuchni. Wykaz wyposażenia stanowi </w:t>
      </w:r>
      <w:r w:rsidRPr="005C7D2F">
        <w:rPr>
          <w:rFonts w:ascii="Trebuchet MS" w:hAnsi="Trebuchet MS" w:cs="Tahoma"/>
          <w:i/>
          <w:sz w:val="18"/>
          <w:szCs w:val="18"/>
        </w:rPr>
        <w:t xml:space="preserve">Załącznik nr </w:t>
      </w:r>
      <w:r w:rsidR="00A772B8">
        <w:rPr>
          <w:rFonts w:ascii="Trebuchet MS" w:hAnsi="Trebuchet MS" w:cs="Tahoma"/>
          <w:i/>
          <w:sz w:val="18"/>
          <w:szCs w:val="18"/>
        </w:rPr>
        <w:t>4 do SWZ</w:t>
      </w:r>
      <w:r w:rsidRPr="00E87FD6">
        <w:rPr>
          <w:rFonts w:ascii="Trebuchet MS" w:hAnsi="Trebuchet MS" w:cs="Tahoma"/>
          <w:sz w:val="18"/>
          <w:szCs w:val="18"/>
        </w:rPr>
        <w:t>.</w:t>
      </w:r>
    </w:p>
    <w:p w14:paraId="6EAD9EC4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Z tytułu użytkowania wyposażenia kuchni, o którym mowa w </w:t>
      </w:r>
      <w:r w:rsidR="003A215B">
        <w:rPr>
          <w:rFonts w:ascii="Trebuchet MS" w:hAnsi="Trebuchet MS" w:cs="Tahoma"/>
          <w:sz w:val="18"/>
          <w:szCs w:val="18"/>
        </w:rPr>
        <w:t>ust.</w:t>
      </w:r>
      <w:r w:rsidRPr="00E87FD6">
        <w:rPr>
          <w:rFonts w:ascii="Trebuchet MS" w:hAnsi="Trebuchet MS" w:cs="Tahoma"/>
          <w:sz w:val="18"/>
          <w:szCs w:val="18"/>
        </w:rPr>
        <w:t xml:space="preserve"> 8, Wykonawca zapłaci miesięcznie Zamawiającemu </w:t>
      </w:r>
      <w:r>
        <w:rPr>
          <w:rFonts w:ascii="Trebuchet MS" w:hAnsi="Trebuchet MS" w:cs="Tahoma"/>
          <w:sz w:val="18"/>
          <w:szCs w:val="18"/>
        </w:rPr>
        <w:t xml:space="preserve">kwotę </w:t>
      </w:r>
      <w:r w:rsidRPr="00B565E3">
        <w:rPr>
          <w:rFonts w:ascii="Trebuchet MS" w:hAnsi="Trebuchet MS" w:cs="Tahoma"/>
          <w:sz w:val="18"/>
          <w:szCs w:val="18"/>
        </w:rPr>
        <w:t>100,00 zł (słownie: sto złotych)</w:t>
      </w:r>
      <w:r w:rsidRPr="00E87FD6">
        <w:rPr>
          <w:rFonts w:ascii="Trebuchet MS" w:hAnsi="Trebuchet MS" w:cs="Tahoma"/>
          <w:sz w:val="18"/>
          <w:szCs w:val="18"/>
        </w:rPr>
        <w:t xml:space="preserve"> </w:t>
      </w:r>
      <w:r>
        <w:rPr>
          <w:rFonts w:ascii="Trebuchet MS" w:hAnsi="Trebuchet MS" w:cs="Tahoma"/>
          <w:sz w:val="18"/>
          <w:szCs w:val="18"/>
        </w:rPr>
        <w:t>powiększoną o obowiązujący podatek od towarów</w:t>
      </w:r>
      <w:r>
        <w:rPr>
          <w:rFonts w:ascii="Trebuchet MS" w:hAnsi="Trebuchet MS" w:cs="Tahoma"/>
          <w:sz w:val="18"/>
          <w:szCs w:val="18"/>
        </w:rPr>
        <w:br/>
        <w:t xml:space="preserve">i usług VAT, </w:t>
      </w:r>
      <w:r w:rsidRPr="00E87FD6">
        <w:rPr>
          <w:rFonts w:ascii="Trebuchet MS" w:hAnsi="Trebuchet MS" w:cs="Tahoma"/>
          <w:sz w:val="18"/>
          <w:szCs w:val="18"/>
        </w:rPr>
        <w:t xml:space="preserve">w terminie i sposób określony w </w:t>
      </w:r>
      <w:r w:rsidRPr="00E87FD6">
        <w:rPr>
          <w:rFonts w:ascii="Trebuchet MS" w:hAnsi="Trebuchet MS"/>
          <w:sz w:val="18"/>
          <w:szCs w:val="18"/>
        </w:rPr>
        <w:t xml:space="preserve">§8 ust. 5 niniejszej </w:t>
      </w:r>
      <w:r>
        <w:rPr>
          <w:rFonts w:ascii="Trebuchet MS" w:hAnsi="Trebuchet MS"/>
          <w:sz w:val="18"/>
          <w:szCs w:val="18"/>
        </w:rPr>
        <w:t>U</w:t>
      </w:r>
      <w:r w:rsidRPr="00E87FD6">
        <w:rPr>
          <w:rFonts w:ascii="Trebuchet MS" w:hAnsi="Trebuchet MS"/>
          <w:sz w:val="18"/>
          <w:szCs w:val="18"/>
        </w:rPr>
        <w:t xml:space="preserve">mowy. </w:t>
      </w:r>
    </w:p>
    <w:p w14:paraId="15B0B719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Do obowiązków Wykonawcy należy: </w:t>
      </w:r>
    </w:p>
    <w:p w14:paraId="376CF128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utrzymywanie wynajmowanych pomieszczeń i sprzętu kuchennego we właściwym stanie sanitarno-epidemiologicznym</w:t>
      </w:r>
      <w:r>
        <w:rPr>
          <w:rFonts w:ascii="Trebuchet MS" w:hAnsi="Trebuchet MS" w:cs="Tahoma"/>
          <w:sz w:val="18"/>
          <w:szCs w:val="18"/>
        </w:rPr>
        <w:t>,</w:t>
      </w:r>
      <w:r w:rsidRPr="00E87FD6">
        <w:rPr>
          <w:rFonts w:ascii="Trebuchet MS" w:hAnsi="Trebuchet MS" w:cs="Tahoma"/>
          <w:sz w:val="18"/>
          <w:szCs w:val="18"/>
        </w:rPr>
        <w:t xml:space="preserve"> zgodnym z obowiązującymi w tym zakresie przepisami;</w:t>
      </w:r>
    </w:p>
    <w:p w14:paraId="696C5269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utrzymywanie wynajmowanych pomieszczeń i sprzętu kuchennego we właściwym stanie technicznym</w:t>
      </w:r>
      <w:r>
        <w:rPr>
          <w:rFonts w:ascii="Trebuchet MS" w:hAnsi="Trebuchet MS" w:cs="Tahoma"/>
          <w:sz w:val="18"/>
          <w:szCs w:val="18"/>
        </w:rPr>
        <w:t>,</w:t>
      </w:r>
      <w:r w:rsidRPr="00E87FD6">
        <w:rPr>
          <w:rFonts w:ascii="Trebuchet MS" w:hAnsi="Trebuchet MS" w:cs="Tahoma"/>
          <w:sz w:val="18"/>
          <w:szCs w:val="18"/>
        </w:rPr>
        <w:t xml:space="preserve"> zgodnym z obowiązującymi w tym zakresie przepisami;</w:t>
      </w:r>
    </w:p>
    <w:p w14:paraId="7BA27FE6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wykonywanie w wynajmowanym lokalu i użytkowanym sprzęcie na własny koszt wszystkich niezbędnych prac mających na celu właściwe użytkowanie lokalu i bezawaryjne funkcjonowanie powierzonego sprzętu kuchennego.</w:t>
      </w:r>
    </w:p>
    <w:p w14:paraId="2411A121" w14:textId="77777777" w:rsidR="009E5D2C" w:rsidRPr="009E5D2C" w:rsidRDefault="0020234B" w:rsidP="009E5D2C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Wykonawca ponosi pełną odpowiedzialność za stan techniczny przejętego w użytkowanie wyposażenia kuchni i</w:t>
      </w:r>
      <w:r w:rsidR="00432DEC">
        <w:rPr>
          <w:rFonts w:ascii="Trebuchet MS" w:hAnsi="Trebuchet MS" w:cs="Tahoma"/>
          <w:sz w:val="18"/>
          <w:szCs w:val="18"/>
        </w:rPr>
        <w:t> </w:t>
      </w:r>
      <w:r w:rsidRPr="00E87FD6">
        <w:rPr>
          <w:rFonts w:ascii="Trebuchet MS" w:hAnsi="Trebuchet MS" w:cs="Tahoma"/>
          <w:sz w:val="18"/>
          <w:szCs w:val="18"/>
        </w:rPr>
        <w:t xml:space="preserve">zobowiązuje się po zakończeniu trwania </w:t>
      </w:r>
      <w:r>
        <w:rPr>
          <w:rFonts w:ascii="Trebuchet MS" w:hAnsi="Trebuchet MS" w:cs="Tahoma"/>
          <w:sz w:val="18"/>
          <w:szCs w:val="18"/>
        </w:rPr>
        <w:t>niniejszej U</w:t>
      </w:r>
      <w:r w:rsidRPr="00E87FD6">
        <w:rPr>
          <w:rFonts w:ascii="Trebuchet MS" w:hAnsi="Trebuchet MS" w:cs="Tahoma"/>
          <w:sz w:val="18"/>
          <w:szCs w:val="18"/>
        </w:rPr>
        <w:t>mowy zwróci</w:t>
      </w:r>
      <w:r>
        <w:rPr>
          <w:rFonts w:ascii="Trebuchet MS" w:hAnsi="Trebuchet MS" w:cs="Tahoma"/>
          <w:sz w:val="18"/>
          <w:szCs w:val="18"/>
        </w:rPr>
        <w:t>ć go Zamawiającemu w stanie nie</w:t>
      </w:r>
      <w:r w:rsidRPr="00E87FD6">
        <w:rPr>
          <w:rFonts w:ascii="Trebuchet MS" w:hAnsi="Trebuchet MS" w:cs="Tahoma"/>
          <w:sz w:val="18"/>
          <w:szCs w:val="18"/>
        </w:rPr>
        <w:t>pogorszonym lub pokryć koszty związane z przywróceniem lokalu i sprzętu kuchennego do stanu pierwotnego.</w:t>
      </w:r>
    </w:p>
    <w:p w14:paraId="535F2B28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050771E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9</w:t>
      </w:r>
    </w:p>
    <w:p w14:paraId="09A972A1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49F3772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 xml:space="preserve">Za wszelkie ewentualne szkody mogące powstać w wyniku realizacji niniejszej </w:t>
      </w:r>
      <w:r>
        <w:rPr>
          <w:rFonts w:ascii="Trebuchet MS" w:hAnsi="Trebuchet MS" w:cs="Tahoma"/>
          <w:sz w:val="18"/>
          <w:szCs w:val="18"/>
        </w:rPr>
        <w:t>U</w:t>
      </w:r>
      <w:r w:rsidRPr="00F846F7">
        <w:rPr>
          <w:rFonts w:ascii="Trebuchet MS" w:hAnsi="Trebuchet MS" w:cs="Tahoma"/>
          <w:sz w:val="18"/>
          <w:szCs w:val="18"/>
        </w:rPr>
        <w:t>mowy wyłączną odpowiedzialność ponosi Wykonawca.</w:t>
      </w:r>
    </w:p>
    <w:p w14:paraId="2B1EE9A8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 xml:space="preserve">Strony </w:t>
      </w:r>
      <w:r>
        <w:rPr>
          <w:rFonts w:ascii="Trebuchet MS" w:hAnsi="Trebuchet MS" w:cs="Tahoma"/>
          <w:sz w:val="18"/>
          <w:szCs w:val="18"/>
        </w:rPr>
        <w:t>niniejszej U</w:t>
      </w:r>
      <w:r w:rsidRPr="00F846F7">
        <w:rPr>
          <w:rFonts w:ascii="Trebuchet MS" w:hAnsi="Trebuchet MS" w:cs="Tahoma"/>
          <w:sz w:val="18"/>
          <w:szCs w:val="18"/>
        </w:rPr>
        <w:t>mowy postanawiają, że obowiązującą je formą odszkodowania są niżej wymienione kary umowne.</w:t>
      </w:r>
    </w:p>
    <w:p w14:paraId="5BF69251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Kary, o których mowa w ust. 2, </w:t>
      </w:r>
      <w:r w:rsidRPr="00F846F7">
        <w:rPr>
          <w:rFonts w:ascii="Trebuchet MS" w:hAnsi="Trebuchet MS" w:cs="Tahoma"/>
          <w:sz w:val="18"/>
          <w:szCs w:val="18"/>
        </w:rPr>
        <w:t>będą naliczane w następujących wypadkach i wysokościach:</w:t>
      </w:r>
    </w:p>
    <w:p w14:paraId="1D5827C9" w14:textId="77777777" w:rsidR="0020234B" w:rsidRPr="00E87FD6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zapłaci Zamawiającemu kary umowne:</w:t>
      </w:r>
    </w:p>
    <w:p w14:paraId="59FB153F" w14:textId="77777777" w:rsidR="0020234B" w:rsidRPr="00E05802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>za każdorazową stwierdzoną niezgodność przygotowanego posiłku z niniejszą Umową- w wysokości 2</w:t>
      </w:r>
      <w:r w:rsidRPr="00432DEC">
        <w:t> </w:t>
      </w:r>
      <w:r w:rsidRPr="00E05802">
        <w:rPr>
          <w:rFonts w:ascii="Trebuchet MS" w:hAnsi="Trebuchet MS" w:cs="Tahoma"/>
          <w:sz w:val="18"/>
          <w:szCs w:val="18"/>
        </w:rPr>
        <w:t>% (dwa procent) wartości średniego miesięcznego zamówienia brutto,</w:t>
      </w:r>
    </w:p>
    <w:p w14:paraId="106AF9D1" w14:textId="77777777" w:rsidR="0020234B" w:rsidRPr="00E05802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 xml:space="preserve">za każdorazowe stwierdzone nieprzestrzeganie warunków niniejszej Umowy przez Wykonawcę- </w:t>
      </w:r>
      <w:r w:rsidRPr="00E05802">
        <w:rPr>
          <w:rFonts w:ascii="Trebuchet MS" w:hAnsi="Trebuchet MS" w:cs="Tahoma"/>
          <w:sz w:val="18"/>
          <w:szCs w:val="18"/>
        </w:rPr>
        <w:br/>
        <w:t>w wysokości 5 % (pięć procent) wartości średniego miesięcznego zamówienia brutto,</w:t>
      </w:r>
    </w:p>
    <w:p w14:paraId="72FE77ED" w14:textId="77777777" w:rsidR="0020234B" w:rsidRPr="00F846F7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 xml:space="preserve">za odstąpienie od umowy bez zachowania terminu określonego w </w:t>
      </w:r>
      <w:r w:rsidRPr="00E05802">
        <w:rPr>
          <w:rFonts w:ascii="Trebuchet MS" w:hAnsi="Trebuchet MS"/>
          <w:sz w:val="18"/>
          <w:szCs w:val="18"/>
        </w:rPr>
        <w:t>§3 ust. 3 niniejszej Umowy-</w:t>
      </w:r>
      <w:r>
        <w:rPr>
          <w:rFonts w:ascii="Trebuchet MS" w:hAnsi="Trebuchet MS"/>
          <w:sz w:val="18"/>
          <w:szCs w:val="18"/>
        </w:rPr>
        <w:br/>
      </w:r>
      <w:r w:rsidRPr="00F846F7">
        <w:rPr>
          <w:rFonts w:ascii="Trebuchet MS" w:hAnsi="Trebuchet MS" w:cs="Tahoma"/>
          <w:sz w:val="18"/>
          <w:szCs w:val="18"/>
        </w:rPr>
        <w:t xml:space="preserve">w wysokości 10 % </w:t>
      </w:r>
      <w:r>
        <w:rPr>
          <w:rFonts w:ascii="Trebuchet MS" w:hAnsi="Trebuchet MS" w:cs="Tahoma"/>
          <w:sz w:val="18"/>
          <w:szCs w:val="18"/>
        </w:rPr>
        <w:t xml:space="preserve">(dziesięć procent) </w:t>
      </w:r>
      <w:r w:rsidRPr="00F846F7">
        <w:rPr>
          <w:rFonts w:ascii="Trebuchet MS" w:hAnsi="Trebuchet MS" w:cs="Tahoma"/>
          <w:sz w:val="18"/>
          <w:szCs w:val="18"/>
        </w:rPr>
        <w:t>rocznego wynagrodzenia umownego brutto.</w:t>
      </w:r>
    </w:p>
    <w:p w14:paraId="274BB75C" w14:textId="77777777" w:rsidR="0020234B" w:rsidRPr="00E87FD6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E87FD6">
        <w:rPr>
          <w:rFonts w:ascii="Trebuchet MS" w:hAnsi="Trebuchet MS"/>
          <w:sz w:val="18"/>
          <w:szCs w:val="18"/>
        </w:rPr>
        <w:t>Zamawiający zapłaci Wykonawcy kary umowne:</w:t>
      </w:r>
    </w:p>
    <w:p w14:paraId="1EC60C6E" w14:textId="77777777" w:rsidR="0020234B" w:rsidRPr="00F846F7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>za odstąpienie od umowy</w:t>
      </w:r>
      <w:r>
        <w:rPr>
          <w:rFonts w:ascii="Trebuchet MS" w:hAnsi="Trebuchet MS" w:cs="Tahoma"/>
          <w:sz w:val="18"/>
          <w:szCs w:val="18"/>
        </w:rPr>
        <w:t xml:space="preserve"> bez zachowania terminu określonego w </w:t>
      </w:r>
      <w:r w:rsidRPr="001613FE">
        <w:rPr>
          <w:rFonts w:ascii="Trebuchet MS" w:hAnsi="Trebuchet MS" w:cs="Tahoma"/>
          <w:sz w:val="18"/>
          <w:szCs w:val="18"/>
        </w:rPr>
        <w:t>§3 ust. 3 niniejszej Umowy-</w:t>
      </w:r>
      <w:r w:rsidRPr="001613FE">
        <w:rPr>
          <w:rFonts w:ascii="Trebuchet MS" w:hAnsi="Trebuchet MS" w:cs="Tahoma"/>
          <w:sz w:val="18"/>
          <w:szCs w:val="18"/>
        </w:rPr>
        <w:br/>
      </w:r>
      <w:r w:rsidRPr="00F846F7">
        <w:rPr>
          <w:rFonts w:ascii="Trebuchet MS" w:hAnsi="Trebuchet MS" w:cs="Tahoma"/>
          <w:sz w:val="18"/>
          <w:szCs w:val="18"/>
        </w:rPr>
        <w:t xml:space="preserve">w wysokości 10 % </w:t>
      </w:r>
      <w:r>
        <w:rPr>
          <w:rFonts w:ascii="Trebuchet MS" w:hAnsi="Trebuchet MS" w:cs="Tahoma"/>
          <w:sz w:val="18"/>
          <w:szCs w:val="18"/>
        </w:rPr>
        <w:t xml:space="preserve">(dziesięć procent) </w:t>
      </w:r>
      <w:r w:rsidRPr="00F846F7">
        <w:rPr>
          <w:rFonts w:ascii="Trebuchet MS" w:hAnsi="Trebuchet MS" w:cs="Tahoma"/>
          <w:sz w:val="18"/>
          <w:szCs w:val="18"/>
        </w:rPr>
        <w:t>rocznego wynagrodzenia umownego brutto.</w:t>
      </w:r>
    </w:p>
    <w:p w14:paraId="2ED7A0CB" w14:textId="77777777" w:rsidR="0020234B" w:rsidRPr="00E87FD6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Jeżeli wysokość zastrzeżonych kar umownych nie pokrywa poniesionej szkody, Strony mogą dochodzić odszkodowania uzupełniającego na zasadach ogólnych.</w:t>
      </w:r>
    </w:p>
    <w:p w14:paraId="21405481" w14:textId="77777777" w:rsidR="0020234B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W przypadku stwierdzenia przez Zamawiającego rażących uchybień w trakcie wykonywania </w:t>
      </w:r>
      <w:r>
        <w:rPr>
          <w:rFonts w:ascii="Trebuchet MS" w:hAnsi="Trebuchet MS"/>
          <w:sz w:val="18"/>
          <w:szCs w:val="18"/>
        </w:rPr>
        <w:t>niniejszej Umowy, w</w:t>
      </w:r>
      <w:r w:rsidR="00432DEC">
        <w:rPr>
          <w:rFonts w:ascii="Trebuchet MS" w:hAnsi="Trebuchet MS"/>
          <w:sz w:val="18"/>
          <w:szCs w:val="18"/>
        </w:rPr>
        <w:t> </w:t>
      </w:r>
      <w:r>
        <w:rPr>
          <w:rFonts w:ascii="Trebuchet MS" w:hAnsi="Trebuchet MS"/>
          <w:sz w:val="18"/>
          <w:szCs w:val="18"/>
        </w:rPr>
        <w:t xml:space="preserve">szczególności, lecz nie jedynie uchybień w jakości dostarczanych posiłków, ma on prawo do </w:t>
      </w:r>
      <w:r w:rsidRPr="00E87FD6">
        <w:rPr>
          <w:rFonts w:ascii="Trebuchet MS" w:hAnsi="Trebuchet MS"/>
          <w:sz w:val="18"/>
          <w:szCs w:val="18"/>
        </w:rPr>
        <w:t>jej wypowiedzenia w trybie natychmiastowy</w:t>
      </w:r>
      <w:r>
        <w:rPr>
          <w:rFonts w:ascii="Trebuchet MS" w:hAnsi="Trebuchet MS"/>
          <w:sz w:val="18"/>
          <w:szCs w:val="18"/>
        </w:rPr>
        <w:t>m</w:t>
      </w:r>
      <w:r w:rsidRPr="00E87FD6">
        <w:rPr>
          <w:rFonts w:ascii="Trebuchet MS" w:hAnsi="Trebuchet MS"/>
          <w:sz w:val="18"/>
          <w:szCs w:val="18"/>
        </w:rPr>
        <w:t xml:space="preserve"> bez prawa Wykonawcy do odszkodowania.</w:t>
      </w:r>
    </w:p>
    <w:p w14:paraId="3BF69AA7" w14:textId="61AF1321" w:rsidR="00A772B8" w:rsidRDefault="00A772B8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 xml:space="preserve">Łączną maksymalną wysokość kar umownych ustala się w wysokości 30% </w:t>
      </w:r>
      <w:r>
        <w:rPr>
          <w:rFonts w:ascii="Trebuchet MS" w:hAnsi="Trebuchet MS"/>
          <w:sz w:val="18"/>
          <w:szCs w:val="18"/>
        </w:rPr>
        <w:t>wartości zawartej umowy.</w:t>
      </w:r>
    </w:p>
    <w:p w14:paraId="147DCE7B" w14:textId="6066FE13" w:rsidR="006C250F" w:rsidRPr="00E87FD6" w:rsidRDefault="006C250F" w:rsidP="006C250F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7E97BE93" w14:textId="77777777" w:rsidR="0020234B" w:rsidRPr="00E87FD6" w:rsidRDefault="0020234B" w:rsidP="0020234B">
      <w:pPr>
        <w:pStyle w:val="Nagwek"/>
        <w:tabs>
          <w:tab w:val="left" w:pos="708"/>
        </w:tabs>
        <w:ind w:left="426" w:hanging="426"/>
        <w:jc w:val="center"/>
        <w:rPr>
          <w:rFonts w:ascii="Trebuchet MS" w:hAnsi="Trebuchet MS"/>
          <w:b/>
          <w:sz w:val="18"/>
          <w:szCs w:val="18"/>
        </w:rPr>
      </w:pPr>
    </w:p>
    <w:p w14:paraId="1E76F94D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10</w:t>
      </w:r>
    </w:p>
    <w:p w14:paraId="5546C807" w14:textId="77777777" w:rsidR="00A772B8" w:rsidRPr="00A772B8" w:rsidRDefault="00A772B8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1.</w:t>
      </w:r>
      <w:r w:rsidRPr="00A772B8">
        <w:rPr>
          <w:rFonts w:ascii="Trebuchet MS" w:hAnsi="Trebuchet MS"/>
          <w:sz w:val="18"/>
          <w:szCs w:val="18"/>
        </w:rPr>
        <w:tab/>
        <w:t>Zmiana umowy wymaga zgody obu stron umowy oraz formy pisemnej (w postaci zawarcia aneksu do umowy).</w:t>
      </w:r>
    </w:p>
    <w:p w14:paraId="17749235" w14:textId="77777777" w:rsidR="00A772B8" w:rsidRPr="00A772B8" w:rsidRDefault="00A772B8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2.</w:t>
      </w:r>
      <w:r w:rsidRPr="00A772B8">
        <w:rPr>
          <w:rFonts w:ascii="Trebuchet MS" w:hAnsi="Trebuchet MS"/>
          <w:sz w:val="18"/>
          <w:szCs w:val="18"/>
        </w:rPr>
        <w:tab/>
        <w:t>Dopuszcza się zmiany umowy polegające na:</w:t>
      </w:r>
    </w:p>
    <w:p w14:paraId="6E19B0AD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lastRenderedPageBreak/>
        <w:t>•</w:t>
      </w:r>
      <w:r w:rsidRPr="00A772B8">
        <w:rPr>
          <w:rFonts w:ascii="Trebuchet MS" w:hAnsi="Trebuchet MS"/>
          <w:sz w:val="18"/>
          <w:szCs w:val="18"/>
        </w:rPr>
        <w:tab/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14:paraId="75AA8DDA" w14:textId="1A251746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obniżenie wynagrodzenia Wykonawcy w przypadku obniżenia przez Wykonawcę ceny jednostkowej osobodnia poprzez złożenie Zamawiającemu pisemnego oświadczenia/wniosku z proponowaną zmianą wynagrodzenia. Zmiana wynagrodzenia w takim wypadku nie zmienia zakresu świadczenia przedmiotu umowy przez Wykonawcę;</w:t>
      </w:r>
    </w:p>
    <w:p w14:paraId="2B10E287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w stosunku do wartości umowy - w razie zmiany urzędowej stawki podatku VAT –w celu dostosowania do aktualnie obowiązującej stawki –bez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14:paraId="41CF121C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w zakresie zmiany terminu wykonania przedmiotu umowy w przypadku wystąpienia nadzwyczajnych okoliczności niezależnych od Stron, stanowiących obiektywną przeszkodę w wykonaniu przedmiotu umowy w terminie wskazanym w Umowie – wyłącznie o okres trwania przeszkody,</w:t>
      </w:r>
    </w:p>
    <w:p w14:paraId="3FF6976F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 xml:space="preserve">w zakresie ograniczenia czy wstrzymania zakresu dostaw lub zmiany terminu </w:t>
      </w:r>
      <w:r w:rsidR="009E5D2C">
        <w:rPr>
          <w:rFonts w:ascii="Trebuchet MS" w:hAnsi="Trebuchet MS"/>
          <w:sz w:val="18"/>
          <w:szCs w:val="18"/>
        </w:rPr>
        <w:t xml:space="preserve">usług </w:t>
      </w:r>
      <w:r w:rsidRPr="00A772B8">
        <w:rPr>
          <w:rFonts w:ascii="Trebuchet MS" w:hAnsi="Trebuchet MS"/>
          <w:sz w:val="18"/>
          <w:szCs w:val="18"/>
        </w:rPr>
        <w:t xml:space="preserve">lub terminu realizacji Umowy w przypadku ograniczenia liczby odbiorców posiłków lub wstrzymania i/lub ograniczenia </w:t>
      </w:r>
      <w:r w:rsidR="009E5D2C">
        <w:rPr>
          <w:rFonts w:ascii="Trebuchet MS" w:hAnsi="Trebuchet MS"/>
          <w:sz w:val="18"/>
          <w:szCs w:val="18"/>
        </w:rPr>
        <w:t>usług</w:t>
      </w:r>
      <w:r w:rsidRPr="00A772B8">
        <w:rPr>
          <w:rFonts w:ascii="Trebuchet MS" w:hAnsi="Trebuchet MS"/>
          <w:sz w:val="18"/>
          <w:szCs w:val="18"/>
        </w:rPr>
        <w:t xml:space="preserve"> związanych z zapobieganiem, przeciwdziałaniem i zwalczaniem COVID -19 i obowiązującymi w tym zakresie przepisami prawa.</w:t>
      </w:r>
    </w:p>
    <w:p w14:paraId="721C604D" w14:textId="77777777" w:rsidR="0020234B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3.</w:t>
      </w:r>
      <w:r w:rsidRPr="00A772B8">
        <w:rPr>
          <w:rFonts w:ascii="Trebuchet MS" w:hAnsi="Trebuchet MS"/>
          <w:sz w:val="18"/>
          <w:szCs w:val="18"/>
        </w:rPr>
        <w:tab/>
        <w:t>Wszelkie zmiany do niniejszej Umowy wymagają zgody Zamawiającego oraz pod rygorem nieważności zachowania formy pisemnej w postaci aneksu i będą dopuszczalne w granicach unormowania art. 454-455 Ustawy z dnia 11 września 2019r. Prawo zamówień publicznych.</w:t>
      </w:r>
    </w:p>
    <w:p w14:paraId="45A76827" w14:textId="77777777" w:rsidR="009E5D2C" w:rsidRPr="00E87FD6" w:rsidRDefault="009E5D2C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253758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6CFF829" w14:textId="77777777" w:rsidR="0020234B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11</w:t>
      </w:r>
    </w:p>
    <w:p w14:paraId="43700101" w14:textId="77777777" w:rsidR="009E5D2C" w:rsidRDefault="009E5D2C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3AE36179" w14:textId="77777777" w:rsidR="009E5D2C" w:rsidRDefault="009E5D2C" w:rsidP="009E5D2C">
      <w:pPr>
        <w:pStyle w:val="Nagwek"/>
        <w:tabs>
          <w:tab w:val="left" w:pos="708"/>
        </w:tabs>
        <w:rPr>
          <w:rFonts w:ascii="Trebuchet MS" w:hAnsi="Trebuchet MS"/>
          <w:b/>
          <w:sz w:val="18"/>
          <w:szCs w:val="18"/>
        </w:rPr>
      </w:pPr>
    </w:p>
    <w:p w14:paraId="401F3E31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Strony zobowiązują się do zachowania w tajemnicy wszystkich informacji uzyskanych w związku z realizacją niniejszej Umowy stanowiących tajemnicę przedsiębiorstw Stron.</w:t>
      </w:r>
    </w:p>
    <w:p w14:paraId="09A1B279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1B48892D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Wykonawca będzie uważał za poufne i stanowiące własność Zamawiającego wszelkie otrzymane od Zamawiającego informacje i dokumenty związane z  realizacją Umowy.</w:t>
      </w:r>
    </w:p>
    <w:p w14:paraId="48C3462F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066853D1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Strony oświadczają, że znane są im przepisy przewidujące odpowiedzialność karną i cywilną (w szczególności ustawa z dnia 16 kwietnia 1993 r. o zwalczaniu nieuczciwej konkurencji) za naruszenie tajemnicy przedsiębiorstwa.</w:t>
      </w:r>
    </w:p>
    <w:p w14:paraId="6B642B20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7CD75F49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Obowiązek zachowania tajemnicy trwa w czasie obowiązywania niniejszej Umowy, jak i po jej rozwiązaniu, wygaśnięciu lub ustaniu z jakiejkolwiek przyczyny bezterminowo, nie krócej niż przez 5 lat.</w:t>
      </w:r>
    </w:p>
    <w:p w14:paraId="6D6F6CAD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66A91E1C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Po wykonaniu, rozwiązaniu lub wygaśnięciu niniejszej Umowy Wykonawca dokona niezwłocznie nie później niż w terminie 5 dni roboczych zwrotu  wszelkich dokumentów lub innej własności materialnej, zawierających lub związanych, odnoszących się lub otrzymanych od Zamawiającego w związku z zawarciem lub realizacją niniejszej Umowy, w szczególności dotyczących warunków i treści niniejszej Umowy, wszelkich nieujawnionych do wiadomości publicznej informacji handlowych, technicznych, technologicznych, zawierających informacje o charakterze pracowniczym, organizacyjnych przedsiębiorstwa lub innych informacji posiadających wartość gospodarczą, jak również Wykonawca trwale skasuje je ze swoich dysków twardych, dysków przenośnych, kart pamięci, nośników CD oraz wszelkich innych nośników.</w:t>
      </w:r>
    </w:p>
    <w:p w14:paraId="00F4FC5B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5181DCEA" w14:textId="77777777" w:rsidR="009E5D2C" w:rsidRP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Wykonawca zobowiązuje się do zawarcia umowy o zachowanie poufności, odpowiadającej, co najmniej warunkom niniejszego paragrafu, z wszelkimi osobami i podmiotami, jakie będą miały jakąkolwiek styczność z jakimikolwiek informacjami lub dokumentami przekazanymi przez Zamawiającego lub związanymi z zawarciem lub wykonywaniem niniejszej Umowy.</w:t>
      </w:r>
    </w:p>
    <w:p w14:paraId="7E04DD23" w14:textId="77777777" w:rsidR="009E5D2C" w:rsidRPr="00E87FD6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1BA4951B" w14:textId="77777777" w:rsidR="0020234B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13</w:t>
      </w:r>
    </w:p>
    <w:p w14:paraId="13F8FD5C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21C7003" w14:textId="77777777" w:rsidR="009E5D2C" w:rsidRPr="009E5D2C" w:rsidRDefault="009E5D2C" w:rsidP="009E5D2C">
      <w:pPr>
        <w:pStyle w:val="Nagwek"/>
        <w:tabs>
          <w:tab w:val="left" w:pos="708"/>
        </w:tabs>
        <w:ind w:left="426"/>
        <w:rPr>
          <w:rFonts w:ascii="Trebuchet MS" w:hAnsi="Trebuchet MS"/>
          <w:sz w:val="18"/>
          <w:szCs w:val="18"/>
        </w:rPr>
      </w:pPr>
      <w:r w:rsidRPr="009E5D2C">
        <w:rPr>
          <w:rFonts w:ascii="Trebuchet MS" w:hAnsi="Trebuchet MS"/>
          <w:sz w:val="18"/>
          <w:szCs w:val="18"/>
        </w:rPr>
        <w:t>Wykonawca oświadcza, że</w:t>
      </w:r>
      <w:r w:rsidRPr="006C250F">
        <w:rPr>
          <w:rFonts w:ascii="Trebuchet MS" w:hAnsi="Trebuchet MS"/>
          <w:sz w:val="18"/>
          <w:szCs w:val="18"/>
        </w:rPr>
        <w:t xml:space="preserve"> wyraża zgodę na</w:t>
      </w:r>
      <w:r w:rsidRPr="009E5D2C">
        <w:rPr>
          <w:rFonts w:ascii="Trebuchet MS" w:hAnsi="Trebuchet MS"/>
          <w:sz w:val="18"/>
          <w:szCs w:val="18"/>
          <w:lang w:val="en-GB"/>
        </w:rPr>
        <w:t xml:space="preserve"> przetwarzanie swoich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z Ustawą z dnia 10.05.2018r. o ochronie danych osobowych (Dz. U. z 2018., poz. 1000).</w:t>
      </w:r>
    </w:p>
    <w:p w14:paraId="280208C5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11733B2" w14:textId="77777777" w:rsidR="009E5D2C" w:rsidRPr="00E87FD6" w:rsidRDefault="009E5D2C" w:rsidP="009E5D2C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22273478" w14:textId="77777777" w:rsidR="009E5D2C" w:rsidRPr="009E5D2C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13</w:t>
      </w:r>
    </w:p>
    <w:p w14:paraId="55149C5C" w14:textId="77777777" w:rsidR="009E5D2C" w:rsidRPr="00E87FD6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2BF5B2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Wszystkie ewentualne kwestie sporne powstałe na tle wykonania niniejszej </w:t>
      </w:r>
      <w:r>
        <w:rPr>
          <w:rFonts w:ascii="Trebuchet MS" w:hAnsi="Trebuchet MS"/>
          <w:sz w:val="18"/>
          <w:szCs w:val="18"/>
        </w:rPr>
        <w:t>U</w:t>
      </w:r>
      <w:r w:rsidRPr="00E87FD6">
        <w:rPr>
          <w:rFonts w:ascii="Trebuchet MS" w:hAnsi="Trebuchet MS"/>
          <w:sz w:val="18"/>
          <w:szCs w:val="18"/>
        </w:rPr>
        <w:t>mowy Strony będą starały się rozstrzygać w pierwszej kolejności polubownie, a w przypadku braku porozumienia przez właściwy Sąd.</w:t>
      </w:r>
    </w:p>
    <w:p w14:paraId="52199A7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B470418" w14:textId="77777777" w:rsidR="00432DEC" w:rsidRPr="009E5D2C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14</w:t>
      </w:r>
    </w:p>
    <w:p w14:paraId="2E74F026" w14:textId="77777777" w:rsidR="009E5D2C" w:rsidRPr="00E87FD6" w:rsidRDefault="009E5D2C" w:rsidP="00432DE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572DBD11" w14:textId="77777777" w:rsidR="0020234B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 sprawach nie</w:t>
      </w:r>
      <w:r>
        <w:rPr>
          <w:rFonts w:ascii="Trebuchet MS" w:hAnsi="Trebuchet MS"/>
          <w:sz w:val="18"/>
          <w:szCs w:val="18"/>
        </w:rPr>
        <w:t xml:space="preserve"> uregulowanych niniejszą Umową stosuje się przepisy K</w:t>
      </w:r>
      <w:r w:rsidRPr="00E87FD6">
        <w:rPr>
          <w:rFonts w:ascii="Trebuchet MS" w:hAnsi="Trebuchet MS"/>
          <w:sz w:val="18"/>
          <w:szCs w:val="18"/>
        </w:rPr>
        <w:t xml:space="preserve">odeksu cywilnego. </w:t>
      </w:r>
    </w:p>
    <w:p w14:paraId="10BB1829" w14:textId="77777777" w:rsidR="009E5D2C" w:rsidRP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49A8E58" w14:textId="77777777" w:rsidR="0020234B" w:rsidRPr="00E87FD6" w:rsidRDefault="009E5D2C" w:rsidP="003A215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>§ 15</w:t>
      </w:r>
    </w:p>
    <w:p w14:paraId="6853C1AC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039DF7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Umowę sporządzono w dwóch jednobrzmiących egzemplarzach z przeznaczeniem po jednym egzemplarzu dla każdej ze stron.</w:t>
      </w:r>
    </w:p>
    <w:p w14:paraId="773FAFD9" w14:textId="77777777" w:rsidR="0020234B" w:rsidRPr="00E87FD6" w:rsidRDefault="009E5D2C" w:rsidP="0020234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16</w:t>
      </w:r>
    </w:p>
    <w:p w14:paraId="614A1855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294627F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Integralną część niniejszej umowy stanowią:</w:t>
      </w:r>
    </w:p>
    <w:p w14:paraId="41939860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64966A0" w14:textId="77777777" w:rsidR="0020234B" w:rsidRPr="00E87FD6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Załącznik nr 1 - Wymagania jakościowe dotyczące diet</w:t>
      </w:r>
      <w:r>
        <w:rPr>
          <w:rFonts w:ascii="Trebuchet MS" w:hAnsi="Trebuchet MS"/>
          <w:sz w:val="18"/>
          <w:szCs w:val="18"/>
        </w:rPr>
        <w:t>-</w:t>
      </w:r>
      <w:r w:rsidR="00432DEC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opis przedmiotu zamówienia</w:t>
      </w:r>
      <w:r w:rsidR="00A43206">
        <w:rPr>
          <w:rFonts w:ascii="Trebuchet MS" w:hAnsi="Trebuchet MS"/>
          <w:sz w:val="18"/>
          <w:szCs w:val="18"/>
        </w:rPr>
        <w:t xml:space="preserve"> (załącznik nr 1 do S</w:t>
      </w:r>
      <w:r w:rsidRPr="00E87FD6">
        <w:rPr>
          <w:rFonts w:ascii="Trebuchet MS" w:hAnsi="Trebuchet MS"/>
          <w:sz w:val="18"/>
          <w:szCs w:val="18"/>
        </w:rPr>
        <w:t>WZ).</w:t>
      </w:r>
    </w:p>
    <w:p w14:paraId="58F2FA77" w14:textId="77777777" w:rsidR="0020234B" w:rsidRPr="00E87FD6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Załącznik nr 2 - Oferta Wykonawcy </w:t>
      </w:r>
    </w:p>
    <w:p w14:paraId="7C7F881C" w14:textId="77777777" w:rsidR="0020234B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Załącznik nr 3 – Wykaz wyposażenia kuchni</w:t>
      </w:r>
    </w:p>
    <w:p w14:paraId="4395950E" w14:textId="3B42EA89" w:rsidR="00954CD5" w:rsidRDefault="00954CD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4 – Polisa ubezpieczeniowa OC</w:t>
      </w:r>
    </w:p>
    <w:p w14:paraId="676BCF04" w14:textId="09347BA0" w:rsidR="00815085" w:rsidRDefault="00815085" w:rsidP="00815085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Załącznik nr </w:t>
      </w:r>
      <w:r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 xml:space="preserve"> – </w:t>
      </w:r>
      <w:r>
        <w:rPr>
          <w:rFonts w:ascii="Trebuchet MS" w:hAnsi="Trebuchet MS"/>
          <w:sz w:val="18"/>
          <w:szCs w:val="18"/>
        </w:rPr>
        <w:t>SWZ</w:t>
      </w:r>
    </w:p>
    <w:p w14:paraId="112C4BDC" w14:textId="77777777" w:rsidR="00815085" w:rsidRPr="00E87FD6" w:rsidRDefault="0081508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</w:p>
    <w:p w14:paraId="5C840FBA" w14:textId="77777777" w:rsidR="00432DEC" w:rsidRPr="00E87FD6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/>
        </w:rPr>
        <w:br w:type="page"/>
      </w:r>
      <w:r w:rsidRPr="00E87FD6">
        <w:rPr>
          <w:rFonts w:ascii="Trebuchet MS" w:hAnsi="Trebuchet MS" w:cs="Tahoma"/>
          <w:b/>
          <w:sz w:val="18"/>
          <w:szCs w:val="18"/>
        </w:rPr>
        <w:lastRenderedPageBreak/>
        <w:t>Za</w:t>
      </w:r>
      <w:r w:rsidR="00A147CB">
        <w:rPr>
          <w:rFonts w:ascii="Trebuchet MS" w:hAnsi="Trebuchet MS" w:cs="Tahoma"/>
          <w:b/>
          <w:sz w:val="18"/>
          <w:szCs w:val="18"/>
        </w:rPr>
        <w:t>łącznik nr 3 do umowy nr …../202</w:t>
      </w:r>
      <w:r w:rsidR="009E5D2C">
        <w:rPr>
          <w:rFonts w:ascii="Trebuchet MS" w:hAnsi="Trebuchet MS" w:cs="Tahoma"/>
          <w:b/>
          <w:sz w:val="18"/>
          <w:szCs w:val="18"/>
        </w:rPr>
        <w:t>1</w:t>
      </w:r>
      <w:r w:rsidRPr="00E87FD6">
        <w:rPr>
          <w:rFonts w:ascii="Trebuchet MS" w:hAnsi="Trebuchet MS" w:cs="Tahoma"/>
          <w:b/>
          <w:sz w:val="18"/>
          <w:szCs w:val="18"/>
        </w:rPr>
        <w:t xml:space="preserve"> z dnia …</w:t>
      </w:r>
      <w:r>
        <w:rPr>
          <w:rFonts w:ascii="Trebuchet MS" w:hAnsi="Trebuchet MS" w:cs="Tahoma"/>
          <w:b/>
          <w:sz w:val="18"/>
          <w:szCs w:val="18"/>
        </w:rPr>
        <w:t>….</w:t>
      </w:r>
      <w:r w:rsidRPr="00E87FD6">
        <w:rPr>
          <w:rFonts w:ascii="Trebuchet MS" w:hAnsi="Trebuchet MS" w:cs="Tahoma"/>
          <w:b/>
          <w:sz w:val="18"/>
          <w:szCs w:val="18"/>
        </w:rPr>
        <w:t>.20</w:t>
      </w:r>
      <w:r w:rsidR="00A147CB">
        <w:rPr>
          <w:rFonts w:ascii="Trebuchet MS" w:hAnsi="Trebuchet MS" w:cs="Tahoma"/>
          <w:b/>
          <w:sz w:val="18"/>
          <w:szCs w:val="18"/>
        </w:rPr>
        <w:t>2</w:t>
      </w:r>
      <w:r w:rsidR="009E5D2C">
        <w:rPr>
          <w:rFonts w:ascii="Trebuchet MS" w:hAnsi="Trebuchet MS" w:cs="Tahoma"/>
          <w:b/>
          <w:sz w:val="18"/>
          <w:szCs w:val="18"/>
        </w:rPr>
        <w:t>1</w:t>
      </w:r>
      <w:r w:rsidRPr="00E87FD6">
        <w:rPr>
          <w:rFonts w:ascii="Trebuchet MS" w:hAnsi="Trebuchet MS" w:cs="Tahoma"/>
          <w:b/>
          <w:sz w:val="18"/>
          <w:szCs w:val="18"/>
        </w:rPr>
        <w:t> r.</w:t>
      </w:r>
    </w:p>
    <w:p w14:paraId="515C4403" w14:textId="77777777" w:rsidR="00432DEC" w:rsidRPr="00E87FD6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</w:p>
    <w:p w14:paraId="5BAA0114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23F83BE0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051DD187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63FBD0A7" w14:textId="77777777" w:rsidR="00432DEC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  <w:r w:rsidRPr="008F1F66">
        <w:rPr>
          <w:rFonts w:ascii="Trebuchet MS" w:hAnsi="Trebuchet MS" w:cs="Tahoma"/>
          <w:b/>
          <w:color w:val="000000"/>
          <w:sz w:val="28"/>
          <w:szCs w:val="18"/>
          <w:lang w:eastAsia="pl-PL"/>
        </w:rPr>
        <w:t xml:space="preserve">Wykaz wyposażenia kuchni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przekazywanego do użytkowania firmie ……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na mocy </w:t>
      </w:r>
      <w:r w:rsidRPr="008F1F66">
        <w:rPr>
          <w:rFonts w:ascii="Trebuchet MS" w:hAnsi="Trebuchet MS" w:cs="Tahoma"/>
          <w:b/>
          <w:szCs w:val="18"/>
        </w:rPr>
        <w:t xml:space="preserve">§ 8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t xml:space="preserve">ust. 8 wyżej wymienionej </w:t>
      </w:r>
      <w:r>
        <w:rPr>
          <w:rFonts w:ascii="Trebuchet MS" w:hAnsi="Trebuchet MS" w:cs="Tahoma"/>
          <w:b/>
          <w:color w:val="000000"/>
          <w:szCs w:val="18"/>
          <w:lang w:eastAsia="pl-PL"/>
        </w:rPr>
        <w:t>U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t>mowy</w:t>
      </w:r>
    </w:p>
    <w:tbl>
      <w:tblPr>
        <w:tblpPr w:leftFromText="141" w:rightFromText="141" w:vertAnchor="text" w:horzAnchor="margin" w:tblpXSpec="center" w:tblpY="160"/>
        <w:tblOverlap w:val="never"/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149"/>
        <w:gridCol w:w="1939"/>
      </w:tblGrid>
      <w:tr w:rsidR="009C6A5D" w:rsidRPr="00F17CD2" w14:paraId="004B0CC8" w14:textId="77777777" w:rsidTr="009C6A5D">
        <w:tc>
          <w:tcPr>
            <w:tcW w:w="992" w:type="dxa"/>
            <w:shd w:val="clear" w:color="auto" w:fill="D9D9D9"/>
          </w:tcPr>
          <w:p w14:paraId="4E8081BD" w14:textId="77777777" w:rsidR="009C6A5D" w:rsidRPr="009C6A5D" w:rsidRDefault="009C6A5D" w:rsidP="009C6A5D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9C6A5D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5149" w:type="dxa"/>
            <w:shd w:val="clear" w:color="auto" w:fill="D9D9D9"/>
          </w:tcPr>
          <w:p w14:paraId="32FE1F28" w14:textId="77777777" w:rsidR="009C6A5D" w:rsidRPr="009C6A5D" w:rsidRDefault="009C6A5D" w:rsidP="009C6A5D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9C6A5D">
              <w:rPr>
                <w:rFonts w:ascii="Trebuchet MS" w:hAnsi="Trebuchet MS"/>
                <w:b/>
              </w:rPr>
              <w:t>Nazwa wyposażenia</w:t>
            </w:r>
          </w:p>
        </w:tc>
        <w:tc>
          <w:tcPr>
            <w:tcW w:w="1939" w:type="dxa"/>
            <w:shd w:val="clear" w:color="auto" w:fill="D9D9D9"/>
          </w:tcPr>
          <w:p w14:paraId="59FDFFCC" w14:textId="77777777" w:rsidR="009C6A5D" w:rsidRPr="009C6A5D" w:rsidRDefault="009C6A5D" w:rsidP="009C6A5D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9C6A5D">
              <w:rPr>
                <w:rFonts w:ascii="Trebuchet MS" w:hAnsi="Trebuchet MS"/>
                <w:b/>
              </w:rPr>
              <w:t>Ilość</w:t>
            </w:r>
          </w:p>
        </w:tc>
      </w:tr>
      <w:tr w:rsidR="009C6A5D" w:rsidRPr="00F17CD2" w14:paraId="726EC98D" w14:textId="77777777" w:rsidTr="009C6A5D">
        <w:tc>
          <w:tcPr>
            <w:tcW w:w="992" w:type="dxa"/>
          </w:tcPr>
          <w:p w14:paraId="5A35F5B3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5149" w:type="dxa"/>
          </w:tcPr>
          <w:p w14:paraId="631FB1D6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Apteczka</w:t>
            </w:r>
          </w:p>
        </w:tc>
        <w:tc>
          <w:tcPr>
            <w:tcW w:w="1939" w:type="dxa"/>
          </w:tcPr>
          <w:p w14:paraId="51F656DA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9C9C30B" w14:textId="77777777" w:rsidTr="009C6A5D">
        <w:tc>
          <w:tcPr>
            <w:tcW w:w="992" w:type="dxa"/>
          </w:tcPr>
          <w:p w14:paraId="1F3716B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5149" w:type="dxa"/>
          </w:tcPr>
          <w:p w14:paraId="1F6E5081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Gaśnica</w:t>
            </w:r>
          </w:p>
        </w:tc>
        <w:tc>
          <w:tcPr>
            <w:tcW w:w="1939" w:type="dxa"/>
          </w:tcPr>
          <w:p w14:paraId="66133449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9C6A5D" w:rsidRPr="00F17CD2" w14:paraId="020ADDA7" w14:textId="77777777" w:rsidTr="009C6A5D">
        <w:tc>
          <w:tcPr>
            <w:tcW w:w="992" w:type="dxa"/>
          </w:tcPr>
          <w:p w14:paraId="1C4C2D67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5149" w:type="dxa"/>
          </w:tcPr>
          <w:p w14:paraId="317688E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Ławka metalowa</w:t>
            </w:r>
          </w:p>
        </w:tc>
        <w:tc>
          <w:tcPr>
            <w:tcW w:w="1939" w:type="dxa"/>
          </w:tcPr>
          <w:p w14:paraId="2B6FFB5D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4A9544C8" w14:textId="77777777" w:rsidTr="009C6A5D">
        <w:tc>
          <w:tcPr>
            <w:tcW w:w="992" w:type="dxa"/>
          </w:tcPr>
          <w:p w14:paraId="75E6125A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5149" w:type="dxa"/>
          </w:tcPr>
          <w:p w14:paraId="165AF9DE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Maszyna wieloczynnościowa</w:t>
            </w:r>
          </w:p>
        </w:tc>
        <w:tc>
          <w:tcPr>
            <w:tcW w:w="1939" w:type="dxa"/>
          </w:tcPr>
          <w:p w14:paraId="3B3064BC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5857361B" w14:textId="77777777" w:rsidTr="009C6A5D">
        <w:tc>
          <w:tcPr>
            <w:tcW w:w="992" w:type="dxa"/>
          </w:tcPr>
          <w:p w14:paraId="5B7C873E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5149" w:type="dxa"/>
          </w:tcPr>
          <w:p w14:paraId="535D4684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kuchenny jasny</w:t>
            </w:r>
          </w:p>
        </w:tc>
        <w:tc>
          <w:tcPr>
            <w:tcW w:w="1939" w:type="dxa"/>
          </w:tcPr>
          <w:p w14:paraId="3C670C7F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4DC52821" w14:textId="77777777" w:rsidTr="009C6A5D">
        <w:tc>
          <w:tcPr>
            <w:tcW w:w="992" w:type="dxa"/>
          </w:tcPr>
          <w:p w14:paraId="24C39F13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5149" w:type="dxa"/>
          </w:tcPr>
          <w:p w14:paraId="7FBA59A4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Półka wisząca</w:t>
            </w:r>
          </w:p>
        </w:tc>
        <w:tc>
          <w:tcPr>
            <w:tcW w:w="1939" w:type="dxa"/>
          </w:tcPr>
          <w:p w14:paraId="2B0DDC32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73A4453F" w14:textId="77777777" w:rsidTr="009C6A5D">
        <w:tc>
          <w:tcPr>
            <w:tcW w:w="992" w:type="dxa"/>
          </w:tcPr>
          <w:p w14:paraId="1FA15C26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5149" w:type="dxa"/>
          </w:tcPr>
          <w:p w14:paraId="0C58CF56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Regał magazynowy</w:t>
            </w:r>
          </w:p>
        </w:tc>
        <w:tc>
          <w:tcPr>
            <w:tcW w:w="1939" w:type="dxa"/>
          </w:tcPr>
          <w:p w14:paraId="4616CC31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9C6A5D" w:rsidRPr="00F17CD2" w14:paraId="016355E8" w14:textId="77777777" w:rsidTr="009C6A5D">
        <w:tc>
          <w:tcPr>
            <w:tcW w:w="992" w:type="dxa"/>
          </w:tcPr>
          <w:p w14:paraId="00016CBD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5149" w:type="dxa"/>
          </w:tcPr>
          <w:p w14:paraId="51B54309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Stolik metalowy wąski</w:t>
            </w:r>
          </w:p>
        </w:tc>
        <w:tc>
          <w:tcPr>
            <w:tcW w:w="1939" w:type="dxa"/>
          </w:tcPr>
          <w:p w14:paraId="31D988D6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3D5E5EFF" w14:textId="77777777" w:rsidTr="009C6A5D">
        <w:tc>
          <w:tcPr>
            <w:tcW w:w="992" w:type="dxa"/>
          </w:tcPr>
          <w:p w14:paraId="5AE368CA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5149" w:type="dxa"/>
          </w:tcPr>
          <w:p w14:paraId="61380079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do masarni</w:t>
            </w:r>
          </w:p>
        </w:tc>
        <w:tc>
          <w:tcPr>
            <w:tcW w:w="1939" w:type="dxa"/>
          </w:tcPr>
          <w:p w14:paraId="3C770743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6E32DD8C" w14:textId="77777777" w:rsidTr="009C6A5D">
        <w:tc>
          <w:tcPr>
            <w:tcW w:w="992" w:type="dxa"/>
          </w:tcPr>
          <w:p w14:paraId="686F255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5149" w:type="dxa"/>
          </w:tcPr>
          <w:p w14:paraId="0AF7759D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metalowy</w:t>
            </w:r>
          </w:p>
        </w:tc>
        <w:tc>
          <w:tcPr>
            <w:tcW w:w="1939" w:type="dxa"/>
          </w:tcPr>
          <w:p w14:paraId="5267ABB3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3B666FF4" w14:textId="77777777" w:rsidTr="009C6A5D">
        <w:tc>
          <w:tcPr>
            <w:tcW w:w="992" w:type="dxa"/>
          </w:tcPr>
          <w:p w14:paraId="306A36CD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11.</w:t>
            </w:r>
          </w:p>
        </w:tc>
        <w:tc>
          <w:tcPr>
            <w:tcW w:w="5149" w:type="dxa"/>
          </w:tcPr>
          <w:p w14:paraId="75C52286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Stół z jednym basenem</w:t>
            </w:r>
          </w:p>
        </w:tc>
        <w:tc>
          <w:tcPr>
            <w:tcW w:w="1939" w:type="dxa"/>
          </w:tcPr>
          <w:p w14:paraId="26CA5688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533D5260" w14:textId="77777777" w:rsidTr="009C6A5D">
        <w:tc>
          <w:tcPr>
            <w:tcW w:w="992" w:type="dxa"/>
          </w:tcPr>
          <w:p w14:paraId="63E1C798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12.</w:t>
            </w:r>
          </w:p>
        </w:tc>
        <w:tc>
          <w:tcPr>
            <w:tcW w:w="5149" w:type="dxa"/>
          </w:tcPr>
          <w:p w14:paraId="67B2F7E5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magazynowa</w:t>
            </w:r>
          </w:p>
        </w:tc>
        <w:tc>
          <w:tcPr>
            <w:tcW w:w="1939" w:type="dxa"/>
          </w:tcPr>
          <w:p w14:paraId="57DCF8B0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</w:tr>
      <w:tr w:rsidR="009C6A5D" w:rsidRPr="00F17CD2" w14:paraId="3AB4BDFC" w14:textId="77777777" w:rsidTr="009C6A5D">
        <w:tc>
          <w:tcPr>
            <w:tcW w:w="992" w:type="dxa"/>
          </w:tcPr>
          <w:p w14:paraId="728E0FED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  <w:tc>
          <w:tcPr>
            <w:tcW w:w="5149" w:type="dxa"/>
          </w:tcPr>
          <w:p w14:paraId="4F05FC3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metalowa</w:t>
            </w:r>
          </w:p>
        </w:tc>
        <w:tc>
          <w:tcPr>
            <w:tcW w:w="1939" w:type="dxa"/>
          </w:tcPr>
          <w:p w14:paraId="33AACE2F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17178BDE" w14:textId="77777777" w:rsidTr="009C6A5D">
        <w:tc>
          <w:tcPr>
            <w:tcW w:w="992" w:type="dxa"/>
          </w:tcPr>
          <w:p w14:paraId="42E94F6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  <w:tc>
          <w:tcPr>
            <w:tcW w:w="5149" w:type="dxa"/>
          </w:tcPr>
          <w:p w14:paraId="0B97061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narzędziowa</w:t>
            </w:r>
          </w:p>
        </w:tc>
        <w:tc>
          <w:tcPr>
            <w:tcW w:w="1939" w:type="dxa"/>
          </w:tcPr>
          <w:p w14:paraId="3BD28A7C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FAA4F0B" w14:textId="77777777" w:rsidTr="009C6A5D">
        <w:tc>
          <w:tcPr>
            <w:tcW w:w="992" w:type="dxa"/>
          </w:tcPr>
          <w:p w14:paraId="7D5D8ECC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  <w:tc>
          <w:tcPr>
            <w:tcW w:w="5149" w:type="dxa"/>
          </w:tcPr>
          <w:p w14:paraId="093C2F6F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Szafa szatniowa</w:t>
            </w:r>
          </w:p>
        </w:tc>
        <w:tc>
          <w:tcPr>
            <w:tcW w:w="1939" w:type="dxa"/>
          </w:tcPr>
          <w:p w14:paraId="64F46A99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6283CC8B" w14:textId="77777777" w:rsidTr="009C6A5D">
        <w:tc>
          <w:tcPr>
            <w:tcW w:w="992" w:type="dxa"/>
          </w:tcPr>
          <w:p w14:paraId="13A71C36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16.</w:t>
            </w:r>
          </w:p>
        </w:tc>
        <w:tc>
          <w:tcPr>
            <w:tcW w:w="5149" w:type="dxa"/>
          </w:tcPr>
          <w:p w14:paraId="0CF1F479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Taboret gazowy</w:t>
            </w:r>
          </w:p>
        </w:tc>
        <w:tc>
          <w:tcPr>
            <w:tcW w:w="1939" w:type="dxa"/>
          </w:tcPr>
          <w:p w14:paraId="393C89EB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9C6A5D" w:rsidRPr="00F17CD2" w14:paraId="33D9642F" w14:textId="77777777" w:rsidTr="009C6A5D">
        <w:tc>
          <w:tcPr>
            <w:tcW w:w="992" w:type="dxa"/>
          </w:tcPr>
          <w:p w14:paraId="754AD7F8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17.</w:t>
            </w:r>
          </w:p>
        </w:tc>
        <w:tc>
          <w:tcPr>
            <w:tcW w:w="5149" w:type="dxa"/>
          </w:tcPr>
          <w:p w14:paraId="534C3F60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Zlew podwójny</w:t>
            </w:r>
          </w:p>
        </w:tc>
        <w:tc>
          <w:tcPr>
            <w:tcW w:w="1939" w:type="dxa"/>
          </w:tcPr>
          <w:p w14:paraId="2F283080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5BA84077" w14:textId="77777777" w:rsidTr="009C6A5D">
        <w:tc>
          <w:tcPr>
            <w:tcW w:w="992" w:type="dxa"/>
          </w:tcPr>
          <w:p w14:paraId="35E53611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18.</w:t>
            </w:r>
          </w:p>
        </w:tc>
        <w:tc>
          <w:tcPr>
            <w:tcW w:w="5149" w:type="dxa"/>
          </w:tcPr>
          <w:p w14:paraId="3557FF98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Krzesło jasny brąz</w:t>
            </w:r>
          </w:p>
        </w:tc>
        <w:tc>
          <w:tcPr>
            <w:tcW w:w="1939" w:type="dxa"/>
          </w:tcPr>
          <w:p w14:paraId="0BF546C2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</w:tr>
      <w:tr w:rsidR="009C6A5D" w:rsidRPr="00F17CD2" w14:paraId="4CFA6399" w14:textId="77777777" w:rsidTr="009C6A5D">
        <w:tc>
          <w:tcPr>
            <w:tcW w:w="992" w:type="dxa"/>
          </w:tcPr>
          <w:p w14:paraId="60BDF3B7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19.</w:t>
            </w:r>
          </w:p>
        </w:tc>
        <w:tc>
          <w:tcPr>
            <w:tcW w:w="5149" w:type="dxa"/>
          </w:tcPr>
          <w:p w14:paraId="723B8F31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Lustro wiszące z kinkietami</w:t>
            </w:r>
          </w:p>
        </w:tc>
        <w:tc>
          <w:tcPr>
            <w:tcW w:w="1939" w:type="dxa"/>
          </w:tcPr>
          <w:p w14:paraId="71F1313A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90460C4" w14:textId="77777777" w:rsidTr="009C6A5D">
        <w:tc>
          <w:tcPr>
            <w:tcW w:w="992" w:type="dxa"/>
          </w:tcPr>
          <w:p w14:paraId="3CCBC338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20.</w:t>
            </w:r>
          </w:p>
        </w:tc>
        <w:tc>
          <w:tcPr>
            <w:tcW w:w="5149" w:type="dxa"/>
          </w:tcPr>
          <w:p w14:paraId="700CFEA0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Szafka z zlewem łazienkowym</w:t>
            </w:r>
          </w:p>
        </w:tc>
        <w:tc>
          <w:tcPr>
            <w:tcW w:w="1939" w:type="dxa"/>
          </w:tcPr>
          <w:p w14:paraId="3D9144AC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9C6A5D" w:rsidRPr="00F17CD2" w14:paraId="02F632B8" w14:textId="77777777" w:rsidTr="009C6A5D">
        <w:tc>
          <w:tcPr>
            <w:tcW w:w="992" w:type="dxa"/>
          </w:tcPr>
          <w:p w14:paraId="0800F05C" w14:textId="77777777" w:rsidR="009C6A5D" w:rsidRPr="00432DEC" w:rsidRDefault="009C6A5D" w:rsidP="009C6A5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21.</w:t>
            </w:r>
          </w:p>
        </w:tc>
        <w:tc>
          <w:tcPr>
            <w:tcW w:w="5149" w:type="dxa"/>
          </w:tcPr>
          <w:p w14:paraId="2711B2E5" w14:textId="77777777" w:rsidR="009C6A5D" w:rsidRPr="00432DEC" w:rsidRDefault="009C6A5D" w:rsidP="009C6A5D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Kabina natryskowa</w:t>
            </w:r>
          </w:p>
        </w:tc>
        <w:tc>
          <w:tcPr>
            <w:tcW w:w="1939" w:type="dxa"/>
          </w:tcPr>
          <w:p w14:paraId="6D08BAE1" w14:textId="77777777" w:rsidR="009C6A5D" w:rsidRPr="00432DEC" w:rsidRDefault="009C6A5D" w:rsidP="009C6A5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E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</w:tbl>
    <w:p w14:paraId="3A045C6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4592DDD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41575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1C09F8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5B63401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9F5B200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1BA873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BE1FAF6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76568C2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870DFED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D4B4DE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F889B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5C7C915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C7A0CDC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14C32C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344FAD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85828A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91C75F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3E77D9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2CB094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22F3AA3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8E95D41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BAB4F85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616710B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5FB70A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A1DF00A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98E982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E701F4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E6CE49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28A9A86" w14:textId="77777777" w:rsidR="009C6A5D" w:rsidRDefault="009C6A5D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A56D175" w14:textId="77777777" w:rsidR="00FE66CB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FAE59FC" w14:textId="77777777" w:rsidR="00FE66CB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EBEE246" w14:textId="77777777" w:rsidR="009C6A5D" w:rsidRPr="00CC1170" w:rsidRDefault="009C6A5D" w:rsidP="00FE66CB">
      <w:pPr>
        <w:jc w:val="both"/>
        <w:rPr>
          <w:rFonts w:ascii="Trebuchet MS" w:hAnsi="Trebuchet MS" w:cs="Arial"/>
          <w:sz w:val="22"/>
        </w:rPr>
      </w:pPr>
    </w:p>
    <w:sectPr w:rsidR="009C6A5D" w:rsidRPr="00CC1170" w:rsidSect="00FE66CB">
      <w:footerReference w:type="defaul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77BC" w14:textId="77777777" w:rsidR="004B3BA8" w:rsidRDefault="004B3BA8">
      <w:r>
        <w:separator/>
      </w:r>
    </w:p>
  </w:endnote>
  <w:endnote w:type="continuationSeparator" w:id="0">
    <w:p w14:paraId="010FCC9E" w14:textId="77777777" w:rsidR="004B3BA8" w:rsidRDefault="004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D6AE" w14:textId="244E5E57" w:rsidR="00643BD3" w:rsidRDefault="00643BD3">
    <w:pPr>
      <w:pStyle w:val="Stopka"/>
      <w:ind w:right="360"/>
    </w:pPr>
    <w:r w:rsidRPr="009E5D2C">
      <w:rPr>
        <w:rFonts w:ascii="Trebuchet MS" w:hAnsi="Trebuchet MS"/>
        <w:noProof/>
        <w:color w:val="808080"/>
        <w:sz w:val="14"/>
        <w:highlight w:val="red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750814" wp14:editId="22C393ED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EA877" w14:textId="77777777" w:rsidR="00643BD3" w:rsidRPr="0020234B" w:rsidRDefault="00643BD3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954CD5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6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50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" stroked="f">
              <v:fill opacity="0"/>
              <v:textbox inset="0,0,0,0">
                <w:txbxContent>
                  <w:p w14:paraId="440EA877" w14:textId="77777777" w:rsidR="00643BD3" w:rsidRPr="0020234B" w:rsidRDefault="00643BD3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954CD5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6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8D70" w14:textId="77777777" w:rsidR="004B3BA8" w:rsidRDefault="004B3BA8">
      <w:r>
        <w:separator/>
      </w:r>
    </w:p>
  </w:footnote>
  <w:footnote w:type="continuationSeparator" w:id="0">
    <w:p w14:paraId="23C9D3E3" w14:textId="77777777" w:rsidR="004B3BA8" w:rsidRDefault="004B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7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trike w:val="0"/>
        <w:dstrike w:val="0"/>
        <w:color w:val="auto"/>
        <w:lang w:bidi="pl-PL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lang w:eastAsia="en-US"/>
      </w:rPr>
    </w:lvl>
  </w:abstractNum>
  <w:abstractNum w:abstractNumId="22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957E04"/>
    <w:multiLevelType w:val="multilevel"/>
    <w:tmpl w:val="8A3C9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1641D1"/>
    <w:multiLevelType w:val="multilevel"/>
    <w:tmpl w:val="6B9A4B6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pl-PL"/>
      </w:rPr>
    </w:lvl>
  </w:abstractNum>
  <w:abstractNum w:abstractNumId="31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35670"/>
    <w:multiLevelType w:val="hybridMultilevel"/>
    <w:tmpl w:val="B56EF3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C9A529C"/>
    <w:multiLevelType w:val="multilevel"/>
    <w:tmpl w:val="C9A2D03A"/>
    <w:lvl w:ilvl="0">
      <w:start w:val="1"/>
      <w:numFmt w:val="decimal"/>
      <w:lvlText w:val="%1."/>
      <w:lvlJc w:val="left"/>
      <w:pPr>
        <w:ind w:left="7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9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5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1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7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3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9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5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17" w:hanging="360"/>
      </w:pPr>
      <w:rPr>
        <w:sz w:val="22"/>
        <w:szCs w:val="22"/>
      </w:rPr>
    </w:lvl>
  </w:abstractNum>
  <w:abstractNum w:abstractNumId="35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6E5646"/>
    <w:multiLevelType w:val="multilevel"/>
    <w:tmpl w:val="DCA8D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CA6745B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53B2E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5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24"/>
  </w:num>
  <w:num w:numId="13">
    <w:abstractNumId w:val="59"/>
  </w:num>
  <w:num w:numId="14">
    <w:abstractNumId w:val="27"/>
  </w:num>
  <w:num w:numId="15">
    <w:abstractNumId w:val="40"/>
  </w:num>
  <w:num w:numId="16">
    <w:abstractNumId w:val="36"/>
  </w:num>
  <w:num w:numId="17">
    <w:abstractNumId w:val="57"/>
  </w:num>
  <w:num w:numId="18">
    <w:abstractNumId w:val="43"/>
  </w:num>
  <w:num w:numId="19">
    <w:abstractNumId w:val="29"/>
  </w:num>
  <w:num w:numId="20">
    <w:abstractNumId w:val="31"/>
  </w:num>
  <w:num w:numId="21">
    <w:abstractNumId w:val="51"/>
  </w:num>
  <w:num w:numId="22">
    <w:abstractNumId w:val="45"/>
  </w:num>
  <w:num w:numId="23">
    <w:abstractNumId w:val="56"/>
  </w:num>
  <w:num w:numId="24">
    <w:abstractNumId w:val="52"/>
  </w:num>
  <w:num w:numId="25">
    <w:abstractNumId w:val="50"/>
  </w:num>
  <w:num w:numId="26">
    <w:abstractNumId w:val="55"/>
  </w:num>
  <w:num w:numId="27">
    <w:abstractNumId w:val="26"/>
  </w:num>
  <w:num w:numId="28">
    <w:abstractNumId w:val="32"/>
  </w:num>
  <w:num w:numId="29">
    <w:abstractNumId w:val="49"/>
  </w:num>
  <w:num w:numId="30">
    <w:abstractNumId w:val="39"/>
  </w:num>
  <w:num w:numId="31">
    <w:abstractNumId w:val="41"/>
  </w:num>
  <w:num w:numId="32">
    <w:abstractNumId w:val="44"/>
  </w:num>
  <w:num w:numId="33">
    <w:abstractNumId w:val="48"/>
  </w:num>
  <w:num w:numId="34">
    <w:abstractNumId w:val="47"/>
  </w:num>
  <w:num w:numId="35">
    <w:abstractNumId w:val="58"/>
  </w:num>
  <w:num w:numId="36">
    <w:abstractNumId w:val="42"/>
  </w:num>
  <w:num w:numId="37">
    <w:abstractNumId w:val="38"/>
  </w:num>
  <w:num w:numId="38">
    <w:abstractNumId w:val="25"/>
  </w:num>
  <w:num w:numId="39">
    <w:abstractNumId w:val="35"/>
  </w:num>
  <w:num w:numId="40">
    <w:abstractNumId w:val="37"/>
  </w:num>
  <w:num w:numId="41">
    <w:abstractNumId w:val="34"/>
  </w:num>
  <w:num w:numId="42">
    <w:abstractNumId w:val="33"/>
  </w:num>
  <w:num w:numId="43">
    <w:abstractNumId w:val="46"/>
  </w:num>
  <w:num w:numId="44">
    <w:abstractNumId w:val="28"/>
  </w:num>
  <w:num w:numId="45">
    <w:abstractNumId w:val="11"/>
  </w:num>
  <w:num w:numId="46">
    <w:abstractNumId w:val="53"/>
  </w:num>
  <w:num w:numId="47">
    <w:abstractNumId w:val="30"/>
  </w:num>
  <w:num w:numId="48">
    <w:abstractNumId w:val="5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7"/>
    <w:rsid w:val="00023239"/>
    <w:rsid w:val="0004609C"/>
    <w:rsid w:val="000659A2"/>
    <w:rsid w:val="000747F2"/>
    <w:rsid w:val="000A0552"/>
    <w:rsid w:val="000B1582"/>
    <w:rsid w:val="000F2A2E"/>
    <w:rsid w:val="00117FC3"/>
    <w:rsid w:val="00182C32"/>
    <w:rsid w:val="00187340"/>
    <w:rsid w:val="001B7F4A"/>
    <w:rsid w:val="001D2501"/>
    <w:rsid w:val="001D43F2"/>
    <w:rsid w:val="001F2EE9"/>
    <w:rsid w:val="0020234B"/>
    <w:rsid w:val="00213C97"/>
    <w:rsid w:val="00233C0D"/>
    <w:rsid w:val="0025039F"/>
    <w:rsid w:val="0026172F"/>
    <w:rsid w:val="00275FD0"/>
    <w:rsid w:val="002912EF"/>
    <w:rsid w:val="002A34C6"/>
    <w:rsid w:val="002C25E0"/>
    <w:rsid w:val="002F2D9A"/>
    <w:rsid w:val="00317831"/>
    <w:rsid w:val="003239CA"/>
    <w:rsid w:val="003418BD"/>
    <w:rsid w:val="00397B2A"/>
    <w:rsid w:val="003A215B"/>
    <w:rsid w:val="003A2CA7"/>
    <w:rsid w:val="003A43BB"/>
    <w:rsid w:val="003C254D"/>
    <w:rsid w:val="00427308"/>
    <w:rsid w:val="00432DEC"/>
    <w:rsid w:val="00441D31"/>
    <w:rsid w:val="004534BB"/>
    <w:rsid w:val="004548ED"/>
    <w:rsid w:val="004578FE"/>
    <w:rsid w:val="00466636"/>
    <w:rsid w:val="00466FB0"/>
    <w:rsid w:val="00480063"/>
    <w:rsid w:val="0049042A"/>
    <w:rsid w:val="00496CF1"/>
    <w:rsid w:val="004B0766"/>
    <w:rsid w:val="004B17BA"/>
    <w:rsid w:val="004B3BA8"/>
    <w:rsid w:val="004E032B"/>
    <w:rsid w:val="004E5D49"/>
    <w:rsid w:val="00504BC7"/>
    <w:rsid w:val="00524397"/>
    <w:rsid w:val="005325B5"/>
    <w:rsid w:val="005E14B9"/>
    <w:rsid w:val="005E164F"/>
    <w:rsid w:val="00616B91"/>
    <w:rsid w:val="0063494E"/>
    <w:rsid w:val="00643BD3"/>
    <w:rsid w:val="00664681"/>
    <w:rsid w:val="00672DCA"/>
    <w:rsid w:val="00697AB2"/>
    <w:rsid w:val="006A1E1C"/>
    <w:rsid w:val="006A6A18"/>
    <w:rsid w:val="006C250F"/>
    <w:rsid w:val="006E615E"/>
    <w:rsid w:val="006F6F3E"/>
    <w:rsid w:val="007015C0"/>
    <w:rsid w:val="00722E35"/>
    <w:rsid w:val="00731052"/>
    <w:rsid w:val="00771F3A"/>
    <w:rsid w:val="0077712E"/>
    <w:rsid w:val="00783B8F"/>
    <w:rsid w:val="007B6F55"/>
    <w:rsid w:val="007E2AE4"/>
    <w:rsid w:val="007E3792"/>
    <w:rsid w:val="008037CD"/>
    <w:rsid w:val="00815085"/>
    <w:rsid w:val="00815B1E"/>
    <w:rsid w:val="00850519"/>
    <w:rsid w:val="0087272B"/>
    <w:rsid w:val="008A2A8A"/>
    <w:rsid w:val="008C3414"/>
    <w:rsid w:val="008F1DD5"/>
    <w:rsid w:val="008F577F"/>
    <w:rsid w:val="00924B49"/>
    <w:rsid w:val="00954CD5"/>
    <w:rsid w:val="00973146"/>
    <w:rsid w:val="00996EE4"/>
    <w:rsid w:val="009C6A5D"/>
    <w:rsid w:val="009E5D2C"/>
    <w:rsid w:val="00A147CB"/>
    <w:rsid w:val="00A43206"/>
    <w:rsid w:val="00A772B8"/>
    <w:rsid w:val="00A84955"/>
    <w:rsid w:val="00AB6625"/>
    <w:rsid w:val="00AD11FD"/>
    <w:rsid w:val="00BC261C"/>
    <w:rsid w:val="00C021E0"/>
    <w:rsid w:val="00C07E0F"/>
    <w:rsid w:val="00C20E2B"/>
    <w:rsid w:val="00C225C0"/>
    <w:rsid w:val="00C435C7"/>
    <w:rsid w:val="00C8277B"/>
    <w:rsid w:val="00CB0ADB"/>
    <w:rsid w:val="00CB5E41"/>
    <w:rsid w:val="00CD196A"/>
    <w:rsid w:val="00CE0CF4"/>
    <w:rsid w:val="00D03BA0"/>
    <w:rsid w:val="00D05812"/>
    <w:rsid w:val="00D40EC2"/>
    <w:rsid w:val="00DA6810"/>
    <w:rsid w:val="00DF1B04"/>
    <w:rsid w:val="00E4695D"/>
    <w:rsid w:val="00E55480"/>
    <w:rsid w:val="00E75305"/>
    <w:rsid w:val="00E97BFA"/>
    <w:rsid w:val="00EB387B"/>
    <w:rsid w:val="00EF0DF6"/>
    <w:rsid w:val="00F021E9"/>
    <w:rsid w:val="00F0330E"/>
    <w:rsid w:val="00F05994"/>
    <w:rsid w:val="00F26F06"/>
    <w:rsid w:val="00F377C6"/>
    <w:rsid w:val="00F8031B"/>
    <w:rsid w:val="00FB4400"/>
    <w:rsid w:val="00FE66CB"/>
    <w:rsid w:val="00FE68DA"/>
    <w:rsid w:val="00FF1F0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001EB"/>
  <w15:chartTrackingRefBased/>
  <w15:docId w15:val="{AC772722-3165-4FB1-ADFC-8B95F53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Trebuchet MS" w:hAnsi="Trebuchet MS" w:cs="Trebuchet MS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Trebuchet MS" w:hAnsi="Trebuchet MS" w:cs="Trebuchet MS"/>
      <w:i/>
      <w:smallCaps/>
      <w:sz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/>
      <w:b w:val="0"/>
      <w:iCs/>
    </w:rPr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Arial" w:eastAsia="Times New Roman" w:hAnsi="Arial" w:cs="Arial"/>
      <w:color w:val="auto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rFonts w:ascii="Trebuchet MS" w:hAnsi="Trebuchet MS" w:cs="Trebuchet MS"/>
      <w:b/>
      <w:caps/>
      <w:sz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rebuchet MS" w:hAnsi="Trebuchet MS" w:cs="Trebuchet MS"/>
      <w:i/>
      <w:smallCaps/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rebuchet MS" w:hAnsi="Trebuchet MS"/>
      <w:b/>
      <w:bCs/>
      <w:caps/>
      <w:kern w:val="1"/>
      <w:sz w:val="28"/>
      <w:szCs w:val="36"/>
    </w:rPr>
  </w:style>
  <w:style w:type="paragraph" w:customStyle="1" w:styleId="Tekstpodstawowy22">
    <w:name w:val="Tekst podstawowy 22"/>
    <w:basedOn w:val="Normalny"/>
    <w:rPr>
      <w:kern w:val="1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1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3C97"/>
    <w:rPr>
      <w:sz w:val="24"/>
      <w:szCs w:val="24"/>
      <w:lang w:eastAsia="zh-CN"/>
    </w:rPr>
  </w:style>
  <w:style w:type="character" w:customStyle="1" w:styleId="apple-converted-space">
    <w:name w:val="apple-converted-space"/>
    <w:rsid w:val="0049042A"/>
  </w:style>
  <w:style w:type="character" w:customStyle="1" w:styleId="TekstprzypisudolnegoZnak">
    <w:name w:val="Tekst przypisu dolnego Znak"/>
    <w:link w:val="Tekstprzypisudolnego"/>
    <w:rsid w:val="00F377C6"/>
    <w:rPr>
      <w:lang w:eastAsia="zh-CN"/>
    </w:rPr>
  </w:style>
  <w:style w:type="paragraph" w:customStyle="1" w:styleId="Nagwek20">
    <w:name w:val="Nagłówek2"/>
    <w:basedOn w:val="Normalny"/>
    <w:next w:val="Tekstpodstawowy"/>
    <w:rsid w:val="0020234B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C6A5D"/>
    <w:pPr>
      <w:suppressAutoHyphens w:val="0"/>
    </w:pPr>
    <w:rPr>
      <w:rFonts w:ascii="Verdana" w:hAnsi="Verdana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C6A5D"/>
    <w:rPr>
      <w:rFonts w:ascii="Verdana" w:hAnsi="Verdana" w:cs="Arial"/>
      <w:color w:val="000000"/>
    </w:rPr>
  </w:style>
  <w:style w:type="character" w:customStyle="1" w:styleId="TytuZnak">
    <w:name w:val="Tytuł Znak"/>
    <w:link w:val="Tytu"/>
    <w:rsid w:val="0004609C"/>
    <w:rPr>
      <w:rFonts w:ascii="Trebuchet MS" w:hAnsi="Trebuchet MS"/>
      <w:b/>
      <w:bCs/>
      <w:caps/>
      <w:kern w:val="1"/>
      <w:sz w:val="28"/>
      <w:szCs w:val="36"/>
      <w:lang w:eastAsia="zh-CN"/>
    </w:rPr>
  </w:style>
  <w:style w:type="character" w:customStyle="1" w:styleId="PodtytuZnak">
    <w:name w:val="Podtytuł Znak"/>
    <w:link w:val="Podtytu"/>
    <w:rsid w:val="0004609C"/>
    <w:rPr>
      <w:rFonts w:ascii="Arial" w:hAnsi="Arial" w:cs="Arial"/>
      <w:sz w:val="24"/>
      <w:szCs w:val="24"/>
      <w:lang w:eastAsia="zh-CN"/>
    </w:rPr>
  </w:style>
  <w:style w:type="paragraph" w:customStyle="1" w:styleId="ng-scope">
    <w:name w:val="ng-scope"/>
    <w:basedOn w:val="Normalny"/>
    <w:rsid w:val="00FE68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E68DA"/>
    <w:rPr>
      <w:b/>
      <w:bCs/>
    </w:rPr>
  </w:style>
  <w:style w:type="character" w:customStyle="1" w:styleId="ListLabel308">
    <w:name w:val="ListLabel 308"/>
    <w:qFormat/>
    <w:rsid w:val="00783B8F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235F-5CEF-40AD-9686-9B238FA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przetarg na jedzenie dla DPS w Gniewie</vt:lpstr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przetarg na jedzenie dla DPS w Gniewie</dc:title>
  <dc:subject/>
  <dc:creator>Wojciech Lassota</dc:creator>
  <cp:keywords/>
  <cp:lastModifiedBy>Marcin Łowicki</cp:lastModifiedBy>
  <cp:revision>35</cp:revision>
  <cp:lastPrinted>2020-07-21T09:42:00Z</cp:lastPrinted>
  <dcterms:created xsi:type="dcterms:W3CDTF">2019-08-04T11:08:00Z</dcterms:created>
  <dcterms:modified xsi:type="dcterms:W3CDTF">2021-07-26T05:58:00Z</dcterms:modified>
</cp:coreProperties>
</file>