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69B08" w14:textId="7BE68C9F" w:rsidR="009C3898" w:rsidRPr="00752B09" w:rsidRDefault="009C3898" w:rsidP="00493170">
      <w:pPr>
        <w:spacing w:after="0"/>
        <w:jc w:val="right"/>
        <w:rPr>
          <w:rFonts w:ascii="Tahoma" w:hAnsi="Tahoma" w:cs="Tahoma"/>
          <w:b/>
          <w:bCs/>
        </w:rPr>
      </w:pPr>
      <w:r w:rsidRPr="00752B09">
        <w:rPr>
          <w:rFonts w:ascii="Tahoma" w:hAnsi="Tahoma" w:cs="Tahoma"/>
          <w:b/>
          <w:bCs/>
        </w:rPr>
        <w:t xml:space="preserve">Załącznik Nr </w:t>
      </w:r>
      <w:r w:rsidR="00493170" w:rsidRPr="00752B09">
        <w:rPr>
          <w:rFonts w:ascii="Tahoma" w:hAnsi="Tahoma" w:cs="Tahoma"/>
          <w:b/>
          <w:bCs/>
        </w:rPr>
        <w:t>8</w:t>
      </w:r>
      <w:r w:rsidRPr="00752B09">
        <w:rPr>
          <w:rFonts w:ascii="Tahoma" w:hAnsi="Tahoma" w:cs="Tahoma"/>
          <w:b/>
          <w:bCs/>
        </w:rPr>
        <w:t xml:space="preserve"> do SWZ</w:t>
      </w:r>
    </w:p>
    <w:p w14:paraId="39763EF9" w14:textId="4F9C470D" w:rsidR="009C3898" w:rsidRPr="00752B09" w:rsidRDefault="00493170" w:rsidP="00B10AB7">
      <w:pPr>
        <w:pStyle w:val="Tekstpodstawowy"/>
        <w:pBdr>
          <w:top w:val="none" w:sz="0" w:space="0" w:color="000000"/>
          <w:left w:val="none" w:sz="0" w:space="0" w:color="000000"/>
          <w:bottom w:val="single" w:sz="4" w:space="1" w:color="000000"/>
          <w:right w:val="none" w:sz="0" w:space="2" w:color="000000"/>
        </w:pBdr>
        <w:spacing w:after="0"/>
        <w:jc w:val="center"/>
        <w:rPr>
          <w:rFonts w:ascii="Tahoma" w:hAnsi="Tahoma" w:cs="Tahoma"/>
          <w:b/>
          <w:bCs/>
          <w:sz w:val="22"/>
          <w:szCs w:val="22"/>
        </w:rPr>
      </w:pPr>
      <w:r w:rsidRPr="00752B09">
        <w:rPr>
          <w:rFonts w:ascii="Tahoma" w:hAnsi="Tahoma" w:cs="Tahoma"/>
          <w:b/>
          <w:bCs/>
          <w:sz w:val="22"/>
          <w:szCs w:val="22"/>
        </w:rPr>
        <w:t xml:space="preserve">                                                                                                        </w:t>
      </w:r>
      <w:r w:rsidR="009C3898" w:rsidRPr="00752B09">
        <w:rPr>
          <w:rFonts w:ascii="Tahoma" w:hAnsi="Tahoma" w:cs="Tahoma"/>
          <w:b/>
          <w:bCs/>
          <w:sz w:val="22"/>
          <w:szCs w:val="22"/>
        </w:rPr>
        <w:t>Projekt umowy</w:t>
      </w:r>
    </w:p>
    <w:p w14:paraId="085AB1B9" w14:textId="151AF2DE" w:rsidR="009C3898" w:rsidRPr="00752B09" w:rsidRDefault="009C3898" w:rsidP="00B83CE6">
      <w:pPr>
        <w:pStyle w:val="redniasiatka21"/>
        <w:spacing w:line="276" w:lineRule="auto"/>
        <w:jc w:val="center"/>
        <w:rPr>
          <w:rFonts w:ascii="Tahoma" w:hAnsi="Tahoma" w:cs="Tahoma"/>
          <w:bCs/>
        </w:rPr>
      </w:pPr>
      <w:r w:rsidRPr="00752B09">
        <w:rPr>
          <w:rFonts w:ascii="Tahoma" w:hAnsi="Tahoma" w:cs="Tahoma"/>
          <w:bCs/>
        </w:rPr>
        <w:t>(</w:t>
      </w:r>
      <w:bookmarkStart w:id="0" w:name="_Hlk69447377"/>
      <w:r w:rsidR="00493170" w:rsidRPr="00752B09">
        <w:rPr>
          <w:rFonts w:ascii="Tahoma" w:eastAsia="Times New Roman" w:hAnsi="Tahoma" w:cs="Tahoma"/>
          <w:b/>
          <w:color w:val="000000"/>
          <w:lang w:eastAsia="pl-PL"/>
        </w:rPr>
        <w:t xml:space="preserve">Nr postępowania </w:t>
      </w:r>
      <w:bookmarkEnd w:id="0"/>
      <w:r w:rsidR="00493170" w:rsidRPr="00752B09">
        <w:rPr>
          <w:rFonts w:ascii="Tahoma" w:eastAsia="Times New Roman" w:hAnsi="Tahoma" w:cs="Tahoma"/>
          <w:b/>
          <w:color w:val="000000"/>
          <w:lang w:eastAsia="pl-PL"/>
        </w:rPr>
        <w:t>RIiRG.PŁ.E.1.2023</w:t>
      </w:r>
      <w:r w:rsidR="00493170" w:rsidRPr="00752B09">
        <w:rPr>
          <w:rFonts w:ascii="Tahoma" w:hAnsi="Tahoma" w:cs="Tahoma"/>
          <w:b/>
          <w:bCs/>
        </w:rPr>
        <w:t xml:space="preserve"> </w:t>
      </w:r>
      <w:r w:rsidRPr="00752B09">
        <w:rPr>
          <w:rFonts w:ascii="Tahoma" w:hAnsi="Tahoma" w:cs="Tahoma"/>
          <w:bCs/>
        </w:rPr>
        <w:t>)</w:t>
      </w:r>
    </w:p>
    <w:p w14:paraId="1A60C2D4" w14:textId="0C3C2051" w:rsidR="009C3898" w:rsidRDefault="009C3898" w:rsidP="00B83CE6">
      <w:pPr>
        <w:spacing w:after="0"/>
        <w:jc w:val="center"/>
        <w:rPr>
          <w:rFonts w:ascii="Tahoma" w:hAnsi="Tahoma" w:cs="Tahoma"/>
          <w:spacing w:val="4"/>
        </w:rPr>
      </w:pPr>
    </w:p>
    <w:p w14:paraId="79B075D9" w14:textId="77777777" w:rsidR="001459FD" w:rsidRPr="00752B09" w:rsidRDefault="001459FD" w:rsidP="00B83CE6">
      <w:pPr>
        <w:spacing w:after="0"/>
        <w:jc w:val="center"/>
        <w:rPr>
          <w:rFonts w:ascii="Tahoma" w:hAnsi="Tahoma" w:cs="Tahoma"/>
          <w:spacing w:val="4"/>
        </w:rPr>
      </w:pPr>
    </w:p>
    <w:p w14:paraId="0D1EF079" w14:textId="77777777" w:rsidR="009C3898" w:rsidRPr="00752B09" w:rsidRDefault="009C3898" w:rsidP="00B83CE6">
      <w:pPr>
        <w:spacing w:after="0"/>
        <w:jc w:val="center"/>
        <w:rPr>
          <w:rFonts w:ascii="Tahoma" w:hAnsi="Tahoma" w:cs="Tahoma"/>
          <w:b/>
          <w:bCs/>
        </w:rPr>
      </w:pPr>
      <w:r w:rsidRPr="00752B09">
        <w:rPr>
          <w:rFonts w:ascii="Tahoma" w:hAnsi="Tahoma" w:cs="Tahoma"/>
          <w:b/>
          <w:bCs/>
        </w:rPr>
        <w:t xml:space="preserve">Umowa Nr …… </w:t>
      </w:r>
    </w:p>
    <w:p w14:paraId="3CBCCCC2" w14:textId="77777777" w:rsidR="009C3898" w:rsidRPr="00752B09" w:rsidRDefault="009C3898" w:rsidP="00B83CE6">
      <w:pPr>
        <w:pStyle w:val="Default"/>
        <w:spacing w:line="276" w:lineRule="auto"/>
        <w:jc w:val="both"/>
        <w:rPr>
          <w:rFonts w:ascii="Tahoma" w:hAnsi="Tahoma" w:cs="Tahoma"/>
          <w:sz w:val="22"/>
          <w:szCs w:val="22"/>
        </w:rPr>
      </w:pPr>
    </w:p>
    <w:p w14:paraId="75F80257" w14:textId="60362FA2" w:rsidR="009C3898" w:rsidRPr="00752B09" w:rsidRDefault="009C3898" w:rsidP="00A342D6">
      <w:pPr>
        <w:pStyle w:val="Default"/>
        <w:spacing w:line="276" w:lineRule="auto"/>
        <w:rPr>
          <w:rFonts w:ascii="Tahoma" w:hAnsi="Tahoma" w:cs="Tahoma"/>
          <w:sz w:val="22"/>
          <w:szCs w:val="22"/>
        </w:rPr>
      </w:pPr>
      <w:r w:rsidRPr="00752B09">
        <w:rPr>
          <w:rFonts w:ascii="Tahoma" w:hAnsi="Tahoma" w:cs="Tahoma"/>
          <w:sz w:val="22"/>
          <w:szCs w:val="22"/>
        </w:rPr>
        <w:t xml:space="preserve">zawarta dnia .................... r. w </w:t>
      </w:r>
      <w:r w:rsidR="00A342D6" w:rsidRPr="00752B09">
        <w:rPr>
          <w:rFonts w:ascii="Tahoma" w:hAnsi="Tahoma" w:cs="Tahoma"/>
          <w:sz w:val="22"/>
          <w:szCs w:val="22"/>
        </w:rPr>
        <w:t>……………………….,</w:t>
      </w:r>
    </w:p>
    <w:p w14:paraId="467EC0F6" w14:textId="1E5DC740" w:rsidR="00030A9F" w:rsidRPr="00752B09" w:rsidRDefault="009C3898" w:rsidP="00A342D6">
      <w:pPr>
        <w:spacing w:after="0"/>
        <w:rPr>
          <w:rFonts w:ascii="Tahoma" w:hAnsi="Tahoma" w:cs="Tahoma"/>
        </w:rPr>
      </w:pPr>
      <w:r w:rsidRPr="00752B09">
        <w:rPr>
          <w:rFonts w:ascii="Tahoma" w:hAnsi="Tahoma" w:cs="Tahoma"/>
        </w:rPr>
        <w:t>pomiędzy:</w:t>
      </w:r>
    </w:p>
    <w:p w14:paraId="4C837E6E" w14:textId="2885B17F" w:rsidR="00A342D6" w:rsidRPr="00752B09" w:rsidRDefault="00A342D6" w:rsidP="00311664">
      <w:pPr>
        <w:spacing w:after="0"/>
        <w:rPr>
          <w:rFonts w:ascii="Tahoma" w:hAnsi="Tahoma" w:cs="Tahoma"/>
        </w:rPr>
      </w:pPr>
      <w:r w:rsidRPr="00752B09">
        <w:rPr>
          <w:rFonts w:ascii="Tahoma" w:hAnsi="Tahoma" w:cs="Tahoma"/>
          <w:b/>
          <w:bCs/>
          <w:color w:val="000000" w:themeColor="text1"/>
        </w:rPr>
        <w:t xml:space="preserve">Gminą </w:t>
      </w:r>
      <w:r w:rsidR="00F241C5" w:rsidRPr="00752B09">
        <w:rPr>
          <w:rFonts w:ascii="Tahoma" w:hAnsi="Tahoma" w:cs="Tahoma"/>
          <w:b/>
          <w:bCs/>
          <w:color w:val="000000" w:themeColor="text1"/>
        </w:rPr>
        <w:t>Galewice</w:t>
      </w:r>
      <w:r w:rsidRPr="00752B09">
        <w:rPr>
          <w:rFonts w:ascii="Tahoma" w:hAnsi="Tahoma" w:cs="Tahoma"/>
          <w:b/>
          <w:bCs/>
          <w:color w:val="000000" w:themeColor="text1"/>
        </w:rPr>
        <w:t xml:space="preserve"> </w:t>
      </w:r>
      <w:r w:rsidRPr="00752B09">
        <w:rPr>
          <w:rFonts w:ascii="Tahoma" w:hAnsi="Tahoma" w:cs="Tahoma"/>
        </w:rPr>
        <w:t>z siedzibą</w:t>
      </w:r>
      <w:r w:rsidRPr="00752B09">
        <w:rPr>
          <w:rFonts w:ascii="Tahoma" w:hAnsi="Tahoma" w:cs="Tahoma"/>
          <w:b/>
        </w:rPr>
        <w:t xml:space="preserve"> </w:t>
      </w:r>
      <w:r w:rsidR="00F241C5" w:rsidRPr="00752B09">
        <w:rPr>
          <w:rFonts w:ascii="Tahoma" w:hAnsi="Tahoma" w:cs="Tahoma"/>
          <w:bCs/>
          <w:color w:val="000000" w:themeColor="text1"/>
        </w:rPr>
        <w:t>ul. Wieluńska 5, 98-405 Galewice</w:t>
      </w:r>
      <w:r w:rsidR="00DC74D4" w:rsidRPr="00752B09">
        <w:rPr>
          <w:rFonts w:ascii="Tahoma" w:hAnsi="Tahoma" w:cs="Tahoma"/>
          <w:bCs/>
          <w:color w:val="000000" w:themeColor="text1"/>
        </w:rPr>
        <w:t xml:space="preserve">, </w:t>
      </w:r>
      <w:r w:rsidRPr="00752B09">
        <w:rPr>
          <w:rFonts w:ascii="Tahoma" w:hAnsi="Tahoma" w:cs="Tahoma"/>
          <w:bCs/>
          <w:color w:val="000000" w:themeColor="text1"/>
        </w:rPr>
        <w:t>NIP: 7</w:t>
      </w:r>
      <w:r w:rsidR="00F241C5" w:rsidRPr="00752B09">
        <w:rPr>
          <w:rFonts w:ascii="Tahoma" w:hAnsi="Tahoma" w:cs="Tahoma"/>
          <w:bCs/>
          <w:color w:val="000000" w:themeColor="text1"/>
        </w:rPr>
        <w:t>9970132876, REGON: 250855073</w:t>
      </w:r>
      <w:r w:rsidRPr="00752B09">
        <w:rPr>
          <w:rFonts w:ascii="Tahoma" w:hAnsi="Tahoma" w:cs="Tahoma"/>
          <w:bCs/>
          <w:color w:val="000000" w:themeColor="text1"/>
        </w:rPr>
        <w:t>,</w:t>
      </w:r>
      <w:r w:rsidR="00DC74D4" w:rsidRPr="00752B09">
        <w:rPr>
          <w:rFonts w:ascii="Tahoma" w:hAnsi="Tahoma" w:cs="Tahoma"/>
          <w:bCs/>
          <w:color w:val="000000" w:themeColor="text1"/>
        </w:rPr>
        <w:t xml:space="preserve"> </w:t>
      </w:r>
      <w:r w:rsidRPr="00752B09">
        <w:rPr>
          <w:rFonts w:ascii="Tahoma" w:hAnsi="Tahoma" w:cs="Tahoma"/>
        </w:rPr>
        <w:t xml:space="preserve">zwaną w dalszej części umowy </w:t>
      </w:r>
      <w:r w:rsidRPr="00752B09">
        <w:rPr>
          <w:rFonts w:ascii="Tahoma" w:hAnsi="Tahoma" w:cs="Tahoma"/>
          <w:b/>
        </w:rPr>
        <w:t>„Zamawiającym”</w:t>
      </w:r>
      <w:r w:rsidRPr="00752B09">
        <w:rPr>
          <w:rFonts w:ascii="Tahoma" w:hAnsi="Tahoma" w:cs="Tahoma"/>
          <w:bCs/>
        </w:rPr>
        <w:t>,</w:t>
      </w:r>
      <w:r w:rsidR="00DC74D4" w:rsidRPr="00752B09">
        <w:rPr>
          <w:rFonts w:ascii="Tahoma" w:hAnsi="Tahoma" w:cs="Tahoma"/>
          <w:bCs/>
        </w:rPr>
        <w:t xml:space="preserve"> </w:t>
      </w:r>
      <w:r w:rsidR="00F241C5" w:rsidRPr="00752B09">
        <w:rPr>
          <w:rFonts w:ascii="Tahoma" w:hAnsi="Tahoma" w:cs="Tahoma"/>
          <w:bCs/>
        </w:rPr>
        <w:br/>
      </w:r>
      <w:r w:rsidRPr="00752B09">
        <w:rPr>
          <w:rFonts w:ascii="Tahoma" w:hAnsi="Tahoma" w:cs="Tahoma"/>
          <w:bCs/>
        </w:rPr>
        <w:t>którą reprezentuje:</w:t>
      </w:r>
    </w:p>
    <w:p w14:paraId="6B960F49" w14:textId="432C705B" w:rsidR="00A342D6" w:rsidRPr="00752B09" w:rsidRDefault="00311664" w:rsidP="00311664">
      <w:pPr>
        <w:pStyle w:val="Default"/>
        <w:spacing w:line="276" w:lineRule="auto"/>
        <w:jc w:val="both"/>
        <w:rPr>
          <w:rFonts w:ascii="Tahoma" w:hAnsi="Tahoma" w:cs="Tahoma"/>
          <w:color w:val="FF0000"/>
          <w:sz w:val="22"/>
          <w:szCs w:val="22"/>
        </w:rPr>
      </w:pPr>
      <w:r w:rsidRPr="00752B09">
        <w:rPr>
          <w:rFonts w:ascii="Tahoma" w:hAnsi="Tahoma" w:cs="Tahoma"/>
          <w:b/>
          <w:sz w:val="22"/>
          <w:szCs w:val="22"/>
        </w:rPr>
        <w:t xml:space="preserve">Pan </w:t>
      </w:r>
      <w:r w:rsidR="007C1338" w:rsidRPr="00752B09">
        <w:rPr>
          <w:rFonts w:ascii="Tahoma" w:hAnsi="Tahoma" w:cs="Tahoma"/>
          <w:b/>
          <w:sz w:val="22"/>
          <w:szCs w:val="22"/>
        </w:rPr>
        <w:t>Piotr Kołodziej</w:t>
      </w:r>
      <w:r w:rsidR="00A342D6" w:rsidRPr="00752B09">
        <w:rPr>
          <w:rFonts w:ascii="Tahoma" w:hAnsi="Tahoma" w:cs="Tahoma"/>
          <w:b/>
          <w:sz w:val="22"/>
          <w:szCs w:val="22"/>
        </w:rPr>
        <w:t xml:space="preserve"> </w:t>
      </w:r>
      <w:r w:rsidR="00A342D6" w:rsidRPr="00752B09">
        <w:rPr>
          <w:rFonts w:ascii="Tahoma" w:hAnsi="Tahoma" w:cs="Tahoma"/>
          <w:sz w:val="22"/>
          <w:szCs w:val="22"/>
        </w:rPr>
        <w:t xml:space="preserve">– Wójt Gminy </w:t>
      </w:r>
      <w:r w:rsidR="007C1338" w:rsidRPr="00752B09">
        <w:rPr>
          <w:rFonts w:ascii="Tahoma" w:hAnsi="Tahoma" w:cs="Tahoma"/>
          <w:sz w:val="22"/>
          <w:szCs w:val="22"/>
        </w:rPr>
        <w:t>Galewice</w:t>
      </w:r>
      <w:r w:rsidR="0056756B" w:rsidRPr="00752B09">
        <w:rPr>
          <w:rFonts w:ascii="Tahoma" w:hAnsi="Tahoma" w:cs="Tahoma"/>
          <w:sz w:val="22"/>
          <w:szCs w:val="22"/>
        </w:rPr>
        <w:t>,</w:t>
      </w:r>
    </w:p>
    <w:p w14:paraId="3D7D01F9" w14:textId="4177976C" w:rsidR="005352F2" w:rsidRPr="00752B09" w:rsidRDefault="005352F2" w:rsidP="005352F2">
      <w:pPr>
        <w:spacing w:after="0" w:line="300" w:lineRule="auto"/>
        <w:rPr>
          <w:rFonts w:ascii="Tahoma" w:hAnsi="Tahoma" w:cs="Tahoma"/>
          <w:color w:val="000000" w:themeColor="text1"/>
        </w:rPr>
      </w:pPr>
      <w:r w:rsidRPr="00752B09">
        <w:rPr>
          <w:rFonts w:ascii="Tahoma" w:hAnsi="Tahoma" w:cs="Tahoma"/>
          <w:color w:val="000000" w:themeColor="text1"/>
        </w:rPr>
        <w:t xml:space="preserve">przy kontrasygnacie Skarbnika Gminy </w:t>
      </w:r>
      <w:r w:rsidR="007C1338" w:rsidRPr="00752B09">
        <w:rPr>
          <w:rFonts w:ascii="Tahoma" w:hAnsi="Tahoma" w:cs="Tahoma"/>
          <w:color w:val="000000" w:themeColor="text1"/>
        </w:rPr>
        <w:t>Galewice</w:t>
      </w:r>
      <w:r w:rsidRPr="00752B09">
        <w:rPr>
          <w:rFonts w:ascii="Tahoma" w:hAnsi="Tahoma" w:cs="Tahoma"/>
          <w:color w:val="000000" w:themeColor="text1"/>
        </w:rPr>
        <w:t xml:space="preserve"> – </w:t>
      </w:r>
      <w:r w:rsidR="007C1338" w:rsidRPr="00752B09">
        <w:rPr>
          <w:rFonts w:ascii="Tahoma" w:hAnsi="Tahoma" w:cs="Tahoma"/>
          <w:b/>
          <w:color w:val="000000" w:themeColor="text1"/>
        </w:rPr>
        <w:t>Pani Ewy Stasik</w:t>
      </w:r>
    </w:p>
    <w:p w14:paraId="787D8C1A" w14:textId="77777777" w:rsidR="009C3898" w:rsidRPr="00752B09" w:rsidRDefault="009C3898" w:rsidP="00A342D6">
      <w:pPr>
        <w:pStyle w:val="Textbody"/>
        <w:spacing w:after="0" w:line="276" w:lineRule="auto"/>
        <w:rPr>
          <w:rFonts w:ascii="Tahoma" w:hAnsi="Tahoma" w:cs="Tahoma"/>
          <w:sz w:val="22"/>
          <w:szCs w:val="22"/>
        </w:rPr>
      </w:pPr>
      <w:r w:rsidRPr="00752B09">
        <w:rPr>
          <w:rFonts w:ascii="Tahoma" w:hAnsi="Tahoma" w:cs="Tahoma"/>
          <w:sz w:val="22"/>
          <w:szCs w:val="22"/>
        </w:rPr>
        <w:t>a</w:t>
      </w:r>
    </w:p>
    <w:p w14:paraId="0374B4B0" w14:textId="77777777" w:rsidR="009C3898" w:rsidRPr="00752B09" w:rsidRDefault="009C3898" w:rsidP="00B83CE6">
      <w:pPr>
        <w:pStyle w:val="Default"/>
        <w:spacing w:line="276" w:lineRule="auto"/>
        <w:jc w:val="both"/>
        <w:rPr>
          <w:rFonts w:ascii="Tahoma" w:hAnsi="Tahoma" w:cs="Tahoma"/>
          <w:color w:val="auto"/>
          <w:sz w:val="22"/>
          <w:szCs w:val="22"/>
        </w:rPr>
      </w:pPr>
      <w:r w:rsidRPr="00752B09">
        <w:rPr>
          <w:rFonts w:ascii="Tahoma" w:hAnsi="Tahoma" w:cs="Tahoma"/>
          <w:color w:val="auto"/>
          <w:sz w:val="22"/>
          <w:szCs w:val="22"/>
        </w:rPr>
        <w:t xml:space="preserve">*gdy kontrahentem jest spółka prawa handlowego: </w:t>
      </w:r>
    </w:p>
    <w:p w14:paraId="2F448580" w14:textId="77777777" w:rsidR="009C3898" w:rsidRPr="00752B09" w:rsidRDefault="009C3898" w:rsidP="00B83CE6">
      <w:pPr>
        <w:pStyle w:val="Default"/>
        <w:spacing w:line="276" w:lineRule="auto"/>
        <w:jc w:val="both"/>
        <w:rPr>
          <w:rFonts w:ascii="Tahoma" w:hAnsi="Tahoma" w:cs="Tahoma"/>
          <w:color w:val="auto"/>
          <w:sz w:val="22"/>
          <w:szCs w:val="22"/>
        </w:rPr>
      </w:pPr>
      <w:r w:rsidRPr="00752B09">
        <w:rPr>
          <w:rFonts w:ascii="Tahoma" w:hAnsi="Tahoma" w:cs="Tahoma"/>
          <w:color w:val="auto"/>
          <w:sz w:val="22"/>
          <w:szCs w:val="22"/>
        </w:rPr>
        <w:t>spółką pod firmą „…” z siedzibą w ... (wpisać tylko nazwę miasta/miejscowości), ul. ………., ………………. (wpisać adres), wpisaną do Rejestru Przedsiębiorców Krajowego Rejestru Sądowego pod numerem KRS ...</w:t>
      </w:r>
      <w:r w:rsidR="00B27946" w:rsidRPr="00752B09">
        <w:rPr>
          <w:rFonts w:ascii="Tahoma" w:hAnsi="Tahoma" w:cs="Tahoma"/>
          <w:color w:val="auto"/>
          <w:sz w:val="22"/>
          <w:szCs w:val="22"/>
        </w:rPr>
        <w:t>........</w:t>
      </w:r>
      <w:r w:rsidRPr="00752B09">
        <w:rPr>
          <w:rFonts w:ascii="Tahoma" w:hAnsi="Tahoma" w:cs="Tahoma"/>
          <w:color w:val="auto"/>
          <w:sz w:val="22"/>
          <w:szCs w:val="22"/>
        </w:rPr>
        <w:t>, NIP ……………….., REGON ……………………..</w:t>
      </w:r>
      <w:r w:rsidRPr="00752B09">
        <w:rPr>
          <w:rFonts w:ascii="Tahoma" w:hAnsi="Tahoma" w:cs="Tahoma"/>
          <w:i/>
          <w:iCs/>
          <w:color w:val="auto"/>
          <w:sz w:val="22"/>
          <w:szCs w:val="22"/>
        </w:rPr>
        <w:t>,</w:t>
      </w:r>
      <w:r w:rsidRPr="00752B09">
        <w:rPr>
          <w:rFonts w:ascii="Tahoma" w:hAnsi="Tahoma" w:cs="Tahoma"/>
          <w:color w:val="auto"/>
          <w:sz w:val="22"/>
          <w:szCs w:val="22"/>
        </w:rPr>
        <w:t xml:space="preserve"> zwaną dalej „Wykonawcą”, reprezentowaną przez ..........</w:t>
      </w:r>
      <w:r w:rsidRPr="00752B09">
        <w:rPr>
          <w:rStyle w:val="Znakiprzypiswdolnych"/>
          <w:rFonts w:ascii="Tahoma" w:hAnsi="Tahoma" w:cs="Tahoma"/>
          <w:color w:val="auto"/>
          <w:sz w:val="22"/>
          <w:szCs w:val="22"/>
        </w:rPr>
        <w:footnoteReference w:id="1"/>
      </w:r>
      <w:r w:rsidRPr="00752B09">
        <w:rPr>
          <w:rFonts w:ascii="Tahoma" w:hAnsi="Tahoma" w:cs="Tahoma"/>
          <w:color w:val="auto"/>
          <w:sz w:val="22"/>
          <w:szCs w:val="22"/>
        </w:rPr>
        <w:t>/reprezentowaną przez … działającą/-ego na podstawie pełnomocnictwa, stanowiącego załącznik do umowy</w:t>
      </w:r>
      <w:r w:rsidRPr="00752B09">
        <w:rPr>
          <w:rStyle w:val="Znakiprzypiswdolnych"/>
          <w:rFonts w:ascii="Tahoma" w:hAnsi="Tahoma" w:cs="Tahoma"/>
          <w:color w:val="auto"/>
          <w:sz w:val="22"/>
          <w:szCs w:val="22"/>
        </w:rPr>
        <w:footnoteReference w:id="2"/>
      </w:r>
      <w:r w:rsidRPr="00752B09">
        <w:rPr>
          <w:rFonts w:ascii="Tahoma" w:hAnsi="Tahoma" w:cs="Tahoma"/>
          <w:color w:val="auto"/>
          <w:sz w:val="22"/>
          <w:szCs w:val="22"/>
        </w:rPr>
        <w:t xml:space="preserve">, </w:t>
      </w:r>
    </w:p>
    <w:p w14:paraId="72C256DD" w14:textId="77777777" w:rsidR="009C3898" w:rsidRPr="00752B09" w:rsidRDefault="009C3898" w:rsidP="00B83CE6">
      <w:pPr>
        <w:pStyle w:val="Default"/>
        <w:spacing w:line="276" w:lineRule="auto"/>
        <w:jc w:val="both"/>
        <w:rPr>
          <w:rFonts w:ascii="Tahoma" w:hAnsi="Tahoma" w:cs="Tahoma"/>
          <w:color w:val="auto"/>
          <w:sz w:val="22"/>
          <w:szCs w:val="22"/>
        </w:rPr>
      </w:pPr>
    </w:p>
    <w:p w14:paraId="248B548C" w14:textId="77777777" w:rsidR="009C3898" w:rsidRPr="00752B09" w:rsidRDefault="009C3898" w:rsidP="00B83CE6">
      <w:pPr>
        <w:pStyle w:val="Default"/>
        <w:spacing w:line="276" w:lineRule="auto"/>
        <w:jc w:val="both"/>
        <w:rPr>
          <w:rFonts w:ascii="Tahoma" w:hAnsi="Tahoma" w:cs="Tahoma"/>
          <w:color w:val="auto"/>
          <w:sz w:val="22"/>
          <w:szCs w:val="22"/>
        </w:rPr>
      </w:pPr>
      <w:r w:rsidRPr="00752B09">
        <w:rPr>
          <w:rFonts w:ascii="Tahoma" w:hAnsi="Tahoma" w:cs="Tahoma"/>
          <w:color w:val="auto"/>
          <w:sz w:val="22"/>
          <w:szCs w:val="22"/>
        </w:rPr>
        <w:t xml:space="preserve">*gdy kontrahentem jest osoba fizyczna prowadząca działalność gospodarczą: </w:t>
      </w:r>
    </w:p>
    <w:p w14:paraId="103746DE" w14:textId="77777777" w:rsidR="009C3898" w:rsidRPr="00752B09" w:rsidRDefault="009C3898" w:rsidP="00B83CE6">
      <w:pPr>
        <w:pStyle w:val="Default"/>
        <w:spacing w:line="276" w:lineRule="auto"/>
        <w:jc w:val="both"/>
        <w:rPr>
          <w:rFonts w:ascii="Tahoma" w:hAnsi="Tahoma" w:cs="Tahoma"/>
          <w:color w:val="auto"/>
          <w:sz w:val="22"/>
          <w:szCs w:val="22"/>
        </w:rPr>
      </w:pPr>
      <w:r w:rsidRPr="00752B09">
        <w:rPr>
          <w:rFonts w:ascii="Tahoma" w:hAnsi="Tahoma" w:cs="Tahoma"/>
          <w:color w:val="auto"/>
          <w:sz w:val="22"/>
          <w:szCs w:val="22"/>
        </w:rPr>
        <w:t>Panią/Panem ………., prowadzącą/-</w:t>
      </w:r>
      <w:proofErr w:type="spellStart"/>
      <w:r w:rsidRPr="00752B09">
        <w:rPr>
          <w:rFonts w:ascii="Tahoma" w:hAnsi="Tahoma" w:cs="Tahoma"/>
          <w:color w:val="auto"/>
          <w:sz w:val="22"/>
          <w:szCs w:val="22"/>
        </w:rPr>
        <w:t>ym</w:t>
      </w:r>
      <w:proofErr w:type="spellEnd"/>
      <w:r w:rsidRPr="00752B09">
        <w:rPr>
          <w:rFonts w:ascii="Tahoma" w:hAnsi="Tahoma" w:cs="Tahoma"/>
          <w:color w:val="auto"/>
          <w:sz w:val="22"/>
          <w:szCs w:val="22"/>
        </w:rPr>
        <w:t xml:space="preserve"> działalność gospodarczą pod firmą „…” z siedzibą w … (wpisać tylko nazwę miasta/miejscowości), ul. ……………….. (wpisać adres</w:t>
      </w:r>
      <w:r w:rsidR="00B27946" w:rsidRPr="00752B09">
        <w:rPr>
          <w:rFonts w:ascii="Tahoma" w:hAnsi="Tahoma" w:cs="Tahoma"/>
          <w:color w:val="auto"/>
          <w:sz w:val="22"/>
          <w:szCs w:val="22"/>
        </w:rPr>
        <w:t>)</w:t>
      </w:r>
      <w:r w:rsidRPr="00752B09">
        <w:rPr>
          <w:rFonts w:ascii="Tahoma" w:hAnsi="Tahoma" w:cs="Tahoma"/>
          <w:color w:val="auto"/>
          <w:sz w:val="22"/>
          <w:szCs w:val="22"/>
        </w:rPr>
        <w:t xml:space="preserve">, NIP ……………, REGON …………., </w:t>
      </w:r>
      <w:r w:rsidRPr="00752B09">
        <w:rPr>
          <w:rFonts w:ascii="Tahoma" w:hAnsi="Tahoma" w:cs="Tahoma"/>
          <w:i/>
          <w:iCs/>
          <w:color w:val="auto"/>
          <w:sz w:val="22"/>
          <w:szCs w:val="22"/>
        </w:rPr>
        <w:t>,</w:t>
      </w:r>
      <w:r w:rsidRPr="00752B09">
        <w:rPr>
          <w:rFonts w:ascii="Tahoma" w:hAnsi="Tahoma" w:cs="Tahoma"/>
          <w:color w:val="auto"/>
          <w:sz w:val="22"/>
          <w:szCs w:val="22"/>
        </w:rPr>
        <w:t xml:space="preserve"> zwaną/-</w:t>
      </w:r>
      <w:proofErr w:type="spellStart"/>
      <w:r w:rsidRPr="00752B09">
        <w:rPr>
          <w:rFonts w:ascii="Tahoma" w:hAnsi="Tahoma" w:cs="Tahoma"/>
          <w:color w:val="auto"/>
          <w:sz w:val="22"/>
          <w:szCs w:val="22"/>
        </w:rPr>
        <w:t>ym</w:t>
      </w:r>
      <w:proofErr w:type="spellEnd"/>
      <w:r w:rsidRPr="00752B09">
        <w:rPr>
          <w:rFonts w:ascii="Tahoma" w:hAnsi="Tahoma" w:cs="Tahoma"/>
          <w:color w:val="auto"/>
          <w:sz w:val="22"/>
          <w:szCs w:val="22"/>
        </w:rPr>
        <w:t xml:space="preserve"> dalej „Wykonawcą”, reprezentowaną/-</w:t>
      </w:r>
      <w:proofErr w:type="spellStart"/>
      <w:r w:rsidRPr="00752B09">
        <w:rPr>
          <w:rFonts w:ascii="Tahoma" w:hAnsi="Tahoma" w:cs="Tahoma"/>
          <w:color w:val="auto"/>
          <w:sz w:val="22"/>
          <w:szCs w:val="22"/>
        </w:rPr>
        <w:t>ym</w:t>
      </w:r>
      <w:proofErr w:type="spellEnd"/>
      <w:r w:rsidRPr="00752B09">
        <w:rPr>
          <w:rFonts w:ascii="Tahoma" w:hAnsi="Tahoma" w:cs="Tahoma"/>
          <w:color w:val="auto"/>
          <w:sz w:val="22"/>
          <w:szCs w:val="22"/>
        </w:rPr>
        <w:t xml:space="preserve"> przez … działającą/-ego na podstawie pełnomocnictwa, stanowiącego załącznik do umowy</w:t>
      </w:r>
      <w:r w:rsidRPr="00752B09">
        <w:rPr>
          <w:rStyle w:val="Znakiprzypiswdolnych"/>
          <w:rFonts w:ascii="Tahoma" w:hAnsi="Tahoma" w:cs="Tahoma"/>
          <w:color w:val="auto"/>
          <w:sz w:val="22"/>
          <w:szCs w:val="22"/>
        </w:rPr>
        <w:footnoteReference w:id="3"/>
      </w:r>
      <w:r w:rsidRPr="00752B09">
        <w:rPr>
          <w:rFonts w:ascii="Tahoma" w:hAnsi="Tahoma" w:cs="Tahoma"/>
          <w:color w:val="auto"/>
          <w:sz w:val="22"/>
          <w:szCs w:val="22"/>
        </w:rPr>
        <w:t xml:space="preserve">, </w:t>
      </w:r>
    </w:p>
    <w:p w14:paraId="33A67B7B" w14:textId="77777777" w:rsidR="009C3898" w:rsidRPr="00752B09" w:rsidRDefault="009C3898" w:rsidP="00B83CE6">
      <w:pPr>
        <w:pStyle w:val="Default"/>
        <w:spacing w:line="276" w:lineRule="auto"/>
        <w:jc w:val="both"/>
        <w:rPr>
          <w:rFonts w:ascii="Tahoma" w:hAnsi="Tahoma" w:cs="Tahoma"/>
          <w:color w:val="auto"/>
          <w:sz w:val="22"/>
          <w:szCs w:val="22"/>
        </w:rPr>
      </w:pPr>
      <w:r w:rsidRPr="00752B09">
        <w:rPr>
          <w:rFonts w:ascii="Tahoma" w:hAnsi="Tahoma" w:cs="Tahoma"/>
          <w:color w:val="auto"/>
          <w:sz w:val="22"/>
          <w:szCs w:val="22"/>
        </w:rPr>
        <w:t>wspólnie zwanymi dalej „Stronami”.</w:t>
      </w:r>
    </w:p>
    <w:p w14:paraId="308B8404" w14:textId="77777777" w:rsidR="00EA0A9B" w:rsidRPr="00752B09" w:rsidRDefault="00EA0A9B" w:rsidP="00B83CE6">
      <w:pPr>
        <w:spacing w:after="0"/>
        <w:jc w:val="center"/>
        <w:rPr>
          <w:rFonts w:ascii="Tahoma" w:hAnsi="Tahoma" w:cs="Tahoma"/>
          <w:b/>
          <w:bCs/>
        </w:rPr>
      </w:pPr>
    </w:p>
    <w:p w14:paraId="735452FC" w14:textId="77777777" w:rsidR="00D0588F" w:rsidRPr="00752B09" w:rsidRDefault="00D0588F" w:rsidP="00B83CE6">
      <w:pPr>
        <w:spacing w:after="0"/>
        <w:jc w:val="center"/>
        <w:rPr>
          <w:rFonts w:ascii="Tahoma" w:hAnsi="Tahoma" w:cs="Tahoma"/>
          <w:b/>
          <w:bCs/>
        </w:rPr>
      </w:pPr>
      <w:r w:rsidRPr="00752B09">
        <w:rPr>
          <w:rFonts w:ascii="Tahoma" w:hAnsi="Tahoma" w:cs="Tahoma"/>
          <w:b/>
          <w:bCs/>
        </w:rPr>
        <w:t>Definicje</w:t>
      </w:r>
    </w:p>
    <w:p w14:paraId="05007CF8" w14:textId="77777777" w:rsidR="00D0588F" w:rsidRPr="00752B09" w:rsidRDefault="00D0588F" w:rsidP="00B83CE6">
      <w:pPr>
        <w:spacing w:after="0"/>
        <w:rPr>
          <w:rFonts w:ascii="Tahoma" w:hAnsi="Tahoma" w:cs="Tahoma"/>
        </w:rPr>
      </w:pPr>
      <w:r w:rsidRPr="00752B09">
        <w:rPr>
          <w:rFonts w:ascii="Tahoma" w:hAnsi="Tahoma" w:cs="Tahoma"/>
        </w:rPr>
        <w:t>Strony przyjmują następujące rozumienie pojęć użytych w umowie:</w:t>
      </w:r>
    </w:p>
    <w:p w14:paraId="7EC6ED76" w14:textId="675D5F9E" w:rsidR="00D0588F" w:rsidRPr="00752B09" w:rsidRDefault="00D0588F" w:rsidP="00A342D6">
      <w:pPr>
        <w:pStyle w:val="Akapitzlist"/>
        <w:numPr>
          <w:ilvl w:val="0"/>
          <w:numId w:val="43"/>
        </w:numPr>
        <w:autoSpaceDE w:val="0"/>
        <w:autoSpaceDN w:val="0"/>
        <w:spacing w:after="0"/>
        <w:ind w:left="284" w:hanging="284"/>
        <w:jc w:val="both"/>
        <w:rPr>
          <w:rFonts w:ascii="Tahoma" w:hAnsi="Tahoma" w:cs="Tahoma"/>
          <w:b/>
          <w:bCs/>
        </w:rPr>
      </w:pPr>
      <w:r w:rsidRPr="00752B09">
        <w:rPr>
          <w:rFonts w:ascii="Tahoma" w:eastAsiaTheme="minorHAnsi" w:hAnsi="Tahoma" w:cs="Tahoma"/>
          <w:b/>
          <w:bCs/>
          <w:lang w:eastAsia="en-US"/>
        </w:rPr>
        <w:t xml:space="preserve">Inwestycja </w:t>
      </w:r>
      <w:r w:rsidRPr="00752B09">
        <w:rPr>
          <w:rFonts w:ascii="Tahoma" w:eastAsiaTheme="minorHAnsi" w:hAnsi="Tahoma" w:cs="Tahoma"/>
          <w:lang w:eastAsia="en-US"/>
        </w:rPr>
        <w:t>–</w:t>
      </w:r>
      <w:r w:rsidR="00EA0A9B" w:rsidRPr="00752B09">
        <w:rPr>
          <w:rFonts w:ascii="Tahoma" w:eastAsiaTheme="minorHAnsi" w:hAnsi="Tahoma" w:cs="Tahoma"/>
          <w:lang w:eastAsia="en-US"/>
        </w:rPr>
        <w:t xml:space="preserve"> </w:t>
      </w:r>
      <w:r w:rsidRPr="00752B09">
        <w:rPr>
          <w:rFonts w:ascii="Tahoma" w:eastAsiaTheme="minorHAnsi" w:hAnsi="Tahoma" w:cs="Tahoma"/>
          <w:lang w:eastAsia="en-US"/>
        </w:rPr>
        <w:t>zadanie inwestycyjne objęte przedmiotem zamówienia publicznego którego zakres określono w § 1 umowy</w:t>
      </w:r>
      <w:r w:rsidR="00A342D6" w:rsidRPr="00752B09">
        <w:rPr>
          <w:rFonts w:ascii="Tahoma" w:eastAsiaTheme="minorHAnsi" w:hAnsi="Tahoma" w:cs="Tahoma"/>
          <w:lang w:eastAsia="en-US"/>
        </w:rPr>
        <w:t>;</w:t>
      </w:r>
    </w:p>
    <w:p w14:paraId="3090D0FD" w14:textId="77777777" w:rsidR="00D0588F" w:rsidRPr="00752B09" w:rsidRDefault="00D0588F" w:rsidP="00A342D6">
      <w:pPr>
        <w:pStyle w:val="Akapitzlist"/>
        <w:numPr>
          <w:ilvl w:val="0"/>
          <w:numId w:val="43"/>
        </w:numPr>
        <w:autoSpaceDE w:val="0"/>
        <w:autoSpaceDN w:val="0"/>
        <w:spacing w:after="0"/>
        <w:ind w:left="284" w:hanging="284"/>
        <w:jc w:val="both"/>
        <w:rPr>
          <w:rFonts w:ascii="Tahoma" w:hAnsi="Tahoma" w:cs="Tahoma"/>
          <w:b/>
          <w:bCs/>
        </w:rPr>
      </w:pPr>
      <w:r w:rsidRPr="00752B09">
        <w:rPr>
          <w:rFonts w:ascii="Tahoma" w:eastAsiaTheme="minorHAnsi" w:hAnsi="Tahoma" w:cs="Tahoma"/>
          <w:b/>
          <w:bCs/>
          <w:lang w:eastAsia="en-US"/>
        </w:rPr>
        <w:t xml:space="preserve">Okno płatnicze </w:t>
      </w:r>
      <w:r w:rsidRPr="00752B09">
        <w:rPr>
          <w:rFonts w:ascii="Tahoma" w:eastAsiaTheme="minorHAnsi" w:hAnsi="Tahoma" w:cs="Tahoma"/>
          <w:lang w:eastAsia="en-US"/>
        </w:rPr>
        <w:t>– dzień roboczy, w którym BGK wykonuje dyspozycje płatnicze składane w ramach Programu po weryfikacji wniosków o wypłatę, składanych przez beneficjentów Programu co najmniej na 7 dni roboczych przed datą danego okna płatniczego. W każdym miesiącu kalendarzowym dostępne są dwa okna płatnicze. Kalendarz okien płatniczych ogłaszany jest na stronie internetowej BGK;</w:t>
      </w:r>
    </w:p>
    <w:p w14:paraId="3EAE3CF9" w14:textId="5E7B7371" w:rsidR="00D0588F" w:rsidRPr="00752B09" w:rsidRDefault="00EF2DDD" w:rsidP="00A342D6">
      <w:pPr>
        <w:pStyle w:val="Akapitzlist"/>
        <w:numPr>
          <w:ilvl w:val="0"/>
          <w:numId w:val="43"/>
        </w:numPr>
        <w:autoSpaceDE w:val="0"/>
        <w:autoSpaceDN w:val="0"/>
        <w:spacing w:after="0"/>
        <w:ind w:left="284" w:hanging="284"/>
        <w:jc w:val="both"/>
        <w:rPr>
          <w:rFonts w:ascii="Tahoma" w:eastAsiaTheme="minorHAnsi" w:hAnsi="Tahoma" w:cs="Tahoma"/>
          <w:lang w:eastAsia="en-US"/>
        </w:rPr>
      </w:pPr>
      <w:r w:rsidRPr="00752B09">
        <w:rPr>
          <w:rFonts w:ascii="Tahoma" w:eastAsiaTheme="minorHAnsi" w:hAnsi="Tahoma" w:cs="Tahoma"/>
          <w:b/>
          <w:bCs/>
          <w:lang w:eastAsia="en-US"/>
        </w:rPr>
        <w:t xml:space="preserve">Program </w:t>
      </w:r>
      <w:r w:rsidRPr="00752B09">
        <w:rPr>
          <w:rFonts w:ascii="Tahoma" w:eastAsiaTheme="minorHAnsi" w:hAnsi="Tahoma" w:cs="Tahoma"/>
          <w:lang w:eastAsia="en-US"/>
        </w:rPr>
        <w:t>– Rządowy Fundusz Polski Ład: Program Inwestycji Strategicznych ustanowiony Uchwałą</w:t>
      </w:r>
      <w:r w:rsidR="00A342D6" w:rsidRPr="00752B09">
        <w:rPr>
          <w:rFonts w:ascii="Tahoma" w:eastAsiaTheme="minorHAnsi" w:hAnsi="Tahoma" w:cs="Tahoma"/>
          <w:lang w:eastAsia="en-US"/>
        </w:rPr>
        <w:t xml:space="preserve"> </w:t>
      </w:r>
      <w:r w:rsidRPr="00752B09">
        <w:rPr>
          <w:rFonts w:ascii="Tahoma" w:eastAsiaTheme="minorHAnsi" w:hAnsi="Tahoma" w:cs="Tahoma"/>
          <w:lang w:eastAsia="en-US"/>
        </w:rPr>
        <w:t>RM</w:t>
      </w:r>
      <w:r w:rsidR="00A342D6" w:rsidRPr="00752B09">
        <w:rPr>
          <w:rFonts w:ascii="Tahoma" w:eastAsiaTheme="minorHAnsi" w:hAnsi="Tahoma" w:cs="Tahoma"/>
          <w:lang w:eastAsia="en-US"/>
        </w:rPr>
        <w:t>;</w:t>
      </w:r>
    </w:p>
    <w:p w14:paraId="3D65E5BD" w14:textId="77777777" w:rsidR="00EF2DDD" w:rsidRPr="00752B09" w:rsidRDefault="00EF2DDD" w:rsidP="00A342D6">
      <w:pPr>
        <w:pStyle w:val="Akapitzlist"/>
        <w:numPr>
          <w:ilvl w:val="0"/>
          <w:numId w:val="43"/>
        </w:numPr>
        <w:autoSpaceDE w:val="0"/>
        <w:autoSpaceDN w:val="0"/>
        <w:spacing w:after="0"/>
        <w:ind w:left="284" w:hanging="284"/>
        <w:jc w:val="both"/>
        <w:rPr>
          <w:rFonts w:ascii="Tahoma" w:hAnsi="Tahoma" w:cs="Tahoma"/>
        </w:rPr>
      </w:pPr>
      <w:r w:rsidRPr="00752B09">
        <w:rPr>
          <w:rFonts w:ascii="Tahoma" w:eastAsiaTheme="minorHAnsi" w:hAnsi="Tahoma" w:cs="Tahoma"/>
          <w:b/>
          <w:bCs/>
          <w:lang w:eastAsia="en-US"/>
        </w:rPr>
        <w:lastRenderedPageBreak/>
        <w:t>Uchwała RM</w:t>
      </w:r>
      <w:r w:rsidRPr="00752B09">
        <w:rPr>
          <w:rFonts w:ascii="Tahoma" w:eastAsiaTheme="minorHAnsi" w:hAnsi="Tahoma" w:cs="Tahoma"/>
          <w:lang w:eastAsia="en-US"/>
        </w:rPr>
        <w:t xml:space="preserve"> - </w:t>
      </w:r>
      <w:r w:rsidRPr="00752B09">
        <w:rPr>
          <w:rFonts w:ascii="Tahoma" w:hAnsi="Tahoma" w:cs="Tahoma"/>
        </w:rPr>
        <w:t xml:space="preserve">uchwała Rady Ministrów Nr 84/2021 z dnia 1 lipca 2021 r. </w:t>
      </w:r>
      <w:r w:rsidR="00EA0A9B" w:rsidRPr="00752B09">
        <w:rPr>
          <w:rFonts w:ascii="Tahoma" w:hAnsi="Tahoma" w:cs="Tahoma"/>
        </w:rPr>
        <w:br/>
      </w:r>
      <w:r w:rsidRPr="00752B09">
        <w:rPr>
          <w:rFonts w:ascii="Tahoma" w:hAnsi="Tahoma" w:cs="Tahoma"/>
        </w:rPr>
        <w:t>w sprawie utworzenia Rządowego Funduszu Polski Ład: Programu Inwestycji Strategicznych;</w:t>
      </w:r>
    </w:p>
    <w:p w14:paraId="092B4FDE" w14:textId="0107CF21" w:rsidR="00EF2DDD" w:rsidRPr="00752B09" w:rsidRDefault="00EF2DDD" w:rsidP="00A342D6">
      <w:pPr>
        <w:pStyle w:val="Default"/>
        <w:numPr>
          <w:ilvl w:val="0"/>
          <w:numId w:val="43"/>
        </w:numPr>
        <w:spacing w:line="276" w:lineRule="auto"/>
        <w:ind w:left="284" w:hanging="284"/>
        <w:jc w:val="both"/>
        <w:rPr>
          <w:rFonts w:ascii="Tahoma" w:hAnsi="Tahoma" w:cs="Tahoma"/>
          <w:color w:val="auto"/>
          <w:sz w:val="22"/>
          <w:szCs w:val="22"/>
        </w:rPr>
      </w:pPr>
      <w:r w:rsidRPr="00752B09">
        <w:rPr>
          <w:rFonts w:ascii="Tahoma" w:hAnsi="Tahoma" w:cs="Tahoma"/>
          <w:b/>
          <w:bCs/>
          <w:sz w:val="22"/>
          <w:szCs w:val="22"/>
        </w:rPr>
        <w:t>Regulamin BGK</w:t>
      </w:r>
      <w:r w:rsidRPr="00752B09">
        <w:rPr>
          <w:rFonts w:ascii="Tahoma" w:hAnsi="Tahoma" w:cs="Tahoma"/>
          <w:sz w:val="22"/>
          <w:szCs w:val="22"/>
        </w:rPr>
        <w:t xml:space="preserve"> – </w:t>
      </w:r>
      <w:r w:rsidR="00B83CE6" w:rsidRPr="00752B09">
        <w:rPr>
          <w:rFonts w:ascii="Tahoma" w:hAnsi="Tahoma" w:cs="Tahoma"/>
          <w:color w:val="auto"/>
          <w:sz w:val="22"/>
          <w:szCs w:val="22"/>
        </w:rPr>
        <w:t>regulamin,</w:t>
      </w:r>
      <w:r w:rsidRPr="00752B09">
        <w:rPr>
          <w:rFonts w:ascii="Tahoma" w:hAnsi="Tahoma" w:cs="Tahoma"/>
          <w:color w:val="auto"/>
          <w:sz w:val="22"/>
          <w:szCs w:val="22"/>
        </w:rPr>
        <w:t xml:space="preserve"> o którym mowa w § 11 uchwały RM, określający </w:t>
      </w:r>
      <w:r w:rsidRPr="00752B09">
        <w:rPr>
          <w:rFonts w:ascii="Tahoma" w:eastAsiaTheme="minorHAnsi" w:hAnsi="Tahoma" w:cs="Tahoma"/>
          <w:sz w:val="22"/>
          <w:szCs w:val="22"/>
        </w:rPr>
        <w:t xml:space="preserve">szczegółowy tryb i sposób składania wniosków o dofinansowanie z Programu, wydawania wstępnych promes i promes, w tym wzory dokumentów, wydanym </w:t>
      </w:r>
      <w:r w:rsidR="00A342D6" w:rsidRPr="00752B09">
        <w:rPr>
          <w:rFonts w:ascii="Tahoma" w:eastAsiaTheme="minorHAnsi" w:hAnsi="Tahoma" w:cs="Tahoma"/>
          <w:sz w:val="22"/>
          <w:szCs w:val="22"/>
        </w:rPr>
        <w:br/>
      </w:r>
      <w:r w:rsidRPr="00752B09">
        <w:rPr>
          <w:rFonts w:ascii="Tahoma" w:eastAsiaTheme="minorHAnsi" w:hAnsi="Tahoma" w:cs="Tahoma"/>
          <w:sz w:val="22"/>
          <w:szCs w:val="22"/>
        </w:rPr>
        <w:t>przez Bank Gospodarstwa Krajowego i zatwierdzonym przez Prezesa Rady Ministrów (ogłoszony na stronach internetowych</w:t>
      </w:r>
      <w:r w:rsidR="00A342D6" w:rsidRPr="00752B09">
        <w:rPr>
          <w:rFonts w:ascii="Tahoma" w:eastAsiaTheme="minorHAnsi" w:hAnsi="Tahoma" w:cs="Tahoma"/>
          <w:sz w:val="22"/>
          <w:szCs w:val="22"/>
        </w:rPr>
        <w:t xml:space="preserve"> </w:t>
      </w:r>
      <w:r w:rsidRPr="00752B09">
        <w:rPr>
          <w:rFonts w:ascii="Tahoma" w:eastAsiaTheme="minorHAnsi" w:hAnsi="Tahoma" w:cs="Tahoma"/>
          <w:sz w:val="22"/>
          <w:szCs w:val="22"/>
        </w:rPr>
        <w:t>Kancelarii Prezesa Rady Ministrów</w:t>
      </w:r>
      <w:r w:rsidR="0056756B" w:rsidRPr="00752B09">
        <w:rPr>
          <w:rFonts w:ascii="Tahoma" w:eastAsiaTheme="minorHAnsi" w:hAnsi="Tahoma" w:cs="Tahoma"/>
          <w:sz w:val="22"/>
          <w:szCs w:val="22"/>
        </w:rPr>
        <w:t xml:space="preserve"> </w:t>
      </w:r>
      <w:r w:rsidRPr="00752B09">
        <w:rPr>
          <w:rFonts w:ascii="Tahoma" w:eastAsiaTheme="minorHAnsi" w:hAnsi="Tahoma" w:cs="Tahoma"/>
          <w:sz w:val="22"/>
          <w:szCs w:val="22"/>
        </w:rPr>
        <w:t>(gov.pl/premier) oraz BGK (www.bgk.pl.).</w:t>
      </w:r>
    </w:p>
    <w:p w14:paraId="5DA3A0B5" w14:textId="1E4F9EB5" w:rsidR="00EF2DDD" w:rsidRPr="00752B09" w:rsidRDefault="00EF2DDD" w:rsidP="00A342D6">
      <w:pPr>
        <w:pStyle w:val="Akapitzlist"/>
        <w:numPr>
          <w:ilvl w:val="0"/>
          <w:numId w:val="43"/>
        </w:numPr>
        <w:autoSpaceDE w:val="0"/>
        <w:autoSpaceDN w:val="0"/>
        <w:spacing w:after="0"/>
        <w:ind w:left="284" w:hanging="284"/>
        <w:jc w:val="both"/>
        <w:rPr>
          <w:rFonts w:ascii="Tahoma" w:eastAsiaTheme="minorHAnsi" w:hAnsi="Tahoma" w:cs="Tahoma"/>
          <w:lang w:eastAsia="en-US"/>
        </w:rPr>
      </w:pPr>
      <w:r w:rsidRPr="00752B09">
        <w:rPr>
          <w:rFonts w:ascii="Tahoma" w:eastAsiaTheme="minorHAnsi" w:hAnsi="Tahoma" w:cs="Tahoma"/>
          <w:b/>
          <w:bCs/>
          <w:lang w:eastAsia="en-US"/>
        </w:rPr>
        <w:t xml:space="preserve">Promesa </w:t>
      </w:r>
      <w:r w:rsidRPr="00752B09">
        <w:rPr>
          <w:rFonts w:ascii="Tahoma" w:eastAsiaTheme="minorHAnsi" w:hAnsi="Tahoma" w:cs="Tahoma"/>
          <w:lang w:eastAsia="en-US"/>
        </w:rPr>
        <w:t xml:space="preserve">– dokument potwierdzający objęcie Inwestycji dofinansowaniem </w:t>
      </w:r>
      <w:r w:rsidR="007C1338" w:rsidRPr="00752B09">
        <w:rPr>
          <w:rFonts w:ascii="Tahoma" w:eastAsiaTheme="minorHAnsi" w:hAnsi="Tahoma" w:cs="Tahoma"/>
          <w:lang w:eastAsia="en-US"/>
        </w:rPr>
        <w:br/>
      </w:r>
      <w:r w:rsidRPr="00752B09">
        <w:rPr>
          <w:rFonts w:ascii="Tahoma" w:eastAsiaTheme="minorHAnsi" w:hAnsi="Tahoma" w:cs="Tahoma"/>
          <w:lang w:eastAsia="en-US"/>
        </w:rPr>
        <w:t>z Programu</w:t>
      </w:r>
      <w:r w:rsidR="00EA0A9B" w:rsidRPr="00752B09">
        <w:rPr>
          <w:rFonts w:ascii="Tahoma" w:eastAsiaTheme="minorHAnsi" w:hAnsi="Tahoma" w:cs="Tahoma"/>
          <w:lang w:eastAsia="en-US"/>
        </w:rPr>
        <w:t xml:space="preserve"> </w:t>
      </w:r>
      <w:r w:rsidRPr="00752B09">
        <w:rPr>
          <w:rFonts w:ascii="Tahoma" w:eastAsiaTheme="minorHAnsi" w:hAnsi="Tahoma" w:cs="Tahoma"/>
          <w:lang w:eastAsia="en-US"/>
        </w:rPr>
        <w:t xml:space="preserve">oraz zawierający zobowiązanie do przekazania </w:t>
      </w:r>
      <w:r w:rsidR="00854A20" w:rsidRPr="00752B09">
        <w:rPr>
          <w:rFonts w:ascii="Tahoma" w:eastAsiaTheme="minorHAnsi" w:hAnsi="Tahoma" w:cs="Tahoma"/>
          <w:lang w:eastAsia="en-US"/>
        </w:rPr>
        <w:t>Z</w:t>
      </w:r>
      <w:r w:rsidRPr="00752B09">
        <w:rPr>
          <w:rFonts w:ascii="Tahoma" w:eastAsiaTheme="minorHAnsi" w:hAnsi="Tahoma" w:cs="Tahoma"/>
          <w:lang w:eastAsia="en-US"/>
        </w:rPr>
        <w:t>amawiającemu środków pieniężnych do kwoty</w:t>
      </w:r>
      <w:r w:rsidR="00EA0A9B" w:rsidRPr="00752B09">
        <w:rPr>
          <w:rFonts w:ascii="Tahoma" w:eastAsiaTheme="minorHAnsi" w:hAnsi="Tahoma" w:cs="Tahoma"/>
          <w:lang w:eastAsia="en-US"/>
        </w:rPr>
        <w:t xml:space="preserve"> </w:t>
      </w:r>
      <w:r w:rsidRPr="00752B09">
        <w:rPr>
          <w:rFonts w:ascii="Tahoma" w:eastAsiaTheme="minorHAnsi" w:hAnsi="Tahoma" w:cs="Tahoma"/>
          <w:lang w:eastAsia="en-US"/>
        </w:rPr>
        <w:t>nie wyższej niż wskazana w Promesie zgodnie z warunkami Promesy, udzielana przez BGK zgodnie</w:t>
      </w:r>
      <w:r w:rsidR="00B83CE6" w:rsidRPr="00752B09">
        <w:rPr>
          <w:rFonts w:ascii="Tahoma" w:eastAsiaTheme="minorHAnsi" w:hAnsi="Tahoma" w:cs="Tahoma"/>
          <w:lang w:eastAsia="en-US"/>
        </w:rPr>
        <w:t xml:space="preserve"> z </w:t>
      </w:r>
      <w:r w:rsidRPr="00752B09">
        <w:rPr>
          <w:rFonts w:ascii="Tahoma" w:eastAsiaTheme="minorHAnsi" w:hAnsi="Tahoma" w:cs="Tahoma"/>
          <w:lang w:eastAsia="en-US"/>
        </w:rPr>
        <w:t>art. 69a ust. 1 Ustawy z dnia 31 marca 2020 r. o zmianie ustawy o szczególnych rozwiązaniach związanych z zapobieganiem, przeciwdziałaniem i zwalczaniem COVID-19, innych chorób zakaźnych</w:t>
      </w:r>
      <w:r w:rsidR="00A342D6" w:rsidRPr="00752B09">
        <w:rPr>
          <w:rFonts w:ascii="Tahoma" w:eastAsiaTheme="minorHAnsi" w:hAnsi="Tahoma" w:cs="Tahoma"/>
          <w:lang w:eastAsia="en-US"/>
        </w:rPr>
        <w:t xml:space="preserve"> </w:t>
      </w:r>
      <w:r w:rsidRPr="00752B09">
        <w:rPr>
          <w:rFonts w:ascii="Tahoma" w:eastAsiaTheme="minorHAnsi" w:hAnsi="Tahoma" w:cs="Tahoma"/>
          <w:lang w:eastAsia="en-US"/>
        </w:rPr>
        <w:t>oraz wywołanych nimi sytuacji kryzysowych oraz niektórych innych ustaw</w:t>
      </w:r>
      <w:r w:rsidR="00A342D6" w:rsidRPr="00752B09">
        <w:rPr>
          <w:rFonts w:ascii="Tahoma" w:eastAsiaTheme="minorHAnsi" w:hAnsi="Tahoma" w:cs="Tahoma"/>
          <w:lang w:eastAsia="en-US"/>
        </w:rPr>
        <w:t>;</w:t>
      </w:r>
    </w:p>
    <w:p w14:paraId="69592E45" w14:textId="0971AB94" w:rsidR="00EF2DDD" w:rsidRPr="00752B09" w:rsidRDefault="00EF2DDD" w:rsidP="00A342D6">
      <w:pPr>
        <w:pStyle w:val="Akapitzlist"/>
        <w:numPr>
          <w:ilvl w:val="0"/>
          <w:numId w:val="43"/>
        </w:numPr>
        <w:autoSpaceDE w:val="0"/>
        <w:autoSpaceDN w:val="0"/>
        <w:spacing w:after="0"/>
        <w:ind w:left="284" w:hanging="284"/>
        <w:jc w:val="both"/>
        <w:rPr>
          <w:rFonts w:ascii="Tahoma" w:eastAsiaTheme="minorHAnsi" w:hAnsi="Tahoma" w:cs="Tahoma"/>
          <w:lang w:eastAsia="en-US"/>
        </w:rPr>
      </w:pPr>
      <w:r w:rsidRPr="00752B09">
        <w:rPr>
          <w:rFonts w:ascii="Tahoma" w:eastAsiaTheme="minorHAnsi" w:hAnsi="Tahoma" w:cs="Tahoma"/>
          <w:b/>
          <w:bCs/>
          <w:lang w:eastAsia="en-US"/>
        </w:rPr>
        <w:t>BGK</w:t>
      </w:r>
      <w:r w:rsidRPr="00752B09">
        <w:rPr>
          <w:rFonts w:ascii="Tahoma" w:eastAsiaTheme="minorHAnsi" w:hAnsi="Tahoma" w:cs="Tahoma"/>
          <w:lang w:eastAsia="en-US"/>
        </w:rPr>
        <w:t xml:space="preserve"> – Bank Gospodarstwa Krajowego</w:t>
      </w:r>
      <w:r w:rsidR="00A342D6" w:rsidRPr="00752B09">
        <w:rPr>
          <w:rFonts w:ascii="Tahoma" w:eastAsiaTheme="minorHAnsi" w:hAnsi="Tahoma" w:cs="Tahoma"/>
          <w:lang w:eastAsia="en-US"/>
        </w:rPr>
        <w:t>;</w:t>
      </w:r>
    </w:p>
    <w:p w14:paraId="1D510A33" w14:textId="6D9BE461" w:rsidR="00EF2DDD" w:rsidRPr="00752B09" w:rsidRDefault="00EF2DDD" w:rsidP="00A342D6">
      <w:pPr>
        <w:pStyle w:val="Akapitzlist"/>
        <w:numPr>
          <w:ilvl w:val="0"/>
          <w:numId w:val="43"/>
        </w:numPr>
        <w:autoSpaceDE w:val="0"/>
        <w:autoSpaceDN w:val="0"/>
        <w:spacing w:after="0"/>
        <w:ind w:left="284" w:hanging="284"/>
        <w:jc w:val="both"/>
        <w:rPr>
          <w:rFonts w:ascii="Tahoma" w:eastAsiaTheme="minorHAnsi" w:hAnsi="Tahoma" w:cs="Tahoma"/>
          <w:color w:val="000000"/>
          <w:lang w:eastAsia="en-US"/>
        </w:rPr>
      </w:pPr>
      <w:r w:rsidRPr="00752B09">
        <w:rPr>
          <w:rFonts w:ascii="Tahoma" w:eastAsiaTheme="minorHAnsi" w:hAnsi="Tahoma" w:cs="Tahoma"/>
          <w:b/>
          <w:bCs/>
          <w:color w:val="000000"/>
          <w:lang w:eastAsia="en-US"/>
        </w:rPr>
        <w:t xml:space="preserve">Strona internetowa BGK </w:t>
      </w:r>
      <w:r w:rsidRPr="00752B09">
        <w:rPr>
          <w:rFonts w:ascii="Tahoma" w:eastAsiaTheme="minorHAnsi" w:hAnsi="Tahoma" w:cs="Tahoma"/>
          <w:color w:val="000000"/>
          <w:lang w:eastAsia="en-US"/>
        </w:rPr>
        <w:t>– strona internetowa BGK, na której zamieszczane są informacje</w:t>
      </w:r>
      <w:r w:rsidR="00A342D6" w:rsidRPr="00752B09">
        <w:rPr>
          <w:rFonts w:ascii="Tahoma" w:eastAsiaTheme="minorHAnsi" w:hAnsi="Tahoma" w:cs="Tahoma"/>
          <w:color w:val="000000"/>
          <w:lang w:eastAsia="en-US"/>
        </w:rPr>
        <w:t xml:space="preserve"> </w:t>
      </w:r>
      <w:r w:rsidRPr="00752B09">
        <w:rPr>
          <w:rFonts w:ascii="Tahoma" w:eastAsiaTheme="minorHAnsi" w:hAnsi="Tahoma" w:cs="Tahoma"/>
          <w:color w:val="000000"/>
          <w:lang w:eastAsia="en-US"/>
        </w:rPr>
        <w:t>i ogłoszenia związane z Programem oraz Regulamin</w:t>
      </w:r>
      <w:r w:rsidR="00B83CE6" w:rsidRPr="00752B09">
        <w:rPr>
          <w:rFonts w:ascii="Tahoma" w:eastAsiaTheme="minorHAnsi" w:hAnsi="Tahoma" w:cs="Tahoma"/>
          <w:color w:val="000000"/>
          <w:lang w:eastAsia="en-US"/>
        </w:rPr>
        <w:t xml:space="preserve"> BGK</w:t>
      </w:r>
      <w:r w:rsidRPr="00752B09">
        <w:rPr>
          <w:rFonts w:ascii="Tahoma" w:eastAsiaTheme="minorHAnsi" w:hAnsi="Tahoma" w:cs="Tahoma"/>
          <w:color w:val="000000"/>
          <w:lang w:eastAsia="en-US"/>
        </w:rPr>
        <w:t>, w tym wzory</w:t>
      </w:r>
      <w:r w:rsidR="00A342D6" w:rsidRPr="00752B09">
        <w:rPr>
          <w:rFonts w:ascii="Tahoma" w:eastAsiaTheme="minorHAnsi" w:hAnsi="Tahoma" w:cs="Tahoma"/>
          <w:color w:val="000000"/>
          <w:lang w:eastAsia="en-US"/>
        </w:rPr>
        <w:t xml:space="preserve"> </w:t>
      </w:r>
      <w:r w:rsidR="00A342D6" w:rsidRPr="00752B09">
        <w:rPr>
          <w:rFonts w:ascii="Tahoma" w:eastAsiaTheme="minorHAnsi" w:hAnsi="Tahoma" w:cs="Tahoma"/>
          <w:color w:val="000000"/>
          <w:lang w:eastAsia="en-US"/>
        </w:rPr>
        <w:br/>
      </w:r>
      <w:r w:rsidRPr="00752B09">
        <w:rPr>
          <w:rFonts w:ascii="Tahoma" w:eastAsiaTheme="minorHAnsi" w:hAnsi="Tahoma" w:cs="Tahoma"/>
          <w:color w:val="000000"/>
          <w:lang w:eastAsia="en-US"/>
        </w:rPr>
        <w:t xml:space="preserve">i formularzy dokumentów; adres strony: </w:t>
      </w:r>
      <w:hyperlink r:id="rId8" w:history="1">
        <w:r w:rsidRPr="00752B09">
          <w:rPr>
            <w:rStyle w:val="Hipercze"/>
            <w:rFonts w:ascii="Tahoma" w:eastAsiaTheme="minorHAnsi" w:hAnsi="Tahoma" w:cs="Tahoma"/>
            <w:lang w:eastAsia="en-US"/>
          </w:rPr>
          <w:t>www.bgk.pl</w:t>
        </w:r>
      </w:hyperlink>
      <w:r w:rsidR="00A342D6" w:rsidRPr="00752B09">
        <w:rPr>
          <w:rFonts w:ascii="Tahoma" w:eastAsiaTheme="minorHAnsi" w:hAnsi="Tahoma" w:cs="Tahoma"/>
          <w:color w:val="000000"/>
          <w:lang w:eastAsia="en-US"/>
        </w:rPr>
        <w:t>;</w:t>
      </w:r>
    </w:p>
    <w:p w14:paraId="4901070A" w14:textId="0C3BA411" w:rsidR="00EF2DDD" w:rsidRPr="00752B09" w:rsidRDefault="00EF2DDD" w:rsidP="00A342D6">
      <w:pPr>
        <w:pStyle w:val="Akapitzlist"/>
        <w:numPr>
          <w:ilvl w:val="0"/>
          <w:numId w:val="43"/>
        </w:numPr>
        <w:autoSpaceDE w:val="0"/>
        <w:autoSpaceDN w:val="0"/>
        <w:spacing w:after="0"/>
        <w:ind w:left="284" w:hanging="284"/>
        <w:jc w:val="both"/>
        <w:rPr>
          <w:rFonts w:ascii="Tahoma" w:hAnsi="Tahoma" w:cs="Tahoma"/>
        </w:rPr>
      </w:pPr>
      <w:r w:rsidRPr="00752B09">
        <w:rPr>
          <w:rFonts w:ascii="Tahoma" w:hAnsi="Tahoma" w:cs="Tahoma"/>
          <w:b/>
          <w:bCs/>
        </w:rPr>
        <w:t xml:space="preserve">Harmonogram </w:t>
      </w:r>
      <w:r w:rsidRPr="00752B09">
        <w:rPr>
          <w:rFonts w:ascii="Tahoma" w:hAnsi="Tahoma" w:cs="Tahoma"/>
        </w:rPr>
        <w:t>– harmonogram rzeczowo-finansowy</w:t>
      </w:r>
      <w:r w:rsidR="006B1D5C" w:rsidRPr="00752B09">
        <w:rPr>
          <w:rFonts w:ascii="Tahoma" w:hAnsi="Tahoma" w:cs="Tahoma"/>
        </w:rPr>
        <w:t>,</w:t>
      </w:r>
      <w:r w:rsidRPr="00752B09">
        <w:rPr>
          <w:rFonts w:ascii="Tahoma" w:hAnsi="Tahoma" w:cs="Tahoma"/>
        </w:rPr>
        <w:t xml:space="preserve"> o którym mowa w § 2 ust. </w:t>
      </w:r>
      <w:r w:rsidR="00A342D6" w:rsidRPr="00752B09">
        <w:rPr>
          <w:rFonts w:ascii="Tahoma" w:hAnsi="Tahoma" w:cs="Tahoma"/>
        </w:rPr>
        <w:t>4</w:t>
      </w:r>
      <w:r w:rsidRPr="00752B09">
        <w:rPr>
          <w:rFonts w:ascii="Tahoma" w:hAnsi="Tahoma" w:cs="Tahoma"/>
        </w:rPr>
        <w:t xml:space="preserve"> umowy</w:t>
      </w:r>
      <w:r w:rsidR="00A342D6" w:rsidRPr="00752B09">
        <w:rPr>
          <w:rFonts w:ascii="Tahoma" w:hAnsi="Tahoma" w:cs="Tahoma"/>
        </w:rPr>
        <w:t>;</w:t>
      </w:r>
    </w:p>
    <w:p w14:paraId="4777F388" w14:textId="186FBC54" w:rsidR="00EF2DDD" w:rsidRPr="00226C30" w:rsidRDefault="00EF2DDD" w:rsidP="00A342D6">
      <w:pPr>
        <w:pStyle w:val="Akapitzlist"/>
        <w:numPr>
          <w:ilvl w:val="0"/>
          <w:numId w:val="43"/>
        </w:numPr>
        <w:autoSpaceDE w:val="0"/>
        <w:autoSpaceDN w:val="0"/>
        <w:spacing w:after="0"/>
        <w:ind w:left="284" w:hanging="284"/>
        <w:jc w:val="both"/>
        <w:rPr>
          <w:rFonts w:ascii="Tahoma" w:hAnsi="Tahoma" w:cs="Tahoma"/>
          <w:strike/>
          <w:color w:val="FF0000"/>
        </w:rPr>
      </w:pPr>
      <w:proofErr w:type="spellStart"/>
      <w:r w:rsidRPr="00752B09">
        <w:rPr>
          <w:rFonts w:ascii="Tahoma" w:hAnsi="Tahoma" w:cs="Tahoma"/>
          <w:b/>
          <w:bCs/>
        </w:rPr>
        <w:t>STWiOR</w:t>
      </w:r>
      <w:r w:rsidR="005E443B" w:rsidRPr="00752B09">
        <w:rPr>
          <w:rFonts w:ascii="Tahoma" w:hAnsi="Tahoma" w:cs="Tahoma"/>
          <w:b/>
          <w:bCs/>
        </w:rPr>
        <w:t>B</w:t>
      </w:r>
      <w:proofErr w:type="spellEnd"/>
      <w:r w:rsidRPr="00752B09">
        <w:rPr>
          <w:rFonts w:ascii="Tahoma" w:hAnsi="Tahoma" w:cs="Tahoma"/>
        </w:rPr>
        <w:t xml:space="preserve"> - specyfikacje techniczne wykonania i odbioru robót budowlanych</w:t>
      </w:r>
      <w:r w:rsidR="00226C30">
        <w:rPr>
          <w:rFonts w:ascii="Tahoma" w:hAnsi="Tahoma" w:cs="Tahoma"/>
        </w:rPr>
        <w:t>.</w:t>
      </w:r>
      <w:r w:rsidR="00EA0A9B" w:rsidRPr="00752B09">
        <w:rPr>
          <w:rFonts w:ascii="Tahoma" w:hAnsi="Tahoma" w:cs="Tahoma"/>
        </w:rPr>
        <w:br/>
      </w:r>
      <w:r w:rsidRPr="00226C30">
        <w:rPr>
          <w:rFonts w:ascii="Tahoma" w:hAnsi="Tahoma" w:cs="Tahoma"/>
          <w:strike/>
          <w:color w:val="FF0000"/>
        </w:rPr>
        <w:t xml:space="preserve">o których mowa w § 1 ust. </w:t>
      </w:r>
      <w:r w:rsidR="00A342D6" w:rsidRPr="00226C30">
        <w:rPr>
          <w:rFonts w:ascii="Tahoma" w:hAnsi="Tahoma" w:cs="Tahoma"/>
          <w:strike/>
          <w:color w:val="FF0000"/>
        </w:rPr>
        <w:t>4</w:t>
      </w:r>
      <w:r w:rsidRPr="00226C30">
        <w:rPr>
          <w:rFonts w:ascii="Tahoma" w:hAnsi="Tahoma" w:cs="Tahoma"/>
          <w:strike/>
          <w:color w:val="FF0000"/>
        </w:rPr>
        <w:t xml:space="preserve"> pkt 3 umowy</w:t>
      </w:r>
      <w:r w:rsidR="00A342D6" w:rsidRPr="00226C30">
        <w:rPr>
          <w:rFonts w:ascii="Tahoma" w:hAnsi="Tahoma" w:cs="Tahoma"/>
          <w:strike/>
          <w:color w:val="FF0000"/>
        </w:rPr>
        <w:t>.</w:t>
      </w:r>
    </w:p>
    <w:p w14:paraId="5FC68DA2" w14:textId="77777777" w:rsidR="00EF2DDD" w:rsidRPr="00752B09" w:rsidRDefault="00EF2DDD" w:rsidP="00B83CE6">
      <w:pPr>
        <w:autoSpaceDE w:val="0"/>
        <w:autoSpaceDN w:val="0"/>
        <w:spacing w:after="0"/>
        <w:rPr>
          <w:rFonts w:ascii="Tahoma" w:hAnsi="Tahoma" w:cs="Tahoma"/>
        </w:rPr>
      </w:pPr>
    </w:p>
    <w:p w14:paraId="78A932B7" w14:textId="77777777" w:rsidR="009C3898" w:rsidRPr="00752B09" w:rsidRDefault="009C3898" w:rsidP="00B83CE6">
      <w:pPr>
        <w:spacing w:after="0"/>
        <w:jc w:val="center"/>
        <w:rPr>
          <w:rFonts w:ascii="Tahoma" w:hAnsi="Tahoma" w:cs="Tahoma"/>
          <w:b/>
          <w:bCs/>
        </w:rPr>
      </w:pPr>
      <w:r w:rsidRPr="00752B09">
        <w:rPr>
          <w:rFonts w:ascii="Tahoma" w:hAnsi="Tahoma" w:cs="Tahoma"/>
          <w:b/>
          <w:bCs/>
        </w:rPr>
        <w:t>Oświadczenia Stron</w:t>
      </w:r>
    </w:p>
    <w:p w14:paraId="0E0B9DA8" w14:textId="77777777" w:rsidR="009C3898" w:rsidRPr="00752B09" w:rsidRDefault="009C3898" w:rsidP="00B80B3F">
      <w:pPr>
        <w:pStyle w:val="Default"/>
        <w:numPr>
          <w:ilvl w:val="0"/>
          <w:numId w:val="1"/>
        </w:numPr>
        <w:spacing w:line="276" w:lineRule="auto"/>
        <w:ind w:left="426" w:hanging="426"/>
        <w:jc w:val="both"/>
        <w:rPr>
          <w:rFonts w:ascii="Tahoma" w:hAnsi="Tahoma" w:cs="Tahoma"/>
          <w:color w:val="auto"/>
          <w:sz w:val="22"/>
          <w:szCs w:val="22"/>
        </w:rPr>
      </w:pPr>
      <w:r w:rsidRPr="00752B09">
        <w:rPr>
          <w:rFonts w:ascii="Tahoma" w:hAnsi="Tahoma" w:cs="Tahoma"/>
          <w:sz w:val="22"/>
          <w:szCs w:val="22"/>
        </w:rPr>
        <w:t xml:space="preserve">Strony oświadczają, że niniejsza umowa, zwana dalej „umową”, została zawarta </w:t>
      </w:r>
      <w:r w:rsidRPr="00752B09">
        <w:rPr>
          <w:rFonts w:ascii="Tahoma" w:hAnsi="Tahoma" w:cs="Tahoma"/>
          <w:sz w:val="22"/>
          <w:szCs w:val="22"/>
        </w:rPr>
        <w:br/>
        <w:t xml:space="preserve">w wyniku udzielenia zamówienia publicznego w trybie podstawowym, zgodnie </w:t>
      </w:r>
      <w:r w:rsidR="00EA0A9B" w:rsidRPr="00752B09">
        <w:rPr>
          <w:rFonts w:ascii="Tahoma" w:hAnsi="Tahoma" w:cs="Tahoma"/>
          <w:sz w:val="22"/>
          <w:szCs w:val="22"/>
        </w:rPr>
        <w:br/>
      </w:r>
      <w:r w:rsidRPr="00752B09">
        <w:rPr>
          <w:rFonts w:ascii="Tahoma" w:hAnsi="Tahoma" w:cs="Tahoma"/>
          <w:sz w:val="22"/>
          <w:szCs w:val="22"/>
        </w:rPr>
        <w:t>z przepisami ust</w:t>
      </w:r>
      <w:r w:rsidR="00EA0A9B" w:rsidRPr="00752B09">
        <w:rPr>
          <w:rFonts w:ascii="Tahoma" w:hAnsi="Tahoma" w:cs="Tahoma"/>
          <w:sz w:val="22"/>
          <w:szCs w:val="22"/>
        </w:rPr>
        <w:t>awy z dnia 11 września 2019 r. -</w:t>
      </w:r>
      <w:r w:rsidRPr="00752B09">
        <w:rPr>
          <w:rFonts w:ascii="Tahoma" w:hAnsi="Tahoma" w:cs="Tahoma"/>
          <w:sz w:val="22"/>
          <w:szCs w:val="22"/>
        </w:rPr>
        <w:t xml:space="preserve"> Prawo zamówień publicznych.</w:t>
      </w:r>
    </w:p>
    <w:p w14:paraId="6EABDD37" w14:textId="4ABA68F5" w:rsidR="005C5B27" w:rsidRPr="00752B09" w:rsidRDefault="009C3898" w:rsidP="007C1338">
      <w:pPr>
        <w:pStyle w:val="Default"/>
        <w:numPr>
          <w:ilvl w:val="0"/>
          <w:numId w:val="1"/>
        </w:numPr>
        <w:spacing w:line="276" w:lineRule="auto"/>
        <w:ind w:left="426" w:hanging="426"/>
        <w:jc w:val="both"/>
        <w:rPr>
          <w:rFonts w:ascii="Tahoma" w:hAnsi="Tahoma" w:cs="Tahoma"/>
          <w:color w:val="auto"/>
          <w:sz w:val="22"/>
          <w:szCs w:val="22"/>
        </w:rPr>
      </w:pPr>
      <w:r w:rsidRPr="00752B09">
        <w:rPr>
          <w:rFonts w:ascii="Tahoma" w:hAnsi="Tahoma" w:cs="Tahoma"/>
          <w:sz w:val="22"/>
          <w:szCs w:val="22"/>
        </w:rPr>
        <w:t xml:space="preserve">Zamawiający oświadcza, że niniejsze postępowanie współfinansowane jest </w:t>
      </w:r>
      <w:r w:rsidR="007C1338" w:rsidRPr="00752B09">
        <w:rPr>
          <w:rFonts w:ascii="Tahoma" w:hAnsi="Tahoma" w:cs="Tahoma"/>
          <w:sz w:val="22"/>
          <w:szCs w:val="22"/>
        </w:rPr>
        <w:br/>
      </w:r>
      <w:r w:rsidRPr="00752B09">
        <w:rPr>
          <w:rFonts w:ascii="Tahoma" w:hAnsi="Tahoma" w:cs="Tahoma"/>
          <w:sz w:val="22"/>
          <w:szCs w:val="22"/>
        </w:rPr>
        <w:t xml:space="preserve">z </w:t>
      </w:r>
      <w:r w:rsidR="00063697" w:rsidRPr="00752B09">
        <w:rPr>
          <w:rFonts w:ascii="Tahoma" w:hAnsi="Tahoma" w:cs="Tahoma"/>
          <w:sz w:val="22"/>
          <w:szCs w:val="22"/>
        </w:rPr>
        <w:t xml:space="preserve">Rządowego </w:t>
      </w:r>
      <w:r w:rsidRPr="00752B09">
        <w:rPr>
          <w:rFonts w:ascii="Tahoma" w:hAnsi="Tahoma" w:cs="Tahoma"/>
          <w:sz w:val="22"/>
          <w:szCs w:val="22"/>
        </w:rPr>
        <w:t xml:space="preserve">Funduszu Polski Ład </w:t>
      </w:r>
      <w:r w:rsidR="00C424AD" w:rsidRPr="00752B09">
        <w:rPr>
          <w:rFonts w:ascii="Tahoma" w:hAnsi="Tahoma" w:cs="Tahoma"/>
          <w:sz w:val="22"/>
          <w:szCs w:val="22"/>
        </w:rPr>
        <w:t>„</w:t>
      </w:r>
      <w:r w:rsidR="00063697" w:rsidRPr="00752B09">
        <w:rPr>
          <w:rFonts w:ascii="Tahoma" w:hAnsi="Tahoma" w:cs="Tahoma"/>
          <w:sz w:val="22"/>
          <w:szCs w:val="22"/>
        </w:rPr>
        <w:t>Program</w:t>
      </w:r>
      <w:r w:rsidRPr="00752B09">
        <w:rPr>
          <w:rFonts w:ascii="Tahoma" w:hAnsi="Tahoma" w:cs="Tahoma"/>
          <w:sz w:val="22"/>
          <w:szCs w:val="22"/>
        </w:rPr>
        <w:t xml:space="preserve"> Inwestycji Strategicznych</w:t>
      </w:r>
      <w:r w:rsidR="00C424AD" w:rsidRPr="00752B09">
        <w:rPr>
          <w:rFonts w:ascii="Tahoma" w:hAnsi="Tahoma" w:cs="Tahoma"/>
          <w:sz w:val="22"/>
          <w:szCs w:val="22"/>
        </w:rPr>
        <w:t>”</w:t>
      </w:r>
      <w:r w:rsidR="00063697" w:rsidRPr="00752B09">
        <w:rPr>
          <w:rFonts w:ascii="Tahoma" w:hAnsi="Tahoma" w:cs="Tahoma"/>
          <w:sz w:val="22"/>
          <w:szCs w:val="22"/>
        </w:rPr>
        <w:t>.</w:t>
      </w:r>
    </w:p>
    <w:p w14:paraId="5252871B" w14:textId="15D824CD" w:rsidR="00C424AD" w:rsidRPr="00752B09" w:rsidRDefault="00726169" w:rsidP="00B80B3F">
      <w:pPr>
        <w:pStyle w:val="Default"/>
        <w:numPr>
          <w:ilvl w:val="0"/>
          <w:numId w:val="1"/>
        </w:numPr>
        <w:spacing w:line="276" w:lineRule="auto"/>
        <w:ind w:left="426" w:hanging="426"/>
        <w:jc w:val="both"/>
        <w:rPr>
          <w:rFonts w:ascii="Tahoma" w:hAnsi="Tahoma" w:cs="Tahoma"/>
          <w:color w:val="auto"/>
          <w:sz w:val="22"/>
          <w:szCs w:val="22"/>
        </w:rPr>
      </w:pPr>
      <w:r w:rsidRPr="00752B09">
        <w:rPr>
          <w:rFonts w:ascii="Tahoma" w:hAnsi="Tahoma" w:cs="Tahoma"/>
          <w:color w:val="auto"/>
          <w:sz w:val="22"/>
          <w:szCs w:val="22"/>
        </w:rPr>
        <w:t xml:space="preserve">Zasady wypłaty wynagrodzenia </w:t>
      </w:r>
      <w:r w:rsidR="006B1D5C" w:rsidRPr="00752B09">
        <w:rPr>
          <w:rFonts w:ascii="Tahoma" w:hAnsi="Tahoma" w:cs="Tahoma"/>
          <w:color w:val="auto"/>
          <w:sz w:val="22"/>
          <w:szCs w:val="22"/>
        </w:rPr>
        <w:t>W</w:t>
      </w:r>
      <w:r w:rsidRPr="00752B09">
        <w:rPr>
          <w:rFonts w:ascii="Tahoma" w:hAnsi="Tahoma" w:cs="Tahoma"/>
          <w:color w:val="auto"/>
          <w:sz w:val="22"/>
          <w:szCs w:val="22"/>
        </w:rPr>
        <w:t>ykonawcy</w:t>
      </w:r>
      <w:r w:rsidR="00512484" w:rsidRPr="00752B09">
        <w:rPr>
          <w:rFonts w:ascii="Tahoma" w:hAnsi="Tahoma" w:cs="Tahoma"/>
          <w:color w:val="auto"/>
          <w:sz w:val="22"/>
          <w:szCs w:val="22"/>
        </w:rPr>
        <w:t xml:space="preserve"> wskazane w niniejszej umowie </w:t>
      </w:r>
      <w:r w:rsidRPr="00752B09">
        <w:rPr>
          <w:rFonts w:ascii="Tahoma" w:hAnsi="Tahoma" w:cs="Tahoma"/>
          <w:color w:val="auto"/>
          <w:sz w:val="22"/>
          <w:szCs w:val="22"/>
        </w:rPr>
        <w:t>zostały ustalone zgodnie z zasadami wskazanymi w</w:t>
      </w:r>
      <w:r w:rsidR="00C424AD" w:rsidRPr="00752B09">
        <w:rPr>
          <w:rFonts w:ascii="Tahoma" w:hAnsi="Tahoma" w:cs="Tahoma"/>
          <w:color w:val="auto"/>
          <w:sz w:val="22"/>
          <w:szCs w:val="22"/>
        </w:rPr>
        <w:t>:</w:t>
      </w:r>
    </w:p>
    <w:p w14:paraId="43160806" w14:textId="77777777" w:rsidR="00C424AD" w:rsidRPr="00752B09" w:rsidRDefault="00B83CE6" w:rsidP="00B80B3F">
      <w:pPr>
        <w:pStyle w:val="Default"/>
        <w:numPr>
          <w:ilvl w:val="0"/>
          <w:numId w:val="42"/>
        </w:numPr>
        <w:spacing w:line="276" w:lineRule="auto"/>
        <w:ind w:left="709" w:hanging="283"/>
        <w:jc w:val="both"/>
        <w:rPr>
          <w:rFonts w:ascii="Tahoma" w:hAnsi="Tahoma" w:cs="Tahoma"/>
          <w:color w:val="auto"/>
          <w:sz w:val="22"/>
          <w:szCs w:val="22"/>
        </w:rPr>
      </w:pPr>
      <w:r w:rsidRPr="00752B09">
        <w:rPr>
          <w:rFonts w:ascii="Tahoma" w:hAnsi="Tahoma" w:cs="Tahoma"/>
          <w:color w:val="auto"/>
          <w:sz w:val="22"/>
          <w:szCs w:val="22"/>
        </w:rPr>
        <w:t>U</w:t>
      </w:r>
      <w:r w:rsidR="00726169" w:rsidRPr="00752B09">
        <w:rPr>
          <w:rFonts w:ascii="Tahoma" w:hAnsi="Tahoma" w:cs="Tahoma"/>
          <w:color w:val="auto"/>
          <w:sz w:val="22"/>
          <w:szCs w:val="22"/>
        </w:rPr>
        <w:t>chwale R</w:t>
      </w:r>
      <w:r w:rsidRPr="00752B09">
        <w:rPr>
          <w:rFonts w:ascii="Tahoma" w:hAnsi="Tahoma" w:cs="Tahoma"/>
          <w:color w:val="auto"/>
          <w:sz w:val="22"/>
          <w:szCs w:val="22"/>
        </w:rPr>
        <w:t>M</w:t>
      </w:r>
      <w:r w:rsidR="00C424AD" w:rsidRPr="00752B09">
        <w:rPr>
          <w:rFonts w:ascii="Tahoma" w:hAnsi="Tahoma" w:cs="Tahoma"/>
          <w:color w:val="auto"/>
          <w:sz w:val="22"/>
          <w:szCs w:val="22"/>
        </w:rPr>
        <w:t>;</w:t>
      </w:r>
    </w:p>
    <w:p w14:paraId="3F3EB9A1" w14:textId="77777777" w:rsidR="00512484" w:rsidRPr="00752B09" w:rsidRDefault="00512484" w:rsidP="00B80B3F">
      <w:pPr>
        <w:pStyle w:val="Default"/>
        <w:numPr>
          <w:ilvl w:val="0"/>
          <w:numId w:val="42"/>
        </w:numPr>
        <w:spacing w:line="276" w:lineRule="auto"/>
        <w:ind w:left="709" w:hanging="283"/>
        <w:jc w:val="both"/>
        <w:rPr>
          <w:rFonts w:ascii="Tahoma" w:hAnsi="Tahoma" w:cs="Tahoma"/>
          <w:color w:val="auto"/>
          <w:sz w:val="22"/>
          <w:szCs w:val="22"/>
        </w:rPr>
      </w:pPr>
      <w:r w:rsidRPr="00752B09">
        <w:rPr>
          <w:rFonts w:ascii="Tahoma" w:hAnsi="Tahoma" w:cs="Tahoma"/>
          <w:color w:val="auto"/>
          <w:sz w:val="22"/>
          <w:szCs w:val="22"/>
        </w:rPr>
        <w:t>Regulaminie</w:t>
      </w:r>
      <w:r w:rsidR="00B83CE6" w:rsidRPr="00752B09">
        <w:rPr>
          <w:rFonts w:ascii="Tahoma" w:hAnsi="Tahoma" w:cs="Tahoma"/>
          <w:color w:val="auto"/>
          <w:sz w:val="22"/>
          <w:szCs w:val="22"/>
        </w:rPr>
        <w:t xml:space="preserve"> BGK</w:t>
      </w:r>
      <w:r w:rsidRPr="00752B09">
        <w:rPr>
          <w:rFonts w:ascii="Tahoma" w:eastAsiaTheme="minorHAnsi" w:hAnsi="Tahoma" w:cs="Tahoma"/>
          <w:sz w:val="22"/>
          <w:szCs w:val="22"/>
        </w:rPr>
        <w:t>.</w:t>
      </w:r>
    </w:p>
    <w:p w14:paraId="64641B18" w14:textId="20088EF0" w:rsidR="00C424AD" w:rsidRPr="00752B09" w:rsidRDefault="00512484" w:rsidP="00B80B3F">
      <w:pPr>
        <w:pStyle w:val="Default"/>
        <w:numPr>
          <w:ilvl w:val="0"/>
          <w:numId w:val="1"/>
        </w:numPr>
        <w:spacing w:line="276" w:lineRule="auto"/>
        <w:ind w:left="426" w:hanging="426"/>
        <w:jc w:val="both"/>
        <w:rPr>
          <w:rFonts w:ascii="Tahoma" w:hAnsi="Tahoma" w:cs="Tahoma"/>
          <w:color w:val="auto"/>
          <w:sz w:val="22"/>
          <w:szCs w:val="22"/>
        </w:rPr>
      </w:pPr>
      <w:r w:rsidRPr="00752B09">
        <w:rPr>
          <w:rFonts w:ascii="Tahoma" w:hAnsi="Tahoma" w:cs="Tahoma"/>
          <w:color w:val="auto"/>
          <w:sz w:val="22"/>
          <w:szCs w:val="22"/>
        </w:rPr>
        <w:t xml:space="preserve">Strony oświadczają, że </w:t>
      </w:r>
      <w:r w:rsidR="00C424AD" w:rsidRPr="00752B09">
        <w:rPr>
          <w:rFonts w:ascii="Tahoma" w:hAnsi="Tahoma" w:cs="Tahoma"/>
          <w:color w:val="auto"/>
          <w:sz w:val="22"/>
          <w:szCs w:val="22"/>
        </w:rPr>
        <w:t xml:space="preserve">będąc świadomymi treści dokumentów wskazanych w ust. 3 lit a) i b) </w:t>
      </w:r>
      <w:r w:rsidRPr="00752B09">
        <w:rPr>
          <w:rFonts w:ascii="Tahoma" w:hAnsi="Tahoma" w:cs="Tahoma"/>
          <w:color w:val="auto"/>
          <w:sz w:val="22"/>
          <w:szCs w:val="22"/>
        </w:rPr>
        <w:t xml:space="preserve">godzą się na zasady wypłaty wynagrodzenia </w:t>
      </w:r>
      <w:r w:rsidR="006B1D5C" w:rsidRPr="00752B09">
        <w:rPr>
          <w:rFonts w:ascii="Tahoma" w:hAnsi="Tahoma" w:cs="Tahoma"/>
          <w:color w:val="auto"/>
          <w:sz w:val="22"/>
          <w:szCs w:val="22"/>
        </w:rPr>
        <w:t>W</w:t>
      </w:r>
      <w:r w:rsidRPr="00752B09">
        <w:rPr>
          <w:rFonts w:ascii="Tahoma" w:hAnsi="Tahoma" w:cs="Tahoma"/>
          <w:color w:val="auto"/>
          <w:sz w:val="22"/>
          <w:szCs w:val="22"/>
        </w:rPr>
        <w:t xml:space="preserve">ykonawcy wskazane </w:t>
      </w:r>
      <w:r w:rsidR="00EA0A9B" w:rsidRPr="00752B09">
        <w:rPr>
          <w:rFonts w:ascii="Tahoma" w:hAnsi="Tahoma" w:cs="Tahoma"/>
          <w:color w:val="auto"/>
          <w:sz w:val="22"/>
          <w:szCs w:val="22"/>
        </w:rPr>
        <w:br/>
      </w:r>
      <w:r w:rsidRPr="00752B09">
        <w:rPr>
          <w:rFonts w:ascii="Tahoma" w:hAnsi="Tahoma" w:cs="Tahoma"/>
          <w:color w:val="auto"/>
          <w:sz w:val="22"/>
          <w:szCs w:val="22"/>
        </w:rPr>
        <w:t xml:space="preserve">w niniejszej umowie </w:t>
      </w:r>
      <w:r w:rsidR="00C424AD" w:rsidRPr="00752B09">
        <w:rPr>
          <w:rFonts w:ascii="Tahoma" w:hAnsi="Tahoma" w:cs="Tahoma"/>
          <w:color w:val="auto"/>
          <w:sz w:val="22"/>
          <w:szCs w:val="22"/>
        </w:rPr>
        <w:t>oraz dokumentach wskazanych w ust. 3 lit a) i b).</w:t>
      </w:r>
    </w:p>
    <w:p w14:paraId="6F705E1A" w14:textId="77777777" w:rsidR="00512484" w:rsidRPr="00752B09" w:rsidRDefault="00C424AD" w:rsidP="00B80B3F">
      <w:pPr>
        <w:pStyle w:val="Default"/>
        <w:numPr>
          <w:ilvl w:val="0"/>
          <w:numId w:val="1"/>
        </w:numPr>
        <w:spacing w:line="276" w:lineRule="auto"/>
        <w:ind w:left="426" w:hanging="426"/>
        <w:jc w:val="both"/>
        <w:rPr>
          <w:rFonts w:ascii="Tahoma" w:hAnsi="Tahoma" w:cs="Tahoma"/>
          <w:color w:val="auto"/>
          <w:sz w:val="22"/>
          <w:szCs w:val="22"/>
        </w:rPr>
      </w:pPr>
      <w:r w:rsidRPr="00752B09">
        <w:rPr>
          <w:rFonts w:ascii="Tahoma" w:hAnsi="Tahoma" w:cs="Tahoma"/>
          <w:color w:val="auto"/>
          <w:sz w:val="22"/>
          <w:szCs w:val="22"/>
        </w:rPr>
        <w:t xml:space="preserve">Strony </w:t>
      </w:r>
      <w:r w:rsidR="00512484" w:rsidRPr="00752B09">
        <w:rPr>
          <w:rFonts w:ascii="Tahoma" w:hAnsi="Tahoma" w:cs="Tahoma"/>
          <w:color w:val="auto"/>
          <w:sz w:val="22"/>
          <w:szCs w:val="22"/>
        </w:rPr>
        <w:t xml:space="preserve">oświadczają, że zasady </w:t>
      </w:r>
      <w:r w:rsidRPr="00752B09">
        <w:rPr>
          <w:rFonts w:ascii="Tahoma" w:hAnsi="Tahoma" w:cs="Tahoma"/>
          <w:color w:val="auto"/>
          <w:sz w:val="22"/>
          <w:szCs w:val="22"/>
        </w:rPr>
        <w:t xml:space="preserve">wypłaty wynagrodzenia wskazane w niniejszej umowie </w:t>
      </w:r>
      <w:r w:rsidR="00512484" w:rsidRPr="00752B09">
        <w:rPr>
          <w:rFonts w:ascii="Tahoma" w:hAnsi="Tahoma" w:cs="Tahoma"/>
          <w:color w:val="auto"/>
          <w:sz w:val="22"/>
          <w:szCs w:val="22"/>
        </w:rPr>
        <w:t xml:space="preserve">nie będą podlegały zmianom, które byłyby niezgodne </w:t>
      </w:r>
      <w:r w:rsidRPr="00752B09">
        <w:rPr>
          <w:rFonts w:ascii="Tahoma" w:hAnsi="Tahoma" w:cs="Tahoma"/>
          <w:color w:val="auto"/>
          <w:sz w:val="22"/>
          <w:szCs w:val="22"/>
        </w:rPr>
        <w:t>z dokumentami wskazanymi w ust. 3 lit a) i b).</w:t>
      </w:r>
    </w:p>
    <w:p w14:paraId="44D70B59" w14:textId="1C040986" w:rsidR="00063697" w:rsidRPr="00752B09" w:rsidRDefault="00AF74E6" w:rsidP="00B80B3F">
      <w:pPr>
        <w:pStyle w:val="Default"/>
        <w:numPr>
          <w:ilvl w:val="0"/>
          <w:numId w:val="1"/>
        </w:numPr>
        <w:spacing w:line="276" w:lineRule="auto"/>
        <w:ind w:left="426" w:hanging="426"/>
        <w:jc w:val="both"/>
        <w:rPr>
          <w:rFonts w:ascii="Tahoma" w:hAnsi="Tahoma" w:cs="Tahoma"/>
          <w:color w:val="auto"/>
          <w:sz w:val="22"/>
          <w:szCs w:val="22"/>
        </w:rPr>
      </w:pPr>
      <w:r w:rsidRPr="00752B09">
        <w:rPr>
          <w:rFonts w:ascii="Tahoma" w:hAnsi="Tahoma" w:cs="Tahoma"/>
          <w:sz w:val="22"/>
          <w:szCs w:val="22"/>
        </w:rPr>
        <w:t xml:space="preserve">Działając na podstawie § 7 ust. 5 uchwały </w:t>
      </w:r>
      <w:r w:rsidR="00B83CE6" w:rsidRPr="00752B09">
        <w:rPr>
          <w:rFonts w:ascii="Tahoma" w:hAnsi="Tahoma" w:cs="Tahoma"/>
          <w:sz w:val="22"/>
          <w:szCs w:val="22"/>
        </w:rPr>
        <w:t xml:space="preserve">RM </w:t>
      </w:r>
      <w:r w:rsidR="006B1D5C" w:rsidRPr="00752B09">
        <w:rPr>
          <w:rFonts w:ascii="Tahoma" w:hAnsi="Tahoma" w:cs="Tahoma"/>
          <w:sz w:val="22"/>
          <w:szCs w:val="22"/>
        </w:rPr>
        <w:t>S</w:t>
      </w:r>
      <w:r w:rsidR="00C6125B" w:rsidRPr="00752B09">
        <w:rPr>
          <w:rFonts w:ascii="Tahoma" w:hAnsi="Tahoma" w:cs="Tahoma"/>
          <w:sz w:val="22"/>
          <w:szCs w:val="22"/>
        </w:rPr>
        <w:t xml:space="preserve">trony ustalają, że </w:t>
      </w:r>
      <w:r w:rsidR="006B1D5C" w:rsidRPr="00752B09">
        <w:rPr>
          <w:rFonts w:ascii="Tahoma" w:hAnsi="Tahoma" w:cs="Tahoma"/>
          <w:sz w:val="22"/>
          <w:szCs w:val="22"/>
        </w:rPr>
        <w:t>W</w:t>
      </w:r>
      <w:r w:rsidR="00C6125B" w:rsidRPr="00752B09">
        <w:rPr>
          <w:rFonts w:ascii="Tahoma" w:hAnsi="Tahoma" w:cs="Tahoma"/>
          <w:sz w:val="22"/>
          <w:szCs w:val="22"/>
        </w:rPr>
        <w:t xml:space="preserve">ykonawca jest zobowiązany do </w:t>
      </w:r>
      <w:r w:rsidR="00C6125B" w:rsidRPr="00752B09">
        <w:rPr>
          <w:rFonts w:ascii="Tahoma" w:eastAsiaTheme="minorHAnsi" w:hAnsi="Tahoma" w:cs="Tahoma"/>
          <w:sz w:val="22"/>
          <w:szCs w:val="22"/>
        </w:rPr>
        <w:t xml:space="preserve">zapewnienia finansowania inwestycji w części niepokrytej udziałem własnym </w:t>
      </w:r>
      <w:r w:rsidR="006B1D5C" w:rsidRPr="00752B09">
        <w:rPr>
          <w:rFonts w:ascii="Tahoma" w:eastAsiaTheme="minorHAnsi" w:hAnsi="Tahoma" w:cs="Tahoma"/>
          <w:sz w:val="22"/>
          <w:szCs w:val="22"/>
        </w:rPr>
        <w:t>Z</w:t>
      </w:r>
      <w:r w:rsidR="00C6125B" w:rsidRPr="00752B09">
        <w:rPr>
          <w:rFonts w:ascii="Tahoma" w:eastAsiaTheme="minorHAnsi" w:hAnsi="Tahoma" w:cs="Tahoma"/>
          <w:sz w:val="22"/>
          <w:szCs w:val="22"/>
        </w:rPr>
        <w:t xml:space="preserve">amawiającego, na czas poprzedzający wypłatę lub wypłaty dofinansowania z Programu w ramach udzielonej wstępnej </w:t>
      </w:r>
      <w:r w:rsidR="00D0588F" w:rsidRPr="00752B09">
        <w:rPr>
          <w:rFonts w:ascii="Tahoma" w:eastAsiaTheme="minorHAnsi" w:hAnsi="Tahoma" w:cs="Tahoma"/>
          <w:sz w:val="22"/>
          <w:szCs w:val="22"/>
        </w:rPr>
        <w:t>P</w:t>
      </w:r>
      <w:r w:rsidR="00C6125B" w:rsidRPr="00752B09">
        <w:rPr>
          <w:rFonts w:ascii="Tahoma" w:eastAsiaTheme="minorHAnsi" w:hAnsi="Tahoma" w:cs="Tahoma"/>
          <w:sz w:val="22"/>
          <w:szCs w:val="22"/>
        </w:rPr>
        <w:t xml:space="preserve">romesy, </w:t>
      </w:r>
      <w:r w:rsidR="00C6125B" w:rsidRPr="00752B09">
        <w:rPr>
          <w:rFonts w:ascii="Tahoma" w:hAnsi="Tahoma" w:cs="Tahoma"/>
          <w:sz w:val="22"/>
          <w:szCs w:val="22"/>
        </w:rPr>
        <w:t xml:space="preserve">a </w:t>
      </w:r>
      <w:r w:rsidR="006B1D5C" w:rsidRPr="00752B09">
        <w:rPr>
          <w:rFonts w:ascii="Tahoma" w:hAnsi="Tahoma" w:cs="Tahoma"/>
          <w:sz w:val="22"/>
          <w:szCs w:val="22"/>
        </w:rPr>
        <w:t>W</w:t>
      </w:r>
      <w:r w:rsidR="00C6125B" w:rsidRPr="00752B09">
        <w:rPr>
          <w:rFonts w:ascii="Tahoma" w:hAnsi="Tahoma" w:cs="Tahoma"/>
          <w:sz w:val="22"/>
          <w:szCs w:val="22"/>
        </w:rPr>
        <w:t xml:space="preserve">ykonawca </w:t>
      </w:r>
      <w:r w:rsidR="00A8730C" w:rsidRPr="00752B09">
        <w:rPr>
          <w:rFonts w:ascii="Tahoma" w:hAnsi="Tahoma" w:cs="Tahoma"/>
          <w:sz w:val="22"/>
          <w:szCs w:val="22"/>
        </w:rPr>
        <w:t>oświadcza, że posiada odpowiednią zdolność ekonomiczną</w:t>
      </w:r>
      <w:r w:rsidR="005C5B27" w:rsidRPr="00752B09">
        <w:rPr>
          <w:rFonts w:ascii="Tahoma" w:hAnsi="Tahoma" w:cs="Tahoma"/>
          <w:sz w:val="22"/>
          <w:szCs w:val="22"/>
        </w:rPr>
        <w:t xml:space="preserve"> i środki</w:t>
      </w:r>
      <w:r w:rsidR="00A8730C" w:rsidRPr="00752B09">
        <w:rPr>
          <w:rFonts w:ascii="Tahoma" w:hAnsi="Tahoma" w:cs="Tahoma"/>
          <w:sz w:val="22"/>
          <w:szCs w:val="22"/>
        </w:rPr>
        <w:t>, niezbędn</w:t>
      </w:r>
      <w:r w:rsidR="005C5B27" w:rsidRPr="00752B09">
        <w:rPr>
          <w:rFonts w:ascii="Tahoma" w:hAnsi="Tahoma" w:cs="Tahoma"/>
          <w:sz w:val="22"/>
          <w:szCs w:val="22"/>
        </w:rPr>
        <w:t>e</w:t>
      </w:r>
      <w:r w:rsidR="00A8730C" w:rsidRPr="00752B09">
        <w:rPr>
          <w:rFonts w:ascii="Tahoma" w:hAnsi="Tahoma" w:cs="Tahoma"/>
          <w:sz w:val="22"/>
          <w:szCs w:val="22"/>
        </w:rPr>
        <w:t xml:space="preserve"> do wykonania zamó</w:t>
      </w:r>
      <w:r w:rsidR="00AB01DF" w:rsidRPr="00752B09">
        <w:rPr>
          <w:rFonts w:ascii="Tahoma" w:hAnsi="Tahoma" w:cs="Tahoma"/>
          <w:sz w:val="22"/>
          <w:szCs w:val="22"/>
        </w:rPr>
        <w:t>wienia</w:t>
      </w:r>
      <w:r w:rsidR="005C5B27" w:rsidRPr="00752B09">
        <w:rPr>
          <w:rFonts w:ascii="Tahoma" w:hAnsi="Tahoma" w:cs="Tahoma"/>
          <w:sz w:val="22"/>
          <w:szCs w:val="22"/>
        </w:rPr>
        <w:t xml:space="preserve"> oraz </w:t>
      </w:r>
      <w:r w:rsidR="005C5B27" w:rsidRPr="00752B09">
        <w:rPr>
          <w:rFonts w:ascii="Tahoma" w:hAnsi="Tahoma" w:cs="Tahoma"/>
          <w:sz w:val="22"/>
          <w:szCs w:val="22"/>
        </w:rPr>
        <w:lastRenderedPageBreak/>
        <w:t>zapewnienia finansowanie inwestycji w okresie poprzedzającym otrzymanie wynagrodzenia lub jego części</w:t>
      </w:r>
      <w:r w:rsidR="002F2274" w:rsidRPr="00752B09">
        <w:rPr>
          <w:rFonts w:ascii="Tahoma" w:hAnsi="Tahoma" w:cs="Tahoma"/>
          <w:sz w:val="22"/>
          <w:szCs w:val="22"/>
        </w:rPr>
        <w:t>.</w:t>
      </w:r>
    </w:p>
    <w:p w14:paraId="08DB3193" w14:textId="77777777" w:rsidR="00C6125B" w:rsidRPr="00752B09" w:rsidRDefault="00C6125B" w:rsidP="00B83CE6">
      <w:pPr>
        <w:pStyle w:val="Default"/>
        <w:spacing w:line="276" w:lineRule="auto"/>
        <w:ind w:left="284"/>
        <w:jc w:val="both"/>
        <w:rPr>
          <w:rFonts w:ascii="Tahoma" w:hAnsi="Tahoma" w:cs="Tahoma"/>
          <w:color w:val="auto"/>
          <w:sz w:val="22"/>
          <w:szCs w:val="22"/>
        </w:rPr>
      </w:pPr>
    </w:p>
    <w:p w14:paraId="5C097884" w14:textId="77777777" w:rsidR="00063697" w:rsidRPr="00752B09" w:rsidRDefault="00063697" w:rsidP="00B83CE6">
      <w:pPr>
        <w:autoSpaceDE w:val="0"/>
        <w:spacing w:after="0"/>
        <w:jc w:val="center"/>
        <w:rPr>
          <w:rFonts w:ascii="Tahoma" w:hAnsi="Tahoma" w:cs="Tahoma"/>
          <w:b/>
          <w:bCs/>
        </w:rPr>
      </w:pPr>
      <w:r w:rsidRPr="00752B09">
        <w:rPr>
          <w:rFonts w:ascii="Tahoma" w:hAnsi="Tahoma" w:cs="Tahoma"/>
          <w:b/>
          <w:bCs/>
        </w:rPr>
        <w:t>§ 1</w:t>
      </w:r>
    </w:p>
    <w:p w14:paraId="72614EEB" w14:textId="77777777" w:rsidR="00063697" w:rsidRPr="001459FD" w:rsidRDefault="00063697" w:rsidP="00B83CE6">
      <w:pPr>
        <w:autoSpaceDE w:val="0"/>
        <w:spacing w:after="0"/>
        <w:jc w:val="center"/>
        <w:rPr>
          <w:rFonts w:ascii="Tahoma" w:hAnsi="Tahoma" w:cs="Tahoma"/>
          <w:b/>
          <w:bCs/>
        </w:rPr>
      </w:pPr>
      <w:r w:rsidRPr="001459FD">
        <w:rPr>
          <w:rFonts w:ascii="Tahoma" w:hAnsi="Tahoma" w:cs="Tahoma"/>
          <w:b/>
          <w:bCs/>
        </w:rPr>
        <w:t>Przedmiot umowy</w:t>
      </w:r>
    </w:p>
    <w:p w14:paraId="44111C09" w14:textId="602BE57A" w:rsidR="00A629F5" w:rsidRPr="00B10AB7" w:rsidRDefault="00063697" w:rsidP="00AB796E">
      <w:pPr>
        <w:numPr>
          <w:ilvl w:val="0"/>
          <w:numId w:val="2"/>
        </w:numPr>
        <w:tabs>
          <w:tab w:val="num" w:pos="1134"/>
        </w:tabs>
        <w:adjustRightInd/>
        <w:spacing w:after="0"/>
        <w:ind w:left="425" w:hanging="426"/>
        <w:contextualSpacing/>
        <w:rPr>
          <w:rFonts w:ascii="Tahoma" w:hAnsi="Tahoma" w:cs="Tahoma"/>
          <w:b/>
          <w:bCs/>
        </w:rPr>
      </w:pPr>
      <w:r w:rsidRPr="00B10AB7">
        <w:rPr>
          <w:rFonts w:ascii="Tahoma" w:hAnsi="Tahoma" w:cs="Tahoma"/>
        </w:rPr>
        <w:t xml:space="preserve">Zamawiający zleca, a Wykonawca przyjmuje do realizacji zamówienie publiczne pn.: </w:t>
      </w:r>
      <w:r w:rsidR="00A629F5" w:rsidRPr="00B10AB7">
        <w:rPr>
          <w:rFonts w:ascii="Tahoma" w:hAnsi="Tahoma" w:cs="Tahoma"/>
          <w:b/>
          <w:bCs/>
          <w:color w:val="000000" w:themeColor="text1"/>
        </w:rPr>
        <w:t>“P</w:t>
      </w:r>
      <w:r w:rsidR="00A629F5" w:rsidRPr="00B10AB7">
        <w:rPr>
          <w:rFonts w:ascii="Tahoma" w:hAnsi="Tahoma" w:cs="Tahoma"/>
          <w:b/>
          <w:bCs/>
        </w:rPr>
        <w:t xml:space="preserve">oprawa infrastruktury edukacyjnej w Gminie Galewice” </w:t>
      </w:r>
    </w:p>
    <w:p w14:paraId="6B37267C" w14:textId="24309FDB" w:rsidR="00E84159" w:rsidRPr="00B10AB7" w:rsidRDefault="00AB796E" w:rsidP="00E84159">
      <w:pPr>
        <w:numPr>
          <w:ilvl w:val="0"/>
          <w:numId w:val="2"/>
        </w:numPr>
        <w:tabs>
          <w:tab w:val="num" w:pos="1134"/>
        </w:tabs>
        <w:adjustRightInd/>
        <w:spacing w:after="0"/>
        <w:ind w:left="425" w:hanging="426"/>
        <w:contextualSpacing/>
        <w:rPr>
          <w:rFonts w:ascii="Tahoma" w:hAnsi="Tahoma" w:cs="Tahoma"/>
        </w:rPr>
      </w:pPr>
      <w:bookmarkStart w:id="1" w:name="_Hlk66180577"/>
      <w:bookmarkStart w:id="2" w:name="_Hlk94337913"/>
      <w:r w:rsidRPr="00B10AB7">
        <w:rPr>
          <w:rFonts w:ascii="Tahoma" w:hAnsi="Tahoma" w:cs="Tahoma"/>
        </w:rPr>
        <w:t>Opis inwestycji.</w:t>
      </w:r>
      <w:bookmarkStart w:id="3" w:name="_Hlk95842384"/>
    </w:p>
    <w:p w14:paraId="27E4C7AE" w14:textId="77777777" w:rsidR="008500A0" w:rsidRPr="00330C1B" w:rsidRDefault="008500A0" w:rsidP="008500A0">
      <w:pPr>
        <w:pStyle w:val="Akapitzlist"/>
        <w:spacing w:before="120" w:line="240" w:lineRule="auto"/>
        <w:ind w:left="595"/>
        <w:jc w:val="both"/>
        <w:rPr>
          <w:rFonts w:ascii="Tahoma" w:hAnsi="Tahoma" w:cs="Tahoma"/>
        </w:rPr>
      </w:pPr>
      <w:r w:rsidRPr="00330C1B">
        <w:rPr>
          <w:rFonts w:ascii="Tahoma" w:hAnsi="Tahoma" w:cs="Tahoma"/>
        </w:rPr>
        <w:t xml:space="preserve">Projekt realizowany w formule zaprojektuj i wybuduj. Zadanie obejmuje opracowanie dokumentacji projektowej i wykonanie robót budowlanych oraz wyposażenie. Zadanie obejmuje m.in. budowę boiska wielofunkcyjnego przy Szkole Podstawowej w Osieku wraz z jego wyposażeniem. W ramach projektu przewidziano budowę boiska wielofunkcyjnego o nawierzchni syntetycznej zawierającego boiska do uprawiania różnych dyscyplin sportowych z wyposażeniem. Wielofunkcyjność boiska pozwoli na rozwój wielu umiejętności sportowych, w tym promowania uprawiania sportów drużynowych, rozwijających kompetencje społeczne, umiejętność pracy w zespole jak i radzenia sobie z porażką. </w:t>
      </w:r>
    </w:p>
    <w:p w14:paraId="0ECD1B5B" w14:textId="77777777" w:rsidR="008500A0" w:rsidRPr="00330C1B" w:rsidRDefault="008500A0" w:rsidP="008500A0">
      <w:pPr>
        <w:pStyle w:val="Akapitzlist"/>
        <w:spacing w:before="120" w:line="240" w:lineRule="auto"/>
        <w:ind w:left="595"/>
        <w:jc w:val="both"/>
        <w:rPr>
          <w:rFonts w:ascii="Tahoma" w:hAnsi="Tahoma" w:cs="Tahoma"/>
        </w:rPr>
      </w:pPr>
    </w:p>
    <w:p w14:paraId="6D9F2DED" w14:textId="77777777" w:rsidR="008500A0" w:rsidRPr="00330C1B" w:rsidRDefault="008500A0" w:rsidP="008500A0">
      <w:pPr>
        <w:pStyle w:val="Akapitzlist"/>
        <w:spacing w:before="120" w:line="240" w:lineRule="auto"/>
        <w:ind w:left="595"/>
        <w:jc w:val="both"/>
        <w:rPr>
          <w:rFonts w:ascii="Tahoma" w:hAnsi="Tahoma" w:cs="Tahoma"/>
        </w:rPr>
      </w:pPr>
      <w:r w:rsidRPr="00330C1B">
        <w:rPr>
          <w:rFonts w:ascii="Tahoma" w:hAnsi="Tahoma" w:cs="Tahoma"/>
        </w:rPr>
        <w:t xml:space="preserve">Kolejnym elementem projektu jest rozbudowa zaplecza kuchennego z modernizacją istniejących pomieszczeń i zakupem wyposażania w Zespole </w:t>
      </w:r>
      <w:proofErr w:type="spellStart"/>
      <w:r w:rsidRPr="00330C1B">
        <w:rPr>
          <w:rFonts w:ascii="Tahoma" w:hAnsi="Tahoma" w:cs="Tahoma"/>
        </w:rPr>
        <w:t>Szkolno</w:t>
      </w:r>
      <w:proofErr w:type="spellEnd"/>
      <w:r w:rsidRPr="00330C1B">
        <w:rPr>
          <w:rFonts w:ascii="Tahoma" w:hAnsi="Tahoma" w:cs="Tahoma"/>
        </w:rPr>
        <w:t xml:space="preserve"> - Przedszkolnym w Galewicach. Zadanie realizowane będzie w formule zaprojektuj i wybuduj. Zakres rzeczowy realizacji zadania obejmował będzie opracowanie dokumentacji projektowej, roboty budowlane, sanitarne i elektryczne i inne niezbędne do prawidłowego funkcjonowania obiektu wraz z wyposażeniem. </w:t>
      </w:r>
    </w:p>
    <w:p w14:paraId="0EB1BBF6" w14:textId="77777777" w:rsidR="008500A0" w:rsidRPr="00330C1B" w:rsidRDefault="008500A0" w:rsidP="008500A0">
      <w:pPr>
        <w:pStyle w:val="Akapitzlist"/>
        <w:spacing w:before="120" w:line="240" w:lineRule="auto"/>
        <w:ind w:left="595"/>
        <w:jc w:val="both"/>
        <w:rPr>
          <w:rFonts w:ascii="Tahoma" w:hAnsi="Tahoma" w:cs="Tahoma"/>
        </w:rPr>
      </w:pPr>
    </w:p>
    <w:p w14:paraId="53847E58" w14:textId="77777777" w:rsidR="008500A0" w:rsidRPr="00330C1B" w:rsidRDefault="008500A0" w:rsidP="008500A0">
      <w:pPr>
        <w:pStyle w:val="Akapitzlist"/>
        <w:spacing w:before="120" w:line="240" w:lineRule="auto"/>
        <w:ind w:left="595"/>
        <w:jc w:val="both"/>
        <w:rPr>
          <w:rFonts w:ascii="Tahoma" w:hAnsi="Tahoma" w:cs="Tahoma"/>
        </w:rPr>
      </w:pPr>
      <w:r w:rsidRPr="00330C1B">
        <w:rPr>
          <w:rFonts w:ascii="Tahoma" w:hAnsi="Tahoma" w:cs="Tahoma"/>
        </w:rPr>
        <w:t>Trzecim elementem projektu jest poprawa infrastruktury ICT w placówkach oświatowych wraz z wyposażeniem</w:t>
      </w:r>
      <w:r>
        <w:rPr>
          <w:rFonts w:ascii="Tahoma" w:hAnsi="Tahoma" w:cs="Tahoma"/>
        </w:rPr>
        <w:t xml:space="preserve">. </w:t>
      </w:r>
      <w:r w:rsidRPr="00330C1B">
        <w:rPr>
          <w:rFonts w:ascii="Tahoma" w:hAnsi="Tahoma" w:cs="Tahoma"/>
        </w:rPr>
        <w:t>Zadanie ma na celu poprawę warunków edukacji i podniesienie jakości kształcenia w placówkach oświatowych na terenie gminy Galewice. Działania przewidziane do realizacji to m.in. zakup wyposażenia ICT do pracowni dydaktycznych oraz modernizację infrastruktury sieciowej w budynkach oświatowych itp.</w:t>
      </w:r>
    </w:p>
    <w:p w14:paraId="1CEFD5BB" w14:textId="77777777" w:rsidR="008500A0" w:rsidRPr="00330C1B" w:rsidRDefault="008500A0" w:rsidP="008500A0">
      <w:pPr>
        <w:pStyle w:val="Akapitzlist"/>
        <w:spacing w:before="120" w:line="240" w:lineRule="auto"/>
        <w:ind w:left="595"/>
        <w:jc w:val="both"/>
        <w:rPr>
          <w:rFonts w:ascii="Tahoma" w:hAnsi="Tahoma" w:cs="Tahoma"/>
          <w:bCs/>
          <w:iCs/>
        </w:rPr>
      </w:pPr>
    </w:p>
    <w:p w14:paraId="37E71FA8" w14:textId="176A56A2" w:rsidR="008500A0" w:rsidRPr="009E082C" w:rsidRDefault="008500A0" w:rsidP="00115A47">
      <w:pPr>
        <w:pStyle w:val="Akapitzlist"/>
        <w:numPr>
          <w:ilvl w:val="0"/>
          <w:numId w:val="2"/>
        </w:numPr>
        <w:spacing w:before="120" w:after="0" w:line="240" w:lineRule="auto"/>
        <w:ind w:left="142"/>
        <w:rPr>
          <w:rFonts w:ascii="Tahoma" w:hAnsi="Tahoma" w:cs="Tahoma"/>
          <w:bCs/>
          <w:iCs/>
        </w:rPr>
      </w:pPr>
      <w:r w:rsidRPr="009E082C">
        <w:rPr>
          <w:rFonts w:ascii="Tahoma" w:hAnsi="Tahoma" w:cs="Tahoma"/>
          <w:bCs/>
        </w:rPr>
        <w:t>P</w:t>
      </w:r>
      <w:r w:rsidRPr="009E082C">
        <w:rPr>
          <w:rFonts w:ascii="Tahoma" w:hAnsi="Tahoma" w:cs="Tahoma"/>
        </w:rPr>
        <w:t>rzedmiot zamówienia obejmuje zaprojektowanie i wykonanie robót budowlanych j/n  oraz zakup z montażem wyposażenia ICT:</w:t>
      </w:r>
    </w:p>
    <w:p w14:paraId="38B636C4" w14:textId="77777777" w:rsidR="008500A0" w:rsidRPr="00952F20" w:rsidRDefault="008500A0" w:rsidP="008500A0">
      <w:pPr>
        <w:pStyle w:val="Akapitzlist"/>
        <w:numPr>
          <w:ilvl w:val="0"/>
          <w:numId w:val="80"/>
        </w:numPr>
        <w:spacing w:before="120" w:after="0" w:line="240" w:lineRule="auto"/>
        <w:jc w:val="both"/>
        <w:rPr>
          <w:rFonts w:ascii="Tahoma" w:hAnsi="Tahoma" w:cs="Tahoma"/>
          <w:bCs/>
          <w:iCs/>
        </w:rPr>
      </w:pPr>
      <w:r w:rsidRPr="00952F20">
        <w:rPr>
          <w:rFonts w:ascii="Tahoma" w:hAnsi="Tahoma" w:cs="Tahoma"/>
          <w:b/>
          <w:bCs/>
        </w:rPr>
        <w:t xml:space="preserve"> budowę boiska wielofunkcyjnego przy Szkole Podstawowej w Osieku wraz z wyposażeniem</w:t>
      </w:r>
      <w:r w:rsidRPr="00952F20">
        <w:rPr>
          <w:rFonts w:ascii="Tahoma" w:hAnsi="Tahoma" w:cs="Tahoma"/>
        </w:rPr>
        <w:t>:</w:t>
      </w:r>
    </w:p>
    <w:p w14:paraId="415FC2A9" w14:textId="77777777" w:rsidR="008500A0" w:rsidRPr="00382168" w:rsidRDefault="008500A0" w:rsidP="008500A0">
      <w:pPr>
        <w:pStyle w:val="Akapitzlist"/>
        <w:numPr>
          <w:ilvl w:val="0"/>
          <w:numId w:val="79"/>
        </w:numPr>
        <w:spacing w:before="120" w:after="0" w:line="240" w:lineRule="auto"/>
        <w:jc w:val="both"/>
        <w:rPr>
          <w:rFonts w:ascii="Tahoma" w:hAnsi="Tahoma" w:cs="Tahoma"/>
          <w:bCs/>
          <w:iCs/>
        </w:rPr>
      </w:pPr>
      <w:r w:rsidRPr="00330C1B">
        <w:rPr>
          <w:rFonts w:ascii="Tahoma" w:hAnsi="Tahoma" w:cs="Tahoma"/>
        </w:rPr>
        <w:t>Opracowanie</w:t>
      </w:r>
      <w:r>
        <w:rPr>
          <w:rFonts w:ascii="Tahoma" w:hAnsi="Tahoma" w:cs="Tahoma"/>
        </w:rPr>
        <w:t xml:space="preserve"> kompletnej</w:t>
      </w:r>
      <w:r w:rsidRPr="00330C1B">
        <w:rPr>
          <w:rFonts w:ascii="Tahoma" w:hAnsi="Tahoma" w:cs="Tahoma"/>
        </w:rPr>
        <w:t xml:space="preserve"> dokumentacji projektowej oraz budowa zewnętrznej infrastruktury sportowej zlokalizowanej przy Szkole Podstawowej w Osieku Gmina Galewice na dz. nr. ew. 799 obręb ewidencyjny 0011, w skład której wchodzić będzie: </w:t>
      </w:r>
      <w:bookmarkStart w:id="4" w:name="_Hlk126865578"/>
      <w:r w:rsidRPr="00330C1B">
        <w:rPr>
          <w:rFonts w:ascii="Tahoma" w:hAnsi="Tahoma" w:cs="Tahoma"/>
        </w:rPr>
        <w:t>boisko wielofunkcyjne o nawierzchni poliuretanowej</w:t>
      </w:r>
      <w:bookmarkEnd w:id="4"/>
      <w:r w:rsidRPr="00330C1B">
        <w:rPr>
          <w:rFonts w:ascii="Tahoma" w:hAnsi="Tahoma" w:cs="Tahoma"/>
        </w:rPr>
        <w:t xml:space="preserve"> wraz z</w:t>
      </w:r>
      <w:r>
        <w:rPr>
          <w:rFonts w:ascii="Tahoma" w:hAnsi="Tahoma" w:cs="Tahoma"/>
        </w:rPr>
        <w:t xml:space="preserve"> instalacją elektryczną i</w:t>
      </w:r>
      <w:r w:rsidRPr="00330C1B">
        <w:rPr>
          <w:rFonts w:ascii="Tahoma" w:hAnsi="Tahoma" w:cs="Tahoma"/>
        </w:rPr>
        <w:t xml:space="preserve"> oświetleniem</w:t>
      </w:r>
      <w:r>
        <w:rPr>
          <w:rFonts w:ascii="Tahoma" w:hAnsi="Tahoma" w:cs="Tahoma"/>
        </w:rPr>
        <w:t>, skocznia do skoku w dal, elementy małej architektury zgodnie z PFU,</w:t>
      </w:r>
    </w:p>
    <w:p w14:paraId="11BBB5D9" w14:textId="77777777" w:rsidR="008500A0" w:rsidRPr="00330C1B" w:rsidRDefault="008500A0" w:rsidP="008500A0">
      <w:pPr>
        <w:pStyle w:val="Akapitzlist"/>
        <w:numPr>
          <w:ilvl w:val="0"/>
          <w:numId w:val="79"/>
        </w:numPr>
        <w:spacing w:before="120" w:after="0" w:line="240" w:lineRule="auto"/>
        <w:jc w:val="both"/>
        <w:rPr>
          <w:rFonts w:ascii="Tahoma" w:hAnsi="Tahoma" w:cs="Tahoma"/>
          <w:bCs/>
          <w:iCs/>
        </w:rPr>
      </w:pPr>
      <w:r>
        <w:rPr>
          <w:rFonts w:ascii="Tahoma" w:hAnsi="Tahoma" w:cs="Tahoma"/>
        </w:rPr>
        <w:t>d</w:t>
      </w:r>
      <w:r w:rsidRPr="00330C1B">
        <w:rPr>
          <w:rFonts w:ascii="Tahoma" w:hAnsi="Tahoma" w:cs="Tahoma"/>
        </w:rPr>
        <w:t>o zadań Wykonawcy należy wykonanie boisk</w:t>
      </w:r>
      <w:r>
        <w:rPr>
          <w:rFonts w:ascii="Tahoma" w:hAnsi="Tahoma" w:cs="Tahoma"/>
        </w:rPr>
        <w:t>a</w:t>
      </w:r>
      <w:r w:rsidRPr="00330C1B">
        <w:rPr>
          <w:rFonts w:ascii="Tahoma" w:hAnsi="Tahoma" w:cs="Tahoma"/>
        </w:rPr>
        <w:t xml:space="preserve"> wielofunkcyjne</w:t>
      </w:r>
      <w:r>
        <w:rPr>
          <w:rFonts w:ascii="Tahoma" w:hAnsi="Tahoma" w:cs="Tahoma"/>
        </w:rPr>
        <w:t>go</w:t>
      </w:r>
      <w:r w:rsidRPr="00330C1B">
        <w:rPr>
          <w:rFonts w:ascii="Tahoma" w:hAnsi="Tahoma" w:cs="Tahoma"/>
        </w:rPr>
        <w:t xml:space="preserve"> o nawierzchni poliuretanowej</w:t>
      </w:r>
      <w:r>
        <w:rPr>
          <w:rFonts w:ascii="Tahoma" w:hAnsi="Tahoma" w:cs="Tahoma"/>
        </w:rPr>
        <w:t xml:space="preserve"> wraz namalowaniem linii do boisk: piłki nożnej, piłki ręcznej,  piłki koszykowej, piłki siatkowej, tenisa ziemnego,</w:t>
      </w:r>
      <w:r w:rsidRPr="00330C1B">
        <w:rPr>
          <w:rFonts w:ascii="Tahoma" w:hAnsi="Tahoma" w:cs="Tahoma"/>
        </w:rPr>
        <w:t xml:space="preserve"> odwodnienia płyty boiska na tereny zielone wokół projektowanej infrastruktury sportowej</w:t>
      </w:r>
      <w:r>
        <w:rPr>
          <w:rFonts w:ascii="Tahoma" w:hAnsi="Tahoma" w:cs="Tahoma"/>
        </w:rPr>
        <w:t xml:space="preserve"> oraz zakupienie i montaż kompletnego wyposażenia m.in. bramek, siatek, słupków, </w:t>
      </w:r>
      <w:proofErr w:type="spellStart"/>
      <w:r>
        <w:rPr>
          <w:rFonts w:ascii="Tahoma" w:hAnsi="Tahoma" w:cs="Tahoma"/>
        </w:rPr>
        <w:t>piłkochwytów</w:t>
      </w:r>
      <w:proofErr w:type="spellEnd"/>
      <w:r>
        <w:rPr>
          <w:rFonts w:ascii="Tahoma" w:hAnsi="Tahoma" w:cs="Tahoma"/>
        </w:rPr>
        <w:t xml:space="preserve"> itp. umożliwiające wykorzystacie nowej infrastruktury sportowej.</w:t>
      </w:r>
      <w:r w:rsidRPr="00330C1B">
        <w:rPr>
          <w:rFonts w:ascii="Tahoma" w:hAnsi="Tahoma" w:cs="Tahoma"/>
        </w:rPr>
        <w:t xml:space="preserve"> Poza głównym zakresem prac do zadań Wykonawcy należeć będą również roboty związane z naprawą i odtworzeniem uszkodzonych lub zniszczonych w wyniku realizacji podstawowego zakresu prac ogrodzeń, chodników, dróg, trawników, nasadzeń itp. </w:t>
      </w:r>
    </w:p>
    <w:p w14:paraId="693C013F" w14:textId="77777777" w:rsidR="008500A0" w:rsidRPr="00330C1B" w:rsidRDefault="008500A0" w:rsidP="008500A0">
      <w:pPr>
        <w:pStyle w:val="Akapitzlist"/>
        <w:numPr>
          <w:ilvl w:val="0"/>
          <w:numId w:val="79"/>
        </w:numPr>
        <w:spacing w:before="120" w:after="0" w:line="240" w:lineRule="auto"/>
        <w:jc w:val="both"/>
        <w:rPr>
          <w:rFonts w:ascii="Tahoma" w:hAnsi="Tahoma" w:cs="Tahoma"/>
          <w:bCs/>
          <w:iCs/>
        </w:rPr>
      </w:pPr>
      <w:r w:rsidRPr="00330C1B">
        <w:rPr>
          <w:rFonts w:ascii="Tahoma" w:hAnsi="Tahoma" w:cs="Tahoma"/>
          <w:bCs/>
        </w:rPr>
        <w:lastRenderedPageBreak/>
        <w:t>wykonanie dokumentacji powykonawczej,</w:t>
      </w:r>
    </w:p>
    <w:p w14:paraId="3E08CFAA" w14:textId="77777777" w:rsidR="008500A0" w:rsidRDefault="008500A0" w:rsidP="008500A0">
      <w:pPr>
        <w:pStyle w:val="Akapitzlist"/>
        <w:numPr>
          <w:ilvl w:val="0"/>
          <w:numId w:val="79"/>
        </w:numPr>
        <w:spacing w:before="20" w:after="40"/>
        <w:jc w:val="both"/>
        <w:rPr>
          <w:rFonts w:ascii="Tahoma" w:hAnsi="Tahoma" w:cs="Tahoma"/>
          <w:bCs/>
        </w:rPr>
      </w:pPr>
      <w:r w:rsidRPr="00330C1B">
        <w:rPr>
          <w:rFonts w:ascii="Tahoma" w:hAnsi="Tahoma" w:cs="Tahoma"/>
          <w:bCs/>
        </w:rPr>
        <w:t>uzyskanie wszelkich wymaganych badań, ekspertyz, uzgodnień, pozwoleń, certyfikatów wynikających z wykonywanej dokumentacji projektowej oraz prowadzonych robót,</w:t>
      </w:r>
    </w:p>
    <w:p w14:paraId="7313774F" w14:textId="77777777" w:rsidR="008500A0" w:rsidRPr="00544263" w:rsidRDefault="008500A0" w:rsidP="008500A0">
      <w:pPr>
        <w:pStyle w:val="Akapitzlist"/>
        <w:numPr>
          <w:ilvl w:val="0"/>
          <w:numId w:val="79"/>
        </w:numPr>
        <w:spacing w:before="120" w:after="0" w:line="240" w:lineRule="auto"/>
        <w:jc w:val="both"/>
        <w:rPr>
          <w:rFonts w:ascii="Tahoma" w:hAnsi="Tahoma" w:cs="Tahoma"/>
          <w:bCs/>
          <w:iCs/>
        </w:rPr>
      </w:pPr>
      <w:r w:rsidRPr="00544263">
        <w:rPr>
          <w:rFonts w:ascii="Tahoma" w:hAnsi="Tahoma" w:cs="Tahoma"/>
          <w:u w:val="single"/>
        </w:rPr>
        <w:t>do zadań wykonawcy</w:t>
      </w:r>
      <w:r w:rsidRPr="00330C1B">
        <w:rPr>
          <w:rFonts w:ascii="Tahoma" w:hAnsi="Tahoma" w:cs="Tahoma"/>
          <w:b/>
          <w:bCs/>
          <w:u w:val="single"/>
        </w:rPr>
        <w:t xml:space="preserve"> nie należy</w:t>
      </w:r>
      <w:r w:rsidRPr="00330C1B">
        <w:rPr>
          <w:rFonts w:ascii="Tahoma" w:hAnsi="Tahoma" w:cs="Tahoma"/>
        </w:rPr>
        <w:t xml:space="preserve"> wykonanie skoczni do skoku w dal złożonej z rozbiegu z nawierzchnią poliuretanową oraz zeskoczni wypełnionej piaskiem wraz z chodnikami</w:t>
      </w:r>
      <w:r>
        <w:rPr>
          <w:rFonts w:ascii="Tahoma" w:hAnsi="Tahoma" w:cs="Tahoma"/>
        </w:rPr>
        <w:t>,</w:t>
      </w:r>
      <w:r w:rsidRPr="00330C1B">
        <w:rPr>
          <w:rFonts w:ascii="Tahoma" w:hAnsi="Tahoma" w:cs="Tahoma"/>
        </w:rPr>
        <w:t xml:space="preserve"> elementami małej architektury</w:t>
      </w:r>
      <w:r>
        <w:rPr>
          <w:rFonts w:ascii="Tahoma" w:hAnsi="Tahoma" w:cs="Tahoma"/>
        </w:rPr>
        <w:t xml:space="preserve"> oraz oświetlenie i zakup z montażem elementów małej architektury, </w:t>
      </w:r>
    </w:p>
    <w:p w14:paraId="4CD507A3" w14:textId="34589303" w:rsidR="008500A0" w:rsidRPr="003E7676" w:rsidRDefault="008500A0" w:rsidP="008500A0">
      <w:pPr>
        <w:pStyle w:val="Akapitzlist"/>
        <w:numPr>
          <w:ilvl w:val="0"/>
          <w:numId w:val="79"/>
        </w:numPr>
        <w:spacing w:before="20" w:after="40"/>
        <w:jc w:val="both"/>
        <w:rPr>
          <w:rFonts w:ascii="Tahoma" w:hAnsi="Tahoma" w:cs="Tahoma"/>
          <w:b/>
        </w:rPr>
      </w:pPr>
      <w:r w:rsidRPr="00330C1B">
        <w:rPr>
          <w:rFonts w:ascii="Tahoma" w:hAnsi="Tahoma" w:cs="Tahoma"/>
          <w:bCs/>
          <w:color w:val="000000"/>
        </w:rPr>
        <w:t xml:space="preserve">warunki realizacji zadania i jej zakres przedmiotowy, w tym zakres prac projektowych oraz robót określa Programy </w:t>
      </w:r>
      <w:r w:rsidRPr="008500A0">
        <w:rPr>
          <w:rFonts w:ascii="Tahoma" w:hAnsi="Tahoma" w:cs="Tahoma"/>
          <w:bCs/>
          <w:color w:val="000000"/>
        </w:rPr>
        <w:t>funkcjonalno-użytkowy.</w:t>
      </w:r>
    </w:p>
    <w:p w14:paraId="2392CE76" w14:textId="77777777" w:rsidR="008500A0" w:rsidRPr="00952F20" w:rsidRDefault="008500A0" w:rsidP="008500A0">
      <w:pPr>
        <w:pStyle w:val="Akapitzlist"/>
        <w:numPr>
          <w:ilvl w:val="0"/>
          <w:numId w:val="80"/>
        </w:numPr>
        <w:spacing w:before="120" w:after="0" w:line="240" w:lineRule="auto"/>
        <w:jc w:val="both"/>
        <w:rPr>
          <w:rFonts w:ascii="Tahoma" w:hAnsi="Tahoma" w:cs="Tahoma"/>
          <w:bCs/>
          <w:iCs/>
        </w:rPr>
      </w:pPr>
      <w:r w:rsidRPr="00952F20">
        <w:rPr>
          <w:rFonts w:ascii="Tahoma" w:hAnsi="Tahoma" w:cs="Tahoma"/>
          <w:b/>
          <w:bCs/>
        </w:rPr>
        <w:t xml:space="preserve"> rozbudowa zaplecza kuchennego z modernizacją istniejących pomieszczeń i zakupem wyposażania w Zespole </w:t>
      </w:r>
      <w:proofErr w:type="spellStart"/>
      <w:r w:rsidRPr="00952F20">
        <w:rPr>
          <w:rFonts w:ascii="Tahoma" w:hAnsi="Tahoma" w:cs="Tahoma"/>
          <w:b/>
          <w:bCs/>
        </w:rPr>
        <w:t>Szkolno</w:t>
      </w:r>
      <w:proofErr w:type="spellEnd"/>
      <w:r w:rsidRPr="00952F20">
        <w:rPr>
          <w:rFonts w:ascii="Tahoma" w:hAnsi="Tahoma" w:cs="Tahoma"/>
          <w:b/>
          <w:bCs/>
        </w:rPr>
        <w:t xml:space="preserve"> - Przedszkolnym w Galewicach</w:t>
      </w:r>
      <w:r w:rsidRPr="00952F20">
        <w:rPr>
          <w:rFonts w:ascii="Tahoma" w:hAnsi="Tahoma" w:cs="Tahoma"/>
        </w:rPr>
        <w:t>:</w:t>
      </w:r>
    </w:p>
    <w:p w14:paraId="52073AF7" w14:textId="77777777" w:rsidR="008500A0" w:rsidRPr="00330C1B" w:rsidRDefault="008500A0" w:rsidP="008500A0">
      <w:pPr>
        <w:pStyle w:val="Akapitzlist"/>
        <w:numPr>
          <w:ilvl w:val="0"/>
          <w:numId w:val="79"/>
        </w:numPr>
        <w:spacing w:before="120" w:after="0" w:line="240" w:lineRule="auto"/>
        <w:jc w:val="both"/>
        <w:rPr>
          <w:rFonts w:ascii="Tahoma" w:hAnsi="Tahoma" w:cs="Tahoma"/>
          <w:bCs/>
          <w:iCs/>
        </w:rPr>
      </w:pPr>
      <w:r w:rsidRPr="00330C1B">
        <w:rPr>
          <w:rFonts w:ascii="Tahoma" w:hAnsi="Tahoma" w:cs="Tahoma"/>
        </w:rPr>
        <w:t xml:space="preserve">opracowanie </w:t>
      </w:r>
      <w:r>
        <w:rPr>
          <w:rFonts w:ascii="Tahoma" w:hAnsi="Tahoma" w:cs="Tahoma"/>
        </w:rPr>
        <w:t xml:space="preserve">kompletnej </w:t>
      </w:r>
      <w:r w:rsidRPr="00330C1B">
        <w:rPr>
          <w:rFonts w:ascii="Tahoma" w:hAnsi="Tahoma" w:cs="Tahoma"/>
        </w:rPr>
        <w:t>dokumentacji projektowej oraz wykonanie robót budowlanych polegających na rozbudowie i modernizacji technologii zaplecza gastronomicznego kuchni obejmujących co najmniej: opracowanie koncepcji oraz projektu technologicznego, a następnie dokumentacji projektowej zawierającej projekty budowlane, techniczne oraz wykonawcze w podziale na branże wraz z uzyskaniem wymaganych przepisami prawa uzgodnień i zatwierdzeń opracowanego projektu budowlanego oraz uzyskaniem pozwolenia na budowę, specyfikacje techniczne wykonania i odbioru robót, harmonogram rzeczowo-finansowy na realizację robót budowlanych</w:t>
      </w:r>
      <w:r>
        <w:rPr>
          <w:rFonts w:ascii="Tahoma" w:hAnsi="Tahoma" w:cs="Tahoma"/>
        </w:rPr>
        <w:t xml:space="preserve"> </w:t>
      </w:r>
      <w:r w:rsidRPr="00330C1B">
        <w:rPr>
          <w:rFonts w:ascii="Tahoma" w:hAnsi="Tahoma" w:cs="Tahoma"/>
        </w:rPr>
        <w:t>na podstawie</w:t>
      </w:r>
      <w:r>
        <w:rPr>
          <w:rFonts w:ascii="Tahoma" w:hAnsi="Tahoma" w:cs="Tahoma"/>
        </w:rPr>
        <w:t xml:space="preserve"> PFU</w:t>
      </w:r>
      <w:r w:rsidRPr="00330C1B">
        <w:rPr>
          <w:rFonts w:ascii="Tahoma" w:hAnsi="Tahoma" w:cs="Tahoma"/>
        </w:rPr>
        <w:t>, wykonanie dokumentacji powykonawczej oraz świadectwa charakterystyki energetycznej budynku, uzyskanie wszelkich wymaganych badań, uzgodnień, pozwoleń, certyfikatów wynikających z wykonywanej dokumentacji projektowej oraz prowadzonych robót wraz z uzyskaniem pozwolenia na użytkowanie budynku,</w:t>
      </w:r>
    </w:p>
    <w:p w14:paraId="6C22D4F9" w14:textId="56BEE0F9" w:rsidR="008500A0" w:rsidRPr="008500A0" w:rsidRDefault="008500A0" w:rsidP="008500A0">
      <w:pPr>
        <w:pStyle w:val="Akapitzlist"/>
        <w:numPr>
          <w:ilvl w:val="0"/>
          <w:numId w:val="79"/>
        </w:numPr>
        <w:spacing w:before="120" w:after="40" w:line="240" w:lineRule="auto"/>
        <w:jc w:val="both"/>
        <w:rPr>
          <w:rFonts w:ascii="Tahoma" w:hAnsi="Tahoma" w:cs="Tahoma"/>
          <w:b/>
          <w:bCs/>
          <w:iCs/>
        </w:rPr>
      </w:pPr>
      <w:r w:rsidRPr="008500A0">
        <w:rPr>
          <w:rFonts w:ascii="Tahoma" w:hAnsi="Tahoma" w:cs="Tahoma"/>
          <w:bCs/>
          <w:color w:val="000000"/>
        </w:rPr>
        <w:t>warunki realizacji zadania i jej zakres przedmiotowy, w tym zakres prac projektowych oraz robót określa Programy funkcjonalno-użytkowy</w:t>
      </w:r>
      <w:r>
        <w:rPr>
          <w:rFonts w:ascii="Tahoma" w:hAnsi="Tahoma" w:cs="Tahoma"/>
          <w:bCs/>
          <w:color w:val="000000"/>
        </w:rPr>
        <w:t>.</w:t>
      </w:r>
    </w:p>
    <w:p w14:paraId="67613C24" w14:textId="489736EC" w:rsidR="008500A0" w:rsidRPr="008500A0" w:rsidRDefault="008500A0" w:rsidP="008500A0">
      <w:pPr>
        <w:spacing w:before="120" w:after="40" w:line="240" w:lineRule="auto"/>
        <w:rPr>
          <w:rFonts w:ascii="Tahoma" w:hAnsi="Tahoma" w:cs="Tahoma"/>
          <w:b/>
          <w:bCs/>
          <w:iCs/>
        </w:rPr>
      </w:pPr>
      <w:r w:rsidRPr="008500A0">
        <w:rPr>
          <w:rFonts w:ascii="Tahoma" w:hAnsi="Tahoma" w:cs="Tahoma"/>
          <w:b/>
          <w:bCs/>
        </w:rPr>
        <w:t>c) zakup wyposażenia ICT do pracowni dydaktycznych oraz modernizację infrastruktury sieciowej w budynkach oświatowych:</w:t>
      </w:r>
    </w:p>
    <w:p w14:paraId="184D0C6B" w14:textId="77777777" w:rsidR="008500A0" w:rsidRPr="00330C1B" w:rsidRDefault="008500A0" w:rsidP="008500A0">
      <w:pPr>
        <w:pStyle w:val="Akapitzlist"/>
        <w:numPr>
          <w:ilvl w:val="0"/>
          <w:numId w:val="79"/>
        </w:numPr>
        <w:spacing w:before="120" w:after="0" w:line="240" w:lineRule="auto"/>
        <w:jc w:val="both"/>
        <w:rPr>
          <w:rFonts w:ascii="Tahoma" w:hAnsi="Tahoma" w:cs="Tahoma"/>
          <w:bCs/>
          <w:iCs/>
        </w:rPr>
      </w:pPr>
      <w:r>
        <w:rPr>
          <w:rFonts w:ascii="Tahoma" w:eastAsia="Times New Roman" w:hAnsi="Tahoma" w:cs="Tahoma"/>
        </w:rPr>
        <w:t>zakup i montaż</w:t>
      </w:r>
      <w:r w:rsidRPr="00330C1B">
        <w:rPr>
          <w:rFonts w:ascii="Tahoma" w:eastAsia="Times New Roman" w:hAnsi="Tahoma" w:cs="Tahoma"/>
        </w:rPr>
        <w:t xml:space="preserve"> </w:t>
      </w:r>
      <w:r>
        <w:t xml:space="preserve">routerów WIFI i zakup </w:t>
      </w:r>
      <w:r w:rsidRPr="00330C1B">
        <w:rPr>
          <w:rFonts w:ascii="Tahoma" w:eastAsia="Times New Roman" w:hAnsi="Tahoma" w:cs="Tahoma"/>
        </w:rPr>
        <w:t>laptopów dla szkół z systemem</w:t>
      </w:r>
      <w:r w:rsidRPr="00330C1B">
        <w:rPr>
          <w:rFonts w:ascii="Tahoma" w:eastAsia="Times New Roman" w:hAnsi="Tahoma" w:cs="Tahoma"/>
        </w:rPr>
        <w:br/>
        <w:t xml:space="preserve">operacyjnym i pakietem biurowym zgodnie z opisem rzeczowo-ilościowym oraz parametrami technicznymi, rozmiarami, wymogami użytkowymi określonymi w </w:t>
      </w:r>
      <w:r w:rsidRPr="00BE77B0">
        <w:rPr>
          <w:rFonts w:ascii="Tahoma" w:eastAsia="Times New Roman" w:hAnsi="Tahoma" w:cs="Tahoma"/>
          <w:b/>
          <w:bCs/>
        </w:rPr>
        <w:t>załączniku nr 9c do SWZ</w:t>
      </w:r>
      <w:r>
        <w:rPr>
          <w:rFonts w:ascii="Tahoma" w:eastAsia="Times New Roman" w:hAnsi="Tahoma" w:cs="Tahoma"/>
        </w:rPr>
        <w:t>,</w:t>
      </w:r>
    </w:p>
    <w:p w14:paraId="5EE22874" w14:textId="77777777" w:rsidR="008500A0" w:rsidRPr="00330C1B" w:rsidRDefault="008500A0" w:rsidP="008500A0">
      <w:pPr>
        <w:pStyle w:val="Akapitzlist"/>
        <w:numPr>
          <w:ilvl w:val="0"/>
          <w:numId w:val="79"/>
        </w:numPr>
        <w:spacing w:before="120" w:after="0" w:line="240" w:lineRule="auto"/>
        <w:jc w:val="both"/>
        <w:rPr>
          <w:rFonts w:ascii="Tahoma" w:hAnsi="Tahoma" w:cs="Tahoma"/>
          <w:bCs/>
          <w:iCs/>
        </w:rPr>
      </w:pPr>
      <w:r>
        <w:rPr>
          <w:rFonts w:ascii="Tahoma" w:eastAsia="Times New Roman" w:hAnsi="Tahoma" w:cs="Tahoma"/>
        </w:rPr>
        <w:t>s</w:t>
      </w:r>
      <w:r w:rsidRPr="00330C1B">
        <w:rPr>
          <w:rFonts w:ascii="Tahoma" w:eastAsia="Times New Roman" w:hAnsi="Tahoma" w:cs="Tahoma"/>
        </w:rPr>
        <w:t>przęt ma być fabrycznie nowy tj. nieużywany, nieuszkodzony, nieregenerowany, nieobciążony prawami osób lub podmiotów trzecich i wyprodukowany nie wcześniej niż na 24 miesiące przed terminem składania ofert oraz pochodzić z legalnego kanału sprzedaży producenta. Zamawiający wymaga, aby wszystkie dostarczone laptopy dla szkół były takie same, tj. pochodził od tego samego producenta i miał ten sam typ/model</w:t>
      </w:r>
      <w:r>
        <w:rPr>
          <w:rFonts w:ascii="Tahoma" w:eastAsia="Times New Roman" w:hAnsi="Tahoma" w:cs="Tahoma"/>
        </w:rPr>
        <w:t>,</w:t>
      </w:r>
    </w:p>
    <w:p w14:paraId="2536E433" w14:textId="17D0C001" w:rsidR="008500A0" w:rsidRPr="00330C1B" w:rsidRDefault="008500A0" w:rsidP="008500A0">
      <w:pPr>
        <w:pStyle w:val="Akapitzlist"/>
        <w:numPr>
          <w:ilvl w:val="0"/>
          <w:numId w:val="79"/>
        </w:numPr>
        <w:spacing w:before="120" w:after="0" w:line="240" w:lineRule="auto"/>
        <w:jc w:val="both"/>
        <w:rPr>
          <w:rFonts w:ascii="Tahoma" w:hAnsi="Tahoma" w:cs="Tahoma"/>
          <w:bCs/>
          <w:iCs/>
        </w:rPr>
      </w:pPr>
      <w:r>
        <w:rPr>
          <w:rFonts w:ascii="Tahoma" w:eastAsia="Times New Roman" w:hAnsi="Tahoma" w:cs="Tahoma"/>
        </w:rPr>
        <w:t>s</w:t>
      </w:r>
      <w:r w:rsidRPr="00330C1B">
        <w:rPr>
          <w:rFonts w:ascii="Tahoma" w:eastAsia="Times New Roman" w:hAnsi="Tahoma" w:cs="Tahoma"/>
        </w:rPr>
        <w:t>przęt będzie oznaczony zgodnie z obowiązującymi przepisami, a w szczególności znakami bezpieczeństwa. Organizacja transportu i odpowiedzialność za transport Przedmiotu Umowy do siedziby</w:t>
      </w:r>
      <w:r>
        <w:rPr>
          <w:rFonts w:ascii="Tahoma" w:eastAsia="Times New Roman" w:hAnsi="Tahoma" w:cs="Tahoma"/>
        </w:rPr>
        <w:t xml:space="preserve"> </w:t>
      </w:r>
      <w:r w:rsidRPr="00330C1B">
        <w:rPr>
          <w:rFonts w:ascii="Tahoma" w:eastAsia="Times New Roman" w:hAnsi="Tahoma" w:cs="Tahoma"/>
        </w:rPr>
        <w:t>Zamawiającego, rozładunek zamówienia w miejscu wskazanym przez Zamawiającego oraz koszty z tym związane leżą po stronie Wykonawcy</w:t>
      </w:r>
      <w:r>
        <w:rPr>
          <w:rFonts w:ascii="Tahoma" w:eastAsia="Times New Roman" w:hAnsi="Tahoma" w:cs="Tahoma"/>
        </w:rPr>
        <w:t>,</w:t>
      </w:r>
    </w:p>
    <w:p w14:paraId="45DD4E3F" w14:textId="77777777" w:rsidR="008500A0" w:rsidRPr="00BB1A7E" w:rsidRDefault="008500A0" w:rsidP="008500A0">
      <w:pPr>
        <w:pStyle w:val="Akapitzlist"/>
        <w:numPr>
          <w:ilvl w:val="0"/>
          <w:numId w:val="79"/>
        </w:numPr>
        <w:spacing w:before="120" w:after="0" w:line="240" w:lineRule="auto"/>
        <w:jc w:val="both"/>
        <w:rPr>
          <w:rFonts w:ascii="Tahoma" w:hAnsi="Tahoma" w:cs="Tahoma"/>
          <w:bCs/>
          <w:iCs/>
        </w:rPr>
      </w:pPr>
      <w:r>
        <w:rPr>
          <w:rFonts w:ascii="Tahoma" w:eastAsia="Times New Roman" w:hAnsi="Tahoma" w:cs="Tahoma"/>
        </w:rPr>
        <w:t>w</w:t>
      </w:r>
      <w:r w:rsidRPr="00330C1B">
        <w:rPr>
          <w:rFonts w:ascii="Tahoma" w:eastAsia="Times New Roman" w:hAnsi="Tahoma" w:cs="Tahoma"/>
        </w:rPr>
        <w:t>ykonawca zabezpieczy Przedmiot Umowy na czas transportu w następujący sposób: elementy dostawy zostaną dostarczone w oryginalnych opakowaniach, dodatkowo zabezpieczonych przed uszkodzeniem podczas załadunku, transportu i rozładunku</w:t>
      </w:r>
      <w:r>
        <w:rPr>
          <w:rFonts w:ascii="Tahoma" w:eastAsia="Times New Roman" w:hAnsi="Tahoma" w:cs="Tahoma"/>
        </w:rPr>
        <w:t xml:space="preserve">, </w:t>
      </w:r>
    </w:p>
    <w:p w14:paraId="560F98EF" w14:textId="77777777" w:rsidR="008500A0" w:rsidRPr="004301BA" w:rsidRDefault="008500A0" w:rsidP="008500A0">
      <w:pPr>
        <w:pStyle w:val="Akapitzlist"/>
        <w:numPr>
          <w:ilvl w:val="0"/>
          <w:numId w:val="79"/>
        </w:numPr>
        <w:spacing w:before="120" w:after="0" w:line="240" w:lineRule="auto"/>
        <w:jc w:val="both"/>
        <w:rPr>
          <w:rFonts w:ascii="Tahoma" w:hAnsi="Tahoma" w:cs="Tahoma"/>
          <w:bCs/>
          <w:iCs/>
        </w:rPr>
      </w:pPr>
      <w:r w:rsidRPr="00BB1A7E">
        <w:rPr>
          <w:rFonts w:ascii="Tahoma" w:eastAsia="Times New Roman" w:hAnsi="Tahoma" w:cs="Tahoma"/>
        </w:rPr>
        <w:t xml:space="preserve">wykonawca przekaże </w:t>
      </w:r>
      <w:r w:rsidRPr="004301BA">
        <w:rPr>
          <w:rFonts w:ascii="Tahoma" w:eastAsia="Times New Roman" w:hAnsi="Tahoma" w:cs="Tahoma"/>
        </w:rPr>
        <w:t xml:space="preserve">Zamawiającemu wraz ze sprzętem wszystkie niezbędne instrukcje użytkowania, wymagane prawem certyfikaty zgodności oraz </w:t>
      </w:r>
      <w:r w:rsidRPr="004301BA">
        <w:rPr>
          <w:rFonts w:ascii="Tahoma" w:eastAsia="Times New Roman" w:hAnsi="Tahoma" w:cs="Tahoma"/>
        </w:rPr>
        <w:lastRenderedPageBreak/>
        <w:t xml:space="preserve">dokumenty gwarancyjne w języku polskim. Wraz ze sprzętem Wykonawca zobowiązany jest przekazać Zamawiającemu listę numerów seryjnych dostarczonych urządzeń, </w:t>
      </w:r>
    </w:p>
    <w:p w14:paraId="2F6ADEB2" w14:textId="77777777" w:rsidR="008500A0" w:rsidRPr="004301BA" w:rsidRDefault="008500A0" w:rsidP="008500A0">
      <w:pPr>
        <w:pStyle w:val="Akapitzlist"/>
        <w:numPr>
          <w:ilvl w:val="0"/>
          <w:numId w:val="79"/>
        </w:numPr>
        <w:spacing w:before="120" w:after="0" w:line="240" w:lineRule="auto"/>
        <w:jc w:val="both"/>
        <w:rPr>
          <w:rFonts w:ascii="Tahoma" w:hAnsi="Tahoma" w:cs="Tahoma"/>
          <w:bCs/>
          <w:iCs/>
        </w:rPr>
      </w:pPr>
      <w:r w:rsidRPr="004301BA">
        <w:rPr>
          <w:rFonts w:ascii="Tahoma" w:eastAsia="Times New Roman" w:hAnsi="Tahoma" w:cs="Tahoma"/>
        </w:rPr>
        <w:t>dla oprogramowania dostarczanego ze sprzętem Wykonawca zobowiązany jest do udzielenia niewyłącznej licencji Zamawiającemu lub przeniesienia na Zamawiającego niewyłącznego uprawnienia licencyjnego zgodnego z zasadami licencjonowania określonymi przez producenta</w:t>
      </w:r>
    </w:p>
    <w:p w14:paraId="551B47CA" w14:textId="420910AB" w:rsidR="007D53DF" w:rsidRPr="008500A0" w:rsidRDefault="008500A0" w:rsidP="008500A0">
      <w:pPr>
        <w:pStyle w:val="Akapitzlist"/>
        <w:numPr>
          <w:ilvl w:val="0"/>
          <w:numId w:val="79"/>
        </w:numPr>
        <w:spacing w:before="20" w:after="40"/>
        <w:jc w:val="both"/>
        <w:rPr>
          <w:rFonts w:ascii="Tahoma" w:hAnsi="Tahoma" w:cs="Tahoma"/>
          <w:b/>
        </w:rPr>
      </w:pPr>
      <w:r w:rsidRPr="004301BA">
        <w:rPr>
          <w:rFonts w:ascii="Tahoma" w:hAnsi="Tahoma" w:cs="Tahoma"/>
          <w:bCs/>
          <w:color w:val="000000"/>
        </w:rPr>
        <w:t xml:space="preserve">warunki realizacji zadania i jej zakres przedmiotowy, w tym zakres prac projektowych oraz robót określa </w:t>
      </w:r>
      <w:r w:rsidRPr="004301BA">
        <w:rPr>
          <w:rFonts w:ascii="Tahoma" w:eastAsia="Times New Roman" w:hAnsi="Tahoma" w:cs="Tahoma"/>
        </w:rPr>
        <w:t>opis rzeczowo-ilościowy oraz parametry techniczne, rozmiary, wymogi użytkowe</w:t>
      </w:r>
      <w:r w:rsidRPr="004301BA">
        <w:rPr>
          <w:rFonts w:ascii="Tahoma" w:hAnsi="Tahoma" w:cs="Tahoma"/>
          <w:bCs/>
          <w:color w:val="000000"/>
        </w:rPr>
        <w:t xml:space="preserve"> </w:t>
      </w:r>
      <w:r w:rsidRPr="003E7676">
        <w:rPr>
          <w:rFonts w:ascii="Tahoma" w:hAnsi="Tahoma" w:cs="Tahoma"/>
          <w:b/>
          <w:color w:val="000000"/>
        </w:rPr>
        <w:t>(zał. Nr 9c do SWZ</w:t>
      </w:r>
      <w:r>
        <w:rPr>
          <w:rFonts w:ascii="Tahoma" w:hAnsi="Tahoma" w:cs="Tahoma"/>
          <w:b/>
          <w:color w:val="000000"/>
        </w:rPr>
        <w:t>).</w:t>
      </w:r>
      <w:r w:rsidRPr="003E7676">
        <w:rPr>
          <w:rFonts w:ascii="Tahoma" w:hAnsi="Tahoma" w:cs="Tahoma"/>
          <w:b/>
          <w:color w:val="000000"/>
        </w:rPr>
        <w:t xml:space="preserve"> </w:t>
      </w:r>
    </w:p>
    <w:p w14:paraId="4B33F293" w14:textId="742A23AC" w:rsidR="008500A0" w:rsidRPr="008500A0" w:rsidRDefault="008500A0" w:rsidP="008500A0">
      <w:pPr>
        <w:pStyle w:val="Akapitzlist"/>
        <w:spacing w:before="20" w:after="40"/>
        <w:ind w:left="1315"/>
        <w:jc w:val="both"/>
        <w:rPr>
          <w:rFonts w:ascii="Tahoma" w:hAnsi="Tahoma" w:cs="Tahoma"/>
          <w:b/>
        </w:rPr>
      </w:pPr>
      <w:r>
        <w:rPr>
          <w:rFonts w:ascii="Tahoma" w:hAnsi="Tahoma" w:cs="Tahoma"/>
          <w:b/>
          <w:color w:val="000000"/>
        </w:rPr>
        <w:t>Ponadto:</w:t>
      </w:r>
    </w:p>
    <w:bookmarkEnd w:id="1"/>
    <w:bookmarkEnd w:id="2"/>
    <w:bookmarkEnd w:id="3"/>
    <w:p w14:paraId="114C5507" w14:textId="77777777" w:rsidR="001459FD" w:rsidRPr="001459FD" w:rsidRDefault="001459FD" w:rsidP="00486C8B">
      <w:pPr>
        <w:pStyle w:val="Akapitzlist"/>
        <w:numPr>
          <w:ilvl w:val="0"/>
          <w:numId w:val="79"/>
        </w:numPr>
        <w:spacing w:before="120" w:after="0" w:line="240" w:lineRule="auto"/>
        <w:jc w:val="both"/>
        <w:rPr>
          <w:rStyle w:val="markedcontent"/>
          <w:rFonts w:ascii="Tahoma" w:hAnsi="Tahoma" w:cs="Tahoma"/>
          <w:bCs/>
          <w:iCs/>
        </w:rPr>
      </w:pPr>
      <w:r w:rsidRPr="001459FD">
        <w:rPr>
          <w:rStyle w:val="markedcontent"/>
          <w:rFonts w:ascii="Arial" w:hAnsi="Arial" w:cs="Arial"/>
        </w:rPr>
        <w:t>Wykonawca oświadcza, iż oprogramowanie systemowe jest fabrycznie nowe nieużywane oraz nigdy nieaktywowane na innym urządzeniu</w:t>
      </w:r>
      <w:r>
        <w:rPr>
          <w:rStyle w:val="markedcontent"/>
          <w:rFonts w:ascii="Arial" w:hAnsi="Arial" w:cs="Arial"/>
        </w:rPr>
        <w:t>,</w:t>
      </w:r>
    </w:p>
    <w:p w14:paraId="16D27325" w14:textId="77777777" w:rsidR="001459FD" w:rsidRPr="001459FD" w:rsidRDefault="001459FD" w:rsidP="00486C8B">
      <w:pPr>
        <w:pStyle w:val="Akapitzlist"/>
        <w:numPr>
          <w:ilvl w:val="0"/>
          <w:numId w:val="79"/>
        </w:numPr>
        <w:spacing w:before="120" w:after="0" w:line="240" w:lineRule="auto"/>
        <w:jc w:val="both"/>
        <w:rPr>
          <w:rStyle w:val="markedcontent"/>
          <w:rFonts w:ascii="Tahoma" w:hAnsi="Tahoma" w:cs="Tahoma"/>
          <w:bCs/>
          <w:iCs/>
        </w:rPr>
      </w:pPr>
      <w:r w:rsidRPr="001459FD">
        <w:rPr>
          <w:rStyle w:val="markedcontent"/>
          <w:rFonts w:ascii="Arial" w:hAnsi="Arial" w:cs="Arial"/>
        </w:rPr>
        <w:t>Wykonawca oświadcza, iż dostarczony sprzęt komputerowy posiada system operacyjny fabrycznie zainstalowany przez producenta komputera</w:t>
      </w:r>
      <w:r>
        <w:rPr>
          <w:rStyle w:val="markedcontent"/>
          <w:rFonts w:ascii="Arial" w:hAnsi="Arial" w:cs="Arial"/>
        </w:rPr>
        <w:t>,</w:t>
      </w:r>
    </w:p>
    <w:p w14:paraId="3DB2BB37" w14:textId="77777777" w:rsidR="001459FD" w:rsidRPr="001459FD" w:rsidRDefault="001459FD" w:rsidP="001459FD">
      <w:pPr>
        <w:pStyle w:val="Akapitzlist"/>
        <w:numPr>
          <w:ilvl w:val="0"/>
          <w:numId w:val="79"/>
        </w:numPr>
        <w:spacing w:before="120" w:after="0" w:line="240" w:lineRule="auto"/>
        <w:jc w:val="both"/>
        <w:rPr>
          <w:rStyle w:val="markedcontent"/>
          <w:rFonts w:ascii="Tahoma" w:hAnsi="Tahoma" w:cs="Tahoma"/>
          <w:bCs/>
          <w:iCs/>
        </w:rPr>
      </w:pPr>
      <w:r w:rsidRPr="001459FD">
        <w:rPr>
          <w:rStyle w:val="markedcontent"/>
          <w:rFonts w:ascii="Arial" w:hAnsi="Arial" w:cs="Arial"/>
        </w:rPr>
        <w:t>Wykonawca oświadcza, iż dostarczony system operacyjny posiada oryginalne atrybuty legalności stosowane</w:t>
      </w:r>
      <w:r>
        <w:rPr>
          <w:rStyle w:val="markedcontent"/>
          <w:rFonts w:ascii="Arial" w:hAnsi="Arial" w:cs="Arial"/>
        </w:rPr>
        <w:t xml:space="preserve"> </w:t>
      </w:r>
      <w:r w:rsidRPr="001459FD">
        <w:rPr>
          <w:rStyle w:val="markedcontent"/>
          <w:rFonts w:ascii="Arial" w:hAnsi="Arial" w:cs="Arial"/>
        </w:rPr>
        <w:t>przez producenta</w:t>
      </w:r>
      <w:r>
        <w:rPr>
          <w:rStyle w:val="markedcontent"/>
          <w:rFonts w:ascii="Arial" w:hAnsi="Arial" w:cs="Arial"/>
        </w:rPr>
        <w:t>,</w:t>
      </w:r>
    </w:p>
    <w:p w14:paraId="40FAAA23" w14:textId="07B66C5E" w:rsidR="001459FD" w:rsidRPr="001459FD" w:rsidRDefault="001459FD" w:rsidP="001459FD">
      <w:pPr>
        <w:pStyle w:val="Akapitzlist"/>
        <w:numPr>
          <w:ilvl w:val="0"/>
          <w:numId w:val="79"/>
        </w:numPr>
        <w:spacing w:before="120" w:after="0" w:line="240" w:lineRule="auto"/>
        <w:jc w:val="both"/>
        <w:rPr>
          <w:rStyle w:val="markedcontent"/>
          <w:rFonts w:ascii="Tahoma" w:hAnsi="Tahoma" w:cs="Tahoma"/>
          <w:bCs/>
          <w:iCs/>
        </w:rPr>
      </w:pPr>
      <w:r>
        <w:rPr>
          <w:rStyle w:val="markedcontent"/>
          <w:rFonts w:ascii="Arial" w:hAnsi="Arial" w:cs="Arial"/>
        </w:rPr>
        <w:t>p</w:t>
      </w:r>
      <w:r w:rsidRPr="001459FD">
        <w:rPr>
          <w:rStyle w:val="markedcontent"/>
          <w:rFonts w:ascii="Arial" w:hAnsi="Arial" w:cs="Arial"/>
        </w:rPr>
        <w:t>rzedmiot zamówienia musi być dopuszczony do obrotu handlowego na terenie Unii Europejskiej</w:t>
      </w:r>
      <w:r>
        <w:rPr>
          <w:rStyle w:val="markedcontent"/>
          <w:rFonts w:ascii="Arial" w:hAnsi="Arial" w:cs="Arial"/>
        </w:rPr>
        <w:t>,</w:t>
      </w:r>
    </w:p>
    <w:p w14:paraId="07869732" w14:textId="26A7E944" w:rsidR="00084B93" w:rsidRPr="00E568B8" w:rsidRDefault="001459FD" w:rsidP="001459FD">
      <w:pPr>
        <w:pStyle w:val="Akapitzlist"/>
        <w:numPr>
          <w:ilvl w:val="0"/>
          <w:numId w:val="79"/>
        </w:numPr>
        <w:spacing w:before="120" w:after="0" w:line="240" w:lineRule="auto"/>
        <w:jc w:val="both"/>
        <w:rPr>
          <w:rStyle w:val="markedcontent"/>
          <w:rFonts w:ascii="Tahoma" w:hAnsi="Tahoma" w:cs="Tahoma"/>
          <w:bCs/>
          <w:iCs/>
        </w:rPr>
      </w:pPr>
      <w:r w:rsidRPr="001459FD">
        <w:rPr>
          <w:rStyle w:val="markedcontent"/>
          <w:rFonts w:ascii="Arial" w:hAnsi="Arial" w:cs="Arial"/>
        </w:rPr>
        <w:t>Wykonawca zobowiązany będzie do realizacji zamówienia, zgodnie z obowiązującymi przepisami prawa, wymaganiami Zamawiającego zawartymi w dokumentach zamówienia oraz zgodnie ze złożoną ofertą, w szczególności z: należytą starannością, bezpieczeństwem, dobrą jakością, właściwą organizacją i postanowieniami</w:t>
      </w:r>
      <w:r>
        <w:rPr>
          <w:rStyle w:val="markedcontent"/>
          <w:rFonts w:ascii="Arial" w:hAnsi="Arial" w:cs="Arial"/>
        </w:rPr>
        <w:t xml:space="preserve"> </w:t>
      </w:r>
      <w:r w:rsidRPr="001459FD">
        <w:rPr>
          <w:rStyle w:val="markedcontent"/>
          <w:rFonts w:ascii="Arial" w:hAnsi="Arial" w:cs="Arial"/>
        </w:rPr>
        <w:t>zawartej umowy.</w:t>
      </w:r>
    </w:p>
    <w:p w14:paraId="12ACAAAD" w14:textId="77777777" w:rsidR="00E568B8" w:rsidRPr="001459FD" w:rsidRDefault="00E568B8" w:rsidP="00E568B8">
      <w:pPr>
        <w:pStyle w:val="Akapitzlist"/>
        <w:spacing w:before="120" w:after="0" w:line="240" w:lineRule="auto"/>
        <w:ind w:left="1315"/>
        <w:jc w:val="both"/>
        <w:rPr>
          <w:rFonts w:ascii="Tahoma" w:hAnsi="Tahoma" w:cs="Tahoma"/>
          <w:bCs/>
          <w:iCs/>
        </w:rPr>
      </w:pPr>
    </w:p>
    <w:p w14:paraId="11806B6E" w14:textId="77777777" w:rsidR="00A0094D" w:rsidRPr="00752B09" w:rsidRDefault="00A0094D" w:rsidP="00A0094D">
      <w:pPr>
        <w:autoSpaceDE w:val="0"/>
        <w:spacing w:after="0"/>
        <w:jc w:val="center"/>
        <w:rPr>
          <w:rFonts w:ascii="Tahoma" w:hAnsi="Tahoma" w:cs="Tahoma"/>
        </w:rPr>
      </w:pPr>
      <w:r w:rsidRPr="00752B09">
        <w:rPr>
          <w:rFonts w:ascii="Tahoma" w:hAnsi="Tahoma" w:cs="Tahoma"/>
          <w:b/>
          <w:bCs/>
        </w:rPr>
        <w:t>§ 1a</w:t>
      </w:r>
    </w:p>
    <w:p w14:paraId="06A61C9A" w14:textId="30F7DAFA" w:rsidR="00A0094D" w:rsidRPr="00752B09" w:rsidRDefault="00A0094D" w:rsidP="00A0094D">
      <w:pPr>
        <w:autoSpaceDE w:val="0"/>
        <w:spacing w:after="0"/>
        <w:jc w:val="center"/>
        <w:rPr>
          <w:rFonts w:ascii="Tahoma" w:hAnsi="Tahoma" w:cs="Tahoma"/>
        </w:rPr>
      </w:pPr>
      <w:r w:rsidRPr="00752B09">
        <w:rPr>
          <w:rFonts w:ascii="Tahoma" w:hAnsi="Tahoma" w:cs="Tahoma"/>
          <w:b/>
          <w:bCs/>
        </w:rPr>
        <w:t xml:space="preserve">Dokumentacja </w:t>
      </w:r>
      <w:r w:rsidR="009539BA" w:rsidRPr="00752B09">
        <w:rPr>
          <w:rFonts w:ascii="Tahoma" w:hAnsi="Tahoma" w:cs="Tahoma"/>
          <w:b/>
          <w:bCs/>
        </w:rPr>
        <w:t>P</w:t>
      </w:r>
      <w:r w:rsidRPr="00752B09">
        <w:rPr>
          <w:rFonts w:ascii="Tahoma" w:hAnsi="Tahoma" w:cs="Tahoma"/>
          <w:b/>
          <w:bCs/>
        </w:rPr>
        <w:t>rojektowa</w:t>
      </w:r>
      <w:r w:rsidR="00006259" w:rsidRPr="00752B09">
        <w:rPr>
          <w:rFonts w:ascii="Tahoma" w:hAnsi="Tahoma" w:cs="Tahoma"/>
          <w:b/>
          <w:bCs/>
        </w:rPr>
        <w:t xml:space="preserve"> </w:t>
      </w:r>
      <w:r w:rsidR="00222637" w:rsidRPr="00752B09">
        <w:rPr>
          <w:rFonts w:ascii="Tahoma" w:eastAsia="Calibri" w:hAnsi="Tahoma" w:cs="Tahoma"/>
          <w:b/>
          <w:bCs/>
        </w:rPr>
        <w:t>(zadanie</w:t>
      </w:r>
      <w:r w:rsidR="00222637">
        <w:rPr>
          <w:rFonts w:ascii="Tahoma" w:eastAsia="Calibri" w:hAnsi="Tahoma" w:cs="Tahoma"/>
          <w:b/>
          <w:bCs/>
        </w:rPr>
        <w:t xml:space="preserve"> § 1 pkt. 3a i 3b</w:t>
      </w:r>
      <w:r w:rsidR="00222637" w:rsidRPr="00752B09">
        <w:rPr>
          <w:rFonts w:ascii="Tahoma" w:eastAsia="Calibri" w:hAnsi="Tahoma" w:cs="Tahoma"/>
          <w:b/>
          <w:bCs/>
        </w:rPr>
        <w:t>)</w:t>
      </w:r>
    </w:p>
    <w:p w14:paraId="2DA3F7EB" w14:textId="173A9D77" w:rsidR="00A0094D" w:rsidRPr="00752B09" w:rsidRDefault="00A0094D" w:rsidP="007B2E3C">
      <w:pPr>
        <w:pStyle w:val="Akapitzlist"/>
        <w:numPr>
          <w:ilvl w:val="0"/>
          <w:numId w:val="54"/>
        </w:numPr>
        <w:suppressAutoHyphens/>
        <w:autoSpaceDE w:val="0"/>
        <w:spacing w:after="0"/>
        <w:ind w:left="426" w:hanging="426"/>
        <w:jc w:val="both"/>
        <w:rPr>
          <w:rFonts w:ascii="Tahoma" w:hAnsi="Tahoma" w:cs="Tahoma"/>
        </w:rPr>
      </w:pPr>
      <w:r w:rsidRPr="00752B09">
        <w:rPr>
          <w:rFonts w:ascii="Tahoma" w:hAnsi="Tahoma" w:cs="Tahoma"/>
        </w:rPr>
        <w:t xml:space="preserve">Opracowanie Dokumentacji </w:t>
      </w:r>
      <w:r w:rsidR="009539BA" w:rsidRPr="00752B09">
        <w:rPr>
          <w:rFonts w:ascii="Tahoma" w:hAnsi="Tahoma" w:cs="Tahoma"/>
        </w:rPr>
        <w:t>P</w:t>
      </w:r>
      <w:r w:rsidRPr="00752B09">
        <w:rPr>
          <w:rFonts w:ascii="Tahoma" w:hAnsi="Tahoma" w:cs="Tahoma"/>
        </w:rPr>
        <w:t>rojektowej winno być wykonane zgodnie z Programem Funkcjonalno-Użytkowym, obowiązującymi przepisami, normami i zasadami wiedzy technicznej obowiązującymi w dniu wydania jej Zamawiającemu.</w:t>
      </w:r>
    </w:p>
    <w:p w14:paraId="066AC027" w14:textId="77777777" w:rsidR="00A0094D" w:rsidRPr="00752B09" w:rsidRDefault="00A0094D" w:rsidP="007B2E3C">
      <w:pPr>
        <w:pStyle w:val="Akapitzlist"/>
        <w:numPr>
          <w:ilvl w:val="0"/>
          <w:numId w:val="54"/>
        </w:numPr>
        <w:suppressAutoHyphens/>
        <w:autoSpaceDE w:val="0"/>
        <w:spacing w:after="0"/>
        <w:ind w:left="426" w:hanging="426"/>
        <w:rPr>
          <w:rFonts w:ascii="Tahoma" w:hAnsi="Tahoma" w:cs="Tahoma"/>
        </w:rPr>
      </w:pPr>
      <w:r w:rsidRPr="00752B09">
        <w:rPr>
          <w:rFonts w:ascii="Tahoma" w:hAnsi="Tahoma" w:cs="Tahoma"/>
        </w:rPr>
        <w:t xml:space="preserve">Wykonawca, przy opracowywaniu Dokumentacji </w:t>
      </w:r>
      <w:r w:rsidR="009539BA" w:rsidRPr="00752B09">
        <w:rPr>
          <w:rFonts w:ascii="Tahoma" w:hAnsi="Tahoma" w:cs="Tahoma"/>
        </w:rPr>
        <w:t>P</w:t>
      </w:r>
      <w:r w:rsidRPr="00752B09">
        <w:rPr>
          <w:rFonts w:ascii="Tahoma" w:hAnsi="Tahoma" w:cs="Tahoma"/>
        </w:rPr>
        <w:t>rojektowej, zobowiązuje się:</w:t>
      </w:r>
    </w:p>
    <w:p w14:paraId="485A3A1C" w14:textId="77777777" w:rsidR="00A0094D" w:rsidRPr="00752B09" w:rsidRDefault="00A0094D" w:rsidP="007B2E3C">
      <w:pPr>
        <w:pStyle w:val="Akapitzlist"/>
        <w:numPr>
          <w:ilvl w:val="0"/>
          <w:numId w:val="59"/>
        </w:numPr>
        <w:suppressAutoHyphens/>
        <w:autoSpaceDE w:val="0"/>
        <w:spacing w:after="0"/>
        <w:ind w:left="709" w:hanging="283"/>
        <w:jc w:val="both"/>
        <w:rPr>
          <w:rFonts w:ascii="Tahoma" w:hAnsi="Tahoma" w:cs="Tahoma"/>
        </w:rPr>
      </w:pPr>
      <w:r w:rsidRPr="00752B09">
        <w:rPr>
          <w:rFonts w:ascii="Tahoma" w:hAnsi="Tahoma" w:cs="Tahoma"/>
        </w:rPr>
        <w:t xml:space="preserve">zastosować optymalne rozwiązania konstrukcyjne, materiałowe i kosztowe, </w:t>
      </w:r>
      <w:r w:rsidR="00006259" w:rsidRPr="00752B09">
        <w:rPr>
          <w:rFonts w:ascii="Tahoma" w:hAnsi="Tahoma" w:cs="Tahoma"/>
        </w:rPr>
        <w:br/>
      </w:r>
      <w:r w:rsidRPr="00752B09">
        <w:rPr>
          <w:rFonts w:ascii="Tahoma" w:hAnsi="Tahoma" w:cs="Tahoma"/>
        </w:rPr>
        <w:t>w celu uzyskania nowoczesnych i właściwych standardów dla tego typu zadania inwestycyjnego, które ma być w oparciu o nią wykonane,</w:t>
      </w:r>
    </w:p>
    <w:p w14:paraId="487428E0" w14:textId="77777777" w:rsidR="00A0094D" w:rsidRPr="00752B09" w:rsidRDefault="00A0094D" w:rsidP="007B2E3C">
      <w:pPr>
        <w:pStyle w:val="Akapitzlist"/>
        <w:numPr>
          <w:ilvl w:val="0"/>
          <w:numId w:val="59"/>
        </w:numPr>
        <w:suppressAutoHyphens/>
        <w:autoSpaceDE w:val="0"/>
        <w:spacing w:after="0"/>
        <w:ind w:left="709" w:hanging="283"/>
        <w:jc w:val="both"/>
        <w:rPr>
          <w:rFonts w:ascii="Tahoma" w:hAnsi="Tahoma" w:cs="Tahoma"/>
        </w:rPr>
      </w:pPr>
      <w:r w:rsidRPr="00752B09">
        <w:rPr>
          <w:rFonts w:ascii="Tahoma" w:hAnsi="Tahoma" w:cs="Tahoma"/>
        </w:rPr>
        <w:t xml:space="preserve">ponieść wszelkie opłaty za pozyskiwane w ramach realizacji </w:t>
      </w:r>
      <w:r w:rsidR="009539BA" w:rsidRPr="00752B09">
        <w:rPr>
          <w:rFonts w:ascii="Tahoma" w:hAnsi="Tahoma" w:cs="Tahoma"/>
        </w:rPr>
        <w:t>D</w:t>
      </w:r>
      <w:r w:rsidRPr="00752B09">
        <w:rPr>
          <w:rFonts w:ascii="Tahoma" w:hAnsi="Tahoma" w:cs="Tahoma"/>
        </w:rPr>
        <w:t xml:space="preserve">okumentacji </w:t>
      </w:r>
      <w:r w:rsidR="009539BA" w:rsidRPr="00752B09">
        <w:rPr>
          <w:rFonts w:ascii="Tahoma" w:hAnsi="Tahoma" w:cs="Tahoma"/>
        </w:rPr>
        <w:t>P</w:t>
      </w:r>
      <w:r w:rsidRPr="00752B09">
        <w:rPr>
          <w:rFonts w:ascii="Tahoma" w:hAnsi="Tahoma" w:cs="Tahoma"/>
        </w:rPr>
        <w:t>rojektowej decyzje, uzgodnienia i opinie,</w:t>
      </w:r>
    </w:p>
    <w:p w14:paraId="2B50F803" w14:textId="5D2E84C4" w:rsidR="00A0094D" w:rsidRPr="00752B09" w:rsidRDefault="00A0094D" w:rsidP="007B2E3C">
      <w:pPr>
        <w:pStyle w:val="Akapitzlist"/>
        <w:numPr>
          <w:ilvl w:val="0"/>
          <w:numId w:val="59"/>
        </w:numPr>
        <w:suppressAutoHyphens/>
        <w:autoSpaceDE w:val="0"/>
        <w:spacing w:after="0"/>
        <w:ind w:left="709" w:hanging="283"/>
        <w:jc w:val="both"/>
        <w:rPr>
          <w:rFonts w:ascii="Tahoma" w:hAnsi="Tahoma" w:cs="Tahoma"/>
        </w:rPr>
      </w:pPr>
      <w:r w:rsidRPr="00752B09">
        <w:rPr>
          <w:rFonts w:ascii="Tahoma" w:hAnsi="Tahoma" w:cs="Tahoma"/>
        </w:rPr>
        <w:t xml:space="preserve">opracować </w:t>
      </w:r>
      <w:r w:rsidR="009539BA" w:rsidRPr="00752B09">
        <w:rPr>
          <w:rFonts w:ascii="Tahoma" w:hAnsi="Tahoma" w:cs="Tahoma"/>
        </w:rPr>
        <w:t>D</w:t>
      </w:r>
      <w:r w:rsidRPr="00752B09">
        <w:rPr>
          <w:rFonts w:ascii="Tahoma" w:hAnsi="Tahoma" w:cs="Tahoma"/>
        </w:rPr>
        <w:t xml:space="preserve">okumentację </w:t>
      </w:r>
      <w:r w:rsidR="009539BA" w:rsidRPr="00752B09">
        <w:rPr>
          <w:rFonts w:ascii="Tahoma" w:hAnsi="Tahoma" w:cs="Tahoma"/>
        </w:rPr>
        <w:t>P</w:t>
      </w:r>
      <w:r w:rsidRPr="00752B09">
        <w:rPr>
          <w:rFonts w:ascii="Tahoma" w:hAnsi="Tahoma" w:cs="Tahoma"/>
        </w:rPr>
        <w:t>rojektową kompletną z punktu widzenia zadania inwestycyjnego, które ma być wykonane na jej podstawie, spójnej i skoordynowanej we wszystkich specjalnościach, a w szczególności posiadającej niezbędne uzgodnienia,</w:t>
      </w:r>
    </w:p>
    <w:p w14:paraId="5C474E60" w14:textId="5CA82B18" w:rsidR="00A0094D" w:rsidRPr="00752B09" w:rsidRDefault="00A0094D" w:rsidP="007B2E3C">
      <w:pPr>
        <w:pStyle w:val="Akapitzlist"/>
        <w:numPr>
          <w:ilvl w:val="0"/>
          <w:numId w:val="59"/>
        </w:numPr>
        <w:suppressAutoHyphens/>
        <w:autoSpaceDE w:val="0"/>
        <w:spacing w:after="0"/>
        <w:ind w:left="709" w:hanging="283"/>
        <w:jc w:val="both"/>
        <w:rPr>
          <w:rFonts w:ascii="Tahoma" w:hAnsi="Tahoma" w:cs="Tahoma"/>
        </w:rPr>
      </w:pPr>
      <w:r w:rsidRPr="00752B09">
        <w:rPr>
          <w:rFonts w:ascii="Tahoma" w:hAnsi="Tahoma" w:cs="Tahoma"/>
        </w:rPr>
        <w:t>przedstawiającej rozwiązania szczegółowe w zakresie umożliwiającym realizację zadania inwestycyjnego, które ma być wykonane na jej podstawie, bez dodatkowych opracowań i uzupełnień.</w:t>
      </w:r>
    </w:p>
    <w:p w14:paraId="36969710" w14:textId="77777777" w:rsidR="00A0094D" w:rsidRPr="00752B09" w:rsidRDefault="00A0094D" w:rsidP="007B2E3C">
      <w:pPr>
        <w:pStyle w:val="Akapitzlist"/>
        <w:numPr>
          <w:ilvl w:val="0"/>
          <w:numId w:val="45"/>
        </w:numPr>
        <w:suppressAutoHyphens/>
        <w:autoSpaceDE w:val="0"/>
        <w:spacing w:after="0"/>
        <w:ind w:left="426" w:hanging="426"/>
        <w:jc w:val="both"/>
        <w:rPr>
          <w:rFonts w:ascii="Tahoma" w:hAnsi="Tahoma" w:cs="Tahoma"/>
        </w:rPr>
      </w:pPr>
      <w:r w:rsidRPr="00752B09">
        <w:rPr>
          <w:rFonts w:ascii="Tahoma" w:hAnsi="Tahoma" w:cs="Tahoma"/>
        </w:rPr>
        <w:t>Wykonawca zobowiązany jest do uzyskania wszystkich niezbędnych decyzji, opinii, zatwierdzeń i innych dokumentów koniecznych do realizacji robót budowlanych.</w:t>
      </w:r>
    </w:p>
    <w:p w14:paraId="4A2E00A7" w14:textId="0A18C371" w:rsidR="00A0094D" w:rsidRPr="00752B09" w:rsidRDefault="00A0094D" w:rsidP="007B2E3C">
      <w:pPr>
        <w:pStyle w:val="Akapitzlist"/>
        <w:numPr>
          <w:ilvl w:val="0"/>
          <w:numId w:val="45"/>
        </w:numPr>
        <w:suppressAutoHyphens/>
        <w:autoSpaceDE w:val="0"/>
        <w:spacing w:after="0"/>
        <w:ind w:left="426" w:hanging="426"/>
        <w:jc w:val="both"/>
        <w:rPr>
          <w:rFonts w:ascii="Tahoma" w:hAnsi="Tahoma" w:cs="Tahoma"/>
        </w:rPr>
      </w:pPr>
      <w:r w:rsidRPr="00752B09">
        <w:rPr>
          <w:rFonts w:ascii="Tahoma" w:hAnsi="Tahoma" w:cs="Tahoma"/>
        </w:rPr>
        <w:t xml:space="preserve">W ramach wykonywania obowiązków z niniejszej umowy, Wykonawca zobowiązany jest do zapewnienia wykonywania przez autora Dokumentacji </w:t>
      </w:r>
      <w:r w:rsidR="009539BA" w:rsidRPr="00752B09">
        <w:rPr>
          <w:rFonts w:ascii="Tahoma" w:hAnsi="Tahoma" w:cs="Tahoma"/>
        </w:rPr>
        <w:t>P</w:t>
      </w:r>
      <w:r w:rsidRPr="00752B09">
        <w:rPr>
          <w:rFonts w:ascii="Tahoma" w:hAnsi="Tahoma" w:cs="Tahoma"/>
        </w:rPr>
        <w:t xml:space="preserve">rojektowej („Projektanta”) podstawowych obowiązków wynikających z art. 20 ustawy z dnia </w:t>
      </w:r>
      <w:r w:rsidR="008B7E9C" w:rsidRPr="00752B09">
        <w:rPr>
          <w:rFonts w:ascii="Tahoma" w:hAnsi="Tahoma" w:cs="Tahoma"/>
        </w:rPr>
        <w:br/>
      </w:r>
      <w:r w:rsidRPr="00752B09">
        <w:rPr>
          <w:rFonts w:ascii="Tahoma" w:hAnsi="Tahoma" w:cs="Tahoma"/>
        </w:rPr>
        <w:t>7 lipca 1994 roku Prawo Budowlane (t</w:t>
      </w:r>
      <w:r w:rsidR="008B7E9C" w:rsidRPr="00752B09">
        <w:rPr>
          <w:rFonts w:ascii="Tahoma" w:hAnsi="Tahoma" w:cs="Tahoma"/>
        </w:rPr>
        <w:t xml:space="preserve">ekst </w:t>
      </w:r>
      <w:r w:rsidRPr="00752B09">
        <w:rPr>
          <w:rFonts w:ascii="Tahoma" w:hAnsi="Tahoma" w:cs="Tahoma"/>
        </w:rPr>
        <w:t>j</w:t>
      </w:r>
      <w:r w:rsidR="008B7E9C" w:rsidRPr="00752B09">
        <w:rPr>
          <w:rFonts w:ascii="Tahoma" w:hAnsi="Tahoma" w:cs="Tahoma"/>
        </w:rPr>
        <w:t>edn</w:t>
      </w:r>
      <w:r w:rsidRPr="00752B09">
        <w:rPr>
          <w:rFonts w:ascii="Tahoma" w:hAnsi="Tahoma" w:cs="Tahoma"/>
        </w:rPr>
        <w:t>.: Dz.U. z 202</w:t>
      </w:r>
      <w:r w:rsidR="008B2B26" w:rsidRPr="00752B09">
        <w:rPr>
          <w:rFonts w:ascii="Tahoma" w:hAnsi="Tahoma" w:cs="Tahoma"/>
        </w:rPr>
        <w:t>1</w:t>
      </w:r>
      <w:r w:rsidRPr="00752B09">
        <w:rPr>
          <w:rFonts w:ascii="Tahoma" w:hAnsi="Tahoma" w:cs="Tahoma"/>
        </w:rPr>
        <w:t xml:space="preserve"> r., poz. </w:t>
      </w:r>
      <w:r w:rsidR="008B2B26" w:rsidRPr="00752B09">
        <w:rPr>
          <w:rFonts w:ascii="Tahoma" w:hAnsi="Tahoma" w:cs="Tahoma"/>
        </w:rPr>
        <w:t>2351</w:t>
      </w:r>
      <w:r w:rsidR="00756161" w:rsidRPr="00752B09">
        <w:rPr>
          <w:rFonts w:ascii="Tahoma" w:hAnsi="Tahoma" w:cs="Tahoma"/>
        </w:rPr>
        <w:t xml:space="preserve"> z </w:t>
      </w:r>
      <w:proofErr w:type="spellStart"/>
      <w:r w:rsidR="00756161" w:rsidRPr="00752B09">
        <w:rPr>
          <w:rFonts w:ascii="Tahoma" w:hAnsi="Tahoma" w:cs="Tahoma"/>
        </w:rPr>
        <w:t>późn</w:t>
      </w:r>
      <w:proofErr w:type="spellEnd"/>
      <w:r w:rsidR="00756161" w:rsidRPr="00752B09">
        <w:rPr>
          <w:rFonts w:ascii="Tahoma" w:hAnsi="Tahoma" w:cs="Tahoma"/>
        </w:rPr>
        <w:t>. zm.</w:t>
      </w:r>
      <w:r w:rsidRPr="00752B09">
        <w:rPr>
          <w:rFonts w:ascii="Tahoma" w:hAnsi="Tahoma" w:cs="Tahoma"/>
        </w:rPr>
        <w:t>),</w:t>
      </w:r>
      <w:r w:rsidR="00756161" w:rsidRPr="00752B09">
        <w:rPr>
          <w:rFonts w:ascii="Tahoma" w:hAnsi="Tahoma" w:cs="Tahoma"/>
        </w:rPr>
        <w:t xml:space="preserve"> </w:t>
      </w:r>
      <w:r w:rsidRPr="00752B09">
        <w:rPr>
          <w:rFonts w:ascii="Tahoma" w:hAnsi="Tahoma" w:cs="Tahoma"/>
        </w:rPr>
        <w:lastRenderedPageBreak/>
        <w:t>a ponadto do zapewnienia wykonywania przez Projektanta w szczególności następujących czynności:</w:t>
      </w:r>
    </w:p>
    <w:p w14:paraId="61DBD737" w14:textId="77777777" w:rsidR="00A0094D" w:rsidRPr="00752B09" w:rsidRDefault="00A0094D" w:rsidP="007B2E3C">
      <w:pPr>
        <w:pStyle w:val="Akapitzlist"/>
        <w:numPr>
          <w:ilvl w:val="0"/>
          <w:numId w:val="51"/>
        </w:numPr>
        <w:suppressAutoHyphens/>
        <w:autoSpaceDE w:val="0"/>
        <w:spacing w:after="0"/>
        <w:ind w:left="709" w:hanging="283"/>
        <w:jc w:val="both"/>
        <w:rPr>
          <w:rFonts w:ascii="Tahoma" w:hAnsi="Tahoma" w:cs="Tahoma"/>
        </w:rPr>
      </w:pPr>
      <w:r w:rsidRPr="00752B09">
        <w:rPr>
          <w:rFonts w:ascii="Tahoma" w:hAnsi="Tahoma" w:cs="Tahoma"/>
        </w:rPr>
        <w:t>stwierdzenia w toku wykonywania robót budowlanych zgodności realizacji inwestycji z projektem,</w:t>
      </w:r>
    </w:p>
    <w:p w14:paraId="49DC3CEF" w14:textId="3A8A1408" w:rsidR="00A0094D" w:rsidRPr="00752B09" w:rsidRDefault="00A0094D" w:rsidP="007B2E3C">
      <w:pPr>
        <w:pStyle w:val="Akapitzlist"/>
        <w:numPr>
          <w:ilvl w:val="0"/>
          <w:numId w:val="51"/>
        </w:numPr>
        <w:suppressAutoHyphens/>
        <w:autoSpaceDE w:val="0"/>
        <w:spacing w:after="0"/>
        <w:ind w:left="709" w:hanging="283"/>
        <w:jc w:val="both"/>
        <w:rPr>
          <w:rFonts w:ascii="Tahoma" w:hAnsi="Tahoma" w:cs="Tahoma"/>
        </w:rPr>
      </w:pPr>
      <w:r w:rsidRPr="00752B09">
        <w:rPr>
          <w:rFonts w:ascii="Tahoma" w:hAnsi="Tahoma" w:cs="Tahoma"/>
        </w:rPr>
        <w:t>wyjaśnianie wątpliwości powstałych w toku realizacji budowlanych wykonywanych na podstawie projektu,</w:t>
      </w:r>
    </w:p>
    <w:p w14:paraId="211A8281" w14:textId="5E2F485A" w:rsidR="00A0094D" w:rsidRPr="00752B09" w:rsidRDefault="00A0094D" w:rsidP="007B2E3C">
      <w:pPr>
        <w:pStyle w:val="Akapitzlist"/>
        <w:numPr>
          <w:ilvl w:val="0"/>
          <w:numId w:val="51"/>
        </w:numPr>
        <w:suppressAutoHyphens/>
        <w:autoSpaceDE w:val="0"/>
        <w:spacing w:after="0"/>
        <w:ind w:left="709" w:hanging="283"/>
        <w:jc w:val="both"/>
        <w:rPr>
          <w:rFonts w:ascii="Tahoma" w:hAnsi="Tahoma" w:cs="Tahoma"/>
        </w:rPr>
      </w:pPr>
      <w:r w:rsidRPr="00752B09">
        <w:rPr>
          <w:rFonts w:ascii="Tahoma" w:hAnsi="Tahoma" w:cs="Tahoma"/>
        </w:rPr>
        <w:t xml:space="preserve">uzgadniania z </w:t>
      </w:r>
      <w:r w:rsidR="00756161" w:rsidRPr="00752B09">
        <w:rPr>
          <w:rFonts w:ascii="Tahoma" w:hAnsi="Tahoma" w:cs="Tahoma"/>
        </w:rPr>
        <w:t>Z</w:t>
      </w:r>
      <w:r w:rsidRPr="00752B09">
        <w:rPr>
          <w:rFonts w:ascii="Tahoma" w:hAnsi="Tahoma" w:cs="Tahoma"/>
        </w:rPr>
        <w:t xml:space="preserve">amawiającym możliwości wprowadzenia rozwiązań zamiennych </w:t>
      </w:r>
      <w:r w:rsidR="00756161" w:rsidRPr="00752B09">
        <w:rPr>
          <w:rFonts w:ascii="Tahoma" w:hAnsi="Tahoma" w:cs="Tahoma"/>
        </w:rPr>
        <w:br/>
      </w:r>
      <w:r w:rsidRPr="00752B09">
        <w:rPr>
          <w:rFonts w:ascii="Tahoma" w:hAnsi="Tahoma" w:cs="Tahoma"/>
        </w:rPr>
        <w:t xml:space="preserve">w stosunku do materiałów i konstrukcji przewidzianych w opracowaniach projektowych powstałych w ramach realizacji niniejszej umowy, </w:t>
      </w:r>
    </w:p>
    <w:p w14:paraId="110D5500" w14:textId="77777777" w:rsidR="00A0094D" w:rsidRPr="00752B09" w:rsidRDefault="00A0094D" w:rsidP="007B2E3C">
      <w:pPr>
        <w:pStyle w:val="Akapitzlist"/>
        <w:numPr>
          <w:ilvl w:val="0"/>
          <w:numId w:val="51"/>
        </w:numPr>
        <w:suppressAutoHyphens/>
        <w:autoSpaceDE w:val="0"/>
        <w:spacing w:after="0"/>
        <w:ind w:left="709" w:hanging="283"/>
        <w:jc w:val="both"/>
        <w:rPr>
          <w:rFonts w:ascii="Tahoma" w:hAnsi="Tahoma" w:cs="Tahoma"/>
        </w:rPr>
      </w:pPr>
      <w:r w:rsidRPr="00752B09">
        <w:rPr>
          <w:rFonts w:ascii="Tahoma" w:hAnsi="Tahoma" w:cs="Tahoma"/>
        </w:rPr>
        <w:t>udziału w odbiorze inwestycji,</w:t>
      </w:r>
    </w:p>
    <w:p w14:paraId="47829513" w14:textId="77777777" w:rsidR="00A0094D" w:rsidRPr="00752B09" w:rsidRDefault="00A0094D" w:rsidP="007B2E3C">
      <w:pPr>
        <w:pStyle w:val="Akapitzlist"/>
        <w:numPr>
          <w:ilvl w:val="0"/>
          <w:numId w:val="51"/>
        </w:numPr>
        <w:suppressAutoHyphens/>
        <w:autoSpaceDE w:val="0"/>
        <w:spacing w:after="0"/>
        <w:ind w:left="709" w:hanging="283"/>
        <w:jc w:val="both"/>
        <w:rPr>
          <w:rFonts w:ascii="Tahoma" w:hAnsi="Tahoma" w:cs="Tahoma"/>
        </w:rPr>
      </w:pPr>
      <w:r w:rsidRPr="00752B09">
        <w:rPr>
          <w:rFonts w:ascii="Tahoma" w:hAnsi="Tahoma" w:cs="Tahoma"/>
        </w:rPr>
        <w:t>udzielania stosownych porad i wskazówek oraz bieżące wyjaśnienie wątpliwości i problemów powstałych w toku robót budowalnych,</w:t>
      </w:r>
    </w:p>
    <w:p w14:paraId="779DDCF4" w14:textId="77777777" w:rsidR="009539BA" w:rsidRPr="00752B09" w:rsidRDefault="00A0094D" w:rsidP="007B2E3C">
      <w:pPr>
        <w:pStyle w:val="Akapitzlist"/>
        <w:numPr>
          <w:ilvl w:val="0"/>
          <w:numId w:val="51"/>
        </w:numPr>
        <w:suppressAutoHyphens/>
        <w:autoSpaceDE w:val="0"/>
        <w:spacing w:after="0"/>
        <w:ind w:left="709" w:hanging="283"/>
        <w:jc w:val="both"/>
        <w:rPr>
          <w:rFonts w:ascii="Tahoma" w:hAnsi="Tahoma" w:cs="Tahoma"/>
        </w:rPr>
      </w:pPr>
      <w:r w:rsidRPr="00752B09">
        <w:rPr>
          <w:rFonts w:ascii="Tahoma" w:hAnsi="Tahoma" w:cs="Tahoma"/>
        </w:rPr>
        <w:t xml:space="preserve">w przypadku wystąpienia konieczności dokonywania zmian w opracowaniach projektowych powstałych w ramach realizacji niniejszej umowy z przyczyn zależnych od </w:t>
      </w:r>
      <w:r w:rsidR="009539BA" w:rsidRPr="00752B09">
        <w:rPr>
          <w:rFonts w:ascii="Tahoma" w:hAnsi="Tahoma" w:cs="Tahoma"/>
        </w:rPr>
        <w:t xml:space="preserve">wykonawcy lub </w:t>
      </w:r>
      <w:r w:rsidRPr="00752B09">
        <w:rPr>
          <w:rFonts w:ascii="Tahoma" w:hAnsi="Tahoma" w:cs="Tahoma"/>
        </w:rPr>
        <w:t>Projektanta – dokonywanie stosownych zmian</w:t>
      </w:r>
      <w:r w:rsidR="009539BA" w:rsidRPr="00752B09">
        <w:rPr>
          <w:rFonts w:ascii="Tahoma" w:hAnsi="Tahoma" w:cs="Tahoma"/>
        </w:rPr>
        <w:t>.</w:t>
      </w:r>
    </w:p>
    <w:p w14:paraId="7E3281C9" w14:textId="77777777" w:rsidR="00A0094D" w:rsidRPr="00752B09" w:rsidRDefault="00A0094D" w:rsidP="007B2E3C">
      <w:pPr>
        <w:pStyle w:val="Akapitzlist"/>
        <w:numPr>
          <w:ilvl w:val="0"/>
          <w:numId w:val="45"/>
        </w:numPr>
        <w:suppressAutoHyphens/>
        <w:autoSpaceDE w:val="0"/>
        <w:spacing w:after="0"/>
        <w:ind w:left="426" w:hanging="426"/>
        <w:jc w:val="both"/>
        <w:rPr>
          <w:rFonts w:ascii="Tahoma" w:hAnsi="Tahoma" w:cs="Tahoma"/>
        </w:rPr>
      </w:pPr>
      <w:r w:rsidRPr="00752B09">
        <w:rPr>
          <w:rFonts w:ascii="Tahoma" w:hAnsi="Tahoma" w:cs="Tahoma"/>
        </w:rPr>
        <w:t>Wykonywane przez Wykonawcę czynności wskazan</w:t>
      </w:r>
      <w:r w:rsidR="009539BA" w:rsidRPr="00752B09">
        <w:rPr>
          <w:rFonts w:ascii="Tahoma" w:hAnsi="Tahoma" w:cs="Tahoma"/>
        </w:rPr>
        <w:t>e</w:t>
      </w:r>
      <w:r w:rsidRPr="00752B09">
        <w:rPr>
          <w:rFonts w:ascii="Tahoma" w:hAnsi="Tahoma" w:cs="Tahoma"/>
        </w:rPr>
        <w:t xml:space="preserve"> w ust. 4 nie podlegają odrębnemu wynagrodzeniu.</w:t>
      </w:r>
    </w:p>
    <w:p w14:paraId="72A9F3AD" w14:textId="56F78F8B" w:rsidR="00A0094D" w:rsidRPr="00752B09" w:rsidRDefault="00A0094D" w:rsidP="007B2E3C">
      <w:pPr>
        <w:pStyle w:val="Akapitzlist"/>
        <w:numPr>
          <w:ilvl w:val="0"/>
          <w:numId w:val="45"/>
        </w:numPr>
        <w:suppressAutoHyphens/>
        <w:autoSpaceDE w:val="0"/>
        <w:spacing w:after="0"/>
        <w:ind w:left="426" w:hanging="426"/>
        <w:jc w:val="both"/>
        <w:rPr>
          <w:rFonts w:ascii="Tahoma" w:hAnsi="Tahoma" w:cs="Tahoma"/>
        </w:rPr>
      </w:pPr>
      <w:r w:rsidRPr="00752B09">
        <w:rPr>
          <w:rFonts w:ascii="Tahoma" w:hAnsi="Tahoma" w:cs="Tahoma"/>
        </w:rPr>
        <w:t>Do czasu zakończenia robót budowlanych, Wykonawca w ramach wynagrodzenia</w:t>
      </w:r>
      <w:r w:rsidR="00F8645D" w:rsidRPr="00752B09">
        <w:rPr>
          <w:rFonts w:ascii="Tahoma" w:hAnsi="Tahoma" w:cs="Tahoma"/>
        </w:rPr>
        <w:t xml:space="preserve"> umownego brutto, </w:t>
      </w:r>
      <w:r w:rsidRPr="00752B09">
        <w:rPr>
          <w:rFonts w:ascii="Tahoma" w:hAnsi="Tahoma" w:cs="Tahoma"/>
        </w:rPr>
        <w:t xml:space="preserve">o którym mowa w § 3 ust. 1 niniejszej umowy, zobowiązuje się do dokonywania zmian w </w:t>
      </w:r>
      <w:r w:rsidR="009539BA" w:rsidRPr="00752B09">
        <w:rPr>
          <w:rFonts w:ascii="Tahoma" w:hAnsi="Tahoma" w:cs="Tahoma"/>
        </w:rPr>
        <w:t>D</w:t>
      </w:r>
      <w:r w:rsidRPr="00752B09">
        <w:rPr>
          <w:rFonts w:ascii="Tahoma" w:hAnsi="Tahoma" w:cs="Tahoma"/>
        </w:rPr>
        <w:t xml:space="preserve">okumentacji </w:t>
      </w:r>
      <w:r w:rsidR="009539BA" w:rsidRPr="00752B09">
        <w:rPr>
          <w:rFonts w:ascii="Tahoma" w:hAnsi="Tahoma" w:cs="Tahoma"/>
        </w:rPr>
        <w:t>P</w:t>
      </w:r>
      <w:r w:rsidRPr="00752B09">
        <w:rPr>
          <w:rFonts w:ascii="Tahoma" w:hAnsi="Tahoma" w:cs="Tahoma"/>
        </w:rPr>
        <w:t>rojektowej koniecznych do realizacji procesu budowlanego, w tym również do dokonywania poprawek i uzupełnień</w:t>
      </w:r>
      <w:r w:rsidR="000173DA" w:rsidRPr="00752B09">
        <w:rPr>
          <w:rFonts w:ascii="Tahoma" w:hAnsi="Tahoma" w:cs="Tahoma"/>
        </w:rPr>
        <w:t>,</w:t>
      </w:r>
      <w:r w:rsidRPr="00752B09">
        <w:rPr>
          <w:rFonts w:ascii="Tahoma" w:hAnsi="Tahoma" w:cs="Tahoma"/>
        </w:rPr>
        <w:t xml:space="preserve"> zgodnie </w:t>
      </w:r>
      <w:r w:rsidR="00006259" w:rsidRPr="00752B09">
        <w:rPr>
          <w:rFonts w:ascii="Tahoma" w:hAnsi="Tahoma" w:cs="Tahoma"/>
        </w:rPr>
        <w:br/>
      </w:r>
      <w:r w:rsidRPr="00752B09">
        <w:rPr>
          <w:rFonts w:ascii="Tahoma" w:hAnsi="Tahoma" w:cs="Tahoma"/>
        </w:rPr>
        <w:t>z żądaniami organ</w:t>
      </w:r>
      <w:r w:rsidR="003A61BF" w:rsidRPr="00752B09">
        <w:rPr>
          <w:rFonts w:ascii="Tahoma" w:hAnsi="Tahoma" w:cs="Tahoma"/>
        </w:rPr>
        <w:t>ów</w:t>
      </w:r>
      <w:r w:rsidRPr="00752B09">
        <w:rPr>
          <w:rFonts w:ascii="Tahoma" w:hAnsi="Tahoma" w:cs="Tahoma"/>
        </w:rPr>
        <w:t xml:space="preserve"> wydając</w:t>
      </w:r>
      <w:r w:rsidR="003A61BF" w:rsidRPr="00752B09">
        <w:rPr>
          <w:rFonts w:ascii="Tahoma" w:hAnsi="Tahoma" w:cs="Tahoma"/>
        </w:rPr>
        <w:t>ych</w:t>
      </w:r>
      <w:r w:rsidRPr="00752B09">
        <w:rPr>
          <w:rFonts w:ascii="Tahoma" w:hAnsi="Tahoma" w:cs="Tahoma"/>
        </w:rPr>
        <w:t xml:space="preserve"> decyzje</w:t>
      </w:r>
      <w:r w:rsidR="003A61BF" w:rsidRPr="00752B09">
        <w:rPr>
          <w:rFonts w:ascii="Tahoma" w:hAnsi="Tahoma" w:cs="Tahoma"/>
        </w:rPr>
        <w:t xml:space="preserve"> określające przebieg procesu</w:t>
      </w:r>
      <w:r w:rsidR="00006259" w:rsidRPr="00752B09">
        <w:rPr>
          <w:rFonts w:ascii="Tahoma" w:hAnsi="Tahoma" w:cs="Tahoma"/>
        </w:rPr>
        <w:t xml:space="preserve"> </w:t>
      </w:r>
      <w:r w:rsidR="003A61BF" w:rsidRPr="00752B09">
        <w:rPr>
          <w:rFonts w:ascii="Tahoma" w:hAnsi="Tahoma" w:cs="Tahoma"/>
        </w:rPr>
        <w:t>inwestycyjnego</w:t>
      </w:r>
      <w:r w:rsidR="000173DA" w:rsidRPr="00752B09">
        <w:rPr>
          <w:rFonts w:ascii="Tahoma" w:hAnsi="Tahoma" w:cs="Tahoma"/>
        </w:rPr>
        <w:t>,</w:t>
      </w:r>
      <w:r w:rsidR="003A61BF" w:rsidRPr="00752B09">
        <w:rPr>
          <w:rFonts w:ascii="Tahoma" w:hAnsi="Tahoma" w:cs="Tahoma"/>
        </w:rPr>
        <w:t xml:space="preserve"> w szczególności organów wydających decyzje związane z uzyskaniem pozwolenia na budowę</w:t>
      </w:r>
      <w:r w:rsidRPr="00752B09">
        <w:rPr>
          <w:rFonts w:ascii="Tahoma" w:hAnsi="Tahoma" w:cs="Tahoma"/>
        </w:rPr>
        <w:t>.</w:t>
      </w:r>
    </w:p>
    <w:p w14:paraId="7CF63732" w14:textId="0519C782" w:rsidR="00A0094D" w:rsidRPr="00752B09" w:rsidRDefault="00A0094D" w:rsidP="007B2E3C">
      <w:pPr>
        <w:pStyle w:val="Akapitzlist"/>
        <w:numPr>
          <w:ilvl w:val="0"/>
          <w:numId w:val="45"/>
        </w:numPr>
        <w:suppressAutoHyphens/>
        <w:autoSpaceDE w:val="0"/>
        <w:spacing w:after="0"/>
        <w:ind w:left="426" w:hanging="426"/>
        <w:jc w:val="both"/>
        <w:rPr>
          <w:rFonts w:ascii="Tahoma" w:hAnsi="Tahoma" w:cs="Tahoma"/>
        </w:rPr>
      </w:pPr>
      <w:r w:rsidRPr="00752B09">
        <w:rPr>
          <w:rFonts w:ascii="Tahoma" w:hAnsi="Tahoma" w:cs="Tahoma"/>
        </w:rPr>
        <w:t xml:space="preserve">Z chwilą wydania Dokumentacji </w:t>
      </w:r>
      <w:r w:rsidR="009539BA" w:rsidRPr="00752B09">
        <w:rPr>
          <w:rFonts w:ascii="Tahoma" w:hAnsi="Tahoma" w:cs="Tahoma"/>
        </w:rPr>
        <w:t>P</w:t>
      </w:r>
      <w:r w:rsidRPr="00752B09">
        <w:rPr>
          <w:rFonts w:ascii="Tahoma" w:hAnsi="Tahoma" w:cs="Tahoma"/>
        </w:rPr>
        <w:t xml:space="preserve">rojektowej, bez konieczności składania odrębnych oświadczeń, Wykonawca przenosi na Zamawiającego zarówno własność nośników, na których Dokumentacja </w:t>
      </w:r>
      <w:r w:rsidR="009539BA" w:rsidRPr="00752B09">
        <w:rPr>
          <w:rFonts w:ascii="Tahoma" w:hAnsi="Tahoma" w:cs="Tahoma"/>
        </w:rPr>
        <w:t>P</w:t>
      </w:r>
      <w:r w:rsidRPr="00752B09">
        <w:rPr>
          <w:rFonts w:ascii="Tahoma" w:hAnsi="Tahoma" w:cs="Tahoma"/>
        </w:rPr>
        <w:t xml:space="preserve">rojektowa została utrwalona jak i pełne autorskie prawa majątkowe do Dokumentacji </w:t>
      </w:r>
      <w:r w:rsidR="009539BA" w:rsidRPr="00752B09">
        <w:rPr>
          <w:rFonts w:ascii="Tahoma" w:hAnsi="Tahoma" w:cs="Tahoma"/>
        </w:rPr>
        <w:t>P</w:t>
      </w:r>
      <w:r w:rsidRPr="00752B09">
        <w:rPr>
          <w:rFonts w:ascii="Tahoma" w:hAnsi="Tahoma" w:cs="Tahoma"/>
        </w:rPr>
        <w:t xml:space="preserve">rojektowej na wszystkich polach eksploatacji, w tym </w:t>
      </w:r>
      <w:r w:rsidR="00AD0654" w:rsidRPr="00752B09">
        <w:rPr>
          <w:rFonts w:ascii="Tahoma" w:hAnsi="Tahoma" w:cs="Tahoma"/>
        </w:rPr>
        <w:br/>
      </w:r>
      <w:r w:rsidRPr="00752B09">
        <w:rPr>
          <w:rFonts w:ascii="Tahoma" w:hAnsi="Tahoma" w:cs="Tahoma"/>
        </w:rPr>
        <w:t>w szczególności:</w:t>
      </w:r>
    </w:p>
    <w:p w14:paraId="0CB0630B" w14:textId="32201618" w:rsidR="00A0094D" w:rsidRPr="00752B09" w:rsidRDefault="00A0094D" w:rsidP="007B2E3C">
      <w:pPr>
        <w:pStyle w:val="Akapitzlist"/>
        <w:numPr>
          <w:ilvl w:val="0"/>
          <w:numId w:val="53"/>
        </w:numPr>
        <w:suppressAutoHyphens/>
        <w:autoSpaceDE w:val="0"/>
        <w:spacing w:after="0"/>
        <w:ind w:left="709" w:hanging="283"/>
        <w:jc w:val="both"/>
        <w:rPr>
          <w:rFonts w:ascii="Tahoma" w:hAnsi="Tahoma" w:cs="Tahoma"/>
        </w:rPr>
      </w:pPr>
      <w:r w:rsidRPr="00752B09">
        <w:rPr>
          <w:rFonts w:ascii="Tahoma" w:hAnsi="Tahoma" w:cs="Tahoma"/>
        </w:rPr>
        <w:t xml:space="preserve">kopiowanie, zwielokrotnianie Dokumentacji </w:t>
      </w:r>
      <w:r w:rsidR="009539BA" w:rsidRPr="00752B09">
        <w:rPr>
          <w:rFonts w:ascii="Tahoma" w:hAnsi="Tahoma" w:cs="Tahoma"/>
        </w:rPr>
        <w:t>P</w:t>
      </w:r>
      <w:r w:rsidRPr="00752B09">
        <w:rPr>
          <w:rFonts w:ascii="Tahoma" w:hAnsi="Tahoma" w:cs="Tahoma"/>
        </w:rPr>
        <w:t xml:space="preserve">rojektowej, gromadzenie danych, </w:t>
      </w:r>
      <w:r w:rsidR="00006259" w:rsidRPr="00752B09">
        <w:rPr>
          <w:rFonts w:ascii="Tahoma" w:hAnsi="Tahoma" w:cs="Tahoma"/>
        </w:rPr>
        <w:br/>
      </w:r>
      <w:r w:rsidRPr="00752B09">
        <w:rPr>
          <w:rFonts w:ascii="Tahoma" w:hAnsi="Tahoma" w:cs="Tahoma"/>
        </w:rPr>
        <w:t xml:space="preserve">w całości lub we fragmentach bez żadnych ograniczeń ilościowych za pomocą dowolnej dostępnej techniki, w tym drukarskiej, fotograficznej, zapisu </w:t>
      </w:r>
      <w:proofErr w:type="spellStart"/>
      <w:r w:rsidRPr="00752B09">
        <w:rPr>
          <w:rFonts w:ascii="Tahoma" w:hAnsi="Tahoma" w:cs="Tahoma"/>
        </w:rPr>
        <w:t>magne</w:t>
      </w:r>
      <w:proofErr w:type="spellEnd"/>
      <w:r w:rsidR="00AD0654" w:rsidRPr="00752B09">
        <w:rPr>
          <w:rFonts w:ascii="Tahoma" w:hAnsi="Tahoma" w:cs="Tahoma"/>
        </w:rPr>
        <w:t>-</w:t>
      </w:r>
      <w:r w:rsidRPr="00752B09">
        <w:rPr>
          <w:rFonts w:ascii="Tahoma" w:hAnsi="Tahoma" w:cs="Tahoma"/>
        </w:rPr>
        <w:t xml:space="preserve">tycznego, zapisu cyfrowego na nośnikach CD, DVD, w pamięci komputerowej </w:t>
      </w:r>
      <w:r w:rsidR="00AD0654" w:rsidRPr="00752B09">
        <w:rPr>
          <w:rFonts w:ascii="Tahoma" w:hAnsi="Tahoma" w:cs="Tahoma"/>
        </w:rPr>
        <w:br/>
      </w:r>
      <w:r w:rsidRPr="00752B09">
        <w:rPr>
          <w:rFonts w:ascii="Tahoma" w:hAnsi="Tahoma" w:cs="Tahoma"/>
        </w:rPr>
        <w:t>i innych, a także wszelkimi innymi technikami w zakresie uzasadnionym potrzebami Zamawiającego,</w:t>
      </w:r>
    </w:p>
    <w:p w14:paraId="65D4436F" w14:textId="77777777" w:rsidR="00A0094D" w:rsidRPr="00752B09" w:rsidRDefault="00A0094D" w:rsidP="007B2E3C">
      <w:pPr>
        <w:pStyle w:val="Akapitzlist"/>
        <w:numPr>
          <w:ilvl w:val="0"/>
          <w:numId w:val="53"/>
        </w:numPr>
        <w:suppressAutoHyphens/>
        <w:autoSpaceDE w:val="0"/>
        <w:spacing w:after="0"/>
        <w:ind w:left="709" w:hanging="283"/>
        <w:jc w:val="both"/>
        <w:rPr>
          <w:rFonts w:ascii="Tahoma" w:hAnsi="Tahoma" w:cs="Tahoma"/>
        </w:rPr>
      </w:pPr>
      <w:r w:rsidRPr="00752B09">
        <w:rPr>
          <w:rFonts w:ascii="Tahoma" w:hAnsi="Tahoma" w:cs="Tahoma"/>
        </w:rPr>
        <w:t>w zakresie emisji publicznej, emisji w ramach pokazów zamkniętych, jak też poprzez telewizję, Internet i inne środki masowego przekazu,</w:t>
      </w:r>
    </w:p>
    <w:p w14:paraId="1B2BDA22" w14:textId="77777777" w:rsidR="00A0094D" w:rsidRPr="00752B09" w:rsidRDefault="00A0094D" w:rsidP="007B2E3C">
      <w:pPr>
        <w:pStyle w:val="Akapitzlist"/>
        <w:numPr>
          <w:ilvl w:val="0"/>
          <w:numId w:val="53"/>
        </w:numPr>
        <w:suppressAutoHyphens/>
        <w:autoSpaceDE w:val="0"/>
        <w:spacing w:after="0"/>
        <w:ind w:left="709" w:hanging="283"/>
        <w:jc w:val="both"/>
        <w:rPr>
          <w:rFonts w:ascii="Tahoma" w:hAnsi="Tahoma" w:cs="Tahoma"/>
        </w:rPr>
      </w:pPr>
      <w:r w:rsidRPr="00752B09">
        <w:rPr>
          <w:rFonts w:ascii="Tahoma" w:hAnsi="Tahoma" w:cs="Tahoma"/>
        </w:rPr>
        <w:t xml:space="preserve">w zakresie obrotu oryginałem i egzemplarzami, na których utwór utrwalono, </w:t>
      </w:r>
      <w:r w:rsidR="00006259" w:rsidRPr="00752B09">
        <w:rPr>
          <w:rFonts w:ascii="Tahoma" w:hAnsi="Tahoma" w:cs="Tahoma"/>
        </w:rPr>
        <w:br/>
      </w:r>
      <w:r w:rsidRPr="00752B09">
        <w:rPr>
          <w:rFonts w:ascii="Tahoma" w:hAnsi="Tahoma" w:cs="Tahoma"/>
        </w:rPr>
        <w:t>w szczególności wprowadzania ich do obrotu, użyczenia, najmu lub dzierżawy, także jako fragmentu broszur, opracowań, książek i innych publikacji w formie papierowej bądź elektronicznej,</w:t>
      </w:r>
    </w:p>
    <w:p w14:paraId="7C5C17E6" w14:textId="13FC6D7D" w:rsidR="00A0094D" w:rsidRPr="00752B09" w:rsidRDefault="005E4CDD" w:rsidP="007B2E3C">
      <w:pPr>
        <w:pStyle w:val="Akapitzlist"/>
        <w:numPr>
          <w:ilvl w:val="0"/>
          <w:numId w:val="53"/>
        </w:numPr>
        <w:suppressAutoHyphens/>
        <w:autoSpaceDE w:val="0"/>
        <w:spacing w:after="0"/>
        <w:ind w:left="709" w:hanging="283"/>
        <w:jc w:val="both"/>
        <w:rPr>
          <w:rFonts w:ascii="Tahoma" w:hAnsi="Tahoma" w:cs="Tahoma"/>
        </w:rPr>
      </w:pPr>
      <w:r w:rsidRPr="00752B09">
        <w:rPr>
          <w:rFonts w:ascii="Tahoma" w:hAnsi="Tahoma" w:cs="Tahoma"/>
        </w:rPr>
        <w:t xml:space="preserve"> </w:t>
      </w:r>
      <w:r w:rsidR="00A0094D" w:rsidRPr="00752B09">
        <w:rPr>
          <w:rFonts w:ascii="Tahoma" w:hAnsi="Tahoma" w:cs="Tahoma"/>
        </w:rPr>
        <w:t xml:space="preserve">wykorzystanie Dokumentacji </w:t>
      </w:r>
      <w:r w:rsidR="009539BA" w:rsidRPr="00752B09">
        <w:rPr>
          <w:rFonts w:ascii="Tahoma" w:hAnsi="Tahoma" w:cs="Tahoma"/>
        </w:rPr>
        <w:t>P</w:t>
      </w:r>
      <w:r w:rsidR="00A0094D" w:rsidRPr="00752B09">
        <w:rPr>
          <w:rFonts w:ascii="Tahoma" w:hAnsi="Tahoma" w:cs="Tahoma"/>
        </w:rPr>
        <w:t xml:space="preserve">rojektowej do druku w prasie i innych publikacjach i do korzystania z Dokumentacji </w:t>
      </w:r>
      <w:r w:rsidR="009539BA" w:rsidRPr="00752B09">
        <w:rPr>
          <w:rFonts w:ascii="Tahoma" w:hAnsi="Tahoma" w:cs="Tahoma"/>
        </w:rPr>
        <w:t>P</w:t>
      </w:r>
      <w:r w:rsidR="00A0094D" w:rsidRPr="00752B09">
        <w:rPr>
          <w:rFonts w:ascii="Tahoma" w:hAnsi="Tahoma" w:cs="Tahoma"/>
        </w:rPr>
        <w:t xml:space="preserve">rojektowej dla potrzeb prowadzenia wszelkiego typu działań promocyjnych i marketingowych, w tym w szczególności w celu promocji zadania inwestycyjnego wykonywanego w oparciu o Dokumentację </w:t>
      </w:r>
      <w:r w:rsidR="009539BA" w:rsidRPr="00752B09">
        <w:rPr>
          <w:rFonts w:ascii="Tahoma" w:hAnsi="Tahoma" w:cs="Tahoma"/>
        </w:rPr>
        <w:t>P</w:t>
      </w:r>
      <w:r w:rsidR="00A0094D" w:rsidRPr="00752B09">
        <w:rPr>
          <w:rFonts w:ascii="Tahoma" w:hAnsi="Tahoma" w:cs="Tahoma"/>
        </w:rPr>
        <w:t>rojektową,</w:t>
      </w:r>
    </w:p>
    <w:p w14:paraId="740DD2AE" w14:textId="20B04232" w:rsidR="00A0094D" w:rsidRPr="00752B09" w:rsidRDefault="00A0094D" w:rsidP="007B2E3C">
      <w:pPr>
        <w:pStyle w:val="Akapitzlist"/>
        <w:numPr>
          <w:ilvl w:val="0"/>
          <w:numId w:val="53"/>
        </w:numPr>
        <w:suppressAutoHyphens/>
        <w:autoSpaceDE w:val="0"/>
        <w:spacing w:after="0"/>
        <w:ind w:left="709" w:hanging="283"/>
        <w:jc w:val="both"/>
        <w:rPr>
          <w:rFonts w:ascii="Tahoma" w:hAnsi="Tahoma" w:cs="Tahoma"/>
        </w:rPr>
      </w:pPr>
      <w:r w:rsidRPr="00752B09">
        <w:rPr>
          <w:rFonts w:ascii="Tahoma" w:hAnsi="Tahoma" w:cs="Tahoma"/>
        </w:rPr>
        <w:lastRenderedPageBreak/>
        <w:t xml:space="preserve">przedsięwzięcie wszelkich innych czynności w celu realizacji zadania inwestycyjnego, które ma być wykonane w oparciu o Dokumentację </w:t>
      </w:r>
      <w:r w:rsidR="009539BA" w:rsidRPr="00752B09">
        <w:rPr>
          <w:rFonts w:ascii="Tahoma" w:hAnsi="Tahoma" w:cs="Tahoma"/>
        </w:rPr>
        <w:t>P</w:t>
      </w:r>
      <w:r w:rsidRPr="00752B09">
        <w:rPr>
          <w:rFonts w:ascii="Tahoma" w:hAnsi="Tahoma" w:cs="Tahoma"/>
        </w:rPr>
        <w:t>rojektową,</w:t>
      </w:r>
    </w:p>
    <w:p w14:paraId="51584E6D" w14:textId="560114EC" w:rsidR="00A0094D" w:rsidRPr="00752B09" w:rsidRDefault="00A0094D" w:rsidP="007B2E3C">
      <w:pPr>
        <w:pStyle w:val="Akapitzlist"/>
        <w:numPr>
          <w:ilvl w:val="0"/>
          <w:numId w:val="53"/>
        </w:numPr>
        <w:suppressAutoHyphens/>
        <w:autoSpaceDE w:val="0"/>
        <w:spacing w:after="0"/>
        <w:ind w:left="709" w:hanging="283"/>
        <w:jc w:val="both"/>
        <w:rPr>
          <w:rFonts w:ascii="Tahoma" w:hAnsi="Tahoma" w:cs="Tahoma"/>
        </w:rPr>
      </w:pPr>
      <w:r w:rsidRPr="00752B09">
        <w:rPr>
          <w:rFonts w:ascii="Tahoma" w:hAnsi="Tahoma" w:cs="Tahoma"/>
        </w:rPr>
        <w:t xml:space="preserve">Zamawiający ma prawo do zamówienia - bez zgody autora dokumentacji </w:t>
      </w:r>
      <w:r w:rsidR="00D95256" w:rsidRPr="00752B09">
        <w:rPr>
          <w:rFonts w:ascii="Tahoma" w:hAnsi="Tahoma" w:cs="Tahoma"/>
        </w:rPr>
        <w:t>–</w:t>
      </w:r>
      <w:r w:rsidRPr="00752B09">
        <w:rPr>
          <w:rFonts w:ascii="Tahoma" w:hAnsi="Tahoma" w:cs="Tahoma"/>
        </w:rPr>
        <w:t xml:space="preserve"> później</w:t>
      </w:r>
      <w:r w:rsidR="00D95256" w:rsidRPr="00752B09">
        <w:rPr>
          <w:rFonts w:ascii="Tahoma" w:hAnsi="Tahoma" w:cs="Tahoma"/>
        </w:rPr>
        <w:t>-</w:t>
      </w:r>
      <w:r w:rsidRPr="00752B09">
        <w:rPr>
          <w:rFonts w:ascii="Tahoma" w:hAnsi="Tahoma" w:cs="Tahoma"/>
        </w:rPr>
        <w:t>szych usług projektowania rozbudowy, przebudowy, nadbudowy, modernizacji, remontu czy też rozbiórki obiektu objętego dokumentacją projektową.</w:t>
      </w:r>
    </w:p>
    <w:p w14:paraId="43C5971F" w14:textId="24E82CFE" w:rsidR="00A0094D" w:rsidRPr="00752B09" w:rsidRDefault="00A0094D" w:rsidP="007B2E3C">
      <w:pPr>
        <w:pStyle w:val="Akapitzlist"/>
        <w:numPr>
          <w:ilvl w:val="0"/>
          <w:numId w:val="45"/>
        </w:numPr>
        <w:suppressAutoHyphens/>
        <w:autoSpaceDE w:val="0"/>
        <w:spacing w:after="0"/>
        <w:ind w:left="426" w:hanging="426"/>
        <w:jc w:val="both"/>
        <w:rPr>
          <w:rFonts w:ascii="Tahoma" w:hAnsi="Tahoma" w:cs="Tahoma"/>
        </w:rPr>
      </w:pPr>
      <w:r w:rsidRPr="00752B09">
        <w:rPr>
          <w:rFonts w:ascii="Tahoma" w:hAnsi="Tahoma" w:cs="Tahoma"/>
        </w:rPr>
        <w:t xml:space="preserve">Wykonawca oświadcza, że </w:t>
      </w:r>
      <w:r w:rsidRPr="00752B09">
        <w:rPr>
          <w:rFonts w:ascii="Tahoma" w:hAnsi="Tahoma" w:cs="Tahoma"/>
          <w:bCs/>
        </w:rPr>
        <w:t>Projektant/Projektanci</w:t>
      </w:r>
      <w:r w:rsidRPr="00752B09">
        <w:rPr>
          <w:rFonts w:ascii="Tahoma" w:hAnsi="Tahoma" w:cs="Tahoma"/>
        </w:rPr>
        <w:t xml:space="preserve"> upoważnił/upoważnili Wykonawcę do złożenia w imieniu Projektanta/Projektantów oświadczenia zawartego w ust. 9 niniejszego paragrafu.</w:t>
      </w:r>
    </w:p>
    <w:p w14:paraId="0E434CD7" w14:textId="77777777" w:rsidR="00A0094D" w:rsidRPr="00752B09" w:rsidRDefault="00A0094D" w:rsidP="007B2E3C">
      <w:pPr>
        <w:pStyle w:val="Akapitzlist"/>
        <w:numPr>
          <w:ilvl w:val="0"/>
          <w:numId w:val="48"/>
        </w:numPr>
        <w:suppressAutoHyphens/>
        <w:autoSpaceDE w:val="0"/>
        <w:spacing w:after="0"/>
        <w:ind w:left="426" w:hanging="426"/>
        <w:jc w:val="both"/>
        <w:rPr>
          <w:rFonts w:ascii="Tahoma" w:hAnsi="Tahoma" w:cs="Tahoma"/>
        </w:rPr>
      </w:pPr>
      <w:r w:rsidRPr="00752B09">
        <w:rPr>
          <w:rFonts w:ascii="Tahoma" w:hAnsi="Tahoma" w:cs="Tahoma"/>
        </w:rPr>
        <w:t>Wykonawca oświadcza, iż Projektant/ Projektanci uczestniczący w opracowywaniu Dokumentacji projektowej, bezterminowo zobowiązuje się/zobowiązują się do niewykonywania autorskich praw osobistych do Dokumentacji projektowej oraz wyraża/ wyrażają zgodę na wykonywanie przez Zamawiającego autorskich praw osobistych do Dokumentacji projektowej, w szczególności wyraża/ wyrażają zgodę na:</w:t>
      </w:r>
    </w:p>
    <w:p w14:paraId="46E7A002" w14:textId="77777777" w:rsidR="00A0094D" w:rsidRPr="00752B09" w:rsidRDefault="00A0094D" w:rsidP="007B2E3C">
      <w:pPr>
        <w:pStyle w:val="Akapitzlist"/>
        <w:numPr>
          <w:ilvl w:val="0"/>
          <w:numId w:val="56"/>
        </w:numPr>
        <w:suppressAutoHyphens/>
        <w:autoSpaceDE w:val="0"/>
        <w:spacing w:after="0"/>
        <w:ind w:left="709" w:hanging="283"/>
        <w:jc w:val="both"/>
        <w:rPr>
          <w:rFonts w:ascii="Tahoma" w:hAnsi="Tahoma" w:cs="Tahoma"/>
        </w:rPr>
      </w:pPr>
      <w:r w:rsidRPr="00752B09">
        <w:rPr>
          <w:rFonts w:ascii="Tahoma" w:hAnsi="Tahoma" w:cs="Tahoma"/>
        </w:rPr>
        <w:t xml:space="preserve">wprowadzanie zmian do Dokumentacji </w:t>
      </w:r>
      <w:r w:rsidR="00711492" w:rsidRPr="00752B09">
        <w:rPr>
          <w:rFonts w:ascii="Tahoma" w:hAnsi="Tahoma" w:cs="Tahoma"/>
        </w:rPr>
        <w:t>P</w:t>
      </w:r>
      <w:r w:rsidRPr="00752B09">
        <w:rPr>
          <w:rFonts w:ascii="Tahoma" w:hAnsi="Tahoma" w:cs="Tahoma"/>
        </w:rPr>
        <w:t>rojektowej,</w:t>
      </w:r>
    </w:p>
    <w:p w14:paraId="3EF246A4" w14:textId="64AF4E14" w:rsidR="00A0094D" w:rsidRPr="00752B09" w:rsidRDefault="00A0094D" w:rsidP="007B2E3C">
      <w:pPr>
        <w:pStyle w:val="Akapitzlist"/>
        <w:numPr>
          <w:ilvl w:val="0"/>
          <w:numId w:val="56"/>
        </w:numPr>
        <w:suppressAutoHyphens/>
        <w:autoSpaceDE w:val="0"/>
        <w:spacing w:after="0"/>
        <w:ind w:left="709" w:hanging="283"/>
        <w:jc w:val="both"/>
        <w:rPr>
          <w:rFonts w:ascii="Tahoma" w:hAnsi="Tahoma" w:cs="Tahoma"/>
        </w:rPr>
      </w:pPr>
      <w:r w:rsidRPr="00752B09">
        <w:rPr>
          <w:rFonts w:ascii="Tahoma" w:hAnsi="Tahoma" w:cs="Tahoma"/>
        </w:rPr>
        <w:t xml:space="preserve">wprowadzanie zmian do Dokumentacji </w:t>
      </w:r>
      <w:r w:rsidR="00711492" w:rsidRPr="00752B09">
        <w:rPr>
          <w:rFonts w:ascii="Tahoma" w:hAnsi="Tahoma" w:cs="Tahoma"/>
        </w:rPr>
        <w:t>P</w:t>
      </w:r>
      <w:r w:rsidRPr="00752B09">
        <w:rPr>
          <w:rFonts w:ascii="Tahoma" w:hAnsi="Tahoma" w:cs="Tahoma"/>
        </w:rPr>
        <w:t>rojektowej wynikających z konieczności jej aktualizacji</w:t>
      </w:r>
      <w:r w:rsidR="00C21509" w:rsidRPr="00752B09">
        <w:rPr>
          <w:rFonts w:ascii="Tahoma" w:hAnsi="Tahoma" w:cs="Tahoma"/>
        </w:rPr>
        <w:t>,</w:t>
      </w:r>
    </w:p>
    <w:p w14:paraId="6F8CDA37" w14:textId="77777777" w:rsidR="00A0094D" w:rsidRPr="00752B09" w:rsidRDefault="00A0094D" w:rsidP="007B2E3C">
      <w:pPr>
        <w:pStyle w:val="Akapitzlist"/>
        <w:numPr>
          <w:ilvl w:val="0"/>
          <w:numId w:val="56"/>
        </w:numPr>
        <w:suppressAutoHyphens/>
        <w:autoSpaceDE w:val="0"/>
        <w:spacing w:after="0"/>
        <w:ind w:left="709" w:hanging="283"/>
        <w:jc w:val="both"/>
        <w:rPr>
          <w:rFonts w:ascii="Tahoma" w:hAnsi="Tahoma" w:cs="Tahoma"/>
        </w:rPr>
      </w:pPr>
      <w:r w:rsidRPr="00752B09">
        <w:rPr>
          <w:rFonts w:ascii="Tahoma" w:hAnsi="Tahoma" w:cs="Tahoma"/>
        </w:rPr>
        <w:t>sprawowanie nadzoru autorskiego przez inny podmiot,</w:t>
      </w:r>
    </w:p>
    <w:p w14:paraId="099C6B9E" w14:textId="77777777" w:rsidR="00A0094D" w:rsidRPr="00752B09" w:rsidRDefault="00A0094D" w:rsidP="007B2E3C">
      <w:pPr>
        <w:pStyle w:val="Akapitzlist"/>
        <w:numPr>
          <w:ilvl w:val="0"/>
          <w:numId w:val="56"/>
        </w:numPr>
        <w:suppressAutoHyphens/>
        <w:autoSpaceDE w:val="0"/>
        <w:spacing w:after="0"/>
        <w:ind w:left="709" w:hanging="283"/>
        <w:jc w:val="both"/>
        <w:rPr>
          <w:rFonts w:ascii="Tahoma" w:hAnsi="Tahoma" w:cs="Tahoma"/>
        </w:rPr>
      </w:pPr>
      <w:r w:rsidRPr="00752B09">
        <w:rPr>
          <w:rFonts w:ascii="Tahoma" w:hAnsi="Tahoma" w:cs="Tahoma"/>
        </w:rPr>
        <w:t>decydowanie o sposobie oznaczenia autorstwa,</w:t>
      </w:r>
    </w:p>
    <w:p w14:paraId="50D934C9" w14:textId="77777777" w:rsidR="00A0094D" w:rsidRPr="00752B09" w:rsidRDefault="00A0094D" w:rsidP="007B2E3C">
      <w:pPr>
        <w:pStyle w:val="Akapitzlist"/>
        <w:numPr>
          <w:ilvl w:val="0"/>
          <w:numId w:val="56"/>
        </w:numPr>
        <w:suppressAutoHyphens/>
        <w:autoSpaceDE w:val="0"/>
        <w:spacing w:after="0"/>
        <w:ind w:left="709" w:hanging="283"/>
        <w:jc w:val="both"/>
        <w:rPr>
          <w:rFonts w:ascii="Tahoma" w:hAnsi="Tahoma" w:cs="Tahoma"/>
        </w:rPr>
      </w:pPr>
      <w:r w:rsidRPr="00752B09">
        <w:rPr>
          <w:rFonts w:ascii="Tahoma" w:hAnsi="Tahoma" w:cs="Tahoma"/>
        </w:rPr>
        <w:t>decydowania o wprowadzaniu zmian mających wpływ na treść i formę utworu,</w:t>
      </w:r>
    </w:p>
    <w:p w14:paraId="37CAD930" w14:textId="77777777" w:rsidR="00A0094D" w:rsidRPr="00752B09" w:rsidRDefault="00A0094D" w:rsidP="007B2E3C">
      <w:pPr>
        <w:pStyle w:val="Akapitzlist"/>
        <w:numPr>
          <w:ilvl w:val="0"/>
          <w:numId w:val="56"/>
        </w:numPr>
        <w:suppressAutoHyphens/>
        <w:autoSpaceDE w:val="0"/>
        <w:spacing w:after="0"/>
        <w:ind w:left="709" w:hanging="283"/>
        <w:jc w:val="both"/>
        <w:rPr>
          <w:rFonts w:ascii="Tahoma" w:hAnsi="Tahoma" w:cs="Tahoma"/>
        </w:rPr>
      </w:pPr>
      <w:r w:rsidRPr="00752B09">
        <w:rPr>
          <w:rFonts w:ascii="Tahoma" w:hAnsi="Tahoma" w:cs="Tahoma"/>
        </w:rPr>
        <w:t xml:space="preserve">decydowanie o rozpowszechnianiu Dokumentacji </w:t>
      </w:r>
      <w:r w:rsidR="00711492" w:rsidRPr="00752B09">
        <w:rPr>
          <w:rFonts w:ascii="Tahoma" w:hAnsi="Tahoma" w:cs="Tahoma"/>
        </w:rPr>
        <w:t>P</w:t>
      </w:r>
      <w:r w:rsidRPr="00752B09">
        <w:rPr>
          <w:rFonts w:ascii="Tahoma" w:hAnsi="Tahoma" w:cs="Tahoma"/>
        </w:rPr>
        <w:t xml:space="preserve">rojektowej w całości lub </w:t>
      </w:r>
      <w:r w:rsidR="00006259" w:rsidRPr="00752B09">
        <w:rPr>
          <w:rFonts w:ascii="Tahoma" w:hAnsi="Tahoma" w:cs="Tahoma"/>
        </w:rPr>
        <w:br/>
      </w:r>
      <w:r w:rsidRPr="00752B09">
        <w:rPr>
          <w:rFonts w:ascii="Tahoma" w:hAnsi="Tahoma" w:cs="Tahoma"/>
        </w:rPr>
        <w:t>w części samodzielnie lub w połączeniu z innymi utworami,</w:t>
      </w:r>
    </w:p>
    <w:p w14:paraId="7BFADBED" w14:textId="2CFD0457" w:rsidR="00A0094D" w:rsidRPr="00752B09" w:rsidRDefault="00A0094D" w:rsidP="007B2E3C">
      <w:pPr>
        <w:pStyle w:val="Akapitzlist"/>
        <w:numPr>
          <w:ilvl w:val="0"/>
          <w:numId w:val="56"/>
        </w:numPr>
        <w:suppressAutoHyphens/>
        <w:autoSpaceDE w:val="0"/>
        <w:spacing w:after="0"/>
        <w:ind w:left="709" w:hanging="283"/>
        <w:jc w:val="both"/>
        <w:rPr>
          <w:rFonts w:ascii="Tahoma" w:hAnsi="Tahoma" w:cs="Tahoma"/>
        </w:rPr>
      </w:pPr>
      <w:r w:rsidRPr="00752B09">
        <w:rPr>
          <w:rFonts w:ascii="Tahoma" w:hAnsi="Tahoma" w:cs="Tahoma"/>
        </w:rPr>
        <w:t xml:space="preserve">decydowanie o wykorzystaniu Dokumentacji </w:t>
      </w:r>
      <w:r w:rsidR="00711492" w:rsidRPr="00752B09">
        <w:rPr>
          <w:rFonts w:ascii="Tahoma" w:hAnsi="Tahoma" w:cs="Tahoma"/>
        </w:rPr>
        <w:t>P</w:t>
      </w:r>
      <w:r w:rsidRPr="00752B09">
        <w:rPr>
          <w:rFonts w:ascii="Tahoma" w:hAnsi="Tahoma" w:cs="Tahoma"/>
        </w:rPr>
        <w:t>rojektowej w całości lub w części samodzielnie lub w połączeniu z innymi utworami, według potrzeb Zamawiającego związanych z realizacją inwestycji, wykorzystaniem utworu, funkcjonowanie</w:t>
      </w:r>
      <w:r w:rsidR="00334D60" w:rsidRPr="00752B09">
        <w:rPr>
          <w:rFonts w:ascii="Tahoma" w:hAnsi="Tahoma" w:cs="Tahoma"/>
        </w:rPr>
        <w:t xml:space="preserve">m </w:t>
      </w:r>
      <w:r w:rsidRPr="00752B09">
        <w:rPr>
          <w:rFonts w:ascii="Tahoma" w:hAnsi="Tahoma" w:cs="Tahoma"/>
        </w:rPr>
        <w:t>obiektu zrealizowanym na podstawie utworu, udzielaniem informacji, prowadzeniem działań promocyjnych bądź komercyjnych, oraz koniecznością zastępczego zlecenia usunięcia wad.</w:t>
      </w:r>
    </w:p>
    <w:p w14:paraId="61D41CF7" w14:textId="5457D987" w:rsidR="00A0094D" w:rsidRPr="00752B09" w:rsidRDefault="00A0094D" w:rsidP="007B2E3C">
      <w:pPr>
        <w:pStyle w:val="Akapitzlist"/>
        <w:numPr>
          <w:ilvl w:val="0"/>
          <w:numId w:val="48"/>
        </w:numPr>
        <w:suppressAutoHyphens/>
        <w:autoSpaceDE w:val="0"/>
        <w:spacing w:after="0"/>
        <w:ind w:left="426" w:hanging="426"/>
        <w:jc w:val="both"/>
        <w:rPr>
          <w:rFonts w:ascii="Tahoma" w:hAnsi="Tahoma" w:cs="Tahoma"/>
        </w:rPr>
      </w:pPr>
      <w:r w:rsidRPr="00752B09">
        <w:rPr>
          <w:rFonts w:ascii="Tahoma" w:hAnsi="Tahoma" w:cs="Tahoma"/>
        </w:rPr>
        <w:t xml:space="preserve">W chwili wydania Dokumentacji </w:t>
      </w:r>
      <w:r w:rsidR="00711492" w:rsidRPr="00752B09">
        <w:rPr>
          <w:rFonts w:ascii="Tahoma" w:hAnsi="Tahoma" w:cs="Tahoma"/>
        </w:rPr>
        <w:t>P</w:t>
      </w:r>
      <w:r w:rsidRPr="00752B09">
        <w:rPr>
          <w:rFonts w:ascii="Tahoma" w:hAnsi="Tahoma" w:cs="Tahoma"/>
        </w:rPr>
        <w:t>rojektowej, Wykonawca przenosi na Zamawiającego prawo do wyrażania zgody na wykonywanie zależnych praw autorskich.</w:t>
      </w:r>
    </w:p>
    <w:p w14:paraId="216811F7" w14:textId="60D17BC3" w:rsidR="00A0094D" w:rsidRPr="00752B09" w:rsidRDefault="00A0094D" w:rsidP="007B2E3C">
      <w:pPr>
        <w:pStyle w:val="Akapitzlist"/>
        <w:numPr>
          <w:ilvl w:val="0"/>
          <w:numId w:val="58"/>
        </w:numPr>
        <w:suppressAutoHyphens/>
        <w:autoSpaceDE w:val="0"/>
        <w:spacing w:after="0"/>
        <w:ind w:left="426" w:hanging="426"/>
        <w:jc w:val="both"/>
        <w:rPr>
          <w:rFonts w:ascii="Tahoma" w:hAnsi="Tahoma" w:cs="Tahoma"/>
        </w:rPr>
      </w:pPr>
      <w:r w:rsidRPr="00752B09">
        <w:rPr>
          <w:rFonts w:ascii="Tahoma" w:hAnsi="Tahoma" w:cs="Tahoma"/>
        </w:rPr>
        <w:t xml:space="preserve">W chwili wydania Dokumentacji </w:t>
      </w:r>
      <w:r w:rsidR="00711492" w:rsidRPr="00752B09">
        <w:rPr>
          <w:rFonts w:ascii="Tahoma" w:hAnsi="Tahoma" w:cs="Tahoma"/>
        </w:rPr>
        <w:t>P</w:t>
      </w:r>
      <w:r w:rsidRPr="00752B09">
        <w:rPr>
          <w:rFonts w:ascii="Tahoma" w:hAnsi="Tahoma" w:cs="Tahoma"/>
        </w:rPr>
        <w:t xml:space="preserve">rojektowej, Wykonawca wyraża zgodę na rozporządzanie i korzystanie z opracowań Dokumentacji </w:t>
      </w:r>
      <w:r w:rsidR="00711492" w:rsidRPr="00752B09">
        <w:rPr>
          <w:rFonts w:ascii="Tahoma" w:hAnsi="Tahoma" w:cs="Tahoma"/>
        </w:rPr>
        <w:t>P</w:t>
      </w:r>
      <w:r w:rsidRPr="00752B09">
        <w:rPr>
          <w:rFonts w:ascii="Tahoma" w:hAnsi="Tahoma" w:cs="Tahoma"/>
        </w:rPr>
        <w:t>rojektowej na polach eksploatacji, o których mowa w ust. 7 niniejszego paragrafu.</w:t>
      </w:r>
    </w:p>
    <w:p w14:paraId="3085E93A" w14:textId="77777777" w:rsidR="00A0094D" w:rsidRPr="00752B09" w:rsidRDefault="00A0094D" w:rsidP="007B2E3C">
      <w:pPr>
        <w:pStyle w:val="Akapitzlist"/>
        <w:numPr>
          <w:ilvl w:val="0"/>
          <w:numId w:val="58"/>
        </w:numPr>
        <w:suppressAutoHyphens/>
        <w:autoSpaceDE w:val="0"/>
        <w:spacing w:after="0"/>
        <w:ind w:left="426" w:hanging="426"/>
        <w:jc w:val="both"/>
        <w:rPr>
          <w:rFonts w:ascii="Tahoma" w:hAnsi="Tahoma" w:cs="Tahoma"/>
        </w:rPr>
      </w:pPr>
      <w:r w:rsidRPr="00752B09">
        <w:rPr>
          <w:rFonts w:ascii="Tahoma" w:hAnsi="Tahoma" w:cs="Tahoma"/>
        </w:rPr>
        <w:t>Wykonawca oświadcza, że:</w:t>
      </w:r>
    </w:p>
    <w:p w14:paraId="1C512E43" w14:textId="61F756BD" w:rsidR="00A0094D" w:rsidRPr="00752B09" w:rsidRDefault="00A0094D" w:rsidP="007B2E3C">
      <w:pPr>
        <w:pStyle w:val="Akapitzlist"/>
        <w:numPr>
          <w:ilvl w:val="0"/>
          <w:numId w:val="49"/>
        </w:numPr>
        <w:suppressAutoHyphens/>
        <w:autoSpaceDE w:val="0"/>
        <w:spacing w:after="0"/>
        <w:ind w:left="709" w:hanging="283"/>
        <w:jc w:val="both"/>
        <w:rPr>
          <w:rFonts w:ascii="Tahoma" w:hAnsi="Tahoma" w:cs="Tahoma"/>
        </w:rPr>
      </w:pPr>
      <w:r w:rsidRPr="00752B09">
        <w:rPr>
          <w:rFonts w:ascii="Tahoma" w:hAnsi="Tahoma" w:cs="Tahoma"/>
        </w:rPr>
        <w:t xml:space="preserve">wszelkie utwory w rozumieniu ustawy z dnia 4 lutego 1994 roku o prawie autorskim i prawach </w:t>
      </w:r>
      <w:r w:rsidRPr="00752B09">
        <w:rPr>
          <w:rFonts w:ascii="Tahoma" w:hAnsi="Tahoma" w:cs="Tahoma"/>
          <w:color w:val="000000" w:themeColor="text1"/>
        </w:rPr>
        <w:t xml:space="preserve">pokrewnych (t. j. </w:t>
      </w:r>
      <w:r w:rsidR="00C53C1B" w:rsidRPr="00752B09">
        <w:rPr>
          <w:rFonts w:ascii="Tahoma" w:eastAsia="Times New Roman" w:hAnsi="Tahoma" w:cs="Tahoma"/>
          <w:color w:val="000000" w:themeColor="text1"/>
          <w:lang w:eastAsia="ar-SA"/>
        </w:rPr>
        <w:t>Dz.U. z 2021 r., poz. 1062</w:t>
      </w:r>
      <w:r w:rsidR="00827C21" w:rsidRPr="00752B09">
        <w:rPr>
          <w:rFonts w:ascii="Tahoma" w:hAnsi="Tahoma" w:cs="Tahoma"/>
          <w:color w:val="000000" w:themeColor="text1"/>
        </w:rPr>
        <w:t xml:space="preserve"> z </w:t>
      </w:r>
      <w:proofErr w:type="spellStart"/>
      <w:r w:rsidR="00827C21" w:rsidRPr="00752B09">
        <w:rPr>
          <w:rFonts w:ascii="Tahoma" w:hAnsi="Tahoma" w:cs="Tahoma"/>
          <w:color w:val="000000" w:themeColor="text1"/>
        </w:rPr>
        <w:t>późn</w:t>
      </w:r>
      <w:proofErr w:type="spellEnd"/>
      <w:r w:rsidR="00827C21" w:rsidRPr="00752B09">
        <w:rPr>
          <w:rFonts w:ascii="Tahoma" w:hAnsi="Tahoma" w:cs="Tahoma"/>
          <w:color w:val="000000" w:themeColor="text1"/>
        </w:rPr>
        <w:t>. zm.</w:t>
      </w:r>
      <w:r w:rsidRPr="00752B09">
        <w:rPr>
          <w:rFonts w:ascii="Tahoma" w:hAnsi="Tahoma" w:cs="Tahoma"/>
          <w:color w:val="000000" w:themeColor="text1"/>
        </w:rPr>
        <w:t xml:space="preserve">), jakimi </w:t>
      </w:r>
      <w:r w:rsidRPr="00752B09">
        <w:rPr>
          <w:rFonts w:ascii="Tahoma" w:hAnsi="Tahoma" w:cs="Tahoma"/>
        </w:rPr>
        <w:t>będzie się posługiwał w trakcie wykonywania niniejszej umowy, a także, które powstaną w wyniku wykonywania niniejszej umowy, będą oryginalne, bez zapożyczeń z utworów osób trzecich oraz nie będą naruszać praw przysługujących osobom trzecim, w szczególności praw autorskich oraz ich dóbr osobistych;</w:t>
      </w:r>
    </w:p>
    <w:p w14:paraId="71689229" w14:textId="7F2376D7" w:rsidR="00A0094D" w:rsidRPr="00752B09" w:rsidRDefault="00A0094D" w:rsidP="007B2E3C">
      <w:pPr>
        <w:pStyle w:val="Akapitzlist"/>
        <w:numPr>
          <w:ilvl w:val="0"/>
          <w:numId w:val="49"/>
        </w:numPr>
        <w:suppressAutoHyphens/>
        <w:autoSpaceDE w:val="0"/>
        <w:spacing w:after="0"/>
        <w:ind w:left="709" w:hanging="283"/>
        <w:jc w:val="both"/>
        <w:rPr>
          <w:rFonts w:ascii="Tahoma" w:hAnsi="Tahoma" w:cs="Tahoma"/>
        </w:rPr>
      </w:pPr>
      <w:r w:rsidRPr="00752B09">
        <w:rPr>
          <w:rFonts w:ascii="Tahoma" w:hAnsi="Tahoma" w:cs="Tahoma"/>
        </w:rPr>
        <w:t xml:space="preserve">nabędzie, do dnia przekazania Dokumentacji </w:t>
      </w:r>
      <w:r w:rsidR="00711492" w:rsidRPr="00752B09">
        <w:rPr>
          <w:rFonts w:ascii="Tahoma" w:hAnsi="Tahoma" w:cs="Tahoma"/>
        </w:rPr>
        <w:t>P</w:t>
      </w:r>
      <w:r w:rsidRPr="00752B09">
        <w:rPr>
          <w:rFonts w:ascii="Tahoma" w:hAnsi="Tahoma" w:cs="Tahoma"/>
        </w:rPr>
        <w:t xml:space="preserve">rojektowej Zamawiającemu, prawa, w tym autorskie prawa majątkowe oraz uzyska oświadczenia, których mowa </w:t>
      </w:r>
      <w:r w:rsidR="00827C21" w:rsidRPr="00752B09">
        <w:rPr>
          <w:rFonts w:ascii="Tahoma" w:hAnsi="Tahoma" w:cs="Tahoma"/>
        </w:rPr>
        <w:br/>
      </w:r>
      <w:r w:rsidRPr="00752B09">
        <w:rPr>
          <w:rFonts w:ascii="Tahoma" w:hAnsi="Tahoma" w:cs="Tahoma"/>
        </w:rPr>
        <w:t xml:space="preserve">w ust. 9 oraz wszelkie upoważnienia do wykonywania praw autorskich od osób, </w:t>
      </w:r>
      <w:r w:rsidR="00827C21" w:rsidRPr="00752B09">
        <w:rPr>
          <w:rFonts w:ascii="Tahoma" w:hAnsi="Tahoma" w:cs="Tahoma"/>
        </w:rPr>
        <w:br/>
      </w:r>
      <w:r w:rsidRPr="00752B09">
        <w:rPr>
          <w:rFonts w:ascii="Tahoma" w:hAnsi="Tahoma" w:cs="Tahoma"/>
        </w:rPr>
        <w:t>z którymi będzie współpracować przy realizacji niniejszej umowy, a także uzyska od tych osób nieodwołalne zgody na wykonywanie zależnych praw autorskich.</w:t>
      </w:r>
    </w:p>
    <w:p w14:paraId="53BC1638" w14:textId="5F85E425" w:rsidR="00A0094D" w:rsidRPr="00752B09" w:rsidRDefault="00A0094D" w:rsidP="007B2E3C">
      <w:pPr>
        <w:pStyle w:val="Akapitzlist"/>
        <w:numPr>
          <w:ilvl w:val="0"/>
          <w:numId w:val="47"/>
        </w:numPr>
        <w:tabs>
          <w:tab w:val="clear" w:pos="0"/>
        </w:tabs>
        <w:suppressAutoHyphens/>
        <w:autoSpaceDE w:val="0"/>
        <w:spacing w:after="0"/>
        <w:ind w:left="426" w:hanging="426"/>
        <w:jc w:val="both"/>
        <w:rPr>
          <w:rFonts w:ascii="Tahoma" w:hAnsi="Tahoma" w:cs="Tahoma"/>
        </w:rPr>
      </w:pPr>
      <w:r w:rsidRPr="00752B09">
        <w:rPr>
          <w:rFonts w:ascii="Tahoma" w:hAnsi="Tahoma" w:cs="Tahoma"/>
        </w:rPr>
        <w:lastRenderedPageBreak/>
        <w:t xml:space="preserve">W przypadku, gdy na skutek naruszenia przez Wykonawcę któregokolwiek z postanowień ust. 7-11 korzystanie z Dokumentacji projektowej przez Zamawiającego naruszać będzie autorskie prawa majątkowe lub osobiste osób trzecich, Wykonawca zobowiązany będzie do zwrotu wszelkich kwot poniesionych przez Zamawiającego na zaspokojenie roszczeń tych osób oraz do wynagrodzenia wszelkiej szkody, jaką Zamawiający poniesie w związku z wyłączeniem lub ograniczeniem możliwości korzystania przez Zamawiającego z Dokumentacji projektowej oraz do zwrotu odpowiedniej części wynagrodzenia z tytułu niniejszej umowy. </w:t>
      </w:r>
    </w:p>
    <w:p w14:paraId="71AD4EC3" w14:textId="5F3C9BE2" w:rsidR="00A0094D" w:rsidRPr="00752B09" w:rsidRDefault="00A0094D" w:rsidP="007B2E3C">
      <w:pPr>
        <w:pStyle w:val="Akapitzlist"/>
        <w:numPr>
          <w:ilvl w:val="0"/>
          <w:numId w:val="47"/>
        </w:numPr>
        <w:suppressAutoHyphens/>
        <w:autoSpaceDE w:val="0"/>
        <w:spacing w:after="0"/>
        <w:ind w:left="426" w:hanging="426"/>
        <w:jc w:val="both"/>
        <w:rPr>
          <w:rFonts w:ascii="Tahoma" w:hAnsi="Tahoma" w:cs="Tahoma"/>
        </w:rPr>
      </w:pPr>
      <w:r w:rsidRPr="00752B09">
        <w:rPr>
          <w:rFonts w:ascii="Tahoma" w:hAnsi="Tahoma" w:cs="Tahoma"/>
        </w:rPr>
        <w:t>Nabycie praw, o których mowa w niniejszym paragrafie</w:t>
      </w:r>
      <w:r w:rsidR="00827C21" w:rsidRPr="00752B09">
        <w:rPr>
          <w:rFonts w:ascii="Tahoma" w:hAnsi="Tahoma" w:cs="Tahoma"/>
        </w:rPr>
        <w:t>,</w:t>
      </w:r>
      <w:r w:rsidRPr="00752B09">
        <w:rPr>
          <w:rFonts w:ascii="Tahoma" w:hAnsi="Tahoma" w:cs="Tahoma"/>
        </w:rPr>
        <w:t xml:space="preserve"> nie jest ograniczone czasowo lub terytorialnie oraz następuje w ramach wynagrodzenia</w:t>
      </w:r>
      <w:r w:rsidR="00F8645D" w:rsidRPr="00752B09">
        <w:rPr>
          <w:rFonts w:ascii="Tahoma" w:hAnsi="Tahoma" w:cs="Tahoma"/>
        </w:rPr>
        <w:t xml:space="preserve"> umownego brutto</w:t>
      </w:r>
      <w:r w:rsidRPr="00752B09">
        <w:rPr>
          <w:rFonts w:ascii="Tahoma" w:hAnsi="Tahoma" w:cs="Tahoma"/>
        </w:rPr>
        <w:t xml:space="preserve">, </w:t>
      </w:r>
      <w:r w:rsidR="00827C21" w:rsidRPr="00752B09">
        <w:rPr>
          <w:rFonts w:ascii="Tahoma" w:hAnsi="Tahoma" w:cs="Tahoma"/>
        </w:rPr>
        <w:br/>
      </w:r>
      <w:r w:rsidRPr="00752B09">
        <w:rPr>
          <w:rFonts w:ascii="Tahoma" w:hAnsi="Tahoma" w:cs="Tahoma"/>
        </w:rPr>
        <w:t>o którym mowa w § 3 ust. 1 niniejszej umowy.</w:t>
      </w:r>
    </w:p>
    <w:p w14:paraId="20B388AD" w14:textId="77777777" w:rsidR="00A0094D" w:rsidRPr="00752B09" w:rsidRDefault="00A0094D" w:rsidP="007B2E3C">
      <w:pPr>
        <w:pStyle w:val="Akapitzlist"/>
        <w:numPr>
          <w:ilvl w:val="0"/>
          <w:numId w:val="47"/>
        </w:numPr>
        <w:suppressAutoHyphens/>
        <w:autoSpaceDE w:val="0"/>
        <w:spacing w:after="0"/>
        <w:ind w:left="426" w:hanging="426"/>
        <w:jc w:val="both"/>
        <w:rPr>
          <w:rFonts w:ascii="Tahoma" w:hAnsi="Tahoma" w:cs="Tahoma"/>
        </w:rPr>
      </w:pPr>
      <w:r w:rsidRPr="00752B09">
        <w:rPr>
          <w:rFonts w:ascii="Tahoma" w:hAnsi="Tahoma" w:cs="Tahoma"/>
        </w:rPr>
        <w:t>W ramach realizacji Przedmiotu umowy i w ramach wynagrodzenia, o którym mowa w § 3 ust. 1 niniejszej umowy, Wykonawca zobowiązany jest również do:</w:t>
      </w:r>
    </w:p>
    <w:p w14:paraId="228F15D0" w14:textId="77777777" w:rsidR="00A0094D" w:rsidRPr="00752B09" w:rsidRDefault="00A0094D" w:rsidP="007B2E3C">
      <w:pPr>
        <w:pStyle w:val="Akapitzlist"/>
        <w:numPr>
          <w:ilvl w:val="0"/>
          <w:numId w:val="44"/>
        </w:numPr>
        <w:suppressAutoHyphens/>
        <w:autoSpaceDE w:val="0"/>
        <w:spacing w:after="0"/>
        <w:ind w:left="709" w:hanging="283"/>
        <w:jc w:val="both"/>
        <w:rPr>
          <w:rFonts w:ascii="Tahoma" w:hAnsi="Tahoma" w:cs="Tahoma"/>
        </w:rPr>
      </w:pPr>
      <w:r w:rsidRPr="00752B09">
        <w:rPr>
          <w:rFonts w:ascii="Tahoma" w:hAnsi="Tahoma" w:cs="Tahoma"/>
        </w:rPr>
        <w:t xml:space="preserve">przedstawiania Zamawiającemu </w:t>
      </w:r>
      <w:r w:rsidRPr="00752B09">
        <w:rPr>
          <w:rFonts w:ascii="Tahoma" w:hAnsi="Tahoma" w:cs="Tahoma"/>
          <w:bCs/>
        </w:rPr>
        <w:t xml:space="preserve">nie rzadziej niż raz </w:t>
      </w:r>
      <w:r w:rsidR="00006259" w:rsidRPr="00752B09">
        <w:rPr>
          <w:rFonts w:ascii="Tahoma" w:hAnsi="Tahoma" w:cs="Tahoma"/>
          <w:bCs/>
        </w:rPr>
        <w:t xml:space="preserve">na miesiąc </w:t>
      </w:r>
      <w:r w:rsidRPr="00752B09">
        <w:rPr>
          <w:rFonts w:ascii="Tahoma" w:hAnsi="Tahoma" w:cs="Tahoma"/>
          <w:bCs/>
        </w:rPr>
        <w:t>raportu o stanie zaawansowania prac</w:t>
      </w:r>
      <w:r w:rsidR="00711492" w:rsidRPr="00752B09">
        <w:rPr>
          <w:rFonts w:ascii="Tahoma" w:hAnsi="Tahoma" w:cs="Tahoma"/>
          <w:bCs/>
        </w:rPr>
        <w:t xml:space="preserve"> projektowych</w:t>
      </w:r>
      <w:r w:rsidRPr="00752B09">
        <w:rPr>
          <w:rFonts w:ascii="Tahoma" w:hAnsi="Tahoma" w:cs="Tahoma"/>
          <w:bCs/>
        </w:rPr>
        <w:t>,</w:t>
      </w:r>
      <w:r w:rsidRPr="00752B09">
        <w:rPr>
          <w:rFonts w:ascii="Tahoma" w:hAnsi="Tahoma" w:cs="Tahoma"/>
        </w:rPr>
        <w:t xml:space="preserve"> w terminie 3 dni od daty zakończenia każdego dwutygodniowego okresu raportowania; pierwszy raport Wykonawca opracuje po zakończeniu pierwszego pełnego dwutygodniowego okresu raportowania. Okres raportowania ustala się w tygodniach kalendarzowych;</w:t>
      </w:r>
    </w:p>
    <w:p w14:paraId="6644928B" w14:textId="77777777" w:rsidR="00A0094D" w:rsidRPr="00752B09" w:rsidRDefault="00A0094D" w:rsidP="007B2E3C">
      <w:pPr>
        <w:pStyle w:val="Akapitzlist"/>
        <w:numPr>
          <w:ilvl w:val="0"/>
          <w:numId w:val="44"/>
        </w:numPr>
        <w:suppressAutoHyphens/>
        <w:autoSpaceDE w:val="0"/>
        <w:spacing w:after="0"/>
        <w:ind w:left="709" w:hanging="283"/>
        <w:jc w:val="both"/>
        <w:rPr>
          <w:rFonts w:ascii="Tahoma" w:hAnsi="Tahoma" w:cs="Tahoma"/>
        </w:rPr>
      </w:pPr>
      <w:r w:rsidRPr="00752B09">
        <w:rPr>
          <w:rFonts w:ascii="Tahoma" w:hAnsi="Tahoma" w:cs="Tahoma"/>
        </w:rPr>
        <w:t xml:space="preserve">niezależnie od obowiązku, o którym mowa w pkt 1 powyżej, Wykonawca zobowiązany jest do przedstawienia na wezwanie Zamawiającego informacji </w:t>
      </w:r>
      <w:r w:rsidR="00006259" w:rsidRPr="00752B09">
        <w:rPr>
          <w:rFonts w:ascii="Tahoma" w:hAnsi="Tahoma" w:cs="Tahoma"/>
        </w:rPr>
        <w:br/>
      </w:r>
      <w:r w:rsidRPr="00752B09">
        <w:rPr>
          <w:rFonts w:ascii="Tahoma" w:hAnsi="Tahoma" w:cs="Tahoma"/>
        </w:rPr>
        <w:t>o stanie zaawansowania prac projektowych, w terminie 2 dni roboczych liczonych od momentu otrzymania wezwania;</w:t>
      </w:r>
    </w:p>
    <w:p w14:paraId="6FB6D15C" w14:textId="2E8E51DC" w:rsidR="00A0094D" w:rsidRPr="00752B09" w:rsidRDefault="00A0094D" w:rsidP="007B2E3C">
      <w:pPr>
        <w:pStyle w:val="Akapitzlist"/>
        <w:numPr>
          <w:ilvl w:val="0"/>
          <w:numId w:val="44"/>
        </w:numPr>
        <w:suppressAutoHyphens/>
        <w:autoSpaceDE w:val="0"/>
        <w:spacing w:after="0"/>
        <w:ind w:left="709" w:hanging="283"/>
        <w:jc w:val="both"/>
        <w:rPr>
          <w:rFonts w:ascii="Tahoma" w:hAnsi="Tahoma" w:cs="Tahoma"/>
        </w:rPr>
      </w:pPr>
      <w:r w:rsidRPr="00752B09">
        <w:rPr>
          <w:rFonts w:ascii="Tahoma" w:hAnsi="Tahoma" w:cs="Tahoma"/>
        </w:rPr>
        <w:t>uczestniczenia we wszystkich spotkaniach, na wezwanie Zamawiającego, związanych z realizacją Przedmiotu umowy.</w:t>
      </w:r>
    </w:p>
    <w:p w14:paraId="538AA1B8" w14:textId="77777777" w:rsidR="00A0094D" w:rsidRPr="00752B09" w:rsidRDefault="00A0094D" w:rsidP="00A0094D">
      <w:pPr>
        <w:autoSpaceDE w:val="0"/>
        <w:spacing w:after="0"/>
        <w:jc w:val="center"/>
        <w:rPr>
          <w:rFonts w:ascii="Tahoma" w:hAnsi="Tahoma" w:cs="Tahoma"/>
          <w:b/>
          <w:bCs/>
        </w:rPr>
      </w:pPr>
    </w:p>
    <w:p w14:paraId="086AEDE2" w14:textId="77777777" w:rsidR="00A0094D" w:rsidRPr="00752B09" w:rsidRDefault="00A0094D" w:rsidP="00A0094D">
      <w:pPr>
        <w:autoSpaceDE w:val="0"/>
        <w:spacing w:after="0"/>
        <w:jc w:val="center"/>
        <w:rPr>
          <w:rFonts w:ascii="Tahoma" w:hAnsi="Tahoma" w:cs="Tahoma"/>
        </w:rPr>
      </w:pPr>
      <w:r w:rsidRPr="00752B09">
        <w:rPr>
          <w:rFonts w:ascii="Tahoma" w:hAnsi="Tahoma" w:cs="Tahoma"/>
          <w:b/>
          <w:bCs/>
        </w:rPr>
        <w:t>§ 1b</w:t>
      </w:r>
    </w:p>
    <w:p w14:paraId="0934A902" w14:textId="77777777" w:rsidR="00A0094D" w:rsidRPr="00752B09" w:rsidRDefault="00A0094D" w:rsidP="00A0094D">
      <w:pPr>
        <w:autoSpaceDE w:val="0"/>
        <w:spacing w:after="0"/>
        <w:jc w:val="center"/>
        <w:rPr>
          <w:rFonts w:ascii="Tahoma" w:hAnsi="Tahoma" w:cs="Tahoma"/>
        </w:rPr>
      </w:pPr>
      <w:r w:rsidRPr="00752B09">
        <w:rPr>
          <w:rFonts w:ascii="Tahoma" w:hAnsi="Tahoma" w:cs="Tahoma"/>
          <w:b/>
          <w:bCs/>
        </w:rPr>
        <w:t>Sposób realizacji robót budowlanych</w:t>
      </w:r>
    </w:p>
    <w:p w14:paraId="44446427" w14:textId="77777777" w:rsidR="00A0094D" w:rsidRPr="00752B09" w:rsidRDefault="00A0094D" w:rsidP="007B2E3C">
      <w:pPr>
        <w:pStyle w:val="Akapitzlist"/>
        <w:numPr>
          <w:ilvl w:val="0"/>
          <w:numId w:val="57"/>
        </w:numPr>
        <w:suppressAutoHyphens/>
        <w:autoSpaceDE w:val="0"/>
        <w:spacing w:after="0"/>
        <w:ind w:left="426" w:hanging="426"/>
        <w:jc w:val="both"/>
        <w:rPr>
          <w:rFonts w:ascii="Tahoma" w:hAnsi="Tahoma" w:cs="Tahoma"/>
        </w:rPr>
      </w:pPr>
      <w:r w:rsidRPr="00752B09">
        <w:rPr>
          <w:rFonts w:ascii="Tahoma" w:hAnsi="Tahoma" w:cs="Tahoma"/>
        </w:rPr>
        <w:t xml:space="preserve">Wykonawca </w:t>
      </w:r>
      <w:r w:rsidR="003F5384" w:rsidRPr="00752B09">
        <w:rPr>
          <w:rFonts w:ascii="Tahoma" w:hAnsi="Tahoma" w:cs="Tahoma"/>
        </w:rPr>
        <w:t xml:space="preserve">na własny koszt </w:t>
      </w:r>
      <w:r w:rsidRPr="00752B09">
        <w:rPr>
          <w:rFonts w:ascii="Tahoma" w:hAnsi="Tahoma" w:cs="Tahoma"/>
        </w:rPr>
        <w:t>zabezpieczy teren robót i zapewni organizację zaplecza budowy.</w:t>
      </w:r>
    </w:p>
    <w:p w14:paraId="0EC30F60" w14:textId="77777777" w:rsidR="00A0094D" w:rsidRPr="00752B09" w:rsidRDefault="00A0094D" w:rsidP="007B2E3C">
      <w:pPr>
        <w:pStyle w:val="Akapitzlist"/>
        <w:numPr>
          <w:ilvl w:val="0"/>
          <w:numId w:val="57"/>
        </w:numPr>
        <w:suppressAutoHyphens/>
        <w:autoSpaceDE w:val="0"/>
        <w:spacing w:after="0"/>
        <w:ind w:left="426" w:hanging="426"/>
        <w:rPr>
          <w:rFonts w:ascii="Tahoma" w:hAnsi="Tahoma" w:cs="Tahoma"/>
        </w:rPr>
      </w:pPr>
      <w:r w:rsidRPr="00752B09">
        <w:rPr>
          <w:rFonts w:ascii="Tahoma" w:hAnsi="Tahoma" w:cs="Tahoma"/>
        </w:rPr>
        <w:t>Wykonawca zobowiązuje się ponadto w szczególności do:</w:t>
      </w:r>
    </w:p>
    <w:p w14:paraId="6C319C3B" w14:textId="24E72669" w:rsidR="00A0094D" w:rsidRPr="00752B09" w:rsidRDefault="00A0094D" w:rsidP="007B2E3C">
      <w:pPr>
        <w:pStyle w:val="Akapitzlist"/>
        <w:numPr>
          <w:ilvl w:val="0"/>
          <w:numId w:val="60"/>
        </w:numPr>
        <w:tabs>
          <w:tab w:val="left" w:pos="851"/>
        </w:tabs>
        <w:suppressAutoHyphens/>
        <w:autoSpaceDE w:val="0"/>
        <w:spacing w:after="0"/>
        <w:ind w:left="851" w:hanging="425"/>
        <w:jc w:val="both"/>
        <w:rPr>
          <w:rFonts w:ascii="Tahoma" w:hAnsi="Tahoma" w:cs="Tahoma"/>
        </w:rPr>
      </w:pPr>
      <w:r w:rsidRPr="00752B09">
        <w:rPr>
          <w:rFonts w:ascii="Tahoma" w:hAnsi="Tahoma" w:cs="Tahoma"/>
        </w:rPr>
        <w:t xml:space="preserve">zapewnienia sprawowania kierownictwa robót przez kierownika budowy oraz kierowników branżowych przez cały okres realizacji Przedmiotu umowy, aż </w:t>
      </w:r>
      <w:r w:rsidR="00006259" w:rsidRPr="00752B09">
        <w:rPr>
          <w:rFonts w:ascii="Tahoma" w:hAnsi="Tahoma" w:cs="Tahoma"/>
        </w:rPr>
        <w:br/>
      </w:r>
      <w:r w:rsidRPr="00752B09">
        <w:rPr>
          <w:rFonts w:ascii="Tahoma" w:hAnsi="Tahoma" w:cs="Tahoma"/>
        </w:rPr>
        <w:t xml:space="preserve">do końcowego odbioru Przedmiotu umowy i w tym celu zobowiązany jest </w:t>
      </w:r>
      <w:r w:rsidR="00006259" w:rsidRPr="00752B09">
        <w:rPr>
          <w:rFonts w:ascii="Tahoma" w:hAnsi="Tahoma" w:cs="Tahoma"/>
        </w:rPr>
        <w:br/>
      </w:r>
      <w:r w:rsidRPr="00752B09">
        <w:rPr>
          <w:rFonts w:ascii="Tahoma" w:hAnsi="Tahoma" w:cs="Tahoma"/>
        </w:rPr>
        <w:t xml:space="preserve">do wyznaczenia osoby (wskazanej w wykazie osób złożonym w postępowaniu </w:t>
      </w:r>
      <w:r w:rsidR="00006259" w:rsidRPr="00752B09">
        <w:rPr>
          <w:rFonts w:ascii="Tahoma" w:hAnsi="Tahoma" w:cs="Tahoma"/>
        </w:rPr>
        <w:br/>
      </w:r>
      <w:r w:rsidRPr="00752B09">
        <w:rPr>
          <w:rFonts w:ascii="Tahoma" w:hAnsi="Tahoma" w:cs="Tahoma"/>
        </w:rPr>
        <w:t>o udzielenie zamówienia publicznego) posiadającej stosowne uprawnienia, która będzie wykonywała obowiązki kierownika budowy, przewidziane w ustawie Prawo Budowlane i do przekazania Zamawiającemu, najpóźniej do dnia rozpoczęcia robót, oświadczenia złożonego przez tą osobę o przyjęciu przez nią przedmiotowych obowiązków wraz z dokumentem potwierdzającym posiadanie przez nią stosownych uprawnień; jak również do wskazania kierowników branżowych;</w:t>
      </w:r>
    </w:p>
    <w:p w14:paraId="464372C7" w14:textId="77777777" w:rsidR="00A0094D" w:rsidRPr="00752B09" w:rsidRDefault="00A0094D" w:rsidP="007B2E3C">
      <w:pPr>
        <w:pStyle w:val="Akapitzlist"/>
        <w:numPr>
          <w:ilvl w:val="0"/>
          <w:numId w:val="60"/>
        </w:numPr>
        <w:tabs>
          <w:tab w:val="left" w:pos="851"/>
        </w:tabs>
        <w:suppressAutoHyphens/>
        <w:autoSpaceDE w:val="0"/>
        <w:spacing w:after="0"/>
        <w:ind w:left="851" w:hanging="425"/>
        <w:jc w:val="both"/>
        <w:rPr>
          <w:rFonts w:ascii="Tahoma" w:hAnsi="Tahoma" w:cs="Tahoma"/>
        </w:rPr>
      </w:pPr>
      <w:r w:rsidRPr="00752B09">
        <w:rPr>
          <w:rFonts w:ascii="Tahoma" w:hAnsi="Tahoma" w:cs="Tahoma"/>
        </w:rPr>
        <w:t>zapewnienia zasilania terenu budowy w niezbędne media i zapłaty za te media;</w:t>
      </w:r>
    </w:p>
    <w:p w14:paraId="24971323" w14:textId="77777777" w:rsidR="00A0094D" w:rsidRPr="00752B09" w:rsidRDefault="00A0094D" w:rsidP="007B2E3C">
      <w:pPr>
        <w:pStyle w:val="Akapitzlist"/>
        <w:numPr>
          <w:ilvl w:val="0"/>
          <w:numId w:val="60"/>
        </w:numPr>
        <w:tabs>
          <w:tab w:val="left" w:pos="851"/>
        </w:tabs>
        <w:suppressAutoHyphens/>
        <w:autoSpaceDE w:val="0"/>
        <w:spacing w:after="0"/>
        <w:ind w:left="851" w:hanging="425"/>
        <w:jc w:val="both"/>
        <w:rPr>
          <w:rFonts w:ascii="Tahoma" w:hAnsi="Tahoma" w:cs="Tahoma"/>
        </w:rPr>
      </w:pPr>
      <w:r w:rsidRPr="00752B09">
        <w:rPr>
          <w:rFonts w:ascii="Tahoma" w:hAnsi="Tahoma" w:cs="Tahoma"/>
        </w:rPr>
        <w:t>w razie zaistnienia takiej konieczności</w:t>
      </w:r>
      <w:r w:rsidR="000B170F" w:rsidRPr="00752B09">
        <w:rPr>
          <w:rFonts w:ascii="Tahoma" w:hAnsi="Tahoma" w:cs="Tahoma"/>
        </w:rPr>
        <w:t xml:space="preserve"> - </w:t>
      </w:r>
      <w:r w:rsidRPr="00752B09">
        <w:rPr>
          <w:rFonts w:ascii="Tahoma" w:hAnsi="Tahoma" w:cs="Tahoma"/>
        </w:rPr>
        <w:t>do uzyskania w imieniu i na rzecz Zamawiającego wszelkich niezbędnych zgód na wejście w teren od zarządców infrastruktury technicznej oraz powiadomienia ich o robotach;</w:t>
      </w:r>
    </w:p>
    <w:p w14:paraId="52C5ED32" w14:textId="77777777" w:rsidR="00A0094D" w:rsidRPr="00752B09" w:rsidRDefault="00A0094D" w:rsidP="007B2E3C">
      <w:pPr>
        <w:pStyle w:val="Akapitzlist"/>
        <w:numPr>
          <w:ilvl w:val="0"/>
          <w:numId w:val="60"/>
        </w:numPr>
        <w:tabs>
          <w:tab w:val="left" w:pos="851"/>
        </w:tabs>
        <w:suppressAutoHyphens/>
        <w:autoSpaceDE w:val="0"/>
        <w:spacing w:after="0"/>
        <w:ind w:left="851" w:hanging="425"/>
        <w:jc w:val="both"/>
        <w:rPr>
          <w:rFonts w:ascii="Tahoma" w:hAnsi="Tahoma" w:cs="Tahoma"/>
        </w:rPr>
      </w:pPr>
      <w:r w:rsidRPr="00752B09">
        <w:rPr>
          <w:rFonts w:ascii="Tahoma" w:hAnsi="Tahoma" w:cs="Tahoma"/>
        </w:rPr>
        <w:t xml:space="preserve">utrzymania ładu i porządku na terenie budowy, ochrony mienia, sprawowania nadzoru nad bezpieczeństwem i higieną pracy, zapewnienia zabezpieczenia </w:t>
      </w:r>
      <w:r w:rsidRPr="00752B09">
        <w:rPr>
          <w:rFonts w:ascii="Tahoma" w:hAnsi="Tahoma" w:cs="Tahoma"/>
        </w:rPr>
        <w:lastRenderedPageBreak/>
        <w:t>przeciwpożarowego, zabezpieczenia terenu budowy przed dostępem osób trzecich, zapewnienia bezpieczeństwa i ochrony zdrowia podczas wykonywania wszystkich czynności na terenie budowy. Za nienależyte wykonanie tych obowiązków Wykonawca ponosi odpowiedzialność odszkodowawczą wobec osób trzecich, które poniosą szkodę w związku z nienależytym wykonaniem obowiązku przez Wykonawcę;</w:t>
      </w:r>
    </w:p>
    <w:p w14:paraId="0E297BF2" w14:textId="76300144" w:rsidR="00A0094D" w:rsidRPr="00752B09" w:rsidRDefault="00A0094D" w:rsidP="007B2E3C">
      <w:pPr>
        <w:pStyle w:val="Akapitzlist"/>
        <w:numPr>
          <w:ilvl w:val="0"/>
          <w:numId w:val="60"/>
        </w:numPr>
        <w:tabs>
          <w:tab w:val="left" w:pos="851"/>
        </w:tabs>
        <w:suppressAutoHyphens/>
        <w:autoSpaceDE w:val="0"/>
        <w:spacing w:after="0"/>
        <w:ind w:left="851" w:hanging="425"/>
        <w:jc w:val="both"/>
        <w:rPr>
          <w:rFonts w:ascii="Tahoma" w:hAnsi="Tahoma" w:cs="Tahoma"/>
        </w:rPr>
      </w:pPr>
      <w:r w:rsidRPr="00752B09">
        <w:rPr>
          <w:rFonts w:ascii="Tahoma" w:hAnsi="Tahoma" w:cs="Tahoma"/>
        </w:rPr>
        <w:t xml:space="preserve">usuwania awarii zawiązanych z prowadzeniem budowy, wykonania </w:t>
      </w:r>
      <w:proofErr w:type="spellStart"/>
      <w:r w:rsidRPr="00752B09">
        <w:rPr>
          <w:rFonts w:ascii="Tahoma" w:hAnsi="Tahoma" w:cs="Tahoma"/>
        </w:rPr>
        <w:t>odpo</w:t>
      </w:r>
      <w:r w:rsidR="005C6AB9" w:rsidRPr="00752B09">
        <w:rPr>
          <w:rFonts w:ascii="Tahoma" w:hAnsi="Tahoma" w:cs="Tahoma"/>
        </w:rPr>
        <w:t>-</w:t>
      </w:r>
      <w:r w:rsidRPr="00752B09">
        <w:rPr>
          <w:rFonts w:ascii="Tahoma" w:hAnsi="Tahoma" w:cs="Tahoma"/>
        </w:rPr>
        <w:t>wiednich</w:t>
      </w:r>
      <w:proofErr w:type="spellEnd"/>
      <w:r w:rsidRPr="00752B09">
        <w:rPr>
          <w:rFonts w:ascii="Tahoma" w:hAnsi="Tahoma" w:cs="Tahoma"/>
        </w:rPr>
        <w:t xml:space="preserve"> zabezpieczeń w rejonie prowadzenia robót, a po zakończeniu robót - doprowadzenia do należytego stanu terenu budowy, a także – w razie korzystania w trakcie realizacji robót z sąsiednich nieruchomości, położonych na trasie przejazdu Wykonawcy do terenu budowy – doprowadzenia ich do stanu poprzedniego;</w:t>
      </w:r>
    </w:p>
    <w:p w14:paraId="6884B227" w14:textId="5A0FD5BE" w:rsidR="003A02CD" w:rsidRPr="00752B09" w:rsidRDefault="00A0094D" w:rsidP="007B2E3C">
      <w:pPr>
        <w:pStyle w:val="Akapitzlist"/>
        <w:numPr>
          <w:ilvl w:val="0"/>
          <w:numId w:val="60"/>
        </w:numPr>
        <w:tabs>
          <w:tab w:val="left" w:pos="851"/>
        </w:tabs>
        <w:suppressAutoHyphens/>
        <w:autoSpaceDE w:val="0"/>
        <w:spacing w:after="0"/>
        <w:ind w:left="851" w:hanging="425"/>
        <w:jc w:val="both"/>
        <w:rPr>
          <w:rFonts w:ascii="Tahoma" w:hAnsi="Tahoma" w:cs="Tahoma"/>
        </w:rPr>
      </w:pPr>
      <w:r w:rsidRPr="00752B09">
        <w:rPr>
          <w:rFonts w:ascii="Tahoma" w:hAnsi="Tahoma" w:cs="Tahoma"/>
        </w:rPr>
        <w:t xml:space="preserve">zabezpieczenia terenu budowy przed niekorzystnymi warunkami </w:t>
      </w:r>
      <w:proofErr w:type="spellStart"/>
      <w:r w:rsidRPr="00752B09">
        <w:rPr>
          <w:rFonts w:ascii="Tahoma" w:hAnsi="Tahoma" w:cs="Tahoma"/>
        </w:rPr>
        <w:t>atmosfe</w:t>
      </w:r>
      <w:r w:rsidR="005C6AB9" w:rsidRPr="00752B09">
        <w:rPr>
          <w:rFonts w:ascii="Tahoma" w:hAnsi="Tahoma" w:cs="Tahoma"/>
        </w:rPr>
        <w:t>-</w:t>
      </w:r>
      <w:r w:rsidRPr="00752B09">
        <w:rPr>
          <w:rFonts w:ascii="Tahoma" w:hAnsi="Tahoma" w:cs="Tahoma"/>
        </w:rPr>
        <w:t>rycznymi</w:t>
      </w:r>
      <w:proofErr w:type="spellEnd"/>
      <w:r w:rsidRPr="00752B09">
        <w:rPr>
          <w:rFonts w:ascii="Tahoma" w:hAnsi="Tahoma" w:cs="Tahoma"/>
        </w:rPr>
        <w:t>, a w przypadku powstania szkody, niezwłoczne dokonanie jej naprawy</w:t>
      </w:r>
      <w:r w:rsidR="005C6AB9" w:rsidRPr="00752B09">
        <w:rPr>
          <w:rFonts w:ascii="Tahoma" w:hAnsi="Tahoma" w:cs="Tahoma"/>
        </w:rPr>
        <w:t>;</w:t>
      </w:r>
    </w:p>
    <w:p w14:paraId="45B367B2" w14:textId="77777777" w:rsidR="000B170F" w:rsidRPr="00752B09" w:rsidRDefault="000B170F" w:rsidP="007B2E3C">
      <w:pPr>
        <w:pStyle w:val="Jasnalistaakcent51"/>
        <w:widowControl/>
        <w:numPr>
          <w:ilvl w:val="0"/>
          <w:numId w:val="60"/>
        </w:numPr>
        <w:suppressAutoHyphens w:val="0"/>
        <w:autoSpaceDE w:val="0"/>
        <w:autoSpaceDN w:val="0"/>
        <w:spacing w:after="0"/>
        <w:ind w:left="851" w:hanging="425"/>
        <w:textAlignment w:val="auto"/>
        <w:rPr>
          <w:rStyle w:val="apple-converted-space"/>
          <w:rFonts w:ascii="Tahoma" w:eastAsia="Calibri" w:hAnsi="Tahoma" w:cs="Tahoma"/>
          <w:color w:val="000000"/>
          <w:sz w:val="22"/>
          <w:szCs w:val="22"/>
          <w:lang w:eastAsia="en-US"/>
        </w:rPr>
      </w:pPr>
      <w:r w:rsidRPr="00752B09">
        <w:rPr>
          <w:rFonts w:ascii="Tahoma" w:eastAsia="Calibri" w:hAnsi="Tahoma" w:cs="Tahoma"/>
          <w:sz w:val="22"/>
          <w:szCs w:val="22"/>
          <w:lang w:eastAsia="en-US"/>
        </w:rPr>
        <w:t xml:space="preserve">wykonania robót zgodnie z Dokumentacją Projektową; </w:t>
      </w:r>
    </w:p>
    <w:p w14:paraId="0E9DF63A" w14:textId="6CE3B8C4" w:rsidR="000B170F" w:rsidRPr="00752B09" w:rsidRDefault="000B170F" w:rsidP="007B2E3C">
      <w:pPr>
        <w:widowControl/>
        <w:numPr>
          <w:ilvl w:val="0"/>
          <w:numId w:val="60"/>
        </w:numPr>
        <w:tabs>
          <w:tab w:val="left" w:pos="180"/>
          <w:tab w:val="left" w:pos="709"/>
        </w:tabs>
        <w:suppressAutoHyphens w:val="0"/>
        <w:adjustRightInd/>
        <w:spacing w:after="0"/>
        <w:ind w:left="851" w:hanging="425"/>
        <w:textAlignment w:val="auto"/>
        <w:rPr>
          <w:rFonts w:ascii="Tahoma" w:hAnsi="Tahoma" w:cs="Tahoma"/>
        </w:rPr>
      </w:pPr>
      <w:r w:rsidRPr="00752B09">
        <w:rPr>
          <w:rFonts w:ascii="Tahoma" w:hAnsi="Tahoma" w:cs="Tahoma"/>
        </w:rPr>
        <w:tab/>
        <w:t>zapewnienia kompleksowej obsługi geodezyjnej na etapie realizacji</w:t>
      </w:r>
      <w:r w:rsidR="00F36C10" w:rsidRPr="00752B09">
        <w:rPr>
          <w:rFonts w:ascii="Tahoma" w:hAnsi="Tahoma" w:cs="Tahoma"/>
        </w:rPr>
        <w:t xml:space="preserve"> </w:t>
      </w:r>
      <w:r w:rsidRPr="00752B09">
        <w:rPr>
          <w:rFonts w:ascii="Tahoma" w:hAnsi="Tahoma" w:cs="Tahoma"/>
        </w:rPr>
        <w:t>umowy i po jej wykonaniu w tym wykonanie geodezyjnej inwentaryzacji powykonawczej</w:t>
      </w:r>
      <w:r w:rsidR="00F36C10" w:rsidRPr="00752B09">
        <w:rPr>
          <w:rFonts w:ascii="Tahoma" w:hAnsi="Tahoma" w:cs="Tahoma"/>
        </w:rPr>
        <w:t>;</w:t>
      </w:r>
    </w:p>
    <w:p w14:paraId="5CFBCB63" w14:textId="773423EC" w:rsidR="000B170F" w:rsidRPr="00752B09" w:rsidRDefault="000B170F" w:rsidP="007B2E3C">
      <w:pPr>
        <w:widowControl/>
        <w:numPr>
          <w:ilvl w:val="0"/>
          <w:numId w:val="60"/>
        </w:numPr>
        <w:tabs>
          <w:tab w:val="left" w:pos="180"/>
          <w:tab w:val="left" w:pos="709"/>
        </w:tabs>
        <w:suppressAutoHyphens w:val="0"/>
        <w:adjustRightInd/>
        <w:spacing w:after="0"/>
        <w:ind w:left="851" w:hanging="425"/>
        <w:textAlignment w:val="auto"/>
        <w:rPr>
          <w:rFonts w:ascii="Tahoma" w:hAnsi="Tahoma" w:cs="Tahoma"/>
        </w:rPr>
      </w:pPr>
      <w:r w:rsidRPr="00752B09">
        <w:rPr>
          <w:rFonts w:ascii="Tahoma" w:hAnsi="Tahoma" w:cs="Tahoma"/>
        </w:rPr>
        <w:tab/>
      </w:r>
      <w:r w:rsidR="008B2B26" w:rsidRPr="00752B09">
        <w:rPr>
          <w:rFonts w:ascii="Tahoma" w:hAnsi="Tahoma" w:cs="Tahoma"/>
        </w:rPr>
        <w:t>w</w:t>
      </w:r>
      <w:r w:rsidRPr="00752B09">
        <w:rPr>
          <w:rFonts w:ascii="Tahoma" w:hAnsi="Tahoma" w:cs="Tahoma"/>
        </w:rPr>
        <w:t>ykonania</w:t>
      </w:r>
      <w:r w:rsidR="008B2B26" w:rsidRPr="00752B09">
        <w:rPr>
          <w:rFonts w:ascii="Tahoma" w:hAnsi="Tahoma" w:cs="Tahoma"/>
        </w:rPr>
        <w:t xml:space="preserve"> </w:t>
      </w:r>
      <w:r w:rsidRPr="00752B09">
        <w:rPr>
          <w:rFonts w:ascii="Tahoma" w:hAnsi="Tahoma" w:cs="Tahoma"/>
        </w:rPr>
        <w:t>bez dodatkowego wynagrodzenia wszelkich robót subsydiarnych</w:t>
      </w:r>
      <w:r w:rsidR="00F36C10" w:rsidRPr="00752B09">
        <w:rPr>
          <w:rFonts w:ascii="Tahoma" w:hAnsi="Tahoma" w:cs="Tahoma"/>
        </w:rPr>
        <w:t>,</w:t>
      </w:r>
      <w:r w:rsidRPr="00752B09">
        <w:rPr>
          <w:rFonts w:ascii="Tahoma" w:hAnsi="Tahoma" w:cs="Tahoma"/>
        </w:rPr>
        <w:t xml:space="preserve"> które zgodnie z wiedzą techniczną są niezbędne do wykonania robót objętych Dokumentacją Projektową– nawet w przypadku ich nieujęcia w Dokumentacji Projektowej</w:t>
      </w:r>
      <w:r w:rsidR="00F36C10" w:rsidRPr="00752B09">
        <w:rPr>
          <w:rFonts w:ascii="Tahoma" w:hAnsi="Tahoma" w:cs="Tahoma"/>
        </w:rPr>
        <w:t>;</w:t>
      </w:r>
    </w:p>
    <w:p w14:paraId="42B67745" w14:textId="26530428" w:rsidR="000B170F" w:rsidRPr="00752B09" w:rsidRDefault="000B170F" w:rsidP="007B2E3C">
      <w:pPr>
        <w:pStyle w:val="Tekstpodstawowywcity"/>
        <w:widowControl/>
        <w:numPr>
          <w:ilvl w:val="0"/>
          <w:numId w:val="60"/>
        </w:numPr>
        <w:tabs>
          <w:tab w:val="left" w:pos="709"/>
          <w:tab w:val="left" w:pos="1418"/>
          <w:tab w:val="left" w:pos="1843"/>
        </w:tabs>
        <w:suppressAutoHyphens w:val="0"/>
        <w:adjustRightInd/>
        <w:spacing w:after="0"/>
        <w:ind w:left="851" w:hanging="425"/>
        <w:textAlignment w:val="auto"/>
        <w:rPr>
          <w:rFonts w:ascii="Tahoma" w:hAnsi="Tahoma" w:cs="Tahoma"/>
        </w:rPr>
      </w:pPr>
      <w:r w:rsidRPr="00752B09">
        <w:rPr>
          <w:rFonts w:ascii="Tahoma" w:hAnsi="Tahoma" w:cs="Tahoma"/>
        </w:rPr>
        <w:t>niezwłocznego informowania Zamawiającego o problemach technicznych lub okolicznościach, które mogą wpłynąć na jakość robót lub termin zakończenia robót</w:t>
      </w:r>
      <w:r w:rsidR="00F36C10" w:rsidRPr="00752B09">
        <w:rPr>
          <w:rFonts w:ascii="Tahoma" w:hAnsi="Tahoma" w:cs="Tahoma"/>
        </w:rPr>
        <w:t>;</w:t>
      </w:r>
    </w:p>
    <w:p w14:paraId="6D0A77E4" w14:textId="02C315A6" w:rsidR="000B170F" w:rsidRPr="00752B09" w:rsidRDefault="000B170F" w:rsidP="007B2E3C">
      <w:pPr>
        <w:pStyle w:val="Lista"/>
        <w:numPr>
          <w:ilvl w:val="0"/>
          <w:numId w:val="60"/>
        </w:numPr>
        <w:tabs>
          <w:tab w:val="left" w:pos="709"/>
        </w:tabs>
        <w:spacing w:line="276" w:lineRule="auto"/>
        <w:ind w:left="851" w:hanging="425"/>
        <w:jc w:val="both"/>
        <w:rPr>
          <w:rFonts w:ascii="Tahoma" w:hAnsi="Tahoma" w:cs="Tahoma"/>
          <w:sz w:val="22"/>
          <w:szCs w:val="22"/>
        </w:rPr>
      </w:pPr>
      <w:r w:rsidRPr="00752B09">
        <w:rPr>
          <w:rFonts w:ascii="Tahoma" w:hAnsi="Tahoma" w:cs="Tahoma"/>
          <w:sz w:val="22"/>
          <w:szCs w:val="22"/>
        </w:rPr>
        <w:t xml:space="preserve">skompletowania i przedstawienia Zamawiającemu dokumentów wymaganych </w:t>
      </w:r>
      <w:r w:rsidR="00F36C10" w:rsidRPr="00752B09">
        <w:rPr>
          <w:rFonts w:ascii="Tahoma" w:hAnsi="Tahoma" w:cs="Tahoma"/>
          <w:sz w:val="22"/>
          <w:szCs w:val="22"/>
        </w:rPr>
        <w:br/>
      </w:r>
      <w:r w:rsidRPr="00752B09">
        <w:rPr>
          <w:rFonts w:ascii="Tahoma" w:hAnsi="Tahoma" w:cs="Tahoma"/>
          <w:sz w:val="22"/>
          <w:szCs w:val="22"/>
        </w:rPr>
        <w:t xml:space="preserve">w STWIORB i umowie w tym szczególności: protokołów badań i sprawdzeń </w:t>
      </w:r>
      <w:r w:rsidR="00006259" w:rsidRPr="00752B09">
        <w:rPr>
          <w:rFonts w:ascii="Tahoma" w:hAnsi="Tahoma" w:cs="Tahoma"/>
          <w:sz w:val="22"/>
          <w:szCs w:val="22"/>
        </w:rPr>
        <w:br/>
      </w:r>
      <w:r w:rsidRPr="00752B09">
        <w:rPr>
          <w:rFonts w:ascii="Tahoma" w:hAnsi="Tahoma" w:cs="Tahoma"/>
          <w:sz w:val="22"/>
          <w:szCs w:val="22"/>
        </w:rPr>
        <w:t>(o ile są wymagane w STWIOR</w:t>
      </w:r>
      <w:r w:rsidR="00006259" w:rsidRPr="00752B09">
        <w:rPr>
          <w:rFonts w:ascii="Tahoma" w:hAnsi="Tahoma" w:cs="Tahoma"/>
          <w:sz w:val="22"/>
          <w:szCs w:val="22"/>
        </w:rPr>
        <w:t>B)</w:t>
      </w:r>
      <w:r w:rsidRPr="00752B09">
        <w:rPr>
          <w:rFonts w:ascii="Tahoma" w:hAnsi="Tahoma" w:cs="Tahoma"/>
          <w:sz w:val="22"/>
          <w:szCs w:val="22"/>
        </w:rPr>
        <w:t xml:space="preserve"> protokołów pomiarów (o ile są wymagane </w:t>
      </w:r>
      <w:r w:rsidR="00006259" w:rsidRPr="00752B09">
        <w:rPr>
          <w:rFonts w:ascii="Tahoma" w:hAnsi="Tahoma" w:cs="Tahoma"/>
          <w:sz w:val="22"/>
          <w:szCs w:val="22"/>
        </w:rPr>
        <w:br/>
      </w:r>
      <w:r w:rsidRPr="00752B09">
        <w:rPr>
          <w:rFonts w:ascii="Tahoma" w:hAnsi="Tahoma" w:cs="Tahoma"/>
          <w:sz w:val="22"/>
          <w:szCs w:val="22"/>
        </w:rPr>
        <w:t xml:space="preserve">w STWIORB), protokołów odbiorów technicznych (o ile są wymagane </w:t>
      </w:r>
      <w:r w:rsidR="00006259" w:rsidRPr="00752B09">
        <w:rPr>
          <w:rFonts w:ascii="Tahoma" w:hAnsi="Tahoma" w:cs="Tahoma"/>
          <w:sz w:val="22"/>
          <w:szCs w:val="22"/>
        </w:rPr>
        <w:br/>
      </w:r>
      <w:r w:rsidRPr="00752B09">
        <w:rPr>
          <w:rFonts w:ascii="Tahoma" w:hAnsi="Tahoma" w:cs="Tahoma"/>
          <w:sz w:val="22"/>
          <w:szCs w:val="22"/>
        </w:rPr>
        <w:t>w STWIORB), dziennika budowy, inwentaryzacji powykonawczej;</w:t>
      </w:r>
    </w:p>
    <w:p w14:paraId="45A66043" w14:textId="59D329E7" w:rsidR="000B170F" w:rsidRPr="00752B09" w:rsidRDefault="000B170F" w:rsidP="007B2E3C">
      <w:pPr>
        <w:pStyle w:val="Lista"/>
        <w:numPr>
          <w:ilvl w:val="0"/>
          <w:numId w:val="60"/>
        </w:numPr>
        <w:tabs>
          <w:tab w:val="left" w:pos="709"/>
        </w:tabs>
        <w:autoSpaceDE w:val="0"/>
        <w:autoSpaceDN w:val="0"/>
        <w:spacing w:line="276" w:lineRule="auto"/>
        <w:ind w:left="851" w:hanging="425"/>
        <w:jc w:val="both"/>
        <w:rPr>
          <w:rFonts w:ascii="Tahoma" w:hAnsi="Tahoma" w:cs="Tahoma"/>
          <w:sz w:val="22"/>
          <w:szCs w:val="22"/>
        </w:rPr>
      </w:pPr>
      <w:r w:rsidRPr="00752B09">
        <w:rPr>
          <w:rFonts w:ascii="Tahoma" w:hAnsi="Tahoma" w:cs="Tahoma"/>
          <w:sz w:val="22"/>
          <w:szCs w:val="22"/>
        </w:rPr>
        <w:t>uzyskania, w imieniu i na rzecz Zamawiającego, wszelkich uzgodnień pozwoleń, zezwoleń, decyzji i zgód niezbędnych dla wykonania umowy w zakresie</w:t>
      </w:r>
      <w:r w:rsidR="00F36C10" w:rsidRPr="00752B09">
        <w:rPr>
          <w:rFonts w:ascii="Tahoma" w:hAnsi="Tahoma" w:cs="Tahoma"/>
          <w:sz w:val="22"/>
          <w:szCs w:val="22"/>
        </w:rPr>
        <w:t>,</w:t>
      </w:r>
      <w:r w:rsidRPr="00752B09">
        <w:rPr>
          <w:rFonts w:ascii="Tahoma" w:hAnsi="Tahoma" w:cs="Tahoma"/>
          <w:sz w:val="22"/>
          <w:szCs w:val="22"/>
        </w:rPr>
        <w:t xml:space="preserve"> w jakim obowiązki te obciążają </w:t>
      </w:r>
      <w:r w:rsidR="00F36C10" w:rsidRPr="00752B09">
        <w:rPr>
          <w:rFonts w:ascii="Tahoma" w:hAnsi="Tahoma" w:cs="Tahoma"/>
          <w:sz w:val="22"/>
          <w:szCs w:val="22"/>
        </w:rPr>
        <w:t>W</w:t>
      </w:r>
      <w:r w:rsidRPr="00752B09">
        <w:rPr>
          <w:rFonts w:ascii="Tahoma" w:hAnsi="Tahoma" w:cs="Tahoma"/>
          <w:sz w:val="22"/>
          <w:szCs w:val="22"/>
        </w:rPr>
        <w:t xml:space="preserve">ykonawcę zgodnie z dokumentacją projektową </w:t>
      </w:r>
      <w:r w:rsidR="00006259" w:rsidRPr="00752B09">
        <w:rPr>
          <w:rFonts w:ascii="Tahoma" w:hAnsi="Tahoma" w:cs="Tahoma"/>
          <w:sz w:val="22"/>
          <w:szCs w:val="22"/>
        </w:rPr>
        <w:br/>
      </w:r>
      <w:r w:rsidRPr="00752B09">
        <w:rPr>
          <w:rFonts w:ascii="Tahoma" w:hAnsi="Tahoma" w:cs="Tahoma"/>
          <w:sz w:val="22"/>
          <w:szCs w:val="22"/>
        </w:rPr>
        <w:t xml:space="preserve">i </w:t>
      </w:r>
      <w:proofErr w:type="spellStart"/>
      <w:r w:rsidRPr="00752B09">
        <w:rPr>
          <w:rFonts w:ascii="Tahoma" w:hAnsi="Tahoma" w:cs="Tahoma"/>
          <w:sz w:val="22"/>
          <w:szCs w:val="22"/>
        </w:rPr>
        <w:t>STWiORB</w:t>
      </w:r>
      <w:proofErr w:type="spellEnd"/>
      <w:r w:rsidRPr="00752B09">
        <w:rPr>
          <w:rFonts w:ascii="Tahoma" w:hAnsi="Tahoma" w:cs="Tahoma"/>
          <w:sz w:val="22"/>
          <w:szCs w:val="22"/>
        </w:rPr>
        <w:t>;</w:t>
      </w:r>
    </w:p>
    <w:p w14:paraId="1AC7BCB0" w14:textId="0B7860C3" w:rsidR="000B170F" w:rsidRPr="00752B09" w:rsidRDefault="000B170F" w:rsidP="007B2E3C">
      <w:pPr>
        <w:pStyle w:val="Lista"/>
        <w:numPr>
          <w:ilvl w:val="0"/>
          <w:numId w:val="60"/>
        </w:numPr>
        <w:tabs>
          <w:tab w:val="left" w:pos="709"/>
        </w:tabs>
        <w:autoSpaceDE w:val="0"/>
        <w:autoSpaceDN w:val="0"/>
        <w:spacing w:line="276" w:lineRule="auto"/>
        <w:ind w:left="851" w:hanging="425"/>
        <w:jc w:val="both"/>
        <w:rPr>
          <w:rFonts w:ascii="Tahoma" w:hAnsi="Tahoma" w:cs="Tahoma"/>
          <w:sz w:val="22"/>
          <w:szCs w:val="22"/>
        </w:rPr>
      </w:pPr>
      <w:r w:rsidRPr="00752B09">
        <w:rPr>
          <w:rFonts w:ascii="Tahoma" w:hAnsi="Tahoma" w:cs="Tahoma"/>
          <w:sz w:val="22"/>
          <w:szCs w:val="22"/>
        </w:rPr>
        <w:t>informowania</w:t>
      </w:r>
      <w:r w:rsidR="00F72456" w:rsidRPr="00752B09">
        <w:rPr>
          <w:rFonts w:ascii="Tahoma" w:hAnsi="Tahoma" w:cs="Tahoma"/>
          <w:sz w:val="22"/>
          <w:szCs w:val="22"/>
        </w:rPr>
        <w:t xml:space="preserve"> </w:t>
      </w:r>
      <w:r w:rsidRPr="00752B09">
        <w:rPr>
          <w:rFonts w:ascii="Tahoma" w:hAnsi="Tahoma" w:cs="Tahoma"/>
          <w:sz w:val="22"/>
          <w:szCs w:val="22"/>
        </w:rPr>
        <w:t xml:space="preserve">- z minimum 5-dniowym wyprzedzeniem - </w:t>
      </w:r>
      <w:r w:rsidR="00F72456" w:rsidRPr="00752B09">
        <w:rPr>
          <w:rFonts w:ascii="Tahoma" w:hAnsi="Tahoma" w:cs="Tahoma"/>
          <w:sz w:val="22"/>
          <w:szCs w:val="22"/>
        </w:rPr>
        <w:t>Z</w:t>
      </w:r>
      <w:r w:rsidRPr="00752B09">
        <w:rPr>
          <w:rFonts w:ascii="Tahoma" w:hAnsi="Tahoma" w:cs="Tahoma"/>
          <w:sz w:val="22"/>
          <w:szCs w:val="22"/>
        </w:rPr>
        <w:t xml:space="preserve">amawiającego </w:t>
      </w:r>
      <w:r w:rsidR="00006259" w:rsidRPr="00752B09">
        <w:rPr>
          <w:rFonts w:ascii="Tahoma" w:hAnsi="Tahoma" w:cs="Tahoma"/>
          <w:sz w:val="22"/>
          <w:szCs w:val="22"/>
        </w:rPr>
        <w:br/>
      </w:r>
      <w:r w:rsidRPr="00752B09">
        <w:rPr>
          <w:rFonts w:ascii="Tahoma" w:hAnsi="Tahoma" w:cs="Tahoma"/>
          <w:sz w:val="22"/>
          <w:szCs w:val="22"/>
        </w:rPr>
        <w:t>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w:t>
      </w:r>
      <w:r w:rsidR="00F72456" w:rsidRPr="00752B09">
        <w:rPr>
          <w:rFonts w:ascii="Tahoma" w:hAnsi="Tahoma" w:cs="Tahoma"/>
          <w:sz w:val="22"/>
          <w:szCs w:val="22"/>
        </w:rPr>
        <w:t>;</w:t>
      </w:r>
    </w:p>
    <w:p w14:paraId="7B9E7750" w14:textId="37641084" w:rsidR="000B170F" w:rsidRPr="00752B09" w:rsidRDefault="000B170F" w:rsidP="007B2E3C">
      <w:pPr>
        <w:pStyle w:val="Lista"/>
        <w:numPr>
          <w:ilvl w:val="0"/>
          <w:numId w:val="60"/>
        </w:numPr>
        <w:autoSpaceDE w:val="0"/>
        <w:autoSpaceDN w:val="0"/>
        <w:spacing w:line="276" w:lineRule="auto"/>
        <w:ind w:left="851" w:hanging="425"/>
        <w:jc w:val="both"/>
        <w:rPr>
          <w:rFonts w:ascii="Tahoma" w:hAnsi="Tahoma" w:cs="Tahoma"/>
          <w:sz w:val="22"/>
          <w:szCs w:val="22"/>
        </w:rPr>
      </w:pPr>
      <w:r w:rsidRPr="00752B09">
        <w:rPr>
          <w:rFonts w:ascii="Tahoma" w:hAnsi="Tahoma" w:cs="Tahoma"/>
          <w:sz w:val="22"/>
          <w:szCs w:val="22"/>
        </w:rPr>
        <w:t>dokona</w:t>
      </w:r>
      <w:r w:rsidR="00006259" w:rsidRPr="00752B09">
        <w:rPr>
          <w:rFonts w:ascii="Tahoma" w:hAnsi="Tahoma" w:cs="Tahoma"/>
          <w:sz w:val="22"/>
          <w:szCs w:val="22"/>
        </w:rPr>
        <w:t>nia -</w:t>
      </w:r>
      <w:r w:rsidRPr="00752B09">
        <w:rPr>
          <w:rFonts w:ascii="Tahoma" w:hAnsi="Tahoma" w:cs="Tahoma"/>
          <w:sz w:val="22"/>
          <w:szCs w:val="22"/>
        </w:rPr>
        <w:t xml:space="preserve"> przed rozpoczęciem robót - inwentaryzacji fotograficznej i opisowej obiektów budowlanych na terenach przyległych oraz dróg, tras dostępu </w:t>
      </w:r>
      <w:r w:rsidR="00006259" w:rsidRPr="00752B09">
        <w:rPr>
          <w:rFonts w:ascii="Tahoma" w:hAnsi="Tahoma" w:cs="Tahoma"/>
          <w:sz w:val="22"/>
          <w:szCs w:val="22"/>
        </w:rPr>
        <w:br/>
      </w:r>
      <w:r w:rsidRPr="00752B09">
        <w:rPr>
          <w:rFonts w:ascii="Tahoma" w:hAnsi="Tahoma" w:cs="Tahoma"/>
          <w:sz w:val="22"/>
          <w:szCs w:val="22"/>
        </w:rPr>
        <w:t xml:space="preserve">i urządzeń obcych na placu budowy, jak i w jego otoczeniu, których stan może ulec pogorszeniu w wyniku prowadzenia robót budowlanych. O terminie przeprowadzenia inwentaryzacji Wykonawca powiadomi Inspektora Nadzoru. </w:t>
      </w:r>
      <w:r w:rsidR="00F72456" w:rsidRPr="00752B09">
        <w:rPr>
          <w:rFonts w:ascii="Tahoma" w:hAnsi="Tahoma" w:cs="Tahoma"/>
          <w:sz w:val="22"/>
          <w:szCs w:val="22"/>
        </w:rPr>
        <w:br/>
      </w:r>
      <w:r w:rsidRPr="00752B09">
        <w:rPr>
          <w:rFonts w:ascii="Tahoma" w:hAnsi="Tahoma" w:cs="Tahoma"/>
          <w:sz w:val="22"/>
          <w:szCs w:val="22"/>
        </w:rPr>
        <w:t>Z czynności inwentaryzacji sporządza się protokół. Inspektor Nadzoru dokona weryfikacji protokołu, a w przypadku braku zastrzeżeń co do jego treści zatwierdzi taką inwentaryzację. Podmiotom i osobom zawiadomionym</w:t>
      </w:r>
      <w:r w:rsidR="00F72456" w:rsidRPr="00752B09">
        <w:rPr>
          <w:rFonts w:ascii="Tahoma" w:hAnsi="Tahoma" w:cs="Tahoma"/>
          <w:sz w:val="22"/>
          <w:szCs w:val="22"/>
        </w:rPr>
        <w:t>,</w:t>
      </w:r>
      <w:r w:rsidRPr="00752B09">
        <w:rPr>
          <w:rFonts w:ascii="Tahoma" w:hAnsi="Tahoma" w:cs="Tahoma"/>
          <w:sz w:val="22"/>
          <w:szCs w:val="22"/>
        </w:rPr>
        <w:t xml:space="preserve"> </w:t>
      </w:r>
      <w:r w:rsidR="00006259" w:rsidRPr="00752B09">
        <w:rPr>
          <w:rFonts w:ascii="Tahoma" w:hAnsi="Tahoma" w:cs="Tahoma"/>
          <w:sz w:val="22"/>
          <w:szCs w:val="22"/>
        </w:rPr>
        <w:br/>
      </w:r>
      <w:r w:rsidRPr="00752B09">
        <w:rPr>
          <w:rFonts w:ascii="Tahoma" w:hAnsi="Tahoma" w:cs="Tahoma"/>
          <w:sz w:val="22"/>
          <w:szCs w:val="22"/>
        </w:rPr>
        <w:t>a nieobecnym przy wykonaniu inwentaryzacji</w:t>
      </w:r>
      <w:r w:rsidR="00F72456" w:rsidRPr="00752B09">
        <w:rPr>
          <w:rFonts w:ascii="Tahoma" w:hAnsi="Tahoma" w:cs="Tahoma"/>
          <w:sz w:val="22"/>
          <w:szCs w:val="22"/>
        </w:rPr>
        <w:t>,</w:t>
      </w:r>
      <w:r w:rsidRPr="00752B09">
        <w:rPr>
          <w:rFonts w:ascii="Tahoma" w:hAnsi="Tahoma" w:cs="Tahoma"/>
          <w:sz w:val="22"/>
          <w:szCs w:val="22"/>
        </w:rPr>
        <w:t xml:space="preserve"> Wykonawca przesyła kopię protokołu. Wykonawca jest zobowiązany na własny koszt utrzymać istniejący stały dostęp do </w:t>
      </w:r>
      <w:r w:rsidRPr="00752B09">
        <w:rPr>
          <w:rFonts w:ascii="Tahoma" w:hAnsi="Tahoma" w:cs="Tahoma"/>
          <w:sz w:val="22"/>
          <w:szCs w:val="22"/>
        </w:rPr>
        <w:lastRenderedPageBreak/>
        <w:t xml:space="preserve">wszystkich nieruchomości położonych na terenach przyległych do placu budowy przez cały okres trwania Robót. </w:t>
      </w:r>
    </w:p>
    <w:p w14:paraId="09542DEE" w14:textId="77777777" w:rsidR="00A0094D" w:rsidRPr="00752B09" w:rsidRDefault="00A0094D" w:rsidP="007B2E3C">
      <w:pPr>
        <w:pStyle w:val="Akapitzlist"/>
        <w:numPr>
          <w:ilvl w:val="0"/>
          <w:numId w:val="50"/>
        </w:numPr>
        <w:suppressAutoHyphens/>
        <w:autoSpaceDE w:val="0"/>
        <w:spacing w:after="0"/>
        <w:ind w:left="426" w:hanging="426"/>
        <w:jc w:val="both"/>
        <w:rPr>
          <w:rFonts w:ascii="Tahoma" w:hAnsi="Tahoma" w:cs="Tahoma"/>
        </w:rPr>
      </w:pPr>
      <w:r w:rsidRPr="00752B09">
        <w:rPr>
          <w:rFonts w:ascii="Tahoma" w:hAnsi="Tahoma" w:cs="Tahoma"/>
        </w:rPr>
        <w:t>Wykonawca zabezpieczy interesy osób trzecich oraz użytkowników i właścicieli przyległej zabudowy, naruszone w związku z realizacją umowy w tym:</w:t>
      </w:r>
    </w:p>
    <w:p w14:paraId="7D72AC4B" w14:textId="6AF22D10" w:rsidR="00A0094D" w:rsidRPr="00752B09" w:rsidRDefault="00A0094D" w:rsidP="008B2B26">
      <w:pPr>
        <w:pStyle w:val="Akapitzlist"/>
        <w:numPr>
          <w:ilvl w:val="0"/>
          <w:numId w:val="55"/>
        </w:numPr>
        <w:tabs>
          <w:tab w:val="clear" w:pos="0"/>
        </w:tabs>
        <w:suppressAutoHyphens/>
        <w:autoSpaceDE w:val="0"/>
        <w:spacing w:after="0"/>
        <w:ind w:left="851" w:hanging="425"/>
        <w:jc w:val="both"/>
        <w:rPr>
          <w:rFonts w:ascii="Tahoma" w:hAnsi="Tahoma" w:cs="Tahoma"/>
        </w:rPr>
      </w:pPr>
      <w:r w:rsidRPr="00752B09">
        <w:rPr>
          <w:rFonts w:ascii="Tahoma" w:hAnsi="Tahoma" w:cs="Tahoma"/>
        </w:rPr>
        <w:t>zabezpieczy funkcjonowanie lokali</w:t>
      </w:r>
      <w:r w:rsidR="003F5384" w:rsidRPr="00752B09">
        <w:rPr>
          <w:rFonts w:ascii="Tahoma" w:hAnsi="Tahoma" w:cs="Tahoma"/>
        </w:rPr>
        <w:t>, budynków</w:t>
      </w:r>
      <w:r w:rsidR="00AB2322" w:rsidRPr="00752B09">
        <w:rPr>
          <w:rFonts w:ascii="Tahoma" w:hAnsi="Tahoma" w:cs="Tahoma"/>
        </w:rPr>
        <w:t xml:space="preserve"> </w:t>
      </w:r>
      <w:r w:rsidR="003F5384" w:rsidRPr="00752B09">
        <w:rPr>
          <w:rFonts w:ascii="Tahoma" w:hAnsi="Tahoma" w:cs="Tahoma"/>
        </w:rPr>
        <w:t xml:space="preserve">i nieruchomości przyległych </w:t>
      </w:r>
      <w:r w:rsidRPr="00752B09">
        <w:rPr>
          <w:rFonts w:ascii="Tahoma" w:hAnsi="Tahoma" w:cs="Tahoma"/>
        </w:rPr>
        <w:t>poprzez odpowiednią organizację robót,</w:t>
      </w:r>
    </w:p>
    <w:p w14:paraId="3348B93A" w14:textId="77777777" w:rsidR="00A0094D" w:rsidRPr="00752B09" w:rsidRDefault="00A0094D" w:rsidP="008B2B26">
      <w:pPr>
        <w:pStyle w:val="Akapitzlist"/>
        <w:numPr>
          <w:ilvl w:val="0"/>
          <w:numId w:val="55"/>
        </w:numPr>
        <w:tabs>
          <w:tab w:val="clear" w:pos="0"/>
        </w:tabs>
        <w:suppressAutoHyphens/>
        <w:autoSpaceDE w:val="0"/>
        <w:spacing w:after="0"/>
        <w:ind w:left="851" w:hanging="425"/>
        <w:jc w:val="both"/>
        <w:rPr>
          <w:rFonts w:ascii="Tahoma" w:hAnsi="Tahoma" w:cs="Tahoma"/>
        </w:rPr>
      </w:pPr>
      <w:r w:rsidRPr="00752B09">
        <w:rPr>
          <w:rFonts w:ascii="Tahoma" w:hAnsi="Tahoma" w:cs="Tahoma"/>
        </w:rPr>
        <w:t>zastosuje tymczasowe urządzenia zabezpieczające, wraz z wcześniejszym powiadomieniem zainteresowanych,</w:t>
      </w:r>
    </w:p>
    <w:p w14:paraId="07F6A2D7" w14:textId="77777777" w:rsidR="00A0094D" w:rsidRPr="00752B09" w:rsidRDefault="00A0094D" w:rsidP="008B2B26">
      <w:pPr>
        <w:pStyle w:val="Akapitzlist"/>
        <w:numPr>
          <w:ilvl w:val="0"/>
          <w:numId w:val="55"/>
        </w:numPr>
        <w:tabs>
          <w:tab w:val="clear" w:pos="0"/>
        </w:tabs>
        <w:suppressAutoHyphens/>
        <w:autoSpaceDE w:val="0"/>
        <w:spacing w:after="0"/>
        <w:ind w:left="851" w:hanging="425"/>
        <w:jc w:val="both"/>
        <w:rPr>
          <w:rFonts w:ascii="Tahoma" w:hAnsi="Tahoma" w:cs="Tahoma"/>
        </w:rPr>
      </w:pPr>
      <w:r w:rsidRPr="00752B09">
        <w:rPr>
          <w:rFonts w:ascii="Tahoma" w:hAnsi="Tahoma" w:cs="Tahoma"/>
        </w:rPr>
        <w:t>wykona inne roboty i usunie ewentualne szkody, będące skutkiem prowadzonej budowy.</w:t>
      </w:r>
    </w:p>
    <w:p w14:paraId="1BD1D17F" w14:textId="70D155CC" w:rsidR="00A0094D" w:rsidRPr="00752B09" w:rsidRDefault="00A0094D" w:rsidP="008B2B26">
      <w:pPr>
        <w:pStyle w:val="Akapitzlist"/>
        <w:numPr>
          <w:ilvl w:val="0"/>
          <w:numId w:val="50"/>
        </w:numPr>
        <w:tabs>
          <w:tab w:val="clear" w:pos="0"/>
        </w:tabs>
        <w:autoSpaceDE w:val="0"/>
        <w:spacing w:after="0"/>
        <w:ind w:left="426" w:hanging="426"/>
        <w:jc w:val="both"/>
        <w:rPr>
          <w:rFonts w:ascii="Tahoma" w:hAnsi="Tahoma" w:cs="Tahoma"/>
        </w:rPr>
      </w:pPr>
      <w:r w:rsidRPr="00752B09">
        <w:rPr>
          <w:rFonts w:ascii="Tahoma" w:hAnsi="Tahoma" w:cs="Tahoma"/>
        </w:rPr>
        <w:t xml:space="preserve">Wykonawca zobowiązuje się do wykonywania wszystkich obowiązków wytwórcy i posiadacza odpadów w rozumieniu ustawy o odpadach i ma obowiązek zagospodarowania odpadów powstałych podczas realizacji niniejszego zamówienia, zgodnie z ustawą o odpadach z dnia 14 grudnia 2012 r. </w:t>
      </w:r>
      <w:r w:rsidR="00006259" w:rsidRPr="00752B09">
        <w:rPr>
          <w:rFonts w:ascii="Tahoma" w:hAnsi="Tahoma" w:cs="Tahoma"/>
        </w:rPr>
        <w:t>(</w:t>
      </w:r>
      <w:proofErr w:type="spellStart"/>
      <w:r w:rsidR="00006259" w:rsidRPr="00752B09">
        <w:rPr>
          <w:rFonts w:ascii="Tahoma" w:hAnsi="Tahoma" w:cs="Tahoma"/>
        </w:rPr>
        <w:t>t.</w:t>
      </w:r>
      <w:r w:rsidRPr="00752B09">
        <w:rPr>
          <w:rFonts w:ascii="Tahoma" w:hAnsi="Tahoma" w:cs="Tahoma"/>
        </w:rPr>
        <w:t>j</w:t>
      </w:r>
      <w:proofErr w:type="spellEnd"/>
      <w:r w:rsidR="001102DE" w:rsidRPr="00752B09">
        <w:rPr>
          <w:rFonts w:ascii="Tahoma" w:hAnsi="Tahoma" w:cs="Tahoma"/>
        </w:rPr>
        <w:t>.:</w:t>
      </w:r>
      <w:r w:rsidRPr="00752B09">
        <w:rPr>
          <w:rFonts w:ascii="Tahoma" w:hAnsi="Tahoma" w:cs="Tahoma"/>
        </w:rPr>
        <w:t xml:space="preserve"> Dz. U. z 2020 r.</w:t>
      </w:r>
      <w:r w:rsidR="001102DE" w:rsidRPr="00752B09">
        <w:rPr>
          <w:rFonts w:ascii="Tahoma" w:hAnsi="Tahoma" w:cs="Tahoma"/>
        </w:rPr>
        <w:t>,</w:t>
      </w:r>
      <w:r w:rsidRPr="00752B09">
        <w:rPr>
          <w:rFonts w:ascii="Tahoma" w:hAnsi="Tahoma" w:cs="Tahoma"/>
        </w:rPr>
        <w:t xml:space="preserve"> poz. 797 z </w:t>
      </w:r>
      <w:proofErr w:type="spellStart"/>
      <w:r w:rsidRPr="00752B09">
        <w:rPr>
          <w:rFonts w:ascii="Tahoma" w:hAnsi="Tahoma" w:cs="Tahoma"/>
        </w:rPr>
        <w:t>późn</w:t>
      </w:r>
      <w:proofErr w:type="spellEnd"/>
      <w:r w:rsidRPr="00752B09">
        <w:rPr>
          <w:rFonts w:ascii="Tahoma" w:hAnsi="Tahoma" w:cs="Tahoma"/>
        </w:rPr>
        <w:t>. zm.) oraz pokrywania kosztów utylizacji odpadów, zgodnie z obowiązującymi w tym zakresie przepisami. Wykonawca przedstawi, na żądanie, Zamawiającemu potwierdzenie faktu utylizacji odpadów, zgodnie z powszechnie obowiązującymi przepisami.</w:t>
      </w:r>
    </w:p>
    <w:p w14:paraId="5B5EC23D" w14:textId="57946679" w:rsidR="00A0094D" w:rsidRPr="00752B09" w:rsidRDefault="00A0094D" w:rsidP="007B2E3C">
      <w:pPr>
        <w:pStyle w:val="Akapitzlist"/>
        <w:numPr>
          <w:ilvl w:val="0"/>
          <w:numId w:val="50"/>
        </w:numPr>
        <w:suppressAutoHyphens/>
        <w:autoSpaceDE w:val="0"/>
        <w:spacing w:after="0"/>
        <w:ind w:left="426" w:hanging="426"/>
        <w:jc w:val="both"/>
        <w:rPr>
          <w:rFonts w:ascii="Tahoma" w:hAnsi="Tahoma" w:cs="Tahoma"/>
        </w:rPr>
      </w:pPr>
      <w:r w:rsidRPr="00752B09">
        <w:rPr>
          <w:rFonts w:ascii="Tahoma" w:hAnsi="Tahoma" w:cs="Tahoma"/>
        </w:rPr>
        <w:t xml:space="preserve">Wykonawca ma obowiązek zapewnienia przedstawicielom Zamawiającego oraz wszystkim osobom upoważnionym przez niego, jak też innym uczestnikom procesu budowlanego, dostępu do terenu budowy i do każdego miejsca, gdzie roboty </w:t>
      </w:r>
      <w:r w:rsidR="001102DE" w:rsidRPr="00752B09">
        <w:rPr>
          <w:rFonts w:ascii="Tahoma" w:hAnsi="Tahoma" w:cs="Tahoma"/>
        </w:rPr>
        <w:br/>
      </w:r>
      <w:r w:rsidRPr="00752B09">
        <w:rPr>
          <w:rFonts w:ascii="Tahoma" w:hAnsi="Tahoma" w:cs="Tahoma"/>
        </w:rPr>
        <w:t>w związku z umową będą wykonywane.</w:t>
      </w:r>
    </w:p>
    <w:p w14:paraId="5D4E747A" w14:textId="0B2597C4" w:rsidR="00A0094D" w:rsidRPr="00752B09" w:rsidRDefault="00A0094D" w:rsidP="007B2E3C">
      <w:pPr>
        <w:pStyle w:val="Akapitzlist"/>
        <w:numPr>
          <w:ilvl w:val="0"/>
          <w:numId w:val="50"/>
        </w:numPr>
        <w:suppressAutoHyphens/>
        <w:autoSpaceDE w:val="0"/>
        <w:spacing w:after="0"/>
        <w:ind w:left="426" w:hanging="426"/>
        <w:jc w:val="both"/>
        <w:rPr>
          <w:rFonts w:ascii="Tahoma" w:hAnsi="Tahoma" w:cs="Tahoma"/>
        </w:rPr>
      </w:pPr>
      <w:r w:rsidRPr="00752B09">
        <w:rPr>
          <w:rFonts w:ascii="Tahoma" w:hAnsi="Tahoma" w:cs="Tahoma"/>
        </w:rPr>
        <w:t>W trakcie oraz przed przystąpieniem do wykonywania robót, Wykonawca we własnym zakresie wykona dokumentację fotograficzną oraz inwentaryzację przyległego terenu celem oddalenia ewentualnych roszczeń właściciel</w:t>
      </w:r>
      <w:r w:rsidR="001102DE" w:rsidRPr="00752B09">
        <w:rPr>
          <w:rFonts w:ascii="Tahoma" w:hAnsi="Tahoma" w:cs="Tahoma"/>
        </w:rPr>
        <w:t xml:space="preserve"> </w:t>
      </w:r>
      <w:r w:rsidRPr="00752B09">
        <w:rPr>
          <w:rFonts w:ascii="Tahoma" w:hAnsi="Tahoma" w:cs="Tahoma"/>
        </w:rPr>
        <w:t>nieruchomości sąsiednich dotyczących uszkodzeń spowodowanych przeprowadzonymi robotami.</w:t>
      </w:r>
    </w:p>
    <w:p w14:paraId="25D74FC1" w14:textId="77777777" w:rsidR="00A0094D" w:rsidRPr="00752B09" w:rsidRDefault="00A0094D" w:rsidP="007B2E3C">
      <w:pPr>
        <w:pStyle w:val="Akapitzlist"/>
        <w:numPr>
          <w:ilvl w:val="0"/>
          <w:numId w:val="50"/>
        </w:numPr>
        <w:suppressAutoHyphens/>
        <w:autoSpaceDE w:val="0"/>
        <w:spacing w:after="0"/>
        <w:ind w:left="426" w:hanging="426"/>
        <w:jc w:val="both"/>
        <w:rPr>
          <w:rFonts w:ascii="Tahoma" w:hAnsi="Tahoma" w:cs="Tahoma"/>
        </w:rPr>
      </w:pPr>
      <w:r w:rsidRPr="00752B09">
        <w:rPr>
          <w:rFonts w:ascii="Tahoma" w:hAnsi="Tahoma" w:cs="Tahoma"/>
        </w:rPr>
        <w:t>Od daty protokolarnego przejęcia terenu budowy, aż do chwili odbioru końcowego robót, Wykonawca ponosi odpowiedzialność za wszelkie szkody wynikłe na tym terenie, w tym szkody wyrządzone osobom trzecim.</w:t>
      </w:r>
    </w:p>
    <w:p w14:paraId="501B5403" w14:textId="77777777" w:rsidR="00A0094D" w:rsidRPr="00752B09" w:rsidRDefault="00A0094D" w:rsidP="007B2E3C">
      <w:pPr>
        <w:pStyle w:val="Akapitzlist"/>
        <w:numPr>
          <w:ilvl w:val="0"/>
          <w:numId w:val="50"/>
        </w:numPr>
        <w:suppressAutoHyphens/>
        <w:autoSpaceDE w:val="0"/>
        <w:spacing w:after="0"/>
        <w:ind w:left="426" w:hanging="426"/>
        <w:jc w:val="both"/>
        <w:rPr>
          <w:rFonts w:ascii="Tahoma" w:hAnsi="Tahoma" w:cs="Tahoma"/>
        </w:rPr>
      </w:pPr>
      <w:r w:rsidRPr="00752B09">
        <w:rPr>
          <w:rFonts w:ascii="Tahoma" w:hAnsi="Tahoma" w:cs="Tahoma"/>
        </w:rPr>
        <w:t xml:space="preserve">Wykonawca w terminie co najmniej 7 dni przed rozpoczęciem robót, poinformuje społeczność lokalną w sposób ogólnie przyjęty w miejscach ogólnodostępnych, </w:t>
      </w:r>
      <w:r w:rsidR="00006259" w:rsidRPr="00752B09">
        <w:rPr>
          <w:rFonts w:ascii="Tahoma" w:hAnsi="Tahoma" w:cs="Tahoma"/>
        </w:rPr>
        <w:br/>
      </w:r>
      <w:r w:rsidRPr="00752B09">
        <w:rPr>
          <w:rFonts w:ascii="Tahoma" w:hAnsi="Tahoma" w:cs="Tahoma"/>
        </w:rPr>
        <w:t>o terminie rozpoczęcia i zakończenia robót, zakresie tych robót, z podaniem pełnej nazwy Wykonawcy wraz z adresem jego siedziby, imienia i nazwiska kierownika robót oraz numerów telefonów kontaktowych.</w:t>
      </w:r>
    </w:p>
    <w:p w14:paraId="4372DA12" w14:textId="77777777" w:rsidR="00A0094D" w:rsidRPr="00752B09" w:rsidRDefault="00A0094D" w:rsidP="007B2E3C">
      <w:pPr>
        <w:pStyle w:val="Akapitzlist"/>
        <w:numPr>
          <w:ilvl w:val="0"/>
          <w:numId w:val="50"/>
        </w:numPr>
        <w:tabs>
          <w:tab w:val="clear" w:pos="0"/>
        </w:tabs>
        <w:suppressAutoHyphens/>
        <w:autoSpaceDE w:val="0"/>
        <w:spacing w:after="0"/>
        <w:ind w:left="426" w:hanging="426"/>
        <w:jc w:val="both"/>
        <w:rPr>
          <w:rFonts w:ascii="Tahoma" w:hAnsi="Tahoma" w:cs="Tahoma"/>
        </w:rPr>
      </w:pPr>
      <w:r w:rsidRPr="00752B09">
        <w:rPr>
          <w:rFonts w:ascii="Tahoma" w:hAnsi="Tahoma" w:cs="Tahoma"/>
        </w:rPr>
        <w:t>Roboty wykonywane będą z materiałów Wykonawcy. Przy wykonywaniu robót budowlanych należy stosować materiały dopuszczone do obrotu i stosowan</w:t>
      </w:r>
      <w:r w:rsidR="00146934" w:rsidRPr="00752B09">
        <w:rPr>
          <w:rFonts w:ascii="Tahoma" w:hAnsi="Tahoma" w:cs="Tahoma"/>
        </w:rPr>
        <w:t>ia</w:t>
      </w:r>
      <w:r w:rsidRPr="00752B09">
        <w:rPr>
          <w:rFonts w:ascii="Tahoma" w:hAnsi="Tahoma" w:cs="Tahoma"/>
        </w:rPr>
        <w:t xml:space="preserve"> </w:t>
      </w:r>
      <w:r w:rsidR="00006259" w:rsidRPr="00752B09">
        <w:rPr>
          <w:rFonts w:ascii="Tahoma" w:hAnsi="Tahoma" w:cs="Tahoma"/>
        </w:rPr>
        <w:br/>
      </w:r>
      <w:r w:rsidRPr="00752B09">
        <w:rPr>
          <w:rFonts w:ascii="Tahoma" w:hAnsi="Tahoma" w:cs="Tahoma"/>
        </w:rPr>
        <w:t xml:space="preserve">w budownictwie. </w:t>
      </w:r>
    </w:p>
    <w:p w14:paraId="2824BC5B" w14:textId="77777777" w:rsidR="00A0094D" w:rsidRPr="00752B09" w:rsidRDefault="00A0094D" w:rsidP="007B2E3C">
      <w:pPr>
        <w:pStyle w:val="Akapitzlist"/>
        <w:numPr>
          <w:ilvl w:val="0"/>
          <w:numId w:val="50"/>
        </w:numPr>
        <w:suppressAutoHyphens/>
        <w:autoSpaceDE w:val="0"/>
        <w:spacing w:after="0"/>
        <w:ind w:left="426" w:hanging="426"/>
        <w:rPr>
          <w:rFonts w:ascii="Tahoma" w:hAnsi="Tahoma" w:cs="Tahoma"/>
        </w:rPr>
      </w:pPr>
      <w:r w:rsidRPr="00752B09">
        <w:rPr>
          <w:rFonts w:ascii="Tahoma" w:hAnsi="Tahoma" w:cs="Tahoma"/>
        </w:rPr>
        <w:t>Wykonawca we własnym zakresie i na własny koszt:</w:t>
      </w:r>
    </w:p>
    <w:p w14:paraId="245AC467" w14:textId="77777777" w:rsidR="00A0094D" w:rsidRPr="00752B09" w:rsidRDefault="00A0094D" w:rsidP="007B2E3C">
      <w:pPr>
        <w:pStyle w:val="Akapitzlist"/>
        <w:numPr>
          <w:ilvl w:val="0"/>
          <w:numId w:val="52"/>
        </w:numPr>
        <w:suppressAutoHyphens/>
        <w:autoSpaceDE w:val="0"/>
        <w:spacing w:after="0"/>
        <w:ind w:hanging="294"/>
        <w:jc w:val="both"/>
        <w:rPr>
          <w:rFonts w:ascii="Tahoma" w:hAnsi="Tahoma" w:cs="Tahoma"/>
        </w:rPr>
      </w:pPr>
      <w:r w:rsidRPr="00752B09">
        <w:rPr>
          <w:rFonts w:ascii="Tahoma" w:hAnsi="Tahoma" w:cs="Tahoma"/>
        </w:rPr>
        <w:t>zapewni objęcie kierownictwa robót przez kierownika robót,</w:t>
      </w:r>
    </w:p>
    <w:p w14:paraId="492D78FC" w14:textId="77777777" w:rsidR="00A0094D" w:rsidRPr="00752B09" w:rsidRDefault="00A0094D" w:rsidP="007B2E3C">
      <w:pPr>
        <w:pStyle w:val="Akapitzlist"/>
        <w:numPr>
          <w:ilvl w:val="0"/>
          <w:numId w:val="52"/>
        </w:numPr>
        <w:suppressAutoHyphens/>
        <w:autoSpaceDE w:val="0"/>
        <w:spacing w:after="0"/>
        <w:ind w:hanging="294"/>
        <w:jc w:val="both"/>
        <w:rPr>
          <w:rFonts w:ascii="Tahoma" w:hAnsi="Tahoma" w:cs="Tahoma"/>
        </w:rPr>
      </w:pPr>
      <w:r w:rsidRPr="00752B09">
        <w:rPr>
          <w:rFonts w:ascii="Tahoma" w:hAnsi="Tahoma" w:cs="Tahoma"/>
        </w:rPr>
        <w:t>urządzi plac i zaplecze budowy,</w:t>
      </w:r>
    </w:p>
    <w:p w14:paraId="70874604" w14:textId="77777777" w:rsidR="00A0094D" w:rsidRPr="00752B09" w:rsidRDefault="00A0094D" w:rsidP="007B2E3C">
      <w:pPr>
        <w:pStyle w:val="Akapitzlist"/>
        <w:numPr>
          <w:ilvl w:val="0"/>
          <w:numId w:val="52"/>
        </w:numPr>
        <w:suppressAutoHyphens/>
        <w:autoSpaceDE w:val="0"/>
        <w:spacing w:after="0"/>
        <w:ind w:hanging="294"/>
        <w:jc w:val="both"/>
        <w:rPr>
          <w:rFonts w:ascii="Tahoma" w:hAnsi="Tahoma" w:cs="Tahoma"/>
        </w:rPr>
      </w:pPr>
      <w:r w:rsidRPr="00752B09">
        <w:rPr>
          <w:rFonts w:ascii="Tahoma" w:hAnsi="Tahoma" w:cs="Tahoma"/>
        </w:rPr>
        <w:t>prowadzi dokumentację robót (w tym: dziennik budowy, protokoły odbioru robót, protokoły z narad, protokoły nadzorów autorskich, korespondencję),</w:t>
      </w:r>
    </w:p>
    <w:p w14:paraId="10960BEE" w14:textId="77777777" w:rsidR="00A0094D" w:rsidRPr="00752B09" w:rsidRDefault="00A0094D" w:rsidP="007B2E3C">
      <w:pPr>
        <w:pStyle w:val="Akapitzlist"/>
        <w:numPr>
          <w:ilvl w:val="0"/>
          <w:numId w:val="52"/>
        </w:numPr>
        <w:suppressAutoHyphens/>
        <w:autoSpaceDE w:val="0"/>
        <w:spacing w:after="0"/>
        <w:ind w:hanging="294"/>
        <w:rPr>
          <w:rFonts w:ascii="Tahoma" w:hAnsi="Tahoma" w:cs="Tahoma"/>
        </w:rPr>
      </w:pPr>
      <w:r w:rsidRPr="00752B09">
        <w:rPr>
          <w:rFonts w:ascii="Tahoma" w:hAnsi="Tahoma" w:cs="Tahoma"/>
        </w:rPr>
        <w:t>utrzyma w należytej sprawności oznakowanie i zabezpieczenie placu budowy</w:t>
      </w:r>
      <w:r w:rsidR="00146934" w:rsidRPr="00752B09">
        <w:rPr>
          <w:rFonts w:ascii="Tahoma" w:hAnsi="Tahoma" w:cs="Tahoma"/>
        </w:rPr>
        <w:t>.</w:t>
      </w:r>
    </w:p>
    <w:p w14:paraId="67546254" w14:textId="414908C4" w:rsidR="00A0094D" w:rsidRPr="00752B09" w:rsidRDefault="00A0094D" w:rsidP="007B2E3C">
      <w:pPr>
        <w:pStyle w:val="Akapitzlist"/>
        <w:numPr>
          <w:ilvl w:val="0"/>
          <w:numId w:val="46"/>
        </w:numPr>
        <w:suppressAutoHyphens/>
        <w:autoSpaceDE w:val="0"/>
        <w:spacing w:after="0"/>
        <w:ind w:left="426" w:hanging="426"/>
        <w:jc w:val="both"/>
        <w:rPr>
          <w:rFonts w:ascii="Tahoma" w:hAnsi="Tahoma" w:cs="Tahoma"/>
        </w:rPr>
      </w:pPr>
      <w:r w:rsidRPr="00752B09">
        <w:rPr>
          <w:rFonts w:ascii="Tahoma" w:hAnsi="Tahoma" w:cs="Tahoma"/>
        </w:rPr>
        <w:t xml:space="preserve">Wykonawca zobowiązany jest do przedstawienia Inspektorowi nadzoru </w:t>
      </w:r>
      <w:r w:rsidR="00146934" w:rsidRPr="00752B09">
        <w:rPr>
          <w:rFonts w:ascii="Tahoma" w:hAnsi="Tahoma" w:cs="Tahoma"/>
        </w:rPr>
        <w:t xml:space="preserve">-każdorazowo na jego wezwanie - </w:t>
      </w:r>
      <w:r w:rsidRPr="00752B09">
        <w:rPr>
          <w:rFonts w:ascii="Tahoma" w:hAnsi="Tahoma" w:cs="Tahoma"/>
        </w:rPr>
        <w:t xml:space="preserve">wyników badań i pomiarów zgodnych z obowiązującymi ustawami, </w:t>
      </w:r>
      <w:r w:rsidRPr="00752B09">
        <w:rPr>
          <w:rFonts w:ascii="Tahoma" w:hAnsi="Tahoma" w:cs="Tahoma"/>
        </w:rPr>
        <w:lastRenderedPageBreak/>
        <w:t>normami, specyfikacjami dla poszczególnych robót</w:t>
      </w:r>
      <w:r w:rsidR="00146934" w:rsidRPr="00752B09">
        <w:rPr>
          <w:rFonts w:ascii="Tahoma" w:hAnsi="Tahoma" w:cs="Tahoma"/>
        </w:rPr>
        <w:t xml:space="preserve"> w zakresie wynikającym z Dokumentacji Projektowej w szczególności STWIORB</w:t>
      </w:r>
      <w:r w:rsidRPr="00752B09">
        <w:rPr>
          <w:rFonts w:ascii="Tahoma" w:hAnsi="Tahoma" w:cs="Tahoma"/>
        </w:rPr>
        <w:t>.</w:t>
      </w:r>
    </w:p>
    <w:p w14:paraId="2B4D2B8D" w14:textId="77777777" w:rsidR="00A0094D" w:rsidRPr="00752B09" w:rsidRDefault="00A0094D" w:rsidP="007B2E3C">
      <w:pPr>
        <w:pStyle w:val="Akapitzlist"/>
        <w:numPr>
          <w:ilvl w:val="0"/>
          <w:numId w:val="46"/>
        </w:numPr>
        <w:suppressAutoHyphens/>
        <w:autoSpaceDE w:val="0"/>
        <w:spacing w:after="0"/>
        <w:ind w:left="426" w:hanging="426"/>
        <w:jc w:val="both"/>
        <w:rPr>
          <w:rFonts w:ascii="Tahoma" w:hAnsi="Tahoma" w:cs="Tahoma"/>
        </w:rPr>
      </w:pPr>
      <w:r w:rsidRPr="00752B09">
        <w:rPr>
          <w:rFonts w:ascii="Tahoma" w:hAnsi="Tahoma" w:cs="Tahoma"/>
        </w:rPr>
        <w:t>Wykonawca zobowiązany jest do uzyskania akceptacji Inspektora nadzoru dla materiałów przeznaczonych do wbudowania, przed ich wbudowaniem, na podstawie przedstawionych atestów i świadectw jakości.</w:t>
      </w:r>
    </w:p>
    <w:p w14:paraId="4A8C7D70" w14:textId="77777777" w:rsidR="00A0094D" w:rsidRPr="00752B09" w:rsidRDefault="00A0094D" w:rsidP="007B2E3C">
      <w:pPr>
        <w:pStyle w:val="Akapitzlist"/>
        <w:numPr>
          <w:ilvl w:val="0"/>
          <w:numId w:val="46"/>
        </w:numPr>
        <w:suppressAutoHyphens/>
        <w:autoSpaceDE w:val="0"/>
        <w:spacing w:after="0"/>
        <w:ind w:left="426" w:hanging="426"/>
        <w:jc w:val="both"/>
        <w:rPr>
          <w:rFonts w:ascii="Tahoma" w:hAnsi="Tahoma" w:cs="Tahoma"/>
        </w:rPr>
      </w:pPr>
      <w:r w:rsidRPr="00752B09">
        <w:rPr>
          <w:rFonts w:ascii="Tahoma" w:hAnsi="Tahoma" w:cs="Tahoma"/>
        </w:rPr>
        <w:t xml:space="preserve">Wykonawca zobowiązany jest do organizowania narad koordynacyjnych z udziałem przedstawicieli Wykonawcy, Zamawiającego i Inspektorów nadzoru oraz innych zaproszonych osób, w celu omówienia bieżących spraw dotyczących wykonania </w:t>
      </w:r>
      <w:r w:rsidR="00006259" w:rsidRPr="00752B09">
        <w:rPr>
          <w:rFonts w:ascii="Tahoma" w:hAnsi="Tahoma" w:cs="Tahoma"/>
        </w:rPr>
        <w:br/>
      </w:r>
      <w:r w:rsidRPr="00752B09">
        <w:rPr>
          <w:rFonts w:ascii="Tahoma" w:hAnsi="Tahoma" w:cs="Tahoma"/>
        </w:rPr>
        <w:t xml:space="preserve">i zaawansowania robót, w szczególności dotyczących postępu prac, ewentualnych nieprawidłowości w wykonywaniu umowy lub zagrożenia terminowego wykonania umowy, na wniosek Zamawiającego w terminie wyznaczonym przez Zamawiającego. </w:t>
      </w:r>
    </w:p>
    <w:p w14:paraId="0AB51AE4" w14:textId="615AC83D" w:rsidR="00A0094D" w:rsidRPr="00752B09" w:rsidRDefault="00A0094D" w:rsidP="007B2E3C">
      <w:pPr>
        <w:pStyle w:val="Akapitzlist"/>
        <w:numPr>
          <w:ilvl w:val="0"/>
          <w:numId w:val="46"/>
        </w:numPr>
        <w:suppressAutoHyphens/>
        <w:autoSpaceDE w:val="0"/>
        <w:spacing w:after="0"/>
        <w:ind w:left="426" w:hanging="426"/>
        <w:jc w:val="both"/>
        <w:rPr>
          <w:rFonts w:ascii="Tahoma" w:hAnsi="Tahoma" w:cs="Tahoma"/>
        </w:rPr>
      </w:pPr>
      <w:r w:rsidRPr="00752B09">
        <w:rPr>
          <w:rFonts w:ascii="Tahoma" w:hAnsi="Tahoma" w:cs="Tahoma"/>
        </w:rPr>
        <w:t>Wykonawca zobowiązany jest do przedkładania Zamawiającemu na radach budowy pisemnej informacji na temat postępu robót, zawierającej informacje co do zgodności postępu robót z harmonogramem robót, w tym postęp rzeczowy i finansowy, okoliczności dotyczących przerw w wykonywaniu robót, ewentualnych trudności realizacyjnych oraz innych informacji będących przedmiotem zapytania ze strony Zamawiającego mogących mieć istotny wpływ na realizację inwestycji i termin jej zakończenia.</w:t>
      </w:r>
    </w:p>
    <w:p w14:paraId="60D55134" w14:textId="50DCE7CE" w:rsidR="00A0094D" w:rsidRDefault="00A0094D" w:rsidP="007B2E3C">
      <w:pPr>
        <w:pStyle w:val="Akapitzlist"/>
        <w:numPr>
          <w:ilvl w:val="0"/>
          <w:numId w:val="46"/>
        </w:numPr>
        <w:suppressAutoHyphens/>
        <w:autoSpaceDE w:val="0"/>
        <w:spacing w:after="0"/>
        <w:ind w:left="426" w:hanging="426"/>
        <w:jc w:val="both"/>
        <w:rPr>
          <w:rFonts w:ascii="Tahoma" w:hAnsi="Tahoma" w:cs="Tahoma"/>
        </w:rPr>
      </w:pPr>
      <w:r w:rsidRPr="00752B09">
        <w:rPr>
          <w:rFonts w:ascii="Tahoma" w:hAnsi="Tahoma" w:cs="Tahoma"/>
        </w:rPr>
        <w:t>Wykonawca zapewni upoważnionym przedstawicielom Zamawiającego dostęp do wszelkich dokumentów związanych z robotami budowalnymi, w szczególności Wykonawca umożliwi Zamawiającemu dostęp do dokumentacji dotyczącej rozliczeń z podwykonawcami.</w:t>
      </w:r>
    </w:p>
    <w:p w14:paraId="78C479BB" w14:textId="3C77E01D" w:rsidR="0047393E" w:rsidRPr="007768A9" w:rsidRDefault="0047393E" w:rsidP="0047393E">
      <w:pPr>
        <w:autoSpaceDE w:val="0"/>
        <w:spacing w:after="0"/>
        <w:rPr>
          <w:rFonts w:ascii="Tahoma" w:hAnsi="Tahoma" w:cs="Tahoma"/>
          <w:color w:val="FF0000"/>
        </w:rPr>
      </w:pPr>
    </w:p>
    <w:p w14:paraId="431E9068" w14:textId="11A95DEB" w:rsidR="0047393E" w:rsidRPr="008500A0" w:rsidRDefault="0047393E" w:rsidP="0047393E">
      <w:pPr>
        <w:autoSpaceDE w:val="0"/>
        <w:spacing w:after="0"/>
        <w:jc w:val="center"/>
        <w:rPr>
          <w:rFonts w:ascii="Tahoma" w:hAnsi="Tahoma" w:cs="Tahoma"/>
          <w:color w:val="000000" w:themeColor="text1"/>
        </w:rPr>
      </w:pPr>
      <w:r w:rsidRPr="008500A0">
        <w:rPr>
          <w:rFonts w:ascii="Tahoma" w:hAnsi="Tahoma" w:cs="Tahoma"/>
          <w:b/>
          <w:bCs/>
          <w:color w:val="000000" w:themeColor="text1"/>
        </w:rPr>
        <w:t>§ 1c</w:t>
      </w:r>
    </w:p>
    <w:p w14:paraId="0696BA01" w14:textId="3C3BF672" w:rsidR="0047393E" w:rsidRPr="008500A0" w:rsidRDefault="0047393E" w:rsidP="0047393E">
      <w:pPr>
        <w:autoSpaceDE w:val="0"/>
        <w:spacing w:after="0"/>
        <w:jc w:val="center"/>
        <w:rPr>
          <w:rFonts w:ascii="Tahoma" w:hAnsi="Tahoma" w:cs="Tahoma"/>
          <w:color w:val="000000" w:themeColor="text1"/>
        </w:rPr>
      </w:pPr>
      <w:r w:rsidRPr="008500A0">
        <w:rPr>
          <w:rFonts w:ascii="Tahoma" w:hAnsi="Tahoma" w:cs="Tahoma"/>
          <w:b/>
          <w:bCs/>
          <w:color w:val="000000" w:themeColor="text1"/>
        </w:rPr>
        <w:t xml:space="preserve">Sposób realizacji dostawy </w:t>
      </w:r>
      <w:r w:rsidR="008500A0">
        <w:rPr>
          <w:rFonts w:ascii="Tahoma" w:hAnsi="Tahoma" w:cs="Tahoma"/>
          <w:b/>
          <w:bCs/>
          <w:color w:val="000000" w:themeColor="text1"/>
        </w:rPr>
        <w:t>sprzętu ICT</w:t>
      </w:r>
    </w:p>
    <w:p w14:paraId="4C87D4E6" w14:textId="65F6F97F" w:rsidR="008A3BBA" w:rsidRPr="00E93C3F" w:rsidRDefault="008A3BBA" w:rsidP="00115A47">
      <w:pPr>
        <w:pStyle w:val="Akapitzlist"/>
        <w:numPr>
          <w:ilvl w:val="1"/>
          <w:numId w:val="55"/>
        </w:numPr>
        <w:autoSpaceDE w:val="0"/>
        <w:spacing w:after="0"/>
        <w:ind w:left="851"/>
        <w:rPr>
          <w:rStyle w:val="markedcontent"/>
          <w:rFonts w:ascii="Tahoma" w:hAnsi="Tahoma" w:cs="Tahoma"/>
        </w:rPr>
      </w:pPr>
      <w:r w:rsidRPr="00E93C3F">
        <w:rPr>
          <w:rStyle w:val="markedcontent"/>
          <w:rFonts w:ascii="Tahoma" w:hAnsi="Tahoma" w:cs="Tahoma"/>
        </w:rPr>
        <w:t>Dostawa zostanie zrealizowana zgodnie z następującymi warunkami:</w:t>
      </w:r>
    </w:p>
    <w:p w14:paraId="4E9EACDA" w14:textId="4A90AFEF" w:rsidR="008A3BBA" w:rsidRPr="00E93C3F" w:rsidRDefault="008A3BBA" w:rsidP="008A3BBA">
      <w:pPr>
        <w:pStyle w:val="Akapitzlist"/>
        <w:numPr>
          <w:ilvl w:val="1"/>
          <w:numId w:val="2"/>
        </w:numPr>
        <w:autoSpaceDE w:val="0"/>
        <w:spacing w:after="0"/>
        <w:ind w:left="0" w:firstLine="0"/>
        <w:jc w:val="both"/>
        <w:rPr>
          <w:rStyle w:val="markedcontent"/>
          <w:rFonts w:ascii="Tahoma" w:hAnsi="Tahoma" w:cs="Tahoma"/>
        </w:rPr>
      </w:pPr>
      <w:r w:rsidRPr="00E93C3F">
        <w:rPr>
          <w:rStyle w:val="markedcontent"/>
          <w:rFonts w:ascii="Tahoma" w:hAnsi="Tahoma" w:cs="Tahoma"/>
        </w:rPr>
        <w:t>Sprzęt musi być fabrycznie nowy (tj. wyprodukowany nie wcześniej niż na 24 miesiące</w:t>
      </w:r>
      <w:r w:rsidRPr="00E93C3F">
        <w:rPr>
          <w:rFonts w:ascii="Tahoma" w:hAnsi="Tahoma" w:cs="Tahoma"/>
        </w:rPr>
        <w:t xml:space="preserve"> </w:t>
      </w:r>
      <w:r w:rsidRPr="00E93C3F">
        <w:rPr>
          <w:rStyle w:val="markedcontent"/>
          <w:rFonts w:ascii="Tahoma" w:hAnsi="Tahoma" w:cs="Tahoma"/>
        </w:rPr>
        <w:t>przed terminem składania ofert), nie noszący znamion użycia, niezniszczony, nieuszkodzony, pełnowartościowy,</w:t>
      </w:r>
    </w:p>
    <w:p w14:paraId="17B0A3C9" w14:textId="75766C92" w:rsidR="008A3BBA" w:rsidRPr="00E93C3F" w:rsidRDefault="008A3BBA" w:rsidP="008A3BBA">
      <w:pPr>
        <w:pStyle w:val="Akapitzlist"/>
        <w:numPr>
          <w:ilvl w:val="1"/>
          <w:numId w:val="2"/>
        </w:numPr>
        <w:autoSpaceDE w:val="0"/>
        <w:spacing w:after="0"/>
        <w:ind w:left="0" w:firstLine="0"/>
        <w:jc w:val="both"/>
        <w:rPr>
          <w:rStyle w:val="markedcontent"/>
          <w:rFonts w:ascii="Tahoma" w:hAnsi="Tahoma" w:cs="Tahoma"/>
        </w:rPr>
      </w:pPr>
      <w:r w:rsidRPr="00E93C3F">
        <w:rPr>
          <w:rStyle w:val="markedcontent"/>
          <w:rFonts w:ascii="Tahoma" w:hAnsi="Tahoma" w:cs="Tahoma"/>
        </w:rPr>
        <w:t>Organizacja transportu i odpowiedzialność za transport Przedmiotu Umowy do siedziby Zamawiającego, rozładunek zamówienia w miejscu wskazanym przez Zamawiającego oraz   z tym związane leżą po stronie Wykonawcy,</w:t>
      </w:r>
    </w:p>
    <w:p w14:paraId="5803A344" w14:textId="77777777" w:rsidR="008A3BBA" w:rsidRPr="00E93C3F" w:rsidRDefault="008A3BBA" w:rsidP="008A3BBA">
      <w:pPr>
        <w:pStyle w:val="Akapitzlist"/>
        <w:numPr>
          <w:ilvl w:val="1"/>
          <w:numId w:val="2"/>
        </w:numPr>
        <w:autoSpaceDE w:val="0"/>
        <w:spacing w:after="0"/>
        <w:ind w:left="0" w:firstLine="0"/>
        <w:jc w:val="both"/>
        <w:rPr>
          <w:rStyle w:val="markedcontent"/>
          <w:rFonts w:ascii="Tahoma" w:hAnsi="Tahoma" w:cs="Tahoma"/>
        </w:rPr>
      </w:pPr>
      <w:r w:rsidRPr="00E93C3F">
        <w:rPr>
          <w:rStyle w:val="markedcontent"/>
          <w:rFonts w:ascii="Tahoma" w:hAnsi="Tahoma" w:cs="Tahoma"/>
        </w:rPr>
        <w:t xml:space="preserve">Wykonawca zabezpieczy sprzęt komputerowy na czas transportu w następujący sposób: elementy dostawy zostaną dostarczone w oryginalnych opakowaniach, dodatkowo zabezpieczonych przed uszkodzeniem podczas załadunku, transportu i rozładunku, </w:t>
      </w:r>
    </w:p>
    <w:p w14:paraId="1A9D8B27" w14:textId="77777777" w:rsidR="008A3BBA" w:rsidRPr="00E93C3F" w:rsidRDefault="008A3BBA" w:rsidP="008A3BBA">
      <w:pPr>
        <w:pStyle w:val="Akapitzlist"/>
        <w:numPr>
          <w:ilvl w:val="1"/>
          <w:numId w:val="2"/>
        </w:numPr>
        <w:autoSpaceDE w:val="0"/>
        <w:spacing w:after="0"/>
        <w:ind w:left="0" w:firstLine="0"/>
        <w:jc w:val="both"/>
        <w:rPr>
          <w:rStyle w:val="markedcontent"/>
          <w:rFonts w:ascii="Tahoma" w:hAnsi="Tahoma" w:cs="Tahoma"/>
        </w:rPr>
      </w:pPr>
      <w:r w:rsidRPr="00E93C3F">
        <w:rPr>
          <w:rStyle w:val="markedcontent"/>
          <w:rFonts w:ascii="Tahoma" w:hAnsi="Tahoma" w:cs="Tahoma"/>
        </w:rPr>
        <w:t>Wykonawca przekaże Zamawiającemu wraz ze sprzętem komputerowym wszystkie niezbędne instrukcje</w:t>
      </w:r>
      <w:r w:rsidRPr="00E93C3F">
        <w:rPr>
          <w:rFonts w:ascii="Tahoma" w:hAnsi="Tahoma" w:cs="Tahoma"/>
        </w:rPr>
        <w:t xml:space="preserve"> </w:t>
      </w:r>
      <w:r w:rsidRPr="00E93C3F">
        <w:rPr>
          <w:rStyle w:val="markedcontent"/>
          <w:rFonts w:ascii="Tahoma" w:hAnsi="Tahoma" w:cs="Tahoma"/>
        </w:rPr>
        <w:t xml:space="preserve">użytkowania, wymagane prawem certyfikaty zgodności oraz dokumenty gwarancyjne w języku polskim, </w:t>
      </w:r>
    </w:p>
    <w:p w14:paraId="11A9F7CD" w14:textId="77777777" w:rsidR="00E93C3F" w:rsidRPr="00E93C3F" w:rsidRDefault="008A3BBA" w:rsidP="00E93C3F">
      <w:pPr>
        <w:pStyle w:val="Akapitzlist"/>
        <w:numPr>
          <w:ilvl w:val="1"/>
          <w:numId w:val="2"/>
        </w:numPr>
        <w:autoSpaceDE w:val="0"/>
        <w:spacing w:after="0"/>
        <w:ind w:left="0" w:firstLine="0"/>
        <w:jc w:val="both"/>
        <w:rPr>
          <w:rStyle w:val="markedcontent"/>
          <w:rFonts w:ascii="Tahoma" w:hAnsi="Tahoma" w:cs="Tahoma"/>
        </w:rPr>
      </w:pPr>
      <w:r w:rsidRPr="00E93C3F">
        <w:rPr>
          <w:rStyle w:val="markedcontent"/>
          <w:rFonts w:ascii="Tahoma" w:hAnsi="Tahoma" w:cs="Tahoma"/>
        </w:rPr>
        <w:t>Wraz ze sprzętem komputerowym Wykonawca zobowiązany jest przekazać Zamawiającemu listę numerów seryjnych dostarczonych urządzeń,</w:t>
      </w:r>
    </w:p>
    <w:p w14:paraId="1F47299A" w14:textId="1CB61D2D" w:rsidR="00E93C3F" w:rsidRPr="00E93C3F" w:rsidRDefault="008A3BBA" w:rsidP="00E93C3F">
      <w:pPr>
        <w:pStyle w:val="Akapitzlist"/>
        <w:numPr>
          <w:ilvl w:val="0"/>
          <w:numId w:val="81"/>
        </w:numPr>
        <w:autoSpaceDE w:val="0"/>
        <w:spacing w:after="0"/>
        <w:jc w:val="both"/>
        <w:rPr>
          <w:rStyle w:val="markedcontent"/>
          <w:rFonts w:ascii="Tahoma" w:hAnsi="Tahoma" w:cs="Tahoma"/>
        </w:rPr>
      </w:pPr>
      <w:r w:rsidRPr="00E93C3F">
        <w:rPr>
          <w:rStyle w:val="markedcontent"/>
          <w:rFonts w:ascii="Tahoma" w:hAnsi="Tahoma" w:cs="Tahoma"/>
        </w:rPr>
        <w:t>Dostawa zostanie zrealizowana w dni robocze, w godzinach pracy Zamawiającego, po uprzednim awizowaniu</w:t>
      </w:r>
      <w:r w:rsidRPr="00E93C3F">
        <w:rPr>
          <w:rFonts w:ascii="Tahoma" w:hAnsi="Tahoma" w:cs="Tahoma"/>
        </w:rPr>
        <w:t xml:space="preserve"> </w:t>
      </w:r>
      <w:r w:rsidRPr="00E93C3F">
        <w:rPr>
          <w:rStyle w:val="markedcontent"/>
          <w:rFonts w:ascii="Tahoma" w:hAnsi="Tahoma" w:cs="Tahoma"/>
        </w:rPr>
        <w:t>przez Wykonawcę na piśmie lub e-mailem kierowanym w siedzibie Zamawiającego lub na adres email...............</w:t>
      </w:r>
      <w:r w:rsidRPr="00E93C3F">
        <w:rPr>
          <w:rFonts w:ascii="Tahoma" w:hAnsi="Tahoma" w:cs="Tahoma"/>
        </w:rPr>
        <w:br/>
      </w:r>
      <w:r w:rsidRPr="00E93C3F">
        <w:rPr>
          <w:rStyle w:val="markedcontent"/>
          <w:rFonts w:ascii="Tahoma" w:hAnsi="Tahoma" w:cs="Tahoma"/>
        </w:rPr>
        <w:t>z co najmniej 3 dniowym wyprzedzeniem w stosunku do daty dostawy.</w:t>
      </w:r>
    </w:p>
    <w:p w14:paraId="5DDD9046" w14:textId="55398703" w:rsidR="0047393E" w:rsidRPr="00E93C3F" w:rsidRDefault="008A3BBA" w:rsidP="00E93C3F">
      <w:pPr>
        <w:pStyle w:val="Akapitzlist"/>
        <w:numPr>
          <w:ilvl w:val="0"/>
          <w:numId w:val="81"/>
        </w:numPr>
        <w:autoSpaceDE w:val="0"/>
        <w:spacing w:after="0"/>
        <w:jc w:val="both"/>
        <w:rPr>
          <w:rStyle w:val="markedcontent"/>
          <w:rFonts w:ascii="Tahoma" w:hAnsi="Tahoma" w:cs="Tahoma"/>
        </w:rPr>
      </w:pPr>
      <w:r w:rsidRPr="00E93C3F">
        <w:rPr>
          <w:rStyle w:val="markedcontent"/>
          <w:rFonts w:ascii="Tahoma" w:hAnsi="Tahoma" w:cs="Tahoma"/>
        </w:rPr>
        <w:t>Ilekroć w umowie jest mowa o „dniach roboczych”, należy przez to rozumieć dni od poniedziałku do piątku, z</w:t>
      </w:r>
      <w:r w:rsidR="00E93C3F" w:rsidRPr="00E93C3F">
        <w:rPr>
          <w:rStyle w:val="markedcontent"/>
          <w:rFonts w:ascii="Tahoma" w:hAnsi="Tahoma" w:cs="Tahoma"/>
        </w:rPr>
        <w:t xml:space="preserve"> </w:t>
      </w:r>
      <w:r w:rsidRPr="00E93C3F">
        <w:rPr>
          <w:rStyle w:val="markedcontent"/>
          <w:rFonts w:ascii="Tahoma" w:hAnsi="Tahoma" w:cs="Tahoma"/>
        </w:rPr>
        <w:t xml:space="preserve">wyłączeniem przypadających w dni wolne od pracy, określone </w:t>
      </w:r>
      <w:r w:rsidRPr="00E93C3F">
        <w:rPr>
          <w:rStyle w:val="markedcontent"/>
          <w:rFonts w:ascii="Tahoma" w:hAnsi="Tahoma" w:cs="Tahoma"/>
        </w:rPr>
        <w:lastRenderedPageBreak/>
        <w:t>w art. 1 ust. 1 ustawy z dnia 18 stycznia 1951</w:t>
      </w:r>
      <w:r w:rsidR="00E93C3F" w:rsidRPr="00E93C3F">
        <w:rPr>
          <w:rFonts w:ascii="Tahoma" w:hAnsi="Tahoma" w:cs="Tahoma"/>
        </w:rPr>
        <w:t xml:space="preserve"> </w:t>
      </w:r>
      <w:r w:rsidRPr="00E93C3F">
        <w:rPr>
          <w:rStyle w:val="markedcontent"/>
          <w:rFonts w:ascii="Tahoma" w:hAnsi="Tahoma" w:cs="Tahoma"/>
        </w:rPr>
        <w:t>r. o dniach wolnych od pracy (</w:t>
      </w:r>
      <w:proofErr w:type="spellStart"/>
      <w:r w:rsidRPr="00E93C3F">
        <w:rPr>
          <w:rStyle w:val="markedcontent"/>
          <w:rFonts w:ascii="Tahoma" w:hAnsi="Tahoma" w:cs="Tahoma"/>
        </w:rPr>
        <w:t>t.j</w:t>
      </w:r>
      <w:proofErr w:type="spellEnd"/>
      <w:r w:rsidRPr="00E93C3F">
        <w:rPr>
          <w:rStyle w:val="markedcontent"/>
          <w:rFonts w:ascii="Tahoma" w:hAnsi="Tahoma" w:cs="Tahoma"/>
        </w:rPr>
        <w:t>. Dz. U. z 2020 r. poz. 1920).</w:t>
      </w:r>
    </w:p>
    <w:p w14:paraId="2A85E0BE" w14:textId="77777777" w:rsidR="0047393E" w:rsidRPr="00E93C3F" w:rsidRDefault="0047393E" w:rsidP="0047393E">
      <w:pPr>
        <w:autoSpaceDE w:val="0"/>
        <w:spacing w:after="0"/>
        <w:rPr>
          <w:rFonts w:ascii="Tahoma" w:hAnsi="Tahoma" w:cs="Tahoma"/>
        </w:rPr>
      </w:pPr>
    </w:p>
    <w:p w14:paraId="751926CD" w14:textId="64CC3325" w:rsidR="008E0ACC" w:rsidRPr="00E93C3F" w:rsidRDefault="008E0ACC" w:rsidP="00B83CE6">
      <w:pPr>
        <w:autoSpaceDE w:val="0"/>
        <w:autoSpaceDN w:val="0"/>
        <w:spacing w:after="0"/>
        <w:jc w:val="center"/>
        <w:rPr>
          <w:rFonts w:ascii="Tahoma" w:eastAsia="Calibri" w:hAnsi="Tahoma" w:cs="Tahoma"/>
          <w:b/>
          <w:bCs/>
        </w:rPr>
      </w:pPr>
      <w:r w:rsidRPr="00E93C3F">
        <w:rPr>
          <w:rFonts w:ascii="Tahoma" w:eastAsia="Calibri" w:hAnsi="Tahoma" w:cs="Tahoma"/>
          <w:b/>
          <w:bCs/>
        </w:rPr>
        <w:t>§ 2</w:t>
      </w:r>
    </w:p>
    <w:p w14:paraId="60F27FA1" w14:textId="77777777" w:rsidR="008E0ACC" w:rsidRPr="00E93C3F" w:rsidRDefault="008E0ACC" w:rsidP="00B83CE6">
      <w:pPr>
        <w:autoSpaceDE w:val="0"/>
        <w:autoSpaceDN w:val="0"/>
        <w:spacing w:after="0"/>
        <w:jc w:val="center"/>
        <w:rPr>
          <w:rFonts w:ascii="Tahoma" w:eastAsia="Calibri" w:hAnsi="Tahoma" w:cs="Tahoma"/>
          <w:b/>
          <w:bCs/>
        </w:rPr>
      </w:pPr>
      <w:r w:rsidRPr="00E93C3F">
        <w:rPr>
          <w:rFonts w:ascii="Tahoma" w:eastAsia="Calibri" w:hAnsi="Tahoma" w:cs="Tahoma"/>
          <w:b/>
          <w:bCs/>
        </w:rPr>
        <w:t>Termin realizacji</w:t>
      </w:r>
    </w:p>
    <w:p w14:paraId="521738C0" w14:textId="69D4A35D" w:rsidR="008E0ACC" w:rsidRPr="00752B09" w:rsidRDefault="008E0ACC" w:rsidP="007B2E3C">
      <w:pPr>
        <w:widowControl/>
        <w:numPr>
          <w:ilvl w:val="0"/>
          <w:numId w:val="3"/>
        </w:numPr>
        <w:suppressAutoHyphens w:val="0"/>
        <w:adjustRightInd/>
        <w:spacing w:after="0"/>
        <w:ind w:left="426" w:hanging="426"/>
        <w:contextualSpacing/>
        <w:textAlignment w:val="auto"/>
        <w:rPr>
          <w:rFonts w:ascii="Tahoma" w:hAnsi="Tahoma" w:cs="Tahoma"/>
          <w:color w:val="000000"/>
        </w:rPr>
      </w:pPr>
      <w:r w:rsidRPr="00752B09">
        <w:rPr>
          <w:rFonts w:ascii="Tahoma" w:eastAsia="Cambria" w:hAnsi="Tahoma" w:cs="Tahoma"/>
        </w:rPr>
        <w:t xml:space="preserve">Wykonawca zobowiązany jest wykonać całość przedmiotu zamówienia </w:t>
      </w:r>
      <w:r w:rsidRPr="00752B09">
        <w:rPr>
          <w:rFonts w:ascii="Tahoma" w:eastAsia="Cambria" w:hAnsi="Tahoma" w:cs="Tahoma"/>
          <w:color w:val="000000"/>
        </w:rPr>
        <w:t xml:space="preserve">w terminie </w:t>
      </w:r>
      <w:r w:rsidR="006B6352" w:rsidRPr="00752B09">
        <w:rPr>
          <w:rFonts w:ascii="Tahoma" w:eastAsia="Cambria" w:hAnsi="Tahoma" w:cs="Tahoma"/>
          <w:b/>
          <w:color w:val="000000"/>
        </w:rPr>
        <w:t>13</w:t>
      </w:r>
      <w:r w:rsidR="00281529" w:rsidRPr="00752B09">
        <w:rPr>
          <w:rFonts w:ascii="Tahoma" w:eastAsia="Cambria" w:hAnsi="Tahoma" w:cs="Tahoma"/>
          <w:b/>
          <w:color w:val="000000"/>
        </w:rPr>
        <w:t xml:space="preserve"> </w:t>
      </w:r>
      <w:r w:rsidRPr="00752B09">
        <w:rPr>
          <w:rFonts w:ascii="Tahoma" w:hAnsi="Tahoma" w:cs="Tahoma"/>
          <w:b/>
        </w:rPr>
        <w:t>miesięcy</w:t>
      </w:r>
      <w:r w:rsidRPr="00752B09">
        <w:rPr>
          <w:rFonts w:ascii="Tahoma" w:hAnsi="Tahoma" w:cs="Tahoma"/>
          <w:bCs/>
        </w:rPr>
        <w:t xml:space="preserve"> od podpisania umowy</w:t>
      </w:r>
      <w:r w:rsidR="00B26A35" w:rsidRPr="00752B09">
        <w:rPr>
          <w:rFonts w:ascii="Tahoma" w:hAnsi="Tahoma" w:cs="Tahoma"/>
          <w:bCs/>
        </w:rPr>
        <w:t xml:space="preserve"> tj. do dnia ………</w:t>
      </w:r>
    </w:p>
    <w:p w14:paraId="5FE901DA" w14:textId="58472141" w:rsidR="008E0ACC" w:rsidRPr="00752B09" w:rsidRDefault="008E0ACC" w:rsidP="007B2E3C">
      <w:pPr>
        <w:widowControl/>
        <w:numPr>
          <w:ilvl w:val="0"/>
          <w:numId w:val="3"/>
        </w:numPr>
        <w:suppressAutoHyphens w:val="0"/>
        <w:adjustRightInd/>
        <w:spacing w:after="0"/>
        <w:ind w:left="426" w:hanging="426"/>
        <w:contextualSpacing/>
        <w:textAlignment w:val="auto"/>
        <w:rPr>
          <w:rFonts w:ascii="Tahoma" w:hAnsi="Tahoma" w:cs="Tahoma"/>
          <w:color w:val="000000"/>
        </w:rPr>
      </w:pPr>
      <w:r w:rsidRPr="00752B09">
        <w:rPr>
          <w:rFonts w:ascii="Tahoma" w:hAnsi="Tahoma" w:cs="Tahoma"/>
        </w:rPr>
        <w:t xml:space="preserve">Termin wykonania poszczególnych elementów </w:t>
      </w:r>
      <w:r w:rsidR="0037784C" w:rsidRPr="00752B09">
        <w:rPr>
          <w:rFonts w:ascii="Tahoma" w:hAnsi="Tahoma" w:cs="Tahoma"/>
        </w:rPr>
        <w:t>robót</w:t>
      </w:r>
      <w:r w:rsidR="008A3BBA">
        <w:rPr>
          <w:rFonts w:ascii="Tahoma" w:hAnsi="Tahoma" w:cs="Tahoma"/>
        </w:rPr>
        <w:t>/dostaw</w:t>
      </w:r>
      <w:r w:rsidR="0037784C" w:rsidRPr="00752B09">
        <w:rPr>
          <w:rFonts w:ascii="Tahoma" w:hAnsi="Tahoma" w:cs="Tahoma"/>
        </w:rPr>
        <w:t xml:space="preserve"> </w:t>
      </w:r>
      <w:r w:rsidRPr="00752B09">
        <w:rPr>
          <w:rFonts w:ascii="Tahoma" w:hAnsi="Tahoma" w:cs="Tahoma"/>
        </w:rPr>
        <w:t xml:space="preserve">składających się na przedmiot </w:t>
      </w:r>
      <w:r w:rsidR="0037784C" w:rsidRPr="00752B09">
        <w:rPr>
          <w:rFonts w:ascii="Tahoma" w:hAnsi="Tahoma" w:cs="Tahoma"/>
        </w:rPr>
        <w:t xml:space="preserve">zamówienia strony </w:t>
      </w:r>
      <w:r w:rsidRPr="00752B09">
        <w:rPr>
          <w:rFonts w:ascii="Tahoma" w:hAnsi="Tahoma" w:cs="Tahoma"/>
        </w:rPr>
        <w:t>określ</w:t>
      </w:r>
      <w:r w:rsidR="0037784C" w:rsidRPr="00752B09">
        <w:rPr>
          <w:rFonts w:ascii="Tahoma" w:hAnsi="Tahoma" w:cs="Tahoma"/>
        </w:rPr>
        <w:t>ą</w:t>
      </w:r>
      <w:r w:rsidRPr="00752B09">
        <w:rPr>
          <w:rFonts w:ascii="Tahoma" w:hAnsi="Tahoma" w:cs="Tahoma"/>
        </w:rPr>
        <w:t xml:space="preserve"> w harmonogramie rzeczowo-finansowym, o którym mowa w ust. </w:t>
      </w:r>
      <w:r w:rsidR="001B0D3E" w:rsidRPr="00752B09">
        <w:rPr>
          <w:rFonts w:ascii="Tahoma" w:hAnsi="Tahoma" w:cs="Tahoma"/>
        </w:rPr>
        <w:t>4</w:t>
      </w:r>
      <w:r w:rsidR="0037784C" w:rsidRPr="00752B09">
        <w:rPr>
          <w:rFonts w:ascii="Tahoma" w:hAnsi="Tahoma" w:cs="Tahoma"/>
        </w:rPr>
        <w:t>.</w:t>
      </w:r>
    </w:p>
    <w:p w14:paraId="44C9417E" w14:textId="11BABADA" w:rsidR="00664971" w:rsidRPr="00752B09" w:rsidRDefault="00553C36" w:rsidP="007B2E3C">
      <w:pPr>
        <w:widowControl/>
        <w:numPr>
          <w:ilvl w:val="0"/>
          <w:numId w:val="3"/>
        </w:numPr>
        <w:suppressAutoHyphens w:val="0"/>
        <w:adjustRightInd/>
        <w:spacing w:after="0"/>
        <w:ind w:left="426" w:hanging="426"/>
        <w:contextualSpacing/>
        <w:textAlignment w:val="auto"/>
        <w:rPr>
          <w:rFonts w:ascii="Tahoma" w:hAnsi="Tahoma" w:cs="Tahoma"/>
          <w:color w:val="000000"/>
        </w:rPr>
      </w:pPr>
      <w:r w:rsidRPr="00752B09">
        <w:rPr>
          <w:rFonts w:ascii="Tahoma" w:hAnsi="Tahoma" w:cs="Tahoma"/>
          <w:color w:val="000000"/>
        </w:rPr>
        <w:t xml:space="preserve">Wykonawca w terminie </w:t>
      </w:r>
      <w:r w:rsidR="00AB2322" w:rsidRPr="00752B09">
        <w:rPr>
          <w:rFonts w:ascii="Tahoma" w:hAnsi="Tahoma" w:cs="Tahoma"/>
          <w:b/>
          <w:bCs/>
          <w:color w:val="000000"/>
        </w:rPr>
        <w:t>7</w:t>
      </w:r>
      <w:r w:rsidR="00006259" w:rsidRPr="00752B09">
        <w:rPr>
          <w:rFonts w:ascii="Tahoma" w:hAnsi="Tahoma" w:cs="Tahoma"/>
          <w:b/>
          <w:bCs/>
          <w:color w:val="000000"/>
        </w:rPr>
        <w:t xml:space="preserve"> </w:t>
      </w:r>
      <w:r w:rsidRPr="00752B09">
        <w:rPr>
          <w:rFonts w:ascii="Tahoma" w:hAnsi="Tahoma" w:cs="Tahoma"/>
          <w:b/>
          <w:bCs/>
          <w:color w:val="000000"/>
        </w:rPr>
        <w:t>dni roboczych od dnia podpisania umowy</w:t>
      </w:r>
      <w:r w:rsidRPr="00752B09">
        <w:rPr>
          <w:rFonts w:ascii="Tahoma" w:hAnsi="Tahoma" w:cs="Tahoma"/>
          <w:color w:val="000000"/>
        </w:rPr>
        <w:t xml:space="preserve"> przedstawia Zamawiającemu do akceptacji harmonogram rzeczowo – finansowy. </w:t>
      </w:r>
    </w:p>
    <w:p w14:paraId="52E11874" w14:textId="2168992E" w:rsidR="00553C36" w:rsidRPr="00752B09" w:rsidRDefault="00553C36" w:rsidP="00A12108">
      <w:pPr>
        <w:widowControl/>
        <w:suppressAutoHyphens w:val="0"/>
        <w:adjustRightInd/>
        <w:spacing w:after="0"/>
        <w:ind w:left="426"/>
        <w:contextualSpacing/>
        <w:textAlignment w:val="auto"/>
        <w:rPr>
          <w:rFonts w:ascii="Tahoma" w:hAnsi="Tahoma" w:cs="Tahoma"/>
          <w:color w:val="000000"/>
        </w:rPr>
      </w:pPr>
      <w:r w:rsidRPr="00752B09">
        <w:rPr>
          <w:rFonts w:ascii="Tahoma" w:hAnsi="Tahoma" w:cs="Tahoma"/>
          <w:color w:val="000000"/>
        </w:rPr>
        <w:t>Harmonogram zawier</w:t>
      </w:r>
      <w:r w:rsidR="00D02C21" w:rsidRPr="00752B09">
        <w:rPr>
          <w:rFonts w:ascii="Tahoma" w:hAnsi="Tahoma" w:cs="Tahoma"/>
          <w:color w:val="000000"/>
        </w:rPr>
        <w:t>a</w:t>
      </w:r>
      <w:r w:rsidRPr="00752B09">
        <w:rPr>
          <w:rFonts w:ascii="Tahoma" w:hAnsi="Tahoma" w:cs="Tahoma"/>
          <w:color w:val="000000"/>
        </w:rPr>
        <w:t>:</w:t>
      </w:r>
    </w:p>
    <w:p w14:paraId="2073F555" w14:textId="439EFA99" w:rsidR="00404673" w:rsidRPr="00752B09" w:rsidRDefault="00404673" w:rsidP="00453D0A">
      <w:pPr>
        <w:pStyle w:val="Akapitzlist"/>
        <w:numPr>
          <w:ilvl w:val="0"/>
          <w:numId w:val="68"/>
        </w:numPr>
        <w:spacing w:after="0"/>
        <w:ind w:left="709" w:hanging="283"/>
        <w:jc w:val="both"/>
        <w:rPr>
          <w:rFonts w:ascii="Tahoma" w:hAnsi="Tahoma" w:cs="Tahoma"/>
        </w:rPr>
      </w:pPr>
      <w:bookmarkStart w:id="5" w:name="_Hlk90327274"/>
      <w:r w:rsidRPr="00752B09">
        <w:rPr>
          <w:rFonts w:ascii="Tahoma" w:hAnsi="Tahoma" w:cs="Tahoma"/>
        </w:rPr>
        <w:t xml:space="preserve">terminy rozpoczęcia i zakończenia realizacji poszczególnych etapów </w:t>
      </w:r>
      <w:r w:rsidR="00281529" w:rsidRPr="00752B09">
        <w:rPr>
          <w:rFonts w:ascii="Tahoma" w:hAnsi="Tahoma" w:cs="Tahoma"/>
        </w:rPr>
        <w:br/>
      </w:r>
      <w:r w:rsidRPr="00752B09">
        <w:rPr>
          <w:rFonts w:ascii="Tahoma" w:hAnsi="Tahoma" w:cs="Tahoma"/>
        </w:rPr>
        <w:t xml:space="preserve">rozliczeniowych </w:t>
      </w:r>
      <w:r w:rsidRPr="00752B09">
        <w:rPr>
          <w:rFonts w:ascii="Tahoma" w:hAnsi="Tahoma" w:cs="Tahoma"/>
          <w:color w:val="000000"/>
        </w:rPr>
        <w:t>wskazanych w § 5</w:t>
      </w:r>
      <w:r w:rsidR="00664971" w:rsidRPr="00752B09">
        <w:rPr>
          <w:rFonts w:ascii="Tahoma" w:hAnsi="Tahoma" w:cs="Tahoma"/>
          <w:color w:val="000000"/>
        </w:rPr>
        <w:t xml:space="preserve"> umowy</w:t>
      </w:r>
      <w:r w:rsidRPr="00752B09">
        <w:rPr>
          <w:rFonts w:ascii="Tahoma" w:hAnsi="Tahoma" w:cs="Tahoma"/>
        </w:rPr>
        <w:t xml:space="preserve">, </w:t>
      </w:r>
    </w:p>
    <w:p w14:paraId="1B977388" w14:textId="4C502E7F" w:rsidR="00404673" w:rsidRPr="00752B09" w:rsidRDefault="00404673" w:rsidP="00453D0A">
      <w:pPr>
        <w:pStyle w:val="Akapitzlist"/>
        <w:numPr>
          <w:ilvl w:val="0"/>
          <w:numId w:val="68"/>
        </w:numPr>
        <w:spacing w:after="0"/>
        <w:ind w:left="709" w:hanging="283"/>
        <w:jc w:val="both"/>
        <w:rPr>
          <w:rFonts w:ascii="Tahoma" w:hAnsi="Tahoma" w:cs="Tahoma"/>
        </w:rPr>
      </w:pPr>
      <w:r w:rsidRPr="00752B09">
        <w:rPr>
          <w:rFonts w:ascii="Tahoma" w:hAnsi="Tahoma" w:cs="Tahoma"/>
        </w:rPr>
        <w:t xml:space="preserve">wartość robót przewidzianych w każdym etapie rozliczeniowym </w:t>
      </w:r>
      <w:r w:rsidRPr="00752B09">
        <w:rPr>
          <w:rFonts w:ascii="Tahoma" w:hAnsi="Tahoma" w:cs="Tahoma"/>
          <w:color w:val="000000"/>
        </w:rPr>
        <w:t xml:space="preserve">wskazanym </w:t>
      </w:r>
      <w:r w:rsidR="00B37FE8" w:rsidRPr="00752B09">
        <w:rPr>
          <w:rFonts w:ascii="Tahoma" w:hAnsi="Tahoma" w:cs="Tahoma"/>
          <w:color w:val="000000"/>
        </w:rPr>
        <w:br/>
      </w:r>
      <w:r w:rsidRPr="00752B09">
        <w:rPr>
          <w:rFonts w:ascii="Tahoma" w:hAnsi="Tahoma" w:cs="Tahoma"/>
          <w:color w:val="000000"/>
        </w:rPr>
        <w:t>w § 5</w:t>
      </w:r>
      <w:r w:rsidR="00664971" w:rsidRPr="00752B09">
        <w:rPr>
          <w:rFonts w:ascii="Tahoma" w:hAnsi="Tahoma" w:cs="Tahoma"/>
          <w:color w:val="000000"/>
        </w:rPr>
        <w:t xml:space="preserve"> umowy</w:t>
      </w:r>
      <w:r w:rsidRPr="00752B09">
        <w:rPr>
          <w:rFonts w:ascii="Tahoma" w:hAnsi="Tahoma" w:cs="Tahoma"/>
        </w:rPr>
        <w:t>,</w:t>
      </w:r>
    </w:p>
    <w:p w14:paraId="1C37DDFC" w14:textId="57A71F1A" w:rsidR="00404673" w:rsidRPr="00752B09" w:rsidRDefault="00404673" w:rsidP="00453D0A">
      <w:pPr>
        <w:pStyle w:val="Akapitzlist"/>
        <w:numPr>
          <w:ilvl w:val="0"/>
          <w:numId w:val="68"/>
        </w:numPr>
        <w:spacing w:after="0"/>
        <w:ind w:left="709" w:hanging="283"/>
        <w:jc w:val="both"/>
        <w:rPr>
          <w:rFonts w:ascii="Tahoma" w:hAnsi="Tahoma" w:cs="Tahoma"/>
        </w:rPr>
      </w:pPr>
      <w:r w:rsidRPr="00752B09">
        <w:rPr>
          <w:rFonts w:ascii="Tahoma" w:hAnsi="Tahoma" w:cs="Tahoma"/>
          <w:color w:val="000000"/>
        </w:rPr>
        <w:t>zakres robót do wykonania w każdym etapie rozliczeniowym wskazanym w § 5</w:t>
      </w:r>
      <w:r w:rsidR="00664971" w:rsidRPr="00752B09">
        <w:rPr>
          <w:rFonts w:ascii="Tahoma" w:hAnsi="Tahoma" w:cs="Tahoma"/>
          <w:color w:val="000000"/>
        </w:rPr>
        <w:t xml:space="preserve"> umowy</w:t>
      </w:r>
      <w:r w:rsidRPr="00752B09">
        <w:rPr>
          <w:rFonts w:ascii="Tahoma" w:hAnsi="Tahoma" w:cs="Tahoma"/>
          <w:color w:val="000000"/>
        </w:rPr>
        <w:t>;</w:t>
      </w:r>
    </w:p>
    <w:p w14:paraId="264BBB27" w14:textId="41611C49" w:rsidR="00404673" w:rsidRPr="00752B09" w:rsidRDefault="00404673" w:rsidP="00453D0A">
      <w:pPr>
        <w:pStyle w:val="Akapitzlist"/>
        <w:numPr>
          <w:ilvl w:val="0"/>
          <w:numId w:val="68"/>
        </w:numPr>
        <w:spacing w:after="0"/>
        <w:ind w:left="709" w:hanging="283"/>
        <w:jc w:val="both"/>
        <w:rPr>
          <w:rFonts w:ascii="Tahoma" w:hAnsi="Tahoma" w:cs="Tahoma"/>
        </w:rPr>
      </w:pPr>
      <w:r w:rsidRPr="00752B09">
        <w:rPr>
          <w:rFonts w:ascii="Tahoma" w:hAnsi="Tahoma" w:cs="Tahoma"/>
          <w:color w:val="000000"/>
        </w:rPr>
        <w:t xml:space="preserve">datę zakończenia realizacji robót z uwzględnieniem wymogów wskazanych </w:t>
      </w:r>
      <w:r w:rsidR="00664971" w:rsidRPr="00752B09">
        <w:rPr>
          <w:rFonts w:ascii="Tahoma" w:hAnsi="Tahoma" w:cs="Tahoma"/>
          <w:color w:val="000000"/>
        </w:rPr>
        <w:br/>
      </w:r>
      <w:r w:rsidRPr="00752B09">
        <w:rPr>
          <w:rFonts w:ascii="Tahoma" w:hAnsi="Tahoma" w:cs="Tahoma"/>
          <w:color w:val="000000"/>
        </w:rPr>
        <w:t>w ust. 1, 3 i 4;</w:t>
      </w:r>
    </w:p>
    <w:p w14:paraId="4257A042" w14:textId="1822AB05" w:rsidR="00404673" w:rsidRPr="00752B09" w:rsidRDefault="00404673" w:rsidP="00453D0A">
      <w:pPr>
        <w:pStyle w:val="Akapitzlist"/>
        <w:numPr>
          <w:ilvl w:val="0"/>
          <w:numId w:val="68"/>
        </w:numPr>
        <w:spacing w:after="0"/>
        <w:ind w:left="709" w:hanging="283"/>
        <w:jc w:val="both"/>
        <w:rPr>
          <w:rFonts w:ascii="Tahoma" w:hAnsi="Tahoma" w:cs="Tahoma"/>
        </w:rPr>
      </w:pPr>
      <w:r w:rsidRPr="00752B09">
        <w:rPr>
          <w:rFonts w:ascii="Tahoma" w:hAnsi="Tahoma" w:cs="Tahoma"/>
          <w:color w:val="000000"/>
        </w:rPr>
        <w:t xml:space="preserve">datę zgłoszenia robót do odbioru z uwzględnieniem wymogów wskazanych </w:t>
      </w:r>
      <w:r w:rsidR="00065084" w:rsidRPr="00752B09">
        <w:rPr>
          <w:rFonts w:ascii="Tahoma" w:hAnsi="Tahoma" w:cs="Tahoma"/>
          <w:color w:val="000000"/>
        </w:rPr>
        <w:br/>
      </w:r>
      <w:r w:rsidRPr="00752B09">
        <w:rPr>
          <w:rFonts w:ascii="Tahoma" w:hAnsi="Tahoma" w:cs="Tahoma"/>
          <w:color w:val="000000"/>
        </w:rPr>
        <w:t>w ust. 1, 3 i 4.</w:t>
      </w:r>
    </w:p>
    <w:bookmarkEnd w:id="5"/>
    <w:p w14:paraId="36ABDCB1" w14:textId="6BAA1377" w:rsidR="008E0ACC" w:rsidRPr="00752B09" w:rsidRDefault="008E0ACC" w:rsidP="007B2E3C">
      <w:pPr>
        <w:widowControl/>
        <w:numPr>
          <w:ilvl w:val="0"/>
          <w:numId w:val="3"/>
        </w:numPr>
        <w:suppressAutoHyphens w:val="0"/>
        <w:adjustRightInd/>
        <w:spacing w:after="0"/>
        <w:ind w:left="426" w:hanging="426"/>
        <w:contextualSpacing/>
        <w:textAlignment w:val="auto"/>
        <w:rPr>
          <w:rFonts w:ascii="Tahoma" w:eastAsia="Cambria" w:hAnsi="Tahoma" w:cs="Tahoma"/>
          <w:color w:val="000000"/>
          <w:u w:val="single"/>
        </w:rPr>
      </w:pPr>
      <w:r w:rsidRPr="00752B09">
        <w:rPr>
          <w:rFonts w:ascii="Tahoma" w:hAnsi="Tahoma" w:cs="Tahoma"/>
          <w:color w:val="000000"/>
        </w:rPr>
        <w:t xml:space="preserve">Harmonogram, o którym mowa w ust. </w:t>
      </w:r>
      <w:r w:rsidR="00E34C0C" w:rsidRPr="00752B09">
        <w:rPr>
          <w:rFonts w:ascii="Tahoma" w:hAnsi="Tahoma" w:cs="Tahoma"/>
          <w:color w:val="000000"/>
        </w:rPr>
        <w:t>4</w:t>
      </w:r>
      <w:r w:rsidR="00065084" w:rsidRPr="00752B09">
        <w:rPr>
          <w:rFonts w:ascii="Tahoma" w:hAnsi="Tahoma" w:cs="Tahoma"/>
          <w:color w:val="000000"/>
        </w:rPr>
        <w:t>,</w:t>
      </w:r>
      <w:r w:rsidRPr="00752B09">
        <w:rPr>
          <w:rFonts w:ascii="Tahoma" w:hAnsi="Tahoma" w:cs="Tahoma"/>
          <w:color w:val="000000"/>
        </w:rPr>
        <w:t xml:space="preserve"> musi uzyskać pisemną akceptację Zamawiającego. Zamawiający dokona na piśmie zatwierdzenia lub wniesie uwagi do harmonogramu w terminie 3 dni roboczych od dnia przedłożenia harmonogramu przez Wykonawcę. Wykonawca jest związany uwagami i zastrzeżeniami Zamawiającego. </w:t>
      </w:r>
    </w:p>
    <w:p w14:paraId="7A3E4E89" w14:textId="2D05E643" w:rsidR="008E0ACC" w:rsidRPr="00752B09" w:rsidRDefault="008E0ACC" w:rsidP="007B2E3C">
      <w:pPr>
        <w:widowControl/>
        <w:numPr>
          <w:ilvl w:val="0"/>
          <w:numId w:val="3"/>
        </w:numPr>
        <w:suppressAutoHyphens w:val="0"/>
        <w:adjustRightInd/>
        <w:spacing w:after="0"/>
        <w:ind w:left="426" w:hanging="426"/>
        <w:contextualSpacing/>
        <w:textAlignment w:val="auto"/>
        <w:rPr>
          <w:rFonts w:ascii="Tahoma" w:eastAsia="Cambria" w:hAnsi="Tahoma" w:cs="Tahoma"/>
          <w:color w:val="000000"/>
          <w:u w:val="single"/>
        </w:rPr>
      </w:pPr>
      <w:r w:rsidRPr="00752B09">
        <w:rPr>
          <w:rFonts w:ascii="Tahoma" w:hAnsi="Tahoma" w:cs="Tahoma"/>
          <w:color w:val="000000"/>
        </w:rPr>
        <w:t>Wykonawca zobowiązany jest, w terminie 3 dni</w:t>
      </w:r>
      <w:r w:rsidR="00A8730C" w:rsidRPr="00752B09">
        <w:rPr>
          <w:rFonts w:ascii="Tahoma" w:hAnsi="Tahoma" w:cs="Tahoma"/>
          <w:color w:val="000000"/>
        </w:rPr>
        <w:t xml:space="preserve"> roboczych</w:t>
      </w:r>
      <w:r w:rsidRPr="00752B09">
        <w:rPr>
          <w:rFonts w:ascii="Tahoma" w:hAnsi="Tahoma" w:cs="Tahoma"/>
          <w:color w:val="000000"/>
        </w:rPr>
        <w:t xml:space="preserve"> od dnia otrzymania uwag i zastrzeżeń, o których mowa w ust. </w:t>
      </w:r>
      <w:r w:rsidR="00ED6135" w:rsidRPr="00752B09">
        <w:rPr>
          <w:rFonts w:ascii="Tahoma" w:hAnsi="Tahoma" w:cs="Tahoma"/>
          <w:color w:val="000000"/>
        </w:rPr>
        <w:t>5</w:t>
      </w:r>
      <w:r w:rsidR="00065084" w:rsidRPr="00752B09">
        <w:rPr>
          <w:rFonts w:ascii="Tahoma" w:hAnsi="Tahoma" w:cs="Tahoma"/>
          <w:color w:val="000000"/>
        </w:rPr>
        <w:t>,</w:t>
      </w:r>
      <w:r w:rsidRPr="00752B09">
        <w:rPr>
          <w:rFonts w:ascii="Tahoma" w:hAnsi="Tahoma" w:cs="Tahoma"/>
          <w:color w:val="000000"/>
        </w:rPr>
        <w:t xml:space="preserve"> do dostosowania harmonogramu do wskazań Zamawiającego. W przypadku niedostosowania przez Wykonawcę harmonogramu do uwag Zamawiającego strony uzgadniają niniejszym, że obowiązującym Wykonawcę harmonogramem będzie harmonogram uwzględniający uwagi i zastrzeżenia Zamawiającego, o których mowa w ust. </w:t>
      </w:r>
      <w:r w:rsidR="00E34C0C" w:rsidRPr="00752B09">
        <w:rPr>
          <w:rFonts w:ascii="Tahoma" w:hAnsi="Tahoma" w:cs="Tahoma"/>
          <w:color w:val="000000"/>
        </w:rPr>
        <w:t>5</w:t>
      </w:r>
      <w:r w:rsidRPr="00752B09">
        <w:rPr>
          <w:rFonts w:ascii="Tahoma" w:hAnsi="Tahoma" w:cs="Tahoma"/>
          <w:color w:val="000000"/>
        </w:rPr>
        <w:t>.</w:t>
      </w:r>
    </w:p>
    <w:p w14:paraId="4357CE9D" w14:textId="6F249646" w:rsidR="008E0ACC" w:rsidRPr="00752B09" w:rsidRDefault="008E0ACC" w:rsidP="007B2E3C">
      <w:pPr>
        <w:pStyle w:val="Akapitzlist"/>
        <w:numPr>
          <w:ilvl w:val="0"/>
          <w:numId w:val="3"/>
        </w:numPr>
        <w:ind w:left="426" w:hanging="284"/>
        <w:jc w:val="both"/>
        <w:rPr>
          <w:rFonts w:ascii="Tahoma" w:hAnsi="Tahoma" w:cs="Tahoma"/>
        </w:rPr>
      </w:pPr>
      <w:r w:rsidRPr="00752B09">
        <w:rPr>
          <w:rFonts w:ascii="Tahoma" w:eastAsia="Cambria" w:hAnsi="Tahoma" w:cs="Tahoma"/>
        </w:rPr>
        <w:t>Zmiana harmonogramu jest dopuszczalna w przypadkach uzasadnionych i nie wymaga aneksu do umowy</w:t>
      </w:r>
      <w:r w:rsidR="00D02C21" w:rsidRPr="00752B09">
        <w:rPr>
          <w:rFonts w:ascii="Tahoma" w:eastAsia="Cambria" w:hAnsi="Tahoma" w:cs="Tahoma"/>
        </w:rPr>
        <w:t xml:space="preserve"> o ile zmiana nie powoduje niezgodności harmonogramu z postanowienia umowy</w:t>
      </w:r>
      <w:r w:rsidRPr="00752B09">
        <w:rPr>
          <w:rFonts w:ascii="Tahoma" w:eastAsia="Cambria" w:hAnsi="Tahoma" w:cs="Tahoma"/>
        </w:rPr>
        <w:t xml:space="preserve">. Wniosek o zmianę harmonogramu wraz z uzasadnieniem składa </w:t>
      </w:r>
      <w:r w:rsidR="00065084" w:rsidRPr="00752B09">
        <w:rPr>
          <w:rFonts w:ascii="Tahoma" w:eastAsia="Cambria" w:hAnsi="Tahoma" w:cs="Tahoma"/>
        </w:rPr>
        <w:t>Z</w:t>
      </w:r>
      <w:r w:rsidRPr="00752B09">
        <w:rPr>
          <w:rFonts w:ascii="Tahoma" w:eastAsia="Cambria" w:hAnsi="Tahoma" w:cs="Tahoma"/>
        </w:rPr>
        <w:t xml:space="preserve">amawiający lub </w:t>
      </w:r>
      <w:r w:rsidR="00065084" w:rsidRPr="00752B09">
        <w:rPr>
          <w:rFonts w:ascii="Tahoma" w:eastAsia="Cambria" w:hAnsi="Tahoma" w:cs="Tahoma"/>
        </w:rPr>
        <w:t>W</w:t>
      </w:r>
      <w:r w:rsidRPr="00752B09">
        <w:rPr>
          <w:rFonts w:ascii="Tahoma" w:eastAsia="Cambria" w:hAnsi="Tahoma" w:cs="Tahoma"/>
        </w:rPr>
        <w:t xml:space="preserve">ykonawca. Zmiana harmonogramu wymaga zgody obu </w:t>
      </w:r>
      <w:r w:rsidR="00065084" w:rsidRPr="00752B09">
        <w:rPr>
          <w:rFonts w:ascii="Tahoma" w:eastAsia="Cambria" w:hAnsi="Tahoma" w:cs="Tahoma"/>
        </w:rPr>
        <w:t>S</w:t>
      </w:r>
      <w:r w:rsidRPr="00752B09">
        <w:rPr>
          <w:rFonts w:ascii="Tahoma" w:eastAsia="Cambria" w:hAnsi="Tahoma" w:cs="Tahoma"/>
        </w:rPr>
        <w:t>tron umowy wyrażonej na piśmie.</w:t>
      </w:r>
    </w:p>
    <w:p w14:paraId="401C9E89" w14:textId="6ECCCEDB" w:rsidR="00D02C21" w:rsidRPr="00752B09" w:rsidRDefault="00D02C21" w:rsidP="00084B93">
      <w:pPr>
        <w:pStyle w:val="Akapitzlist"/>
        <w:numPr>
          <w:ilvl w:val="0"/>
          <w:numId w:val="3"/>
        </w:numPr>
        <w:ind w:left="426" w:hanging="284"/>
        <w:jc w:val="both"/>
        <w:rPr>
          <w:rFonts w:ascii="Tahoma" w:hAnsi="Tahoma" w:cs="Tahoma"/>
        </w:rPr>
      </w:pPr>
      <w:r w:rsidRPr="00752B09">
        <w:rPr>
          <w:rFonts w:ascii="Tahoma" w:eastAsia="Cambria" w:hAnsi="Tahoma" w:cs="Tahoma"/>
        </w:rPr>
        <w:t xml:space="preserve">W przypadku dokonania zmiany umowy wpływającej na treść harmonogramu </w:t>
      </w:r>
      <w:r w:rsidR="00065084" w:rsidRPr="00752B09">
        <w:rPr>
          <w:rFonts w:ascii="Tahoma" w:eastAsia="Cambria" w:hAnsi="Tahoma" w:cs="Tahoma"/>
        </w:rPr>
        <w:t>S</w:t>
      </w:r>
      <w:r w:rsidRPr="00752B09">
        <w:rPr>
          <w:rFonts w:ascii="Tahoma" w:eastAsia="Cambria" w:hAnsi="Tahoma" w:cs="Tahoma"/>
        </w:rPr>
        <w:t xml:space="preserve">trony dostosowują harmonogram </w:t>
      </w:r>
      <w:r w:rsidR="00976C0E" w:rsidRPr="00752B09">
        <w:rPr>
          <w:rFonts w:ascii="Tahoma" w:eastAsia="Cambria" w:hAnsi="Tahoma" w:cs="Tahoma"/>
        </w:rPr>
        <w:t>do</w:t>
      </w:r>
      <w:r w:rsidRPr="00752B09">
        <w:rPr>
          <w:rFonts w:ascii="Tahoma" w:eastAsia="Cambria" w:hAnsi="Tahoma" w:cs="Tahoma"/>
        </w:rPr>
        <w:t xml:space="preserve"> zmienionych zapisów umowy. Zmieniony </w:t>
      </w:r>
      <w:r w:rsidR="00281529" w:rsidRPr="00752B09">
        <w:rPr>
          <w:rFonts w:ascii="Tahoma" w:eastAsia="Cambria" w:hAnsi="Tahoma" w:cs="Tahoma"/>
        </w:rPr>
        <w:br/>
      </w:r>
      <w:r w:rsidRPr="00752B09">
        <w:rPr>
          <w:rFonts w:ascii="Tahoma" w:eastAsia="Cambria" w:hAnsi="Tahoma" w:cs="Tahoma"/>
        </w:rPr>
        <w:t>harmonogram stanowi załącznik od aneksu od umowy.</w:t>
      </w:r>
    </w:p>
    <w:p w14:paraId="24FAB3AE" w14:textId="77777777" w:rsidR="00C04E22" w:rsidRPr="00752B09" w:rsidRDefault="00C04E22" w:rsidP="00B83CE6">
      <w:pPr>
        <w:widowControl/>
        <w:suppressAutoHyphens w:val="0"/>
        <w:autoSpaceDE w:val="0"/>
        <w:autoSpaceDN w:val="0"/>
        <w:spacing w:after="0"/>
        <w:jc w:val="center"/>
        <w:textAlignment w:val="auto"/>
        <w:rPr>
          <w:rFonts w:ascii="Tahoma" w:eastAsia="Calibri" w:hAnsi="Tahoma" w:cs="Tahoma"/>
          <w:b/>
          <w:bCs/>
          <w:color w:val="000000" w:themeColor="text1"/>
        </w:rPr>
      </w:pPr>
      <w:r w:rsidRPr="00752B09">
        <w:rPr>
          <w:rFonts w:ascii="Tahoma" w:eastAsia="Calibri" w:hAnsi="Tahoma" w:cs="Tahoma"/>
          <w:b/>
          <w:bCs/>
          <w:color w:val="000000" w:themeColor="text1"/>
        </w:rPr>
        <w:t>§ 3</w:t>
      </w:r>
    </w:p>
    <w:p w14:paraId="40CBDFBF" w14:textId="77777777" w:rsidR="00C04E22" w:rsidRPr="00752B09" w:rsidRDefault="00C04E22" w:rsidP="00B83CE6">
      <w:pPr>
        <w:autoSpaceDE w:val="0"/>
        <w:autoSpaceDN w:val="0"/>
        <w:spacing w:after="0"/>
        <w:jc w:val="center"/>
        <w:rPr>
          <w:rFonts w:ascii="Tahoma" w:eastAsia="Calibri" w:hAnsi="Tahoma" w:cs="Tahoma"/>
          <w:b/>
          <w:bCs/>
          <w:color w:val="000000" w:themeColor="text1"/>
        </w:rPr>
      </w:pPr>
      <w:r w:rsidRPr="00752B09">
        <w:rPr>
          <w:rFonts w:ascii="Tahoma" w:eastAsia="Calibri" w:hAnsi="Tahoma" w:cs="Tahoma"/>
          <w:b/>
          <w:bCs/>
          <w:color w:val="000000" w:themeColor="text1"/>
        </w:rPr>
        <w:t>Wynagrodzenie</w:t>
      </w:r>
    </w:p>
    <w:p w14:paraId="68536B71" w14:textId="77777777" w:rsidR="00C04E22" w:rsidRPr="00752B09" w:rsidRDefault="00C04E22" w:rsidP="007B2E3C">
      <w:pPr>
        <w:pStyle w:val="Jasnalistaakcent51"/>
        <w:widowControl/>
        <w:numPr>
          <w:ilvl w:val="3"/>
          <w:numId w:val="7"/>
        </w:numPr>
        <w:suppressAutoHyphens w:val="0"/>
        <w:autoSpaceDE w:val="0"/>
        <w:autoSpaceDN w:val="0"/>
        <w:adjustRightInd/>
        <w:spacing w:after="0"/>
        <w:ind w:left="426" w:hanging="426"/>
        <w:textAlignment w:val="auto"/>
        <w:rPr>
          <w:rFonts w:ascii="Tahoma" w:hAnsi="Tahoma" w:cs="Tahoma"/>
          <w:color w:val="000000" w:themeColor="text1"/>
          <w:sz w:val="22"/>
          <w:szCs w:val="22"/>
        </w:rPr>
      </w:pPr>
      <w:r w:rsidRPr="00752B09">
        <w:rPr>
          <w:rFonts w:ascii="Tahoma" w:eastAsia="Calibri" w:hAnsi="Tahoma" w:cs="Tahoma"/>
          <w:color w:val="000000" w:themeColor="text1"/>
          <w:sz w:val="22"/>
          <w:szCs w:val="22"/>
          <w:lang w:eastAsia="en-US"/>
        </w:rPr>
        <w:t xml:space="preserve">Za należyte wykonanie przedmiotu umowy, Zamawiający zapłaci Wykonawcy wynagrodzenie w kwocie: </w:t>
      </w:r>
    </w:p>
    <w:p w14:paraId="634DABB6" w14:textId="77777777" w:rsidR="00C04E22" w:rsidRPr="00752B09" w:rsidRDefault="00C04E22" w:rsidP="00B83CE6">
      <w:pPr>
        <w:pStyle w:val="Jasnalistaakcent51"/>
        <w:widowControl/>
        <w:suppressAutoHyphens w:val="0"/>
        <w:autoSpaceDE w:val="0"/>
        <w:autoSpaceDN w:val="0"/>
        <w:adjustRightInd/>
        <w:spacing w:after="0"/>
        <w:ind w:left="426"/>
        <w:textAlignment w:val="auto"/>
        <w:rPr>
          <w:rFonts w:ascii="Tahoma" w:eastAsia="Calibri" w:hAnsi="Tahoma" w:cs="Tahoma"/>
          <w:color w:val="000000" w:themeColor="text1"/>
          <w:sz w:val="22"/>
          <w:szCs w:val="22"/>
          <w:lang w:eastAsia="en-US"/>
        </w:rPr>
      </w:pPr>
      <w:r w:rsidRPr="00752B09">
        <w:rPr>
          <w:rFonts w:ascii="Tahoma" w:eastAsia="Calibri" w:hAnsi="Tahoma" w:cs="Tahoma"/>
          <w:color w:val="000000" w:themeColor="text1"/>
          <w:sz w:val="22"/>
          <w:szCs w:val="22"/>
          <w:lang w:eastAsia="en-US"/>
        </w:rPr>
        <w:t xml:space="preserve">.................................... zł netto </w:t>
      </w:r>
    </w:p>
    <w:p w14:paraId="35C140E8" w14:textId="77777777" w:rsidR="00C04E22" w:rsidRPr="00752B09" w:rsidRDefault="00C04E22" w:rsidP="00B83CE6">
      <w:pPr>
        <w:pStyle w:val="Jasnalistaakcent51"/>
        <w:widowControl/>
        <w:suppressAutoHyphens w:val="0"/>
        <w:autoSpaceDE w:val="0"/>
        <w:autoSpaceDN w:val="0"/>
        <w:adjustRightInd/>
        <w:spacing w:after="0"/>
        <w:ind w:left="426"/>
        <w:textAlignment w:val="auto"/>
        <w:rPr>
          <w:rFonts w:ascii="Tahoma" w:eastAsia="Calibri" w:hAnsi="Tahoma" w:cs="Tahoma"/>
          <w:color w:val="000000" w:themeColor="text1"/>
          <w:sz w:val="22"/>
          <w:szCs w:val="22"/>
          <w:lang w:eastAsia="en-US"/>
        </w:rPr>
      </w:pPr>
      <w:r w:rsidRPr="00752B09">
        <w:rPr>
          <w:rFonts w:ascii="Tahoma" w:eastAsia="Calibri" w:hAnsi="Tahoma" w:cs="Tahoma"/>
          <w:color w:val="000000" w:themeColor="text1"/>
          <w:sz w:val="22"/>
          <w:szCs w:val="22"/>
          <w:lang w:eastAsia="en-US"/>
        </w:rPr>
        <w:lastRenderedPageBreak/>
        <w:t xml:space="preserve">plus należny podatek VAT ……%, w wysokości ........... zł, </w:t>
      </w:r>
    </w:p>
    <w:p w14:paraId="1E97D9D1" w14:textId="77777777" w:rsidR="00084B93" w:rsidRPr="00752B09" w:rsidRDefault="00C04E22" w:rsidP="00084B93">
      <w:pPr>
        <w:pStyle w:val="Jasnalistaakcent51"/>
        <w:widowControl/>
        <w:suppressAutoHyphens w:val="0"/>
        <w:autoSpaceDE w:val="0"/>
        <w:autoSpaceDN w:val="0"/>
        <w:adjustRightInd/>
        <w:spacing w:after="0"/>
        <w:ind w:left="426"/>
        <w:textAlignment w:val="auto"/>
        <w:rPr>
          <w:rFonts w:ascii="Tahoma" w:eastAsia="Calibri" w:hAnsi="Tahoma" w:cs="Tahoma"/>
          <w:color w:val="000000" w:themeColor="text1"/>
          <w:sz w:val="22"/>
          <w:szCs w:val="22"/>
          <w:lang w:eastAsia="en-US"/>
        </w:rPr>
      </w:pPr>
      <w:r w:rsidRPr="00752B09">
        <w:rPr>
          <w:rFonts w:ascii="Tahoma" w:eastAsia="Calibri" w:hAnsi="Tahoma" w:cs="Tahoma"/>
          <w:b/>
          <w:bCs/>
          <w:color w:val="000000" w:themeColor="text1"/>
          <w:sz w:val="22"/>
          <w:szCs w:val="22"/>
          <w:lang w:eastAsia="en-US"/>
        </w:rPr>
        <w:t>co stanowi kwotę brutto ............................ zł</w:t>
      </w:r>
      <w:r w:rsidRPr="00752B09">
        <w:rPr>
          <w:rFonts w:ascii="Tahoma" w:eastAsia="Calibri" w:hAnsi="Tahoma" w:cs="Tahoma"/>
          <w:color w:val="000000" w:themeColor="text1"/>
          <w:sz w:val="22"/>
          <w:szCs w:val="22"/>
          <w:lang w:eastAsia="en-US"/>
        </w:rPr>
        <w:t xml:space="preserve"> (słownie: ........................... złotych …/100)</w:t>
      </w:r>
      <w:r w:rsidR="00311664" w:rsidRPr="00752B09">
        <w:rPr>
          <w:rFonts w:ascii="Tahoma" w:eastAsia="Calibri" w:hAnsi="Tahoma" w:cs="Tahoma"/>
          <w:color w:val="000000" w:themeColor="text1"/>
          <w:sz w:val="22"/>
          <w:szCs w:val="22"/>
          <w:lang w:eastAsia="en-US"/>
        </w:rPr>
        <w:t>, w tym:</w:t>
      </w:r>
    </w:p>
    <w:p w14:paraId="5892EE53" w14:textId="17CDC5D7" w:rsidR="00084B93" w:rsidRPr="00752B09" w:rsidRDefault="00084B93" w:rsidP="00084B93">
      <w:pPr>
        <w:pStyle w:val="Jasnalistaakcent51"/>
        <w:widowControl/>
        <w:numPr>
          <w:ilvl w:val="1"/>
          <w:numId w:val="68"/>
        </w:numPr>
        <w:suppressAutoHyphens w:val="0"/>
        <w:autoSpaceDE w:val="0"/>
        <w:autoSpaceDN w:val="0"/>
        <w:adjustRightInd/>
        <w:spacing w:after="0"/>
        <w:ind w:left="1134"/>
        <w:textAlignment w:val="auto"/>
        <w:rPr>
          <w:rFonts w:ascii="Tahoma" w:hAnsi="Tahoma" w:cs="Tahoma"/>
          <w:color w:val="000000" w:themeColor="text1"/>
          <w:sz w:val="22"/>
          <w:szCs w:val="22"/>
        </w:rPr>
      </w:pPr>
      <w:r w:rsidRPr="00752B09">
        <w:rPr>
          <w:rFonts w:ascii="Tahoma" w:hAnsi="Tahoma" w:cs="Tahoma"/>
          <w:color w:val="000000" w:themeColor="text1"/>
          <w:sz w:val="22"/>
          <w:szCs w:val="22"/>
        </w:rPr>
        <w:t>kwota udziału własnego Zamawiającego, stanowiąca środki finansowe Zamawiającego przeznaczone na realizację Inwestycji, wynosi: ………………………. zł (słownie: …………….).</w:t>
      </w:r>
      <w:r w:rsidRPr="00752B09">
        <w:rPr>
          <w:rStyle w:val="Odwoanieprzypisudolnego"/>
          <w:rFonts w:ascii="Tahoma" w:hAnsi="Tahoma" w:cs="Tahoma"/>
          <w:color w:val="000000" w:themeColor="text1"/>
          <w:sz w:val="22"/>
          <w:szCs w:val="22"/>
        </w:rPr>
        <w:footnoteReference w:id="4"/>
      </w:r>
    </w:p>
    <w:p w14:paraId="735CA61A" w14:textId="059FA53E" w:rsidR="00084B93" w:rsidRPr="00752B09" w:rsidRDefault="00084B93" w:rsidP="00084B93">
      <w:pPr>
        <w:pStyle w:val="Jasnalistaakcent51"/>
        <w:widowControl/>
        <w:numPr>
          <w:ilvl w:val="1"/>
          <w:numId w:val="68"/>
        </w:numPr>
        <w:suppressAutoHyphens w:val="0"/>
        <w:autoSpaceDE w:val="0"/>
        <w:autoSpaceDN w:val="0"/>
        <w:adjustRightInd/>
        <w:spacing w:after="0"/>
        <w:ind w:left="1134"/>
        <w:textAlignment w:val="auto"/>
        <w:rPr>
          <w:rFonts w:ascii="Tahoma" w:eastAsia="Calibri" w:hAnsi="Tahoma" w:cs="Tahoma"/>
          <w:color w:val="000000" w:themeColor="text1"/>
          <w:sz w:val="22"/>
          <w:szCs w:val="22"/>
          <w:lang w:eastAsia="en-US"/>
        </w:rPr>
      </w:pPr>
      <w:r w:rsidRPr="00752B09">
        <w:rPr>
          <w:rFonts w:ascii="Tahoma" w:hAnsi="Tahoma" w:cs="Tahoma"/>
          <w:color w:val="000000" w:themeColor="text1"/>
          <w:sz w:val="22"/>
          <w:szCs w:val="22"/>
        </w:rPr>
        <w:t>kwota stanowiąca wysokość dofinansowania Inwestycji z Rządowego Funduszu Polski Ład: Program Inwestycji Strategicznych wynosi: ……………………….</w:t>
      </w:r>
      <w:r w:rsidRPr="00752B09">
        <w:rPr>
          <w:rFonts w:ascii="Tahoma" w:hAnsi="Tahoma" w:cs="Tahoma"/>
          <w:color w:val="000000" w:themeColor="text1"/>
          <w:spacing w:val="-8"/>
          <w:sz w:val="22"/>
          <w:szCs w:val="22"/>
        </w:rPr>
        <w:t>z</w:t>
      </w:r>
      <w:r w:rsidRPr="00752B09">
        <w:rPr>
          <w:rFonts w:ascii="Tahoma" w:hAnsi="Tahoma" w:cs="Tahoma"/>
          <w:color w:val="000000" w:themeColor="text1"/>
          <w:sz w:val="22"/>
          <w:szCs w:val="22"/>
        </w:rPr>
        <w:t>ł (słownie: ……………).</w:t>
      </w:r>
      <w:r w:rsidRPr="00752B09">
        <w:rPr>
          <w:rStyle w:val="Odwoanieprzypisudolnego"/>
          <w:rFonts w:ascii="Tahoma" w:hAnsi="Tahoma" w:cs="Tahoma"/>
          <w:color w:val="000000" w:themeColor="text1"/>
          <w:sz w:val="22"/>
          <w:szCs w:val="22"/>
        </w:rPr>
        <w:footnoteReference w:id="5"/>
      </w:r>
    </w:p>
    <w:p w14:paraId="2AFB9D65" w14:textId="184D6BCD" w:rsidR="00C04E22" w:rsidRPr="00752B09" w:rsidRDefault="00C04E22" w:rsidP="007B2E3C">
      <w:pPr>
        <w:pStyle w:val="Jasnalistaakcent51"/>
        <w:widowControl/>
        <w:numPr>
          <w:ilvl w:val="0"/>
          <w:numId w:val="8"/>
        </w:numPr>
        <w:suppressAutoHyphens w:val="0"/>
        <w:autoSpaceDE w:val="0"/>
        <w:autoSpaceDN w:val="0"/>
        <w:adjustRightInd/>
        <w:spacing w:after="0"/>
        <w:ind w:left="426" w:hanging="426"/>
        <w:textAlignment w:val="auto"/>
        <w:rPr>
          <w:rFonts w:ascii="Tahoma" w:hAnsi="Tahoma" w:cs="Tahoma"/>
          <w:strike/>
          <w:color w:val="FF0000"/>
          <w:sz w:val="22"/>
          <w:szCs w:val="22"/>
        </w:rPr>
      </w:pPr>
      <w:r w:rsidRPr="00752B09">
        <w:rPr>
          <w:rFonts w:ascii="Tahoma" w:hAnsi="Tahoma" w:cs="Tahoma"/>
          <w:color w:val="000000" w:themeColor="text1"/>
          <w:sz w:val="22"/>
          <w:szCs w:val="22"/>
        </w:rPr>
        <w:t>Wynagrodzenie, o którym mowa w ust. 1</w:t>
      </w:r>
      <w:r w:rsidR="00065084" w:rsidRPr="00752B09">
        <w:rPr>
          <w:rFonts w:ascii="Tahoma" w:hAnsi="Tahoma" w:cs="Tahoma"/>
          <w:color w:val="000000" w:themeColor="text1"/>
          <w:sz w:val="22"/>
          <w:szCs w:val="22"/>
        </w:rPr>
        <w:t>,</w:t>
      </w:r>
      <w:r w:rsidRPr="00752B09">
        <w:rPr>
          <w:rFonts w:ascii="Tahoma" w:hAnsi="Tahoma" w:cs="Tahoma"/>
          <w:color w:val="000000" w:themeColor="text1"/>
          <w:sz w:val="22"/>
          <w:szCs w:val="22"/>
        </w:rPr>
        <w:t xml:space="preserve"> jest wynagrodzeniem ryczałtowym, obejmuje wszelkie koszty związane z wykonaniem </w:t>
      </w:r>
      <w:r w:rsidRPr="00752B09">
        <w:rPr>
          <w:rFonts w:ascii="Tahoma" w:hAnsi="Tahoma" w:cs="Tahoma"/>
          <w:sz w:val="22"/>
          <w:szCs w:val="22"/>
        </w:rPr>
        <w:t xml:space="preserve">umowy. W ramach wynagrodzenia ryczałtowego Wykonawca zobowiązany jest do wykonania z należytą starannością </w:t>
      </w:r>
      <w:r w:rsidR="00E34C0C" w:rsidRPr="00752B09">
        <w:rPr>
          <w:rFonts w:ascii="Tahoma" w:hAnsi="Tahoma" w:cs="Tahoma"/>
          <w:sz w:val="22"/>
          <w:szCs w:val="22"/>
        </w:rPr>
        <w:t xml:space="preserve">Dokumentacji Projektowej, </w:t>
      </w:r>
      <w:r w:rsidRPr="00752B09">
        <w:rPr>
          <w:rFonts w:ascii="Tahoma" w:hAnsi="Tahoma" w:cs="Tahoma"/>
          <w:sz w:val="22"/>
          <w:szCs w:val="22"/>
        </w:rPr>
        <w:t xml:space="preserve">robót budowlanych, dostaw i czynności przewidzianych </w:t>
      </w:r>
      <w:r w:rsidR="00E34C0C" w:rsidRPr="00752B09">
        <w:rPr>
          <w:rFonts w:ascii="Tahoma" w:hAnsi="Tahoma" w:cs="Tahoma"/>
          <w:sz w:val="22"/>
          <w:szCs w:val="22"/>
        </w:rPr>
        <w:t>PFU</w:t>
      </w:r>
      <w:r w:rsidR="004765F7">
        <w:rPr>
          <w:rFonts w:ascii="Tahoma" w:hAnsi="Tahoma" w:cs="Tahoma"/>
          <w:sz w:val="22"/>
          <w:szCs w:val="22"/>
        </w:rPr>
        <w:t xml:space="preserve"> i SWZ</w:t>
      </w:r>
      <w:r w:rsidR="00E34C0C" w:rsidRPr="00752B09">
        <w:rPr>
          <w:rFonts w:ascii="Tahoma" w:hAnsi="Tahoma" w:cs="Tahoma"/>
          <w:sz w:val="22"/>
          <w:szCs w:val="22"/>
        </w:rPr>
        <w:t>.</w:t>
      </w:r>
    </w:p>
    <w:p w14:paraId="11D203A9" w14:textId="0C9088A8" w:rsidR="009D2995" w:rsidRPr="00752B09" w:rsidRDefault="009D2995" w:rsidP="007B2E3C">
      <w:pPr>
        <w:pStyle w:val="Jasnalistaakcent51"/>
        <w:widowControl/>
        <w:numPr>
          <w:ilvl w:val="0"/>
          <w:numId w:val="8"/>
        </w:numPr>
        <w:suppressAutoHyphens w:val="0"/>
        <w:autoSpaceDE w:val="0"/>
        <w:autoSpaceDN w:val="0"/>
        <w:adjustRightInd/>
        <w:spacing w:after="0"/>
        <w:ind w:left="426" w:hanging="426"/>
        <w:textAlignment w:val="auto"/>
        <w:rPr>
          <w:rFonts w:ascii="Tahoma" w:hAnsi="Tahoma" w:cs="Tahoma"/>
          <w:sz w:val="22"/>
          <w:szCs w:val="22"/>
        </w:rPr>
      </w:pPr>
      <w:bookmarkStart w:id="6" w:name="_Hlk63065148"/>
      <w:r w:rsidRPr="00752B09">
        <w:rPr>
          <w:rFonts w:ascii="Tahoma" w:hAnsi="Tahoma" w:cs="Tahoma"/>
          <w:sz w:val="22"/>
          <w:szCs w:val="22"/>
        </w:rPr>
        <w:t>Wynagrodzenie, o którym mowa w ust. 1</w:t>
      </w:r>
      <w:r w:rsidR="009378C2" w:rsidRPr="00752B09">
        <w:rPr>
          <w:rFonts w:ascii="Tahoma" w:hAnsi="Tahoma" w:cs="Tahoma"/>
          <w:sz w:val="22"/>
          <w:szCs w:val="22"/>
        </w:rPr>
        <w:t>,</w:t>
      </w:r>
      <w:r w:rsidRPr="00752B09">
        <w:rPr>
          <w:rFonts w:ascii="Tahoma" w:hAnsi="Tahoma" w:cs="Tahoma"/>
          <w:sz w:val="22"/>
          <w:szCs w:val="22"/>
        </w:rPr>
        <w:t xml:space="preserve"> jest wynagrodzeniem ryczałtowym, obejmuje wszelkie koszty związane z wykonaniem umowy. W ramach wynagrodzenia ryczałtowego, Wykonawca zobowiązany jest do wykonania </w:t>
      </w:r>
      <w:r w:rsidR="004765F7">
        <w:rPr>
          <w:rFonts w:ascii="Tahoma" w:hAnsi="Tahoma" w:cs="Tahoma"/>
          <w:sz w:val="22"/>
          <w:szCs w:val="22"/>
        </w:rPr>
        <w:t xml:space="preserve"> </w:t>
      </w:r>
      <w:r w:rsidRPr="00752B09">
        <w:rPr>
          <w:rFonts w:ascii="Tahoma" w:hAnsi="Tahoma" w:cs="Tahoma"/>
          <w:sz w:val="22"/>
          <w:szCs w:val="22"/>
        </w:rPr>
        <w:t xml:space="preserve">z należytą starannością wszelkich robót budowlanych, dostaw i czynności przewidzianych w </w:t>
      </w:r>
      <w:r w:rsidR="001B0D3E" w:rsidRPr="00752B09">
        <w:rPr>
          <w:rFonts w:ascii="Tahoma" w:hAnsi="Tahoma" w:cs="Tahoma"/>
          <w:sz w:val="22"/>
          <w:szCs w:val="22"/>
        </w:rPr>
        <w:t>D</w:t>
      </w:r>
      <w:r w:rsidRPr="00752B09">
        <w:rPr>
          <w:rFonts w:ascii="Tahoma" w:hAnsi="Tahoma" w:cs="Tahoma"/>
          <w:sz w:val="22"/>
          <w:szCs w:val="22"/>
        </w:rPr>
        <w:t xml:space="preserve">okumentacji </w:t>
      </w:r>
      <w:r w:rsidR="001B0D3E" w:rsidRPr="00752B09">
        <w:rPr>
          <w:rFonts w:ascii="Tahoma" w:hAnsi="Tahoma" w:cs="Tahoma"/>
          <w:sz w:val="22"/>
          <w:szCs w:val="22"/>
        </w:rPr>
        <w:t>P</w:t>
      </w:r>
      <w:r w:rsidRPr="00752B09">
        <w:rPr>
          <w:rFonts w:ascii="Tahoma" w:hAnsi="Tahoma" w:cs="Tahoma"/>
          <w:sz w:val="22"/>
          <w:szCs w:val="22"/>
        </w:rPr>
        <w:t>rojektowej</w:t>
      </w:r>
      <w:r w:rsidR="001B0D3E" w:rsidRPr="00752B09">
        <w:rPr>
          <w:rFonts w:ascii="Tahoma" w:hAnsi="Tahoma" w:cs="Tahoma"/>
          <w:sz w:val="22"/>
          <w:szCs w:val="22"/>
        </w:rPr>
        <w:t xml:space="preserve"> i STWIORB</w:t>
      </w:r>
      <w:r w:rsidRPr="00752B09">
        <w:rPr>
          <w:rFonts w:ascii="Tahoma" w:hAnsi="Tahoma" w:cs="Tahoma"/>
          <w:sz w:val="22"/>
          <w:szCs w:val="22"/>
        </w:rPr>
        <w:t xml:space="preserve">. </w:t>
      </w:r>
    </w:p>
    <w:bookmarkEnd w:id="6"/>
    <w:p w14:paraId="40E32750" w14:textId="15025361" w:rsidR="009D2995" w:rsidRPr="00752B09" w:rsidRDefault="009D2995" w:rsidP="007B2E3C">
      <w:pPr>
        <w:pStyle w:val="Jasnalistaakcent51"/>
        <w:widowControl/>
        <w:numPr>
          <w:ilvl w:val="0"/>
          <w:numId w:val="8"/>
        </w:numPr>
        <w:suppressAutoHyphens w:val="0"/>
        <w:autoSpaceDE w:val="0"/>
        <w:autoSpaceDN w:val="0"/>
        <w:adjustRightInd/>
        <w:spacing w:after="0"/>
        <w:ind w:left="426" w:hanging="426"/>
        <w:textAlignment w:val="auto"/>
        <w:rPr>
          <w:rFonts w:ascii="Tahoma" w:hAnsi="Tahoma" w:cs="Tahoma"/>
          <w:sz w:val="22"/>
          <w:szCs w:val="22"/>
        </w:rPr>
      </w:pPr>
      <w:r w:rsidRPr="00752B09">
        <w:rPr>
          <w:rFonts w:ascii="Tahoma" w:hAnsi="Tahoma" w:cs="Tahoma"/>
          <w:sz w:val="22"/>
          <w:szCs w:val="22"/>
        </w:rPr>
        <w:t xml:space="preserve">W przypadku konieczności zaniechania lub niewykonania części umowy objętego Dokumentacją </w:t>
      </w:r>
      <w:r w:rsidR="001B0D3E" w:rsidRPr="00752B09">
        <w:rPr>
          <w:rFonts w:ascii="Tahoma" w:hAnsi="Tahoma" w:cs="Tahoma"/>
          <w:sz w:val="22"/>
          <w:szCs w:val="22"/>
        </w:rPr>
        <w:t>P</w:t>
      </w:r>
      <w:r w:rsidRPr="00752B09">
        <w:rPr>
          <w:rFonts w:ascii="Tahoma" w:hAnsi="Tahoma" w:cs="Tahoma"/>
          <w:sz w:val="22"/>
          <w:szCs w:val="22"/>
        </w:rPr>
        <w:t xml:space="preserve">rojektową, </w:t>
      </w:r>
      <w:r w:rsidR="00740E0E" w:rsidRPr="00752B09">
        <w:rPr>
          <w:rFonts w:ascii="Tahoma" w:hAnsi="Tahoma" w:cs="Tahoma"/>
          <w:sz w:val="22"/>
          <w:szCs w:val="22"/>
        </w:rPr>
        <w:t>S</w:t>
      </w:r>
      <w:r w:rsidRPr="00752B09">
        <w:rPr>
          <w:rFonts w:ascii="Tahoma" w:hAnsi="Tahoma" w:cs="Tahoma"/>
          <w:sz w:val="22"/>
          <w:szCs w:val="22"/>
        </w:rPr>
        <w:t>trony przewidują, że wynagrodzenie Wykonawcy ulegnie odpowiednio zmniejszeniu o wartość prac niewykonanych.</w:t>
      </w:r>
    </w:p>
    <w:p w14:paraId="6567F563" w14:textId="77777777" w:rsidR="009D2995" w:rsidRPr="00752B09" w:rsidRDefault="009D2995" w:rsidP="007B2E3C">
      <w:pPr>
        <w:pStyle w:val="Jasnalistaakcent51"/>
        <w:widowControl/>
        <w:numPr>
          <w:ilvl w:val="0"/>
          <w:numId w:val="8"/>
        </w:numPr>
        <w:suppressAutoHyphens w:val="0"/>
        <w:autoSpaceDE w:val="0"/>
        <w:autoSpaceDN w:val="0"/>
        <w:adjustRightInd/>
        <w:spacing w:after="0"/>
        <w:ind w:left="426" w:hanging="426"/>
        <w:textAlignment w:val="auto"/>
        <w:rPr>
          <w:rFonts w:ascii="Tahoma" w:hAnsi="Tahoma" w:cs="Tahoma"/>
          <w:sz w:val="22"/>
          <w:szCs w:val="22"/>
        </w:rPr>
      </w:pPr>
      <w:r w:rsidRPr="00752B09">
        <w:rPr>
          <w:rFonts w:ascii="Tahoma" w:hAnsi="Tahoma" w:cs="Tahoma"/>
          <w:sz w:val="22"/>
          <w:szCs w:val="22"/>
        </w:rPr>
        <w:t xml:space="preserve">Strony przewidują możliwość zmiany umowy poprzez zlecenie wykonania prac nieobjętych PFU i dokumentacją projektową na zasadach określonych w art. 454-455 ustawy Prawo zamówień publicznych za dodatkowym wynagrodzeniem. Roboty ujęte w PFU a nieujęte w projekcie, Wykonawca wykona bez odrębnego wynagrodzenia. Wykonawca nie może wykonywać prac nieobjętych Dokumentacją projektową lub programem funkcjonalno-użytkowym bez uprzedniej zgody Zamawiającego wyrażonej na piśmie przez osoby umocowane do reprezentowania Zamawiającego - pod rygorem odmowy zapłaty za wykonane prace.   </w:t>
      </w:r>
    </w:p>
    <w:p w14:paraId="603DC230" w14:textId="440C416F" w:rsidR="00243CF7" w:rsidRPr="00752B09" w:rsidRDefault="009D2995" w:rsidP="0082618A">
      <w:pPr>
        <w:pStyle w:val="Jasnalistaakcent51"/>
        <w:widowControl/>
        <w:numPr>
          <w:ilvl w:val="0"/>
          <w:numId w:val="8"/>
        </w:numPr>
        <w:suppressAutoHyphens w:val="0"/>
        <w:autoSpaceDE w:val="0"/>
        <w:autoSpaceDN w:val="0"/>
        <w:adjustRightInd/>
        <w:spacing w:after="0"/>
        <w:ind w:left="426" w:hanging="426"/>
        <w:textAlignment w:val="auto"/>
        <w:rPr>
          <w:rFonts w:ascii="Tahoma" w:hAnsi="Tahoma" w:cs="Tahoma"/>
          <w:color w:val="FF0000"/>
          <w:sz w:val="22"/>
          <w:szCs w:val="22"/>
        </w:rPr>
      </w:pPr>
      <w:r w:rsidRPr="00752B09">
        <w:rPr>
          <w:rFonts w:ascii="Tahoma" w:hAnsi="Tahoma" w:cs="Tahoma"/>
          <w:sz w:val="22"/>
          <w:szCs w:val="22"/>
        </w:rPr>
        <w:t>Wykonawca złoży Zamawiającemu kosztorys wskazujący sposób wyliczenia ceny ofertowej robót budowlanych z podziałem na branże i zakres rzeczowy zamówienia, z wyszczególnieniem zastosowanych w kosztorysie ofertowym składników ceno</w:t>
      </w:r>
      <w:r w:rsidR="0075487E" w:rsidRPr="00752B09">
        <w:rPr>
          <w:rFonts w:ascii="Tahoma" w:hAnsi="Tahoma" w:cs="Tahoma"/>
          <w:sz w:val="22"/>
          <w:szCs w:val="22"/>
        </w:rPr>
        <w:t>-</w:t>
      </w:r>
      <w:r w:rsidRPr="00752B09">
        <w:rPr>
          <w:rFonts w:ascii="Tahoma" w:hAnsi="Tahoma" w:cs="Tahoma"/>
          <w:sz w:val="22"/>
          <w:szCs w:val="22"/>
        </w:rPr>
        <w:t xml:space="preserve">twórczych (stawka r-g w zł; </w:t>
      </w:r>
      <w:proofErr w:type="spellStart"/>
      <w:r w:rsidRPr="00752B09">
        <w:rPr>
          <w:rFonts w:ascii="Tahoma" w:hAnsi="Tahoma" w:cs="Tahoma"/>
          <w:sz w:val="22"/>
          <w:szCs w:val="22"/>
        </w:rPr>
        <w:t>Kp</w:t>
      </w:r>
      <w:proofErr w:type="spellEnd"/>
      <w:r w:rsidRPr="00752B09">
        <w:rPr>
          <w:rFonts w:ascii="Tahoma" w:hAnsi="Tahoma" w:cs="Tahoma"/>
          <w:sz w:val="22"/>
          <w:szCs w:val="22"/>
        </w:rPr>
        <w:t xml:space="preserve"> - koszty pośrednie w % od R i S; </w:t>
      </w:r>
      <w:proofErr w:type="spellStart"/>
      <w:r w:rsidRPr="00752B09">
        <w:rPr>
          <w:rFonts w:ascii="Tahoma" w:hAnsi="Tahoma" w:cs="Tahoma"/>
          <w:sz w:val="22"/>
          <w:szCs w:val="22"/>
        </w:rPr>
        <w:t>Kz</w:t>
      </w:r>
      <w:proofErr w:type="spellEnd"/>
      <w:r w:rsidRPr="00752B09">
        <w:rPr>
          <w:rFonts w:ascii="Tahoma" w:hAnsi="Tahoma" w:cs="Tahoma"/>
          <w:sz w:val="22"/>
          <w:szCs w:val="22"/>
        </w:rPr>
        <w:t xml:space="preserve"> – koszty zakupu w % od M; Z- zysk w % od R, S, </w:t>
      </w:r>
      <w:proofErr w:type="spellStart"/>
      <w:r w:rsidRPr="00752B09">
        <w:rPr>
          <w:rFonts w:ascii="Tahoma" w:hAnsi="Tahoma" w:cs="Tahoma"/>
          <w:sz w:val="22"/>
          <w:szCs w:val="22"/>
        </w:rPr>
        <w:t>Kp</w:t>
      </w:r>
      <w:proofErr w:type="spellEnd"/>
      <w:r w:rsidRPr="00752B09">
        <w:rPr>
          <w:rFonts w:ascii="Tahoma" w:hAnsi="Tahoma" w:cs="Tahoma"/>
          <w:sz w:val="22"/>
          <w:szCs w:val="22"/>
        </w:rPr>
        <w:t>)</w:t>
      </w:r>
      <w:r w:rsidR="00243CF7" w:rsidRPr="00752B09">
        <w:rPr>
          <w:rFonts w:ascii="Tahoma" w:hAnsi="Tahoma" w:cs="Tahoma"/>
          <w:sz w:val="22"/>
          <w:szCs w:val="22"/>
        </w:rPr>
        <w:t>. Kosztorys</w:t>
      </w:r>
      <w:r w:rsidR="00B37FE8" w:rsidRPr="00752B09">
        <w:rPr>
          <w:rFonts w:ascii="Tahoma" w:hAnsi="Tahoma" w:cs="Tahoma"/>
          <w:sz w:val="22"/>
          <w:szCs w:val="22"/>
        </w:rPr>
        <w:t>,</w:t>
      </w:r>
      <w:r w:rsidR="00243CF7" w:rsidRPr="00752B09">
        <w:rPr>
          <w:rFonts w:ascii="Tahoma" w:hAnsi="Tahoma" w:cs="Tahoma"/>
          <w:sz w:val="22"/>
          <w:szCs w:val="22"/>
        </w:rPr>
        <w:t xml:space="preserve"> o którym mowa powyżej</w:t>
      </w:r>
      <w:r w:rsidR="0075487E" w:rsidRPr="00752B09">
        <w:rPr>
          <w:rFonts w:ascii="Tahoma" w:hAnsi="Tahoma" w:cs="Tahoma"/>
          <w:sz w:val="22"/>
          <w:szCs w:val="22"/>
        </w:rPr>
        <w:t>,</w:t>
      </w:r>
      <w:r w:rsidR="00243CF7" w:rsidRPr="00752B09">
        <w:rPr>
          <w:rFonts w:ascii="Tahoma" w:hAnsi="Tahoma" w:cs="Tahoma"/>
          <w:sz w:val="22"/>
          <w:szCs w:val="22"/>
        </w:rPr>
        <w:t xml:space="preserve"> zostanie złożony odpowiednio dla zada</w:t>
      </w:r>
      <w:r w:rsidR="00B5004F" w:rsidRPr="00752B09">
        <w:rPr>
          <w:rFonts w:ascii="Tahoma" w:hAnsi="Tahoma" w:cs="Tahoma"/>
          <w:sz w:val="22"/>
          <w:szCs w:val="22"/>
        </w:rPr>
        <w:t>nia</w:t>
      </w:r>
      <w:r w:rsidR="00243CF7" w:rsidRPr="00752B09">
        <w:rPr>
          <w:rFonts w:ascii="Tahoma" w:hAnsi="Tahoma" w:cs="Tahoma"/>
          <w:sz w:val="22"/>
          <w:szCs w:val="22"/>
        </w:rPr>
        <w:t xml:space="preserve"> 2 przed podpisaniem umowy,</w:t>
      </w:r>
      <w:r w:rsidR="00B5004F" w:rsidRPr="00752B09">
        <w:rPr>
          <w:rFonts w:ascii="Tahoma" w:hAnsi="Tahoma" w:cs="Tahoma"/>
          <w:sz w:val="22"/>
          <w:szCs w:val="22"/>
        </w:rPr>
        <w:t xml:space="preserve"> a</w:t>
      </w:r>
      <w:r w:rsidR="00243CF7" w:rsidRPr="00752B09">
        <w:rPr>
          <w:rFonts w:ascii="Tahoma" w:hAnsi="Tahoma" w:cs="Tahoma"/>
          <w:sz w:val="22"/>
          <w:szCs w:val="22"/>
        </w:rPr>
        <w:t xml:space="preserve"> dla zadania nr </w:t>
      </w:r>
      <w:r w:rsidR="00B5004F" w:rsidRPr="00752B09">
        <w:rPr>
          <w:rFonts w:ascii="Tahoma" w:hAnsi="Tahoma" w:cs="Tahoma"/>
          <w:sz w:val="22"/>
          <w:szCs w:val="22"/>
        </w:rPr>
        <w:t>1</w:t>
      </w:r>
      <w:r w:rsidR="00243CF7" w:rsidRPr="00752B09">
        <w:rPr>
          <w:rFonts w:ascii="Tahoma" w:hAnsi="Tahoma" w:cs="Tahoma"/>
          <w:sz w:val="22"/>
          <w:szCs w:val="22"/>
        </w:rPr>
        <w:t xml:space="preserve"> wraz z dokumentacją projektową.</w:t>
      </w:r>
    </w:p>
    <w:p w14:paraId="3C4F8281" w14:textId="253712B9" w:rsidR="009D2995" w:rsidRPr="00752B09" w:rsidRDefault="009D2995" w:rsidP="007B2E3C">
      <w:pPr>
        <w:pStyle w:val="Jasnalistaakcent51"/>
        <w:widowControl/>
        <w:numPr>
          <w:ilvl w:val="0"/>
          <w:numId w:val="8"/>
        </w:numPr>
        <w:suppressAutoHyphens w:val="0"/>
        <w:autoSpaceDE w:val="0"/>
        <w:autoSpaceDN w:val="0"/>
        <w:adjustRightInd/>
        <w:spacing w:after="0"/>
        <w:ind w:left="426" w:hanging="426"/>
        <w:textAlignment w:val="auto"/>
        <w:rPr>
          <w:rFonts w:ascii="Tahoma" w:hAnsi="Tahoma" w:cs="Tahoma"/>
          <w:sz w:val="22"/>
          <w:szCs w:val="22"/>
        </w:rPr>
      </w:pPr>
      <w:r w:rsidRPr="00752B09">
        <w:rPr>
          <w:rFonts w:ascii="Tahoma" w:hAnsi="Tahoma" w:cs="Tahoma"/>
          <w:sz w:val="22"/>
          <w:szCs w:val="22"/>
        </w:rPr>
        <w:t>Kosztorys, o którym mowa w ust. 6, będzie służył do obliczenia należnego wynagrodzenia Wykonawcy, w szczególności w przypadku:</w:t>
      </w:r>
    </w:p>
    <w:p w14:paraId="514E6B40" w14:textId="4B5B21CF" w:rsidR="009D2995" w:rsidRPr="00752B09" w:rsidRDefault="009D2995" w:rsidP="007B2E3C">
      <w:pPr>
        <w:pStyle w:val="Jasnalistaakcent51"/>
        <w:widowControl/>
        <w:numPr>
          <w:ilvl w:val="0"/>
          <w:numId w:val="4"/>
        </w:numPr>
        <w:tabs>
          <w:tab w:val="left" w:pos="709"/>
        </w:tabs>
        <w:suppressAutoHyphens w:val="0"/>
        <w:autoSpaceDE w:val="0"/>
        <w:autoSpaceDN w:val="0"/>
        <w:adjustRightInd/>
        <w:spacing w:after="0"/>
        <w:ind w:left="709" w:hanging="283"/>
        <w:textAlignment w:val="auto"/>
        <w:rPr>
          <w:rFonts w:ascii="Tahoma" w:hAnsi="Tahoma" w:cs="Tahoma"/>
          <w:sz w:val="22"/>
          <w:szCs w:val="22"/>
        </w:rPr>
      </w:pPr>
      <w:r w:rsidRPr="00752B09">
        <w:rPr>
          <w:rFonts w:ascii="Tahoma" w:hAnsi="Tahoma" w:cs="Tahoma"/>
          <w:sz w:val="22"/>
          <w:szCs w:val="22"/>
        </w:rPr>
        <w:t>odstąpienia</w:t>
      </w:r>
      <w:r w:rsidR="001B0D3E" w:rsidRPr="00752B09">
        <w:rPr>
          <w:rFonts w:ascii="Tahoma" w:hAnsi="Tahoma" w:cs="Tahoma"/>
          <w:sz w:val="22"/>
          <w:szCs w:val="22"/>
        </w:rPr>
        <w:t xml:space="preserve"> </w:t>
      </w:r>
      <w:r w:rsidRPr="00752B09">
        <w:rPr>
          <w:rFonts w:ascii="Tahoma" w:hAnsi="Tahoma" w:cs="Tahoma"/>
          <w:sz w:val="22"/>
          <w:szCs w:val="22"/>
        </w:rPr>
        <w:t xml:space="preserve">od umowy, </w:t>
      </w:r>
    </w:p>
    <w:p w14:paraId="48754EAA" w14:textId="77777777" w:rsidR="009D2995" w:rsidRPr="00752B09" w:rsidRDefault="009D2995" w:rsidP="007B2E3C">
      <w:pPr>
        <w:pStyle w:val="Jasnalistaakcent51"/>
        <w:widowControl/>
        <w:numPr>
          <w:ilvl w:val="0"/>
          <w:numId w:val="4"/>
        </w:numPr>
        <w:tabs>
          <w:tab w:val="left" w:pos="709"/>
        </w:tabs>
        <w:suppressAutoHyphens w:val="0"/>
        <w:autoSpaceDE w:val="0"/>
        <w:autoSpaceDN w:val="0"/>
        <w:adjustRightInd/>
        <w:spacing w:after="0"/>
        <w:ind w:left="709" w:hanging="283"/>
        <w:textAlignment w:val="auto"/>
        <w:rPr>
          <w:rFonts w:ascii="Tahoma" w:hAnsi="Tahoma" w:cs="Tahoma"/>
          <w:sz w:val="22"/>
          <w:szCs w:val="22"/>
        </w:rPr>
      </w:pPr>
      <w:r w:rsidRPr="00752B09">
        <w:rPr>
          <w:rFonts w:ascii="Tahoma" w:hAnsi="Tahoma" w:cs="Tahoma"/>
          <w:sz w:val="22"/>
          <w:szCs w:val="22"/>
        </w:rPr>
        <w:t xml:space="preserve">rezygnacji z wykonania części przedmiotu umowy - zgodnie z ust. 4, </w:t>
      </w:r>
    </w:p>
    <w:p w14:paraId="5757B67C" w14:textId="77777777" w:rsidR="009D2995" w:rsidRPr="00752B09" w:rsidRDefault="009D2995" w:rsidP="007B2E3C">
      <w:pPr>
        <w:pStyle w:val="Jasnalistaakcent51"/>
        <w:widowControl/>
        <w:numPr>
          <w:ilvl w:val="0"/>
          <w:numId w:val="4"/>
        </w:numPr>
        <w:tabs>
          <w:tab w:val="left" w:pos="709"/>
        </w:tabs>
        <w:suppressAutoHyphens w:val="0"/>
        <w:autoSpaceDE w:val="0"/>
        <w:autoSpaceDN w:val="0"/>
        <w:adjustRightInd/>
        <w:spacing w:after="0"/>
        <w:ind w:left="709" w:hanging="283"/>
        <w:textAlignment w:val="auto"/>
        <w:rPr>
          <w:rFonts w:ascii="Tahoma" w:hAnsi="Tahoma" w:cs="Tahoma"/>
          <w:sz w:val="22"/>
          <w:szCs w:val="22"/>
        </w:rPr>
      </w:pPr>
      <w:r w:rsidRPr="00752B09">
        <w:rPr>
          <w:rFonts w:ascii="Tahoma" w:hAnsi="Tahoma" w:cs="Tahoma"/>
          <w:sz w:val="22"/>
          <w:szCs w:val="22"/>
        </w:rPr>
        <w:t xml:space="preserve">zlecenia robót nieujętych w PFU – zgodnie z ust. 5; </w:t>
      </w:r>
    </w:p>
    <w:p w14:paraId="5B008E02" w14:textId="77777777" w:rsidR="009D2995" w:rsidRPr="00752B09" w:rsidRDefault="009D2995" w:rsidP="007B2E3C">
      <w:pPr>
        <w:pStyle w:val="Jasnalistaakcent51"/>
        <w:widowControl/>
        <w:numPr>
          <w:ilvl w:val="0"/>
          <w:numId w:val="4"/>
        </w:numPr>
        <w:tabs>
          <w:tab w:val="left" w:pos="709"/>
        </w:tabs>
        <w:suppressAutoHyphens w:val="0"/>
        <w:autoSpaceDE w:val="0"/>
        <w:autoSpaceDN w:val="0"/>
        <w:adjustRightInd/>
        <w:spacing w:after="0"/>
        <w:ind w:left="709" w:hanging="283"/>
        <w:textAlignment w:val="auto"/>
        <w:rPr>
          <w:rFonts w:ascii="Tahoma" w:hAnsi="Tahoma" w:cs="Tahoma"/>
          <w:sz w:val="22"/>
          <w:szCs w:val="22"/>
        </w:rPr>
      </w:pPr>
      <w:r w:rsidRPr="00752B09">
        <w:rPr>
          <w:rFonts w:ascii="Tahoma" w:hAnsi="Tahoma" w:cs="Tahoma"/>
          <w:sz w:val="22"/>
          <w:szCs w:val="22"/>
        </w:rPr>
        <w:t>robót zamiennych (wystąpienia równolegle sytuacji określonej w ust. 4 i 5).</w:t>
      </w:r>
    </w:p>
    <w:p w14:paraId="3F54D032" w14:textId="77777777" w:rsidR="009D2995" w:rsidRPr="00752B09" w:rsidRDefault="009D2995" w:rsidP="007B2E3C">
      <w:pPr>
        <w:pStyle w:val="Jasnalistaakcent51"/>
        <w:widowControl/>
        <w:numPr>
          <w:ilvl w:val="0"/>
          <w:numId w:val="8"/>
        </w:numPr>
        <w:suppressAutoHyphens w:val="0"/>
        <w:autoSpaceDE w:val="0"/>
        <w:autoSpaceDN w:val="0"/>
        <w:adjustRightInd/>
        <w:spacing w:after="0"/>
        <w:ind w:left="426" w:hanging="426"/>
        <w:textAlignment w:val="auto"/>
        <w:rPr>
          <w:rFonts w:ascii="Tahoma" w:hAnsi="Tahoma" w:cs="Tahoma"/>
          <w:sz w:val="22"/>
          <w:szCs w:val="22"/>
        </w:rPr>
      </w:pPr>
      <w:r w:rsidRPr="00752B09">
        <w:rPr>
          <w:rFonts w:ascii="Tahoma" w:hAnsi="Tahoma" w:cs="Tahoma"/>
          <w:sz w:val="22"/>
          <w:szCs w:val="22"/>
        </w:rPr>
        <w:lastRenderedPageBreak/>
        <w:t xml:space="preserve">Kosztorys, o którym mowa w ust. </w:t>
      </w:r>
      <w:r w:rsidR="00243CF7" w:rsidRPr="00752B09">
        <w:rPr>
          <w:rFonts w:ascii="Tahoma" w:hAnsi="Tahoma" w:cs="Tahoma"/>
          <w:sz w:val="22"/>
          <w:szCs w:val="22"/>
        </w:rPr>
        <w:t>6</w:t>
      </w:r>
      <w:r w:rsidRPr="00752B09">
        <w:rPr>
          <w:rFonts w:ascii="Tahoma" w:hAnsi="Tahoma" w:cs="Tahoma"/>
          <w:sz w:val="22"/>
          <w:szCs w:val="22"/>
        </w:rPr>
        <w:t>, wskazuje sposób kalkulacji wynagrodzenia ryczałtowego (uwzględniający wszystkie przewidziane przedmiotem zamówienia branże).</w:t>
      </w:r>
    </w:p>
    <w:p w14:paraId="33C3F677" w14:textId="77777777" w:rsidR="009D2995" w:rsidRPr="00752B09" w:rsidRDefault="009D2995" w:rsidP="007B2E3C">
      <w:pPr>
        <w:pStyle w:val="Jasnasiatkaakcent32"/>
        <w:numPr>
          <w:ilvl w:val="0"/>
          <w:numId w:val="6"/>
        </w:numPr>
        <w:autoSpaceDE w:val="0"/>
        <w:autoSpaceDN w:val="0"/>
        <w:adjustRightInd w:val="0"/>
        <w:spacing w:after="0"/>
        <w:ind w:left="426" w:hanging="426"/>
        <w:jc w:val="both"/>
        <w:rPr>
          <w:rFonts w:ascii="Tahoma" w:hAnsi="Tahoma" w:cs="Tahoma"/>
        </w:rPr>
      </w:pPr>
      <w:r w:rsidRPr="00752B09">
        <w:rPr>
          <w:rFonts w:ascii="Tahoma" w:hAnsi="Tahoma" w:cs="Tahoma"/>
        </w:rPr>
        <w:t>W przypadku, gdyby ceny robót dodatkowych określonych w ust. 7 pkt 3) nie były objęte kosztorysem, o którym mowa w ust. 6, przy rozliczeniu obwiązywać będą następujące zasady:</w:t>
      </w:r>
    </w:p>
    <w:p w14:paraId="7FD30712" w14:textId="1F752757" w:rsidR="009D2995" w:rsidRPr="00752B09" w:rsidRDefault="009D2995" w:rsidP="007B2E3C">
      <w:pPr>
        <w:pStyle w:val="Jasnasiatkaakcent32"/>
        <w:numPr>
          <w:ilvl w:val="2"/>
          <w:numId w:val="5"/>
        </w:numPr>
        <w:autoSpaceDE w:val="0"/>
        <w:autoSpaceDN w:val="0"/>
        <w:adjustRightInd w:val="0"/>
        <w:spacing w:after="0"/>
        <w:ind w:left="709" w:hanging="283"/>
        <w:jc w:val="both"/>
        <w:rPr>
          <w:rFonts w:ascii="Tahoma" w:eastAsia="Verdana" w:hAnsi="Tahoma" w:cs="Tahoma"/>
        </w:rPr>
      </w:pPr>
      <w:r w:rsidRPr="00752B09">
        <w:rPr>
          <w:rFonts w:ascii="Tahoma" w:hAnsi="Tahoma" w:cs="Tahoma"/>
        </w:rPr>
        <w:t xml:space="preserve">roboty dodatkowe zostaną rozliczone w oparciu o kosztorysy sporządzone przez Wykonawcę </w:t>
      </w:r>
      <w:r w:rsidRPr="00752B09">
        <w:rPr>
          <w:rFonts w:ascii="Tahoma" w:eastAsia="Verdana" w:hAnsi="Tahoma" w:cs="Tahoma"/>
        </w:rPr>
        <w:t>wykonanymi metodą szczegółową lub uproszczoną, sporządzonymi na podstawie potwierdzonego przez Inspektora Nadzoru przedmiaru robót oraz według danych wyjściowych do kosztorysowania (Stawka roboczogodziny, Koszty zakupu materiałów (</w:t>
      </w:r>
      <w:proofErr w:type="spellStart"/>
      <w:r w:rsidRPr="00752B09">
        <w:rPr>
          <w:rFonts w:ascii="Tahoma" w:eastAsia="Verdana" w:hAnsi="Tahoma" w:cs="Tahoma"/>
        </w:rPr>
        <w:t>Kz</w:t>
      </w:r>
      <w:proofErr w:type="spellEnd"/>
      <w:r w:rsidRPr="00752B09">
        <w:rPr>
          <w:rFonts w:ascii="Tahoma" w:eastAsia="Verdana" w:hAnsi="Tahoma" w:cs="Tahoma"/>
        </w:rPr>
        <w:t>), Koszty pośrednie od R+S (</w:t>
      </w:r>
      <w:proofErr w:type="spellStart"/>
      <w:r w:rsidRPr="00752B09">
        <w:rPr>
          <w:rFonts w:ascii="Tahoma" w:eastAsia="Verdana" w:hAnsi="Tahoma" w:cs="Tahoma"/>
        </w:rPr>
        <w:t>Kp</w:t>
      </w:r>
      <w:proofErr w:type="spellEnd"/>
      <w:r w:rsidRPr="00752B09">
        <w:rPr>
          <w:rFonts w:ascii="Tahoma" w:eastAsia="Verdana" w:hAnsi="Tahoma" w:cs="Tahoma"/>
        </w:rPr>
        <w:t xml:space="preserve">), Zysk od </w:t>
      </w:r>
      <w:proofErr w:type="spellStart"/>
      <w:r w:rsidRPr="00752B09">
        <w:rPr>
          <w:rFonts w:ascii="Tahoma" w:eastAsia="Verdana" w:hAnsi="Tahoma" w:cs="Tahoma"/>
        </w:rPr>
        <w:t>R+S+Kp</w:t>
      </w:r>
      <w:proofErr w:type="spellEnd"/>
      <w:r w:rsidRPr="00752B09">
        <w:rPr>
          <w:rFonts w:ascii="Tahoma" w:eastAsia="Verdana" w:hAnsi="Tahoma" w:cs="Tahoma"/>
        </w:rPr>
        <w:t xml:space="preserve">), jak </w:t>
      </w:r>
      <w:r w:rsidR="003A6BB4" w:rsidRPr="00752B09">
        <w:rPr>
          <w:rFonts w:ascii="Tahoma" w:eastAsia="Verdana" w:hAnsi="Tahoma" w:cs="Tahoma"/>
        </w:rPr>
        <w:br/>
      </w:r>
      <w:r w:rsidRPr="00752B09">
        <w:rPr>
          <w:rFonts w:ascii="Tahoma" w:eastAsia="Verdana" w:hAnsi="Tahoma" w:cs="Tahoma"/>
        </w:rPr>
        <w:t>w kosztorysie, o którym mowa w ust. 6;</w:t>
      </w:r>
    </w:p>
    <w:p w14:paraId="5DC3478E" w14:textId="7FF51C76" w:rsidR="009D2995" w:rsidRPr="00752B09" w:rsidRDefault="009D2995" w:rsidP="007B2E3C">
      <w:pPr>
        <w:pStyle w:val="Jasnasiatkaakcent32"/>
        <w:numPr>
          <w:ilvl w:val="2"/>
          <w:numId w:val="5"/>
        </w:numPr>
        <w:autoSpaceDE w:val="0"/>
        <w:autoSpaceDN w:val="0"/>
        <w:adjustRightInd w:val="0"/>
        <w:spacing w:after="0"/>
        <w:ind w:left="709" w:hanging="283"/>
        <w:jc w:val="both"/>
        <w:rPr>
          <w:rFonts w:ascii="Tahoma" w:eastAsia="Verdana" w:hAnsi="Tahoma" w:cs="Tahoma"/>
        </w:rPr>
      </w:pPr>
      <w:r w:rsidRPr="00752B09">
        <w:rPr>
          <w:rFonts w:ascii="Tahoma" w:eastAsia="Verdana" w:hAnsi="Tahoma" w:cs="Tahoma"/>
        </w:rPr>
        <w:t xml:space="preserve">ceny materiałów będą przyjmowane według ceny z faktury zakupu (cena po upuście, jeżeli taka na fakturze występuje) jednak w wysokości nie wyższej niż </w:t>
      </w:r>
      <w:r w:rsidR="003A6BB4" w:rsidRPr="00752B09">
        <w:rPr>
          <w:rFonts w:ascii="Tahoma" w:eastAsia="Verdana" w:hAnsi="Tahoma" w:cs="Tahoma"/>
        </w:rPr>
        <w:br/>
      </w:r>
      <w:r w:rsidRPr="00752B09">
        <w:rPr>
          <w:rFonts w:ascii="Tahoma" w:eastAsia="Verdana" w:hAnsi="Tahoma" w:cs="Tahoma"/>
        </w:rPr>
        <w:t xml:space="preserve">80 % średniej ceny z aktualnego w dniu rozliczenia wydawnictwa </w:t>
      </w:r>
      <w:proofErr w:type="spellStart"/>
      <w:r w:rsidRPr="00752B09">
        <w:rPr>
          <w:rFonts w:ascii="Tahoma" w:eastAsia="Verdana" w:hAnsi="Tahoma" w:cs="Tahoma"/>
        </w:rPr>
        <w:t>Sekocenbud</w:t>
      </w:r>
      <w:proofErr w:type="spellEnd"/>
      <w:r w:rsidRPr="00752B09">
        <w:rPr>
          <w:rFonts w:ascii="Tahoma" w:eastAsia="Verdana" w:hAnsi="Tahoma" w:cs="Tahoma"/>
        </w:rPr>
        <w:t>;</w:t>
      </w:r>
    </w:p>
    <w:p w14:paraId="279D02E8" w14:textId="77777777" w:rsidR="009D2995" w:rsidRPr="00752B09" w:rsidRDefault="009D2995" w:rsidP="007B2E3C">
      <w:pPr>
        <w:pStyle w:val="Jasnasiatkaakcent32"/>
        <w:numPr>
          <w:ilvl w:val="2"/>
          <w:numId w:val="5"/>
        </w:numPr>
        <w:autoSpaceDE w:val="0"/>
        <w:autoSpaceDN w:val="0"/>
        <w:adjustRightInd w:val="0"/>
        <w:spacing w:after="0"/>
        <w:ind w:left="709" w:hanging="283"/>
        <w:jc w:val="both"/>
        <w:rPr>
          <w:rFonts w:ascii="Tahoma" w:eastAsia="Verdana" w:hAnsi="Tahoma" w:cs="Tahoma"/>
        </w:rPr>
      </w:pPr>
      <w:r w:rsidRPr="00752B09">
        <w:rPr>
          <w:rFonts w:ascii="Tahoma" w:eastAsia="Verdana" w:hAnsi="Tahoma" w:cs="Tahoma"/>
        </w:rPr>
        <w:t xml:space="preserve">ceny sprzętu będą przyjmowane według ceny z faktury zakupu (cena po upuście, jeżeli taka na fakturze występuje) jednak w wysokości nie wyższej niż 80 % średniej ceny z aktualnego w dniu rozliczenia wydawnictwa </w:t>
      </w:r>
      <w:proofErr w:type="spellStart"/>
      <w:r w:rsidRPr="00752B09">
        <w:rPr>
          <w:rFonts w:ascii="Tahoma" w:eastAsia="Verdana" w:hAnsi="Tahoma" w:cs="Tahoma"/>
        </w:rPr>
        <w:t>Sekocenbud</w:t>
      </w:r>
      <w:proofErr w:type="spellEnd"/>
      <w:r w:rsidRPr="00752B09">
        <w:rPr>
          <w:rFonts w:ascii="Tahoma" w:eastAsia="Verdana" w:hAnsi="Tahoma" w:cs="Tahoma"/>
        </w:rPr>
        <w:t>;</w:t>
      </w:r>
    </w:p>
    <w:p w14:paraId="4D853C79" w14:textId="7951D539" w:rsidR="009D2995" w:rsidRPr="00752B09" w:rsidRDefault="009D2995" w:rsidP="007B2E3C">
      <w:pPr>
        <w:pStyle w:val="Jasnasiatkaakcent32"/>
        <w:numPr>
          <w:ilvl w:val="2"/>
          <w:numId w:val="5"/>
        </w:numPr>
        <w:autoSpaceDE w:val="0"/>
        <w:autoSpaceDN w:val="0"/>
        <w:adjustRightInd w:val="0"/>
        <w:spacing w:after="0"/>
        <w:ind w:left="709" w:hanging="283"/>
        <w:jc w:val="both"/>
        <w:rPr>
          <w:rFonts w:ascii="Tahoma" w:eastAsia="Verdana" w:hAnsi="Tahoma" w:cs="Tahoma"/>
        </w:rPr>
      </w:pPr>
      <w:r w:rsidRPr="00752B09">
        <w:rPr>
          <w:rFonts w:ascii="Tahoma" w:eastAsia="Verdana" w:hAnsi="Tahoma" w:cs="Tahoma"/>
        </w:rPr>
        <w:t>do wyceny robót metodą szczegółową lub uproszczoną należy stosować, zachowując kolejność jak w zapisie: KNR, KNNR i kalkulacje własne.</w:t>
      </w:r>
    </w:p>
    <w:p w14:paraId="0B6DBEA9" w14:textId="15457746" w:rsidR="009D2995" w:rsidRPr="00752B09" w:rsidRDefault="009D2995" w:rsidP="007B2E3C">
      <w:pPr>
        <w:pStyle w:val="Jasnasiatkaakcent32"/>
        <w:numPr>
          <w:ilvl w:val="0"/>
          <w:numId w:val="6"/>
        </w:numPr>
        <w:autoSpaceDE w:val="0"/>
        <w:autoSpaceDN w:val="0"/>
        <w:adjustRightInd w:val="0"/>
        <w:spacing w:after="0"/>
        <w:ind w:left="426" w:hanging="426"/>
        <w:jc w:val="both"/>
        <w:rPr>
          <w:rFonts w:ascii="Tahoma" w:hAnsi="Tahoma" w:cs="Tahoma"/>
        </w:rPr>
      </w:pPr>
      <w:r w:rsidRPr="00752B09">
        <w:rPr>
          <w:rFonts w:ascii="Tahoma" w:hAnsi="Tahoma" w:cs="Tahoma"/>
        </w:rPr>
        <w:t xml:space="preserve">Ewentualne roboty dodatkowe, tj. nieobjęte PFU lub Dokumentacją Projektową, realizowane będą w wyniku zmiany umowy, o których mowa w art. 455 ust. 1 pkt 1, 3 i 4 oraz ust. 2 ustawy Prawo Zamówień Publicznych. </w:t>
      </w:r>
    </w:p>
    <w:p w14:paraId="0C37FE90" w14:textId="77777777" w:rsidR="009D2995" w:rsidRPr="00752B09" w:rsidRDefault="009D2995" w:rsidP="007B2E3C">
      <w:pPr>
        <w:pStyle w:val="Jasnasiatkaakcent32"/>
        <w:numPr>
          <w:ilvl w:val="0"/>
          <w:numId w:val="6"/>
        </w:numPr>
        <w:autoSpaceDE w:val="0"/>
        <w:autoSpaceDN w:val="0"/>
        <w:adjustRightInd w:val="0"/>
        <w:spacing w:after="0"/>
        <w:ind w:left="426" w:hanging="426"/>
        <w:jc w:val="both"/>
        <w:rPr>
          <w:rFonts w:ascii="Tahoma" w:hAnsi="Tahoma" w:cs="Tahoma"/>
        </w:rPr>
      </w:pPr>
      <w:r w:rsidRPr="00752B09">
        <w:rPr>
          <w:rFonts w:ascii="Tahoma" w:hAnsi="Tahoma" w:cs="Tahoma"/>
        </w:rPr>
        <w:t xml:space="preserve">Rozpoczęcie wykonywania robót, o których mowa w ust. 10, może nastąpić jedynie na podstawie protokołu konieczności, potwierdzonego pisemnie przez Inspektora nadzoru i samego Zamawiającego oraz zawarciu stosownej zmiany do umowy. Bez zatwierdzenia protokołu konieczności przez Zamawiającego oraz zawarcia stosownej zmiany do umowy, Wykonawca nie może rozpocząć wykonywania robót dodatkowych. </w:t>
      </w:r>
    </w:p>
    <w:p w14:paraId="5B2D9162" w14:textId="6D2D439A" w:rsidR="009D2995" w:rsidRPr="00752B09" w:rsidRDefault="009D2995" w:rsidP="007B2E3C">
      <w:pPr>
        <w:pStyle w:val="Jasnasiatkaakcent32"/>
        <w:numPr>
          <w:ilvl w:val="0"/>
          <w:numId w:val="6"/>
        </w:numPr>
        <w:autoSpaceDE w:val="0"/>
        <w:autoSpaceDN w:val="0"/>
        <w:adjustRightInd w:val="0"/>
        <w:spacing w:after="0"/>
        <w:ind w:left="426" w:hanging="426"/>
        <w:jc w:val="both"/>
        <w:rPr>
          <w:rFonts w:ascii="Tahoma" w:hAnsi="Tahoma" w:cs="Tahoma"/>
        </w:rPr>
      </w:pPr>
      <w:r w:rsidRPr="00752B09">
        <w:rPr>
          <w:rFonts w:ascii="Tahoma" w:hAnsi="Tahoma" w:cs="Tahoma"/>
        </w:rPr>
        <w:t xml:space="preserve">Bez uprzedniej zgody Zamawiającego mogą być wykonywane jedynie prace niezbędne ze względu na bezpieczeństwo lub konieczność zapobieżenia awarii. </w:t>
      </w:r>
    </w:p>
    <w:p w14:paraId="7E2F49D8" w14:textId="77777777" w:rsidR="009D2995" w:rsidRPr="00752B09" w:rsidRDefault="009D2995" w:rsidP="007B2E3C">
      <w:pPr>
        <w:pStyle w:val="Jasnasiatkaakcent32"/>
        <w:numPr>
          <w:ilvl w:val="0"/>
          <w:numId w:val="6"/>
        </w:numPr>
        <w:autoSpaceDE w:val="0"/>
        <w:autoSpaceDN w:val="0"/>
        <w:adjustRightInd w:val="0"/>
        <w:spacing w:after="0"/>
        <w:ind w:left="426" w:hanging="426"/>
        <w:jc w:val="both"/>
        <w:rPr>
          <w:rFonts w:ascii="Tahoma" w:hAnsi="Tahoma" w:cs="Tahoma"/>
        </w:rPr>
      </w:pPr>
      <w:r w:rsidRPr="00752B09">
        <w:rPr>
          <w:rFonts w:ascii="Tahoma" w:hAnsi="Tahoma" w:cs="Tahoma"/>
        </w:rPr>
        <w:t xml:space="preserve">Spisany przez Strony protokół konieczności zawierający zakres robót, stanowić będzie podstawę do zawarcia aneksu do umowy. Roboty nie ujęte w protokole konieczności nie podlegają zapłacie. </w:t>
      </w:r>
    </w:p>
    <w:p w14:paraId="7730DD39" w14:textId="77777777" w:rsidR="009D2995" w:rsidRPr="00752B09" w:rsidRDefault="009D2995" w:rsidP="007B2E3C">
      <w:pPr>
        <w:pStyle w:val="Jasnasiatkaakcent32"/>
        <w:numPr>
          <w:ilvl w:val="0"/>
          <w:numId w:val="6"/>
        </w:numPr>
        <w:autoSpaceDE w:val="0"/>
        <w:autoSpaceDN w:val="0"/>
        <w:adjustRightInd w:val="0"/>
        <w:spacing w:after="0"/>
        <w:ind w:left="426" w:hanging="426"/>
        <w:jc w:val="both"/>
        <w:rPr>
          <w:rFonts w:ascii="Tahoma" w:hAnsi="Tahoma" w:cs="Tahoma"/>
        </w:rPr>
      </w:pPr>
      <w:r w:rsidRPr="00752B09">
        <w:rPr>
          <w:rFonts w:ascii="Tahoma" w:hAnsi="Tahoma" w:cs="Tahoma"/>
        </w:rPr>
        <w:t>Wszelkie składniki dotyczące ustalania cen, przyjęte przez Wykonawcę do wyceny oferty stanowiącej Przedmiot umowy są stałe i nie podlegają zmianom w trakcie obowiązywania umowy oraz będą stosowane do wyceny zamówień dodatkowych, które mogą wystąpić w trakcie realizacji zamówienia. Wykonawca zobowiązany jest wykonać zamówienia dodatkowe przy jednoczesnym zachowaniu tych samych norm, standardów i parametrów technicznych co w zamówieniu podstawowym.</w:t>
      </w:r>
    </w:p>
    <w:p w14:paraId="38D2747B" w14:textId="77777777" w:rsidR="000A447F" w:rsidRPr="00752B09" w:rsidRDefault="000A447F" w:rsidP="00B83CE6">
      <w:pPr>
        <w:autoSpaceDE w:val="0"/>
        <w:autoSpaceDN w:val="0"/>
        <w:spacing w:after="0"/>
        <w:jc w:val="center"/>
        <w:rPr>
          <w:rFonts w:ascii="Tahoma" w:eastAsia="Calibri" w:hAnsi="Tahoma" w:cs="Tahoma"/>
          <w:b/>
          <w:bCs/>
        </w:rPr>
      </w:pPr>
      <w:bookmarkStart w:id="7" w:name="_Hlk63065414"/>
    </w:p>
    <w:p w14:paraId="656A6648" w14:textId="536DDD5F" w:rsidR="00C04E22" w:rsidRPr="00752B09" w:rsidRDefault="00C04E22" w:rsidP="00B83CE6">
      <w:pPr>
        <w:autoSpaceDE w:val="0"/>
        <w:autoSpaceDN w:val="0"/>
        <w:spacing w:after="0"/>
        <w:jc w:val="center"/>
        <w:rPr>
          <w:rFonts w:ascii="Tahoma" w:eastAsia="Calibri" w:hAnsi="Tahoma" w:cs="Tahoma"/>
          <w:b/>
          <w:bCs/>
        </w:rPr>
      </w:pPr>
      <w:r w:rsidRPr="00752B09">
        <w:rPr>
          <w:rFonts w:ascii="Tahoma" w:eastAsia="Calibri" w:hAnsi="Tahoma" w:cs="Tahoma"/>
          <w:b/>
          <w:bCs/>
        </w:rPr>
        <w:t>§ 4</w:t>
      </w:r>
    </w:p>
    <w:p w14:paraId="3DE2C27B" w14:textId="77777777" w:rsidR="00C04E22" w:rsidRPr="00752B09" w:rsidRDefault="00C04E22" w:rsidP="00B83CE6">
      <w:pPr>
        <w:autoSpaceDE w:val="0"/>
        <w:autoSpaceDN w:val="0"/>
        <w:spacing w:after="0"/>
        <w:jc w:val="center"/>
        <w:rPr>
          <w:rFonts w:ascii="Tahoma" w:eastAsia="Calibri" w:hAnsi="Tahoma" w:cs="Tahoma"/>
          <w:b/>
          <w:bCs/>
        </w:rPr>
      </w:pPr>
      <w:r w:rsidRPr="00752B09">
        <w:rPr>
          <w:rFonts w:ascii="Tahoma" w:eastAsia="Calibri" w:hAnsi="Tahoma" w:cs="Tahoma"/>
          <w:b/>
          <w:bCs/>
        </w:rPr>
        <w:t>Obowiązki stron</w:t>
      </w:r>
    </w:p>
    <w:p w14:paraId="3F4BB8DB" w14:textId="77777777" w:rsidR="00C04E22" w:rsidRPr="00752B09" w:rsidRDefault="00C04E22" w:rsidP="007B2E3C">
      <w:pPr>
        <w:pStyle w:val="Jasnalistaakcent51"/>
        <w:widowControl/>
        <w:numPr>
          <w:ilvl w:val="0"/>
          <w:numId w:val="9"/>
        </w:numPr>
        <w:tabs>
          <w:tab w:val="left" w:pos="426"/>
        </w:tabs>
        <w:suppressAutoHyphens w:val="0"/>
        <w:autoSpaceDE w:val="0"/>
        <w:autoSpaceDN w:val="0"/>
        <w:spacing w:after="0"/>
        <w:ind w:hanging="720"/>
        <w:textAlignment w:val="auto"/>
        <w:rPr>
          <w:rFonts w:ascii="Tahoma" w:eastAsia="Calibri" w:hAnsi="Tahoma" w:cs="Tahoma"/>
          <w:sz w:val="22"/>
          <w:szCs w:val="22"/>
          <w:lang w:eastAsia="en-US"/>
        </w:rPr>
      </w:pPr>
      <w:r w:rsidRPr="00752B09">
        <w:rPr>
          <w:rFonts w:ascii="Tahoma" w:eastAsia="Calibri" w:hAnsi="Tahoma" w:cs="Tahoma"/>
          <w:sz w:val="22"/>
          <w:szCs w:val="22"/>
          <w:lang w:eastAsia="en-US"/>
        </w:rPr>
        <w:t>Do obowiązków Zamawiającego należy:</w:t>
      </w:r>
    </w:p>
    <w:p w14:paraId="56FF9109" w14:textId="08A11FD8" w:rsidR="000B170F" w:rsidRPr="00752B09" w:rsidRDefault="00B37FE8" w:rsidP="007B2E3C">
      <w:pPr>
        <w:pStyle w:val="Jasnalistaakcent51"/>
        <w:widowControl/>
        <w:numPr>
          <w:ilvl w:val="0"/>
          <w:numId w:val="10"/>
        </w:numPr>
        <w:tabs>
          <w:tab w:val="left" w:pos="851"/>
        </w:tabs>
        <w:suppressAutoHyphens w:val="0"/>
        <w:autoSpaceDE w:val="0"/>
        <w:autoSpaceDN w:val="0"/>
        <w:spacing w:after="0"/>
        <w:ind w:left="851" w:hanging="425"/>
        <w:textAlignment w:val="auto"/>
        <w:rPr>
          <w:rFonts w:ascii="Tahoma" w:eastAsia="Calibri" w:hAnsi="Tahoma" w:cs="Tahoma"/>
          <w:sz w:val="22"/>
          <w:szCs w:val="22"/>
          <w:lang w:eastAsia="en-US"/>
        </w:rPr>
      </w:pPr>
      <w:r w:rsidRPr="00752B09">
        <w:rPr>
          <w:rFonts w:ascii="Tahoma" w:eastAsia="Calibri" w:hAnsi="Tahoma" w:cs="Tahoma"/>
          <w:sz w:val="22"/>
          <w:szCs w:val="22"/>
          <w:lang w:eastAsia="en-US"/>
        </w:rPr>
        <w:t>p</w:t>
      </w:r>
      <w:r w:rsidR="000B170F" w:rsidRPr="00752B09">
        <w:rPr>
          <w:rFonts w:ascii="Tahoma" w:eastAsia="Calibri" w:hAnsi="Tahoma" w:cs="Tahoma"/>
          <w:sz w:val="22"/>
          <w:szCs w:val="22"/>
          <w:lang w:eastAsia="en-US"/>
        </w:rPr>
        <w:t>rzekazanie</w:t>
      </w:r>
      <w:r w:rsidR="00006259" w:rsidRPr="00752B09">
        <w:rPr>
          <w:rFonts w:ascii="Tahoma" w:eastAsia="Calibri" w:hAnsi="Tahoma" w:cs="Tahoma"/>
          <w:sz w:val="22"/>
          <w:szCs w:val="22"/>
          <w:lang w:eastAsia="en-US"/>
        </w:rPr>
        <w:t xml:space="preserve"> Programu Funkcjonalno-</w:t>
      </w:r>
      <w:r w:rsidR="000B170F" w:rsidRPr="00752B09">
        <w:rPr>
          <w:rFonts w:ascii="Tahoma" w:eastAsia="Calibri" w:hAnsi="Tahoma" w:cs="Tahoma"/>
          <w:sz w:val="22"/>
          <w:szCs w:val="22"/>
          <w:lang w:eastAsia="en-US"/>
        </w:rPr>
        <w:t>Użytkowego (PFU)</w:t>
      </w:r>
      <w:r w:rsidR="007A0DD1" w:rsidRPr="00752B09">
        <w:rPr>
          <w:rFonts w:ascii="Tahoma" w:eastAsia="Calibri" w:hAnsi="Tahoma" w:cs="Tahoma"/>
          <w:sz w:val="22"/>
          <w:szCs w:val="22"/>
          <w:lang w:eastAsia="en-US"/>
        </w:rPr>
        <w:t>,</w:t>
      </w:r>
      <w:r w:rsidR="000B170F" w:rsidRPr="00752B09">
        <w:rPr>
          <w:rFonts w:ascii="Tahoma" w:eastAsia="Calibri" w:hAnsi="Tahoma" w:cs="Tahoma"/>
          <w:sz w:val="22"/>
          <w:szCs w:val="22"/>
          <w:lang w:eastAsia="en-US"/>
        </w:rPr>
        <w:t xml:space="preserve"> </w:t>
      </w:r>
    </w:p>
    <w:p w14:paraId="256BDA31" w14:textId="24FD7366" w:rsidR="00C04E22" w:rsidRPr="00752B09" w:rsidRDefault="00C04E22" w:rsidP="007B2E3C">
      <w:pPr>
        <w:pStyle w:val="Jasnalistaakcent51"/>
        <w:widowControl/>
        <w:numPr>
          <w:ilvl w:val="0"/>
          <w:numId w:val="10"/>
        </w:numPr>
        <w:tabs>
          <w:tab w:val="left" w:pos="851"/>
        </w:tabs>
        <w:suppressAutoHyphens w:val="0"/>
        <w:autoSpaceDE w:val="0"/>
        <w:autoSpaceDN w:val="0"/>
        <w:spacing w:after="0"/>
        <w:ind w:left="851" w:hanging="425"/>
        <w:textAlignment w:val="auto"/>
        <w:rPr>
          <w:rFonts w:ascii="Tahoma" w:eastAsia="Calibri" w:hAnsi="Tahoma" w:cs="Tahoma"/>
          <w:sz w:val="22"/>
          <w:szCs w:val="22"/>
          <w:lang w:eastAsia="en-US"/>
        </w:rPr>
      </w:pPr>
      <w:r w:rsidRPr="00752B09">
        <w:rPr>
          <w:rFonts w:ascii="Tahoma" w:eastAsia="Calibri" w:hAnsi="Tahoma" w:cs="Tahoma"/>
          <w:sz w:val="22"/>
          <w:szCs w:val="22"/>
          <w:lang w:eastAsia="en-US"/>
        </w:rPr>
        <w:t xml:space="preserve">protokolarne przekazanie Wykonawcy placu budowy na czas realizacji przedmiotu zamówienia - w terminie uzgodnionym przez </w:t>
      </w:r>
      <w:r w:rsidR="007A0DD1" w:rsidRPr="00752B09">
        <w:rPr>
          <w:rFonts w:ascii="Tahoma" w:eastAsia="Calibri" w:hAnsi="Tahoma" w:cs="Tahoma"/>
          <w:sz w:val="22"/>
          <w:szCs w:val="22"/>
          <w:lang w:eastAsia="en-US"/>
        </w:rPr>
        <w:t>S</w:t>
      </w:r>
      <w:r w:rsidRPr="00752B09">
        <w:rPr>
          <w:rFonts w:ascii="Tahoma" w:eastAsia="Calibri" w:hAnsi="Tahoma" w:cs="Tahoma"/>
          <w:sz w:val="22"/>
          <w:szCs w:val="22"/>
          <w:lang w:eastAsia="en-US"/>
        </w:rPr>
        <w:t xml:space="preserve">trony, </w:t>
      </w:r>
    </w:p>
    <w:p w14:paraId="359E4E10" w14:textId="77777777" w:rsidR="00C04E22" w:rsidRPr="00752B09" w:rsidRDefault="00C04E22" w:rsidP="007B2E3C">
      <w:pPr>
        <w:pStyle w:val="Jasnalistaakcent51"/>
        <w:widowControl/>
        <w:numPr>
          <w:ilvl w:val="0"/>
          <w:numId w:val="10"/>
        </w:numPr>
        <w:tabs>
          <w:tab w:val="left" w:pos="851"/>
        </w:tabs>
        <w:suppressAutoHyphens w:val="0"/>
        <w:autoSpaceDE w:val="0"/>
        <w:autoSpaceDN w:val="0"/>
        <w:spacing w:after="0"/>
        <w:ind w:left="851" w:hanging="425"/>
        <w:textAlignment w:val="auto"/>
        <w:rPr>
          <w:rFonts w:ascii="Tahoma" w:eastAsia="Calibri" w:hAnsi="Tahoma" w:cs="Tahoma"/>
          <w:sz w:val="22"/>
          <w:szCs w:val="22"/>
          <w:lang w:eastAsia="en-US"/>
        </w:rPr>
      </w:pPr>
      <w:r w:rsidRPr="00752B09">
        <w:rPr>
          <w:rFonts w:ascii="Tahoma" w:eastAsia="Calibri" w:hAnsi="Tahoma" w:cs="Tahoma"/>
          <w:sz w:val="22"/>
          <w:szCs w:val="22"/>
          <w:lang w:eastAsia="en-US"/>
        </w:rPr>
        <w:lastRenderedPageBreak/>
        <w:t>sprawowanie nadzoru inwestorskiego do dnia odbioru robót budowlanych, stanowiących przedmiot zamówienia,</w:t>
      </w:r>
    </w:p>
    <w:p w14:paraId="15258180" w14:textId="38CC56DB" w:rsidR="00C04E22" w:rsidRPr="00752B09" w:rsidRDefault="00C04E22" w:rsidP="007B2E3C">
      <w:pPr>
        <w:pStyle w:val="Jasnalistaakcent51"/>
        <w:widowControl/>
        <w:numPr>
          <w:ilvl w:val="0"/>
          <w:numId w:val="10"/>
        </w:numPr>
        <w:tabs>
          <w:tab w:val="left" w:pos="851"/>
        </w:tabs>
        <w:suppressAutoHyphens w:val="0"/>
        <w:autoSpaceDE w:val="0"/>
        <w:autoSpaceDN w:val="0"/>
        <w:spacing w:after="0"/>
        <w:ind w:left="851" w:hanging="425"/>
        <w:textAlignment w:val="auto"/>
        <w:rPr>
          <w:rFonts w:ascii="Tahoma" w:eastAsia="Calibri" w:hAnsi="Tahoma" w:cs="Tahoma"/>
          <w:sz w:val="22"/>
          <w:szCs w:val="22"/>
          <w:lang w:eastAsia="en-US"/>
        </w:rPr>
      </w:pPr>
      <w:r w:rsidRPr="00752B09">
        <w:rPr>
          <w:rFonts w:ascii="Tahoma" w:eastAsia="Calibri" w:hAnsi="Tahoma" w:cs="Tahoma"/>
          <w:sz w:val="22"/>
          <w:szCs w:val="22"/>
          <w:lang w:eastAsia="en-US"/>
        </w:rPr>
        <w:t xml:space="preserve">uczestniczenie w </w:t>
      </w:r>
      <w:r w:rsidR="002C30F3" w:rsidRPr="00752B09">
        <w:rPr>
          <w:rFonts w:ascii="Tahoma" w:eastAsia="Calibri" w:hAnsi="Tahoma" w:cs="Tahoma"/>
          <w:sz w:val="22"/>
          <w:szCs w:val="22"/>
          <w:lang w:eastAsia="en-US"/>
        </w:rPr>
        <w:t>r</w:t>
      </w:r>
      <w:r w:rsidRPr="00752B09">
        <w:rPr>
          <w:rFonts w:ascii="Tahoma" w:eastAsia="Calibri" w:hAnsi="Tahoma" w:cs="Tahoma"/>
          <w:sz w:val="22"/>
          <w:szCs w:val="22"/>
          <w:lang w:eastAsia="en-US"/>
        </w:rPr>
        <w:t>adach</w:t>
      </w:r>
      <w:r w:rsidR="001B0D3E" w:rsidRPr="00752B09">
        <w:rPr>
          <w:rFonts w:ascii="Tahoma" w:eastAsia="Calibri" w:hAnsi="Tahoma" w:cs="Tahoma"/>
          <w:sz w:val="22"/>
          <w:szCs w:val="22"/>
          <w:lang w:eastAsia="en-US"/>
        </w:rPr>
        <w:t xml:space="preserve"> </w:t>
      </w:r>
      <w:r w:rsidR="002C30F3" w:rsidRPr="00752B09">
        <w:rPr>
          <w:rFonts w:ascii="Tahoma" w:eastAsia="Calibri" w:hAnsi="Tahoma" w:cs="Tahoma"/>
          <w:sz w:val="22"/>
          <w:szCs w:val="22"/>
          <w:lang w:eastAsia="en-US"/>
        </w:rPr>
        <w:t xml:space="preserve">budowy </w:t>
      </w:r>
      <w:r w:rsidRPr="00752B09">
        <w:rPr>
          <w:rFonts w:ascii="Tahoma" w:eastAsia="Calibri" w:hAnsi="Tahoma" w:cs="Tahoma"/>
          <w:sz w:val="22"/>
          <w:szCs w:val="22"/>
          <w:lang w:eastAsia="en-US"/>
        </w:rPr>
        <w:t>zwoływanych przez Wykonawcę,</w:t>
      </w:r>
    </w:p>
    <w:p w14:paraId="5AE5BC21" w14:textId="77777777" w:rsidR="00C04E22" w:rsidRPr="00752B09" w:rsidRDefault="00C04E22" w:rsidP="007B2E3C">
      <w:pPr>
        <w:pStyle w:val="Jasnalistaakcent51"/>
        <w:widowControl/>
        <w:numPr>
          <w:ilvl w:val="0"/>
          <w:numId w:val="10"/>
        </w:numPr>
        <w:tabs>
          <w:tab w:val="left" w:pos="851"/>
        </w:tabs>
        <w:suppressAutoHyphens w:val="0"/>
        <w:autoSpaceDE w:val="0"/>
        <w:autoSpaceDN w:val="0"/>
        <w:spacing w:after="0"/>
        <w:ind w:left="851" w:hanging="425"/>
        <w:textAlignment w:val="auto"/>
        <w:rPr>
          <w:rFonts w:ascii="Tahoma" w:eastAsia="Calibri" w:hAnsi="Tahoma" w:cs="Tahoma"/>
          <w:sz w:val="22"/>
          <w:szCs w:val="22"/>
          <w:lang w:eastAsia="en-US"/>
        </w:rPr>
      </w:pPr>
      <w:r w:rsidRPr="00752B09">
        <w:rPr>
          <w:rFonts w:ascii="Tahoma" w:eastAsia="Calibri" w:hAnsi="Tahoma" w:cs="Tahoma"/>
          <w:sz w:val="22"/>
          <w:szCs w:val="22"/>
          <w:lang w:eastAsia="en-US"/>
        </w:rPr>
        <w:t>dokonanie odbioru przedmiotu umowy i zapłata umówionego wynagrodzenia.</w:t>
      </w:r>
    </w:p>
    <w:p w14:paraId="3A6F1368" w14:textId="72124361" w:rsidR="00C04E22" w:rsidRPr="00752B09" w:rsidRDefault="00C04E22" w:rsidP="007B2E3C">
      <w:pPr>
        <w:widowControl/>
        <w:numPr>
          <w:ilvl w:val="0"/>
          <w:numId w:val="9"/>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 xml:space="preserve">Wykonawca jest wytwórcą odpadów w rozumieniu przepisów ustawy z dnia </w:t>
      </w:r>
      <w:r w:rsidRPr="00752B09">
        <w:rPr>
          <w:rFonts w:ascii="Tahoma" w:eastAsia="Calibri" w:hAnsi="Tahoma" w:cs="Tahoma"/>
          <w:lang w:eastAsia="en-US"/>
        </w:rPr>
        <w:br/>
        <w:t>14 grudnia 2012 r. odpadach. Wykonawca w trakcie realizacji zamówienia ma obowiązek w pierwszej kolejności poddania odpadów budowlanych odzyskowi,</w:t>
      </w:r>
      <w:r w:rsidRPr="00752B09">
        <w:rPr>
          <w:rFonts w:ascii="Tahoma" w:eastAsia="Calibri" w:hAnsi="Tahoma" w:cs="Tahoma"/>
          <w:lang w:eastAsia="en-US"/>
        </w:rPr>
        <w:br/>
        <w:t>z zastrzeżeniem ust. 4, a jeżeli z przyczyn technologicznych jest on niemożliwy lub nieuzasadniony z przyczyn ekologicznych lub ekonomicznych, Wykonawca zobowiązany jest do przekazania powstałych odpadów do unieszkodliwienia.</w:t>
      </w:r>
      <w:r w:rsidR="00D87570" w:rsidRPr="00752B09">
        <w:rPr>
          <w:rFonts w:ascii="Tahoma" w:eastAsia="Calibri" w:hAnsi="Tahoma" w:cs="Tahoma"/>
          <w:lang w:eastAsia="en-US"/>
        </w:rPr>
        <w:t xml:space="preserve"> Koszt zagospodarowania odpadów wliczony jest do ceny ryczałtowej.</w:t>
      </w:r>
    </w:p>
    <w:p w14:paraId="52485951" w14:textId="229DFB82" w:rsidR="00C04E22" w:rsidRPr="00752B09" w:rsidRDefault="00C04E22" w:rsidP="007B2E3C">
      <w:pPr>
        <w:widowControl/>
        <w:numPr>
          <w:ilvl w:val="0"/>
          <w:numId w:val="9"/>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 xml:space="preserve">Odpady budowlane, które mogą zostać poddane odzyskowi, w szczególności </w:t>
      </w:r>
      <w:r w:rsidR="003A36C9" w:rsidRPr="00752B09">
        <w:rPr>
          <w:rFonts w:ascii="Tahoma" w:eastAsia="Calibri" w:hAnsi="Tahoma" w:cs="Tahoma"/>
          <w:lang w:eastAsia="en-US"/>
        </w:rPr>
        <w:t xml:space="preserve">np.  </w:t>
      </w:r>
      <w:r w:rsidRPr="00752B09">
        <w:rPr>
          <w:rFonts w:ascii="Tahoma" w:eastAsia="Calibri" w:hAnsi="Tahoma" w:cs="Tahoma"/>
          <w:lang w:eastAsia="en-US"/>
        </w:rPr>
        <w:t>gruz, beton itp., Wykonawca zobowiązany jest przekazać Zamawiającemu, chyba że Zamawiający postanowi inaczej.</w:t>
      </w:r>
    </w:p>
    <w:p w14:paraId="3C975EC7" w14:textId="11C6B1DF" w:rsidR="00C04E22" w:rsidRPr="00752B09" w:rsidRDefault="00C04E22" w:rsidP="007B2E3C">
      <w:pPr>
        <w:widowControl/>
        <w:numPr>
          <w:ilvl w:val="0"/>
          <w:numId w:val="9"/>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 xml:space="preserve">Wykonawca zobowiązany jest udokumentować Zamawiającemu sposób gospodarowania odpadami jako warunek dokonania odbioru końcowego realizowanego zamówienia i dokumenty te powinien przedstawić Zamawiającemu wraz ze zgłoszeniem do odbioru końcowego. </w:t>
      </w:r>
    </w:p>
    <w:p w14:paraId="161BD6C8" w14:textId="679F5486" w:rsidR="00C04E22" w:rsidRPr="00752B09" w:rsidRDefault="00C04E22" w:rsidP="007B2E3C">
      <w:pPr>
        <w:widowControl/>
        <w:numPr>
          <w:ilvl w:val="0"/>
          <w:numId w:val="9"/>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Wszystkie materiały pochodzące z prowadzonych w ramach przedmiotowej inwes</w:t>
      </w:r>
      <w:r w:rsidR="00D82F5A">
        <w:rPr>
          <w:rFonts w:ascii="Tahoma" w:eastAsia="Calibri" w:hAnsi="Tahoma" w:cs="Tahoma"/>
          <w:lang w:eastAsia="en-US"/>
        </w:rPr>
        <w:t>t</w:t>
      </w:r>
      <w:r w:rsidRPr="00752B09">
        <w:rPr>
          <w:rFonts w:ascii="Tahoma" w:eastAsia="Calibri" w:hAnsi="Tahoma" w:cs="Tahoma"/>
          <w:lang w:eastAsia="en-US"/>
        </w:rPr>
        <w:t>ycji robót, wymagające wywozu, nienadające się do ponownego wykorzystania, pochodzące z robót rozbiórkowych, będą w posiadaniu Wykonawcy</w:t>
      </w:r>
      <w:r w:rsidR="00B37FE8" w:rsidRPr="00752B09">
        <w:rPr>
          <w:rFonts w:ascii="Tahoma" w:eastAsia="Calibri" w:hAnsi="Tahoma" w:cs="Tahoma"/>
          <w:lang w:eastAsia="en-US"/>
        </w:rPr>
        <w:t>,</w:t>
      </w:r>
      <w:r w:rsidR="00D87570" w:rsidRPr="00752B09">
        <w:rPr>
          <w:rFonts w:ascii="Tahoma" w:eastAsia="Calibri" w:hAnsi="Tahoma" w:cs="Tahoma"/>
          <w:lang w:eastAsia="en-US"/>
        </w:rPr>
        <w:t xml:space="preserve"> który powinien je zagospodarować zgodnie z przepisami powszechnie obowiązującymi bez dodatkowego wynagrodzenia.</w:t>
      </w:r>
    </w:p>
    <w:p w14:paraId="450B6C01" w14:textId="667A7E35" w:rsidR="00C04E22" w:rsidRPr="00752B09" w:rsidRDefault="00C04E22" w:rsidP="007B2E3C">
      <w:pPr>
        <w:widowControl/>
        <w:numPr>
          <w:ilvl w:val="0"/>
          <w:numId w:val="9"/>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Wykonawca jest zobowiązany współpracować w trakcie realizacji prac z przedstawicielami Zamawiającego.</w:t>
      </w:r>
    </w:p>
    <w:p w14:paraId="623B48CA" w14:textId="77777777" w:rsidR="00C04E22" w:rsidRPr="00752B09" w:rsidRDefault="00C04E22" w:rsidP="007B2E3C">
      <w:pPr>
        <w:widowControl/>
        <w:numPr>
          <w:ilvl w:val="0"/>
          <w:numId w:val="9"/>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Wykonawca zobowiązuje się zorganizować prace w sposób nienarażający osób trzecich na niebezpieczeństwa i uciążliwości wynikające z prowadzonych robót,</w:t>
      </w:r>
      <w:r w:rsidRPr="00752B09">
        <w:rPr>
          <w:rFonts w:ascii="Tahoma" w:eastAsia="Calibri" w:hAnsi="Tahoma" w:cs="Tahoma"/>
          <w:lang w:eastAsia="en-US"/>
        </w:rPr>
        <w:br/>
        <w:t>z jednoczesnym zastosowaniem szczególnych środków ostrożności.</w:t>
      </w:r>
    </w:p>
    <w:p w14:paraId="176452D7" w14:textId="1711EB19" w:rsidR="00C04E22" w:rsidRPr="00752B09" w:rsidRDefault="00C04E22" w:rsidP="007B2E3C">
      <w:pPr>
        <w:widowControl/>
        <w:numPr>
          <w:ilvl w:val="0"/>
          <w:numId w:val="9"/>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Do dnia komisyjnego odbioru końcowego robót, plac budowy pozostaje w posiadaniu Wykonawcy.</w:t>
      </w:r>
    </w:p>
    <w:p w14:paraId="231D81B5" w14:textId="77777777" w:rsidR="000A447F" w:rsidRPr="00752B09" w:rsidRDefault="000A447F" w:rsidP="00311664">
      <w:pPr>
        <w:autoSpaceDE w:val="0"/>
        <w:autoSpaceDN w:val="0"/>
        <w:spacing w:after="0"/>
        <w:jc w:val="center"/>
        <w:rPr>
          <w:rFonts w:ascii="Tahoma" w:hAnsi="Tahoma" w:cs="Tahoma"/>
          <w:b/>
          <w:bCs/>
          <w:color w:val="FF0000"/>
        </w:rPr>
      </w:pPr>
      <w:bookmarkStart w:id="8" w:name="_Hlk98950268"/>
    </w:p>
    <w:p w14:paraId="47E03B41" w14:textId="7CCB6CE5" w:rsidR="00311664" w:rsidRPr="00752B09" w:rsidRDefault="00311664" w:rsidP="00311664">
      <w:pPr>
        <w:autoSpaceDE w:val="0"/>
        <w:autoSpaceDN w:val="0"/>
        <w:spacing w:after="0"/>
        <w:jc w:val="center"/>
        <w:rPr>
          <w:rFonts w:ascii="Tahoma" w:hAnsi="Tahoma" w:cs="Tahoma"/>
          <w:b/>
          <w:bCs/>
          <w:color w:val="000000" w:themeColor="text1"/>
        </w:rPr>
      </w:pPr>
      <w:r w:rsidRPr="00752B09">
        <w:rPr>
          <w:rFonts w:ascii="Tahoma" w:hAnsi="Tahoma" w:cs="Tahoma"/>
          <w:b/>
          <w:bCs/>
          <w:color w:val="000000" w:themeColor="text1"/>
        </w:rPr>
        <w:t>§ 5</w:t>
      </w:r>
    </w:p>
    <w:p w14:paraId="004E0DB9" w14:textId="77777777" w:rsidR="00311664" w:rsidRPr="00752B09" w:rsidRDefault="00311664" w:rsidP="00311664">
      <w:pPr>
        <w:autoSpaceDE w:val="0"/>
        <w:autoSpaceDN w:val="0"/>
        <w:spacing w:after="0"/>
        <w:jc w:val="center"/>
        <w:rPr>
          <w:rFonts w:ascii="Tahoma" w:hAnsi="Tahoma" w:cs="Tahoma"/>
          <w:b/>
          <w:bCs/>
          <w:color w:val="000000" w:themeColor="text1"/>
          <w:spacing w:val="-8"/>
        </w:rPr>
      </w:pPr>
      <w:r w:rsidRPr="00752B09">
        <w:rPr>
          <w:rFonts w:ascii="Tahoma" w:hAnsi="Tahoma" w:cs="Tahoma"/>
          <w:b/>
          <w:bCs/>
          <w:color w:val="000000" w:themeColor="text1"/>
          <w:spacing w:val="-8"/>
        </w:rPr>
        <w:t>Rozliczenie przedmiotu umowy</w:t>
      </w:r>
    </w:p>
    <w:p w14:paraId="4D713544" w14:textId="43275447" w:rsidR="00311664" w:rsidRPr="00752B09" w:rsidRDefault="00311664">
      <w:pPr>
        <w:pStyle w:val="Akapitzlist"/>
        <w:numPr>
          <w:ilvl w:val="0"/>
          <w:numId w:val="76"/>
        </w:numPr>
        <w:spacing w:after="0"/>
        <w:ind w:left="284" w:hanging="284"/>
        <w:jc w:val="both"/>
        <w:rPr>
          <w:rFonts w:ascii="Tahoma" w:hAnsi="Tahoma" w:cs="Tahoma"/>
          <w:color w:val="000000" w:themeColor="text1"/>
        </w:rPr>
      </w:pPr>
      <w:r w:rsidRPr="00752B09">
        <w:rPr>
          <w:rFonts w:ascii="Tahoma" w:hAnsi="Tahoma" w:cs="Tahoma"/>
          <w:color w:val="000000" w:themeColor="text1"/>
        </w:rPr>
        <w:t>Zgodnie z zasadami dotyczącymi warunków wypłaty wynagrodzenia określonymi w Szczegółowych zasadach i trybie dofinansowania z Rządowego Funduszu Polski Ład: Programu Inwestycji Strategicznych stanowiącymi załącznik do Uchwały nr 84/2021 Rady Ministrów z dnia  1 lipca 2021 roku, Wstępnej Promesie dotyczącej dofinansowania inwestycji z programu Rządowy Fundusz Polski Ład: Program Inwestycji Strategicznych oraz Promesie z Rządowego Funduszu Polski Ład: Program Inwestycji Strategicznych Wykonawcy Inwestycji zapewnią finansowanie zadania w części niepokrytej udziałem własnym Zamawiającego, na czas poprzedzający wypłaty z Promesy na zasadach określonych w niniejszym ustępie, z jednoczesnym zastrzeżeniem, iż zapłata wynagrodzenia Wykonawcom Inwestycji w całości nastąpi po wykonaniu Inwestycji w terminie nie dłuższym niż 35 od dnia odbioru Inwestycji, przy czym zapłata wynagrodzenia Wykonawcy za wykonanie Zadania nastąpi</w:t>
      </w:r>
      <w:r w:rsidRPr="00752B09">
        <w:rPr>
          <w:rFonts w:ascii="Tahoma" w:hAnsi="Tahoma" w:cs="Tahoma"/>
          <w:color w:val="000000" w:themeColor="text1"/>
          <w:u w:val="single"/>
        </w:rPr>
        <w:t xml:space="preserve"> zgodnie z załączonym Harmonogramem Inwestycji</w:t>
      </w:r>
      <w:r w:rsidRPr="00752B09">
        <w:rPr>
          <w:rFonts w:ascii="Tahoma" w:hAnsi="Tahoma" w:cs="Tahoma"/>
          <w:color w:val="000000" w:themeColor="text1"/>
        </w:rPr>
        <w:t xml:space="preserve"> i na następujących warunkach:</w:t>
      </w:r>
    </w:p>
    <w:p w14:paraId="0B15615A" w14:textId="24070CD6" w:rsidR="00311664" w:rsidRPr="00226C30" w:rsidRDefault="00311664">
      <w:pPr>
        <w:pStyle w:val="Akapitzlist"/>
        <w:numPr>
          <w:ilvl w:val="0"/>
          <w:numId w:val="77"/>
        </w:numPr>
        <w:spacing w:after="0"/>
        <w:ind w:left="567" w:hanging="283"/>
        <w:jc w:val="both"/>
        <w:rPr>
          <w:rFonts w:ascii="Tahoma" w:hAnsi="Tahoma" w:cs="Tahoma"/>
          <w:strike/>
          <w:color w:val="FF0000"/>
        </w:rPr>
      </w:pPr>
      <w:bookmarkStart w:id="9" w:name="_Hlk99276768"/>
      <w:r w:rsidRPr="00752B09">
        <w:rPr>
          <w:rFonts w:ascii="Tahoma" w:hAnsi="Tahoma" w:cs="Tahoma"/>
          <w:color w:val="000000" w:themeColor="text1"/>
        </w:rPr>
        <w:lastRenderedPageBreak/>
        <w:t xml:space="preserve">w odniesieniu do środków stanowiących udział własny Zamawiającego, w kwocie określonej w § 3 ust. 1 pkt 1) umowy, wynagrodzenie Wykonawcy płatne będzie na podstawie jednej faktury częściowej (zwanej pierwszą fakturą częściową), wystawionej na kwotę </w:t>
      </w:r>
      <w:bookmarkStart w:id="10" w:name="_Hlk99260370"/>
      <w:r w:rsidRPr="00752B09">
        <w:rPr>
          <w:rFonts w:ascii="Tahoma" w:hAnsi="Tahoma" w:cs="Tahoma"/>
          <w:color w:val="000000" w:themeColor="text1"/>
        </w:rPr>
        <w:t xml:space="preserve">określoną w § 3 ust. 1 pkt 1) umowy </w:t>
      </w:r>
      <w:bookmarkEnd w:id="10"/>
      <w:r w:rsidRPr="00752B09">
        <w:rPr>
          <w:rFonts w:ascii="Tahoma" w:hAnsi="Tahoma" w:cs="Tahoma"/>
          <w:color w:val="000000" w:themeColor="text1"/>
        </w:rPr>
        <w:t xml:space="preserve">po wykonaniu etapu 1, o którym mowa w § 1 ust. </w:t>
      </w:r>
      <w:r w:rsidR="00226C30" w:rsidRPr="00226C30">
        <w:rPr>
          <w:rFonts w:ascii="Tahoma" w:hAnsi="Tahoma" w:cs="Tahoma"/>
          <w:color w:val="FF0000"/>
        </w:rPr>
        <w:t>9</w:t>
      </w:r>
      <w:r w:rsidRPr="00752B09">
        <w:rPr>
          <w:rFonts w:ascii="Tahoma" w:hAnsi="Tahoma" w:cs="Tahoma"/>
          <w:color w:val="000000" w:themeColor="text1"/>
        </w:rPr>
        <w:t xml:space="preserve"> pkt 1) umowy</w:t>
      </w:r>
      <w:r w:rsidRPr="00226C30">
        <w:rPr>
          <w:rFonts w:ascii="Tahoma" w:hAnsi="Tahoma" w:cs="Tahoma"/>
          <w:strike/>
          <w:color w:val="FF0000"/>
        </w:rPr>
        <w:t>,</w:t>
      </w:r>
      <w:r w:rsidR="00084B93" w:rsidRPr="00226C30">
        <w:rPr>
          <w:rFonts w:ascii="Tahoma" w:hAnsi="Tahoma" w:cs="Tahoma"/>
          <w:strike/>
          <w:color w:val="FF0000"/>
        </w:rPr>
        <w:t xml:space="preserve"> z zastrzeżeniem § 1 ust. 11 umowy;</w:t>
      </w:r>
    </w:p>
    <w:p w14:paraId="4E446DEB" w14:textId="77777777" w:rsidR="00311664" w:rsidRPr="00752B09" w:rsidRDefault="00311664">
      <w:pPr>
        <w:pStyle w:val="Akapitzlist"/>
        <w:numPr>
          <w:ilvl w:val="0"/>
          <w:numId w:val="77"/>
        </w:numPr>
        <w:spacing w:after="0"/>
        <w:ind w:left="567" w:hanging="283"/>
        <w:jc w:val="both"/>
        <w:rPr>
          <w:rFonts w:ascii="Tahoma" w:hAnsi="Tahoma" w:cs="Tahoma"/>
          <w:color w:val="000000" w:themeColor="text1"/>
        </w:rPr>
      </w:pPr>
      <w:r w:rsidRPr="00752B09">
        <w:rPr>
          <w:rFonts w:ascii="Tahoma" w:hAnsi="Tahoma" w:cs="Tahoma"/>
          <w:color w:val="000000" w:themeColor="text1"/>
        </w:rPr>
        <w:t>w odniesieniu do środków stanowiących dofinansowanie z Funduszu Polski Ład: Program Inwestycji Strategicznych w kwocie określonej w § 3 ust. 1 pkt 2), wynagrodzenie Wykonawcy płatne będzie na podstawie</w:t>
      </w:r>
      <w:r w:rsidRPr="00752B09">
        <w:rPr>
          <w:rFonts w:ascii="Tahoma" w:hAnsi="Tahoma" w:cs="Tahoma"/>
          <w:noProof/>
          <w:color w:val="000000" w:themeColor="text1"/>
        </w:rPr>
        <w:t xml:space="preserve"> dwóch </w:t>
      </w:r>
      <w:r w:rsidRPr="00752B09">
        <w:rPr>
          <w:rFonts w:ascii="Tahoma" w:hAnsi="Tahoma" w:cs="Tahoma"/>
          <w:color w:val="000000" w:themeColor="text1"/>
        </w:rPr>
        <w:t>faktur:</w:t>
      </w:r>
    </w:p>
    <w:p w14:paraId="3239C15D" w14:textId="542E5D70" w:rsidR="00311664" w:rsidRPr="00752B09" w:rsidRDefault="00311664">
      <w:pPr>
        <w:pStyle w:val="Akapitzlist"/>
        <w:numPr>
          <w:ilvl w:val="0"/>
          <w:numId w:val="78"/>
        </w:numPr>
        <w:tabs>
          <w:tab w:val="left" w:pos="851"/>
          <w:tab w:val="left" w:pos="1134"/>
        </w:tabs>
        <w:autoSpaceDE w:val="0"/>
        <w:autoSpaceDN w:val="0"/>
        <w:spacing w:after="0"/>
        <w:ind w:left="851" w:right="125" w:hanging="284"/>
        <w:jc w:val="both"/>
        <w:rPr>
          <w:rFonts w:ascii="Tahoma" w:hAnsi="Tahoma" w:cs="Tahoma"/>
          <w:color w:val="000000" w:themeColor="text1"/>
        </w:rPr>
      </w:pPr>
      <w:r w:rsidRPr="00752B09">
        <w:rPr>
          <w:rFonts w:ascii="Tahoma" w:hAnsi="Tahoma" w:cs="Tahoma"/>
          <w:color w:val="000000" w:themeColor="text1"/>
        </w:rPr>
        <w:t xml:space="preserve">faktura częściowa </w:t>
      </w:r>
      <w:r w:rsidRPr="00752B09">
        <w:rPr>
          <w:rFonts w:ascii="Tahoma" w:hAnsi="Tahoma" w:cs="Tahoma"/>
          <w:noProof/>
          <w:color w:val="000000" w:themeColor="text1"/>
        </w:rPr>
        <w:t xml:space="preserve">obejmująca wartość robót </w:t>
      </w:r>
      <w:r w:rsidRPr="00752B09">
        <w:rPr>
          <w:rFonts w:ascii="Tahoma" w:hAnsi="Tahoma" w:cs="Tahoma"/>
          <w:color w:val="000000" w:themeColor="text1"/>
        </w:rPr>
        <w:t>wykonan</w:t>
      </w:r>
      <w:r w:rsidRPr="00752B09">
        <w:rPr>
          <w:rFonts w:ascii="Tahoma" w:hAnsi="Tahoma" w:cs="Tahoma"/>
          <w:noProof/>
          <w:color w:val="000000" w:themeColor="text1"/>
        </w:rPr>
        <w:t>ych w ramach</w:t>
      </w:r>
      <w:r w:rsidRPr="00752B09">
        <w:rPr>
          <w:rFonts w:ascii="Tahoma" w:hAnsi="Tahoma" w:cs="Tahoma"/>
          <w:color w:val="000000" w:themeColor="text1"/>
        </w:rPr>
        <w:t xml:space="preserve"> etapu 2, o którym mowa w § 1 ust. </w:t>
      </w:r>
      <w:r w:rsidR="00226C30" w:rsidRPr="00226C30">
        <w:rPr>
          <w:rFonts w:ascii="Tahoma" w:hAnsi="Tahoma" w:cs="Tahoma"/>
          <w:color w:val="FF0000"/>
        </w:rPr>
        <w:t>9</w:t>
      </w:r>
      <w:r w:rsidRPr="00226C30">
        <w:rPr>
          <w:rFonts w:ascii="Tahoma" w:hAnsi="Tahoma" w:cs="Tahoma"/>
          <w:color w:val="FF0000"/>
        </w:rPr>
        <w:t xml:space="preserve"> </w:t>
      </w:r>
      <w:r w:rsidRPr="00752B09">
        <w:rPr>
          <w:rFonts w:ascii="Tahoma" w:hAnsi="Tahoma" w:cs="Tahoma"/>
          <w:color w:val="000000" w:themeColor="text1"/>
        </w:rPr>
        <w:t>pkt 2) (zwana drugą fakturą częściową)</w:t>
      </w:r>
      <w:r w:rsidRPr="00752B09">
        <w:rPr>
          <w:rFonts w:ascii="Tahoma" w:hAnsi="Tahoma" w:cs="Tahoma"/>
          <w:noProof/>
          <w:color w:val="000000" w:themeColor="text1"/>
        </w:rPr>
        <w:t xml:space="preserve"> </w:t>
      </w:r>
      <w:r w:rsidRPr="00752B09">
        <w:rPr>
          <w:rFonts w:ascii="Tahoma" w:hAnsi="Tahoma" w:cs="Tahoma"/>
          <w:color w:val="000000" w:themeColor="text1"/>
        </w:rPr>
        <w:t>w wysokości</w:t>
      </w:r>
      <w:r w:rsidRPr="00752B09">
        <w:rPr>
          <w:rFonts w:ascii="Tahoma" w:hAnsi="Tahoma" w:cs="Tahoma"/>
          <w:noProof/>
          <w:color w:val="000000" w:themeColor="text1"/>
        </w:rPr>
        <w:t xml:space="preserve"> do 5</w:t>
      </w:r>
      <w:r w:rsidRPr="00752B09">
        <w:rPr>
          <w:rFonts w:ascii="Tahoma" w:hAnsi="Tahoma" w:cs="Tahoma"/>
          <w:color w:val="000000" w:themeColor="text1"/>
        </w:rPr>
        <w:t>0% kwoty określonej w § 3 ust. 1 pkt 2) umowy;</w:t>
      </w:r>
    </w:p>
    <w:p w14:paraId="6CBBE353" w14:textId="77777777" w:rsidR="00311664" w:rsidRPr="00752B09" w:rsidRDefault="00311664">
      <w:pPr>
        <w:pStyle w:val="Akapitzlist"/>
        <w:numPr>
          <w:ilvl w:val="0"/>
          <w:numId w:val="78"/>
        </w:numPr>
        <w:tabs>
          <w:tab w:val="left" w:pos="851"/>
          <w:tab w:val="left" w:pos="1134"/>
        </w:tabs>
        <w:autoSpaceDE w:val="0"/>
        <w:autoSpaceDN w:val="0"/>
        <w:spacing w:after="0"/>
        <w:ind w:left="851" w:right="125" w:hanging="284"/>
        <w:jc w:val="both"/>
        <w:rPr>
          <w:rFonts w:ascii="Tahoma" w:hAnsi="Tahoma" w:cs="Tahoma"/>
          <w:color w:val="000000" w:themeColor="text1"/>
        </w:rPr>
      </w:pPr>
      <w:r w:rsidRPr="00752B09">
        <w:rPr>
          <w:rFonts w:ascii="Tahoma" w:hAnsi="Tahoma" w:cs="Tahoma"/>
          <w:color w:val="000000" w:themeColor="text1"/>
        </w:rPr>
        <w:t xml:space="preserve">faktura końcowa w wysokości różnicy kwoty łącznego wynagrodzenia Wykonawcy określonego w § 3 ust. 1 oraz sumy kwot </w:t>
      </w:r>
      <w:r w:rsidRPr="00752B09">
        <w:rPr>
          <w:rFonts w:ascii="Tahoma" w:hAnsi="Tahoma" w:cs="Tahoma"/>
          <w:noProof/>
          <w:color w:val="000000" w:themeColor="text1"/>
        </w:rPr>
        <w:t xml:space="preserve">dwóch </w:t>
      </w:r>
      <w:r w:rsidRPr="00752B09">
        <w:rPr>
          <w:rFonts w:ascii="Tahoma" w:hAnsi="Tahoma" w:cs="Tahoma"/>
          <w:color w:val="000000" w:themeColor="text1"/>
        </w:rPr>
        <w:t xml:space="preserve">faktur częściowych - po wykonaniu wszystkich </w:t>
      </w:r>
      <w:r w:rsidRPr="00752B09">
        <w:rPr>
          <w:rFonts w:ascii="Tahoma" w:hAnsi="Tahoma" w:cs="Tahoma"/>
          <w:noProof/>
          <w:color w:val="000000" w:themeColor="text1"/>
        </w:rPr>
        <w:t>prac objętych umową</w:t>
      </w:r>
      <w:r w:rsidRPr="00752B09">
        <w:rPr>
          <w:rFonts w:ascii="Tahoma" w:hAnsi="Tahoma" w:cs="Tahoma"/>
          <w:color w:val="000000" w:themeColor="text1"/>
        </w:rPr>
        <w:t>.</w:t>
      </w:r>
    </w:p>
    <w:bookmarkEnd w:id="9"/>
    <w:p w14:paraId="7F0CDF7C" w14:textId="77777777" w:rsidR="00311664" w:rsidRPr="00752B09" w:rsidRDefault="00311664" w:rsidP="00311664">
      <w:pPr>
        <w:pStyle w:val="Akapitzlist"/>
        <w:numPr>
          <w:ilvl w:val="3"/>
          <w:numId w:val="7"/>
        </w:numPr>
        <w:spacing w:after="0"/>
        <w:ind w:left="426" w:hanging="426"/>
        <w:jc w:val="both"/>
        <w:rPr>
          <w:rFonts w:ascii="Tahoma" w:hAnsi="Tahoma" w:cs="Tahoma"/>
          <w:color w:val="000000" w:themeColor="text1"/>
        </w:rPr>
      </w:pPr>
      <w:r w:rsidRPr="00752B09">
        <w:rPr>
          <w:rFonts w:ascii="Tahoma" w:hAnsi="Tahoma" w:cs="Tahoma"/>
          <w:color w:val="000000" w:themeColor="text1"/>
        </w:rPr>
        <w:t>W przypadku zmiany Harmonogramu Zadania wypłata środków finansowych za poszczególne etapy realizacji zadania może ulec zmianie.</w:t>
      </w:r>
    </w:p>
    <w:p w14:paraId="2BE68D76" w14:textId="77777777" w:rsidR="00311664" w:rsidRPr="00752B09" w:rsidRDefault="00311664" w:rsidP="00311664">
      <w:pPr>
        <w:pStyle w:val="Akapitzlist"/>
        <w:numPr>
          <w:ilvl w:val="3"/>
          <w:numId w:val="7"/>
        </w:numPr>
        <w:spacing w:after="0"/>
        <w:ind w:left="426" w:hanging="426"/>
        <w:jc w:val="both"/>
        <w:rPr>
          <w:rFonts w:ascii="Tahoma" w:hAnsi="Tahoma" w:cs="Tahoma"/>
          <w:color w:val="000000" w:themeColor="text1"/>
        </w:rPr>
      </w:pPr>
      <w:r w:rsidRPr="00752B09">
        <w:rPr>
          <w:rFonts w:ascii="Tahoma" w:hAnsi="Tahoma" w:cs="Tahoma"/>
          <w:color w:val="000000" w:themeColor="text1"/>
        </w:rPr>
        <w:t xml:space="preserve">Wykonawca wystawi fakturę VAT za zakończony etap robót budowlanych </w:t>
      </w:r>
      <w:r w:rsidRPr="00752B09">
        <w:rPr>
          <w:rFonts w:ascii="Tahoma" w:hAnsi="Tahoma" w:cs="Tahoma"/>
          <w:color w:val="000000" w:themeColor="text1"/>
        </w:rPr>
        <w:br/>
        <w:t>i przedstawi Zamawiającemu wraz z protokołem zdawczo-odbiorczym i protokołem odbioru elementów robót potwierdzonym przez inspektora nadzoru;</w:t>
      </w:r>
    </w:p>
    <w:p w14:paraId="46CDB39F" w14:textId="77777777" w:rsidR="00311664" w:rsidRPr="00752B09" w:rsidRDefault="00311664" w:rsidP="00311664">
      <w:pPr>
        <w:pStyle w:val="Akapitzlist"/>
        <w:numPr>
          <w:ilvl w:val="3"/>
          <w:numId w:val="7"/>
        </w:numPr>
        <w:spacing w:after="0"/>
        <w:ind w:left="426" w:hanging="426"/>
        <w:jc w:val="both"/>
        <w:rPr>
          <w:rFonts w:ascii="Tahoma" w:hAnsi="Tahoma" w:cs="Tahoma"/>
          <w:color w:val="000000" w:themeColor="text1"/>
        </w:rPr>
      </w:pPr>
      <w:r w:rsidRPr="00752B09">
        <w:rPr>
          <w:rFonts w:ascii="Tahoma" w:hAnsi="Tahoma" w:cs="Tahoma"/>
          <w:color w:val="000000" w:themeColor="text1"/>
        </w:rPr>
        <w:t>Do drugiej i każdej kolejnej faktury wystawionej przez Wykonawcę załączone będzie zestawienie kwot umówionych wynagrodzeń wszystkich zgłoszonych podwykonawców lub dalszych podwykonawców w przypadku, których zamawiający ponosi odpowiedzialność solidarną na zasadach określonych w ustawie Prawo zamówień publicznych wraz z dowodami zapłaty wynagrodzenia podwykonawcom lub dalszym podwykonawcom za wykonane przez nich roboty/dostawy/usługi odebrane przez Zamawiającego. Dowodem zapłaty będzie potwierdzona za zgodność kopia przelewu wraz z potwierdzoną za zgodność z oryginałem fakturą stanowiącą podstawę zapłaty.</w:t>
      </w:r>
    </w:p>
    <w:p w14:paraId="5C70A6BD" w14:textId="77777777" w:rsidR="00311664" w:rsidRPr="00752B09" w:rsidRDefault="00311664" w:rsidP="00311664">
      <w:pPr>
        <w:pStyle w:val="Akapitzlist"/>
        <w:numPr>
          <w:ilvl w:val="3"/>
          <w:numId w:val="7"/>
        </w:numPr>
        <w:spacing w:after="0"/>
        <w:ind w:left="426" w:hanging="426"/>
        <w:jc w:val="both"/>
        <w:rPr>
          <w:rFonts w:ascii="Tahoma" w:hAnsi="Tahoma" w:cs="Tahoma"/>
          <w:color w:val="000000" w:themeColor="text1"/>
        </w:rPr>
      </w:pPr>
      <w:r w:rsidRPr="00752B09">
        <w:rPr>
          <w:rFonts w:ascii="Tahoma" w:hAnsi="Tahoma" w:cs="Tahoma"/>
          <w:color w:val="000000" w:themeColor="text1"/>
        </w:rPr>
        <w:t xml:space="preserve">Zamawiający ma obowiązek zapłaty wystawionej zgodnie z umową faktury VAT </w:t>
      </w:r>
      <w:r w:rsidRPr="00752B09">
        <w:rPr>
          <w:rFonts w:ascii="Tahoma" w:hAnsi="Tahoma" w:cs="Tahoma"/>
          <w:color w:val="000000" w:themeColor="text1"/>
        </w:rPr>
        <w:br/>
        <w:t>w terminie 30 dni od daty wpływu faktury do zamawiającego pod warunkiem spełnienia wskazanych w umowie warunków zapłaty danej faktury.</w:t>
      </w:r>
    </w:p>
    <w:p w14:paraId="68B9818A" w14:textId="77777777" w:rsidR="00311664" w:rsidRPr="00752B09" w:rsidRDefault="00311664" w:rsidP="00311664">
      <w:pPr>
        <w:pStyle w:val="Akapitzlist"/>
        <w:numPr>
          <w:ilvl w:val="3"/>
          <w:numId w:val="7"/>
        </w:numPr>
        <w:spacing w:after="0"/>
        <w:ind w:left="426" w:hanging="426"/>
        <w:jc w:val="both"/>
        <w:rPr>
          <w:rFonts w:ascii="Tahoma" w:hAnsi="Tahoma" w:cs="Tahoma"/>
          <w:color w:val="000000" w:themeColor="text1"/>
        </w:rPr>
      </w:pPr>
      <w:r w:rsidRPr="00752B09">
        <w:rPr>
          <w:rFonts w:ascii="Tahoma" w:hAnsi="Tahoma" w:cs="Tahoma"/>
          <w:color w:val="000000" w:themeColor="text1"/>
        </w:rPr>
        <w:t xml:space="preserve">Strony ustalają, że płatność faktur uzależniona jest od otrzymania przez zamawiającego środków z Funduszu na wypłatę wynagrodzenia wykonawcy. Środki te przekazywane są zamawiającemu w oknach płatniczych. W sytuacji dokonania przez zamawiającego wypłaty wynagrodzenia wykonawcy po terminie wskazanym w ust. 5 na skutek niezależnych o zamawiającego opóźnień w przekazaniu przez BGK środków z Funduszu, wykonawca oświadcza, iż nie będzie dochodził kar umownych lub odsetek z tego tytułu.  </w:t>
      </w:r>
    </w:p>
    <w:p w14:paraId="2FAB8604" w14:textId="77777777" w:rsidR="00311664" w:rsidRPr="00752B09" w:rsidRDefault="00311664" w:rsidP="00311664">
      <w:pPr>
        <w:pStyle w:val="Akapitzlist"/>
        <w:numPr>
          <w:ilvl w:val="3"/>
          <w:numId w:val="7"/>
        </w:numPr>
        <w:spacing w:after="0"/>
        <w:ind w:left="426" w:hanging="426"/>
        <w:jc w:val="both"/>
        <w:rPr>
          <w:rFonts w:ascii="Tahoma" w:hAnsi="Tahoma" w:cs="Tahoma"/>
          <w:color w:val="000000" w:themeColor="text1"/>
        </w:rPr>
      </w:pPr>
      <w:r w:rsidRPr="00752B09">
        <w:rPr>
          <w:rFonts w:ascii="Tahoma" w:hAnsi="Tahoma" w:cs="Tahoma"/>
          <w:color w:val="000000" w:themeColor="text1"/>
        </w:rPr>
        <w:t xml:space="preserve">Wynagrodzenie należne Wykonawcy zostanie przekazane na jego rachunek bankowy wskazany w fakturze po uzyskaniu przez zamawiającego środków pochodzących z Funduszu na zapłatę wynagrodzenia wykonawcy. </w:t>
      </w:r>
    </w:p>
    <w:p w14:paraId="62411D18" w14:textId="77777777" w:rsidR="00311664" w:rsidRPr="00752B09" w:rsidRDefault="00311664" w:rsidP="00311664">
      <w:pPr>
        <w:pStyle w:val="Akapitzlist"/>
        <w:numPr>
          <w:ilvl w:val="3"/>
          <w:numId w:val="7"/>
        </w:numPr>
        <w:spacing w:after="0"/>
        <w:ind w:left="426" w:hanging="426"/>
        <w:jc w:val="both"/>
        <w:rPr>
          <w:rFonts w:ascii="Tahoma" w:hAnsi="Tahoma" w:cs="Tahoma"/>
          <w:color w:val="000000" w:themeColor="text1"/>
        </w:rPr>
      </w:pPr>
      <w:r w:rsidRPr="00752B09">
        <w:rPr>
          <w:rFonts w:ascii="Tahoma" w:hAnsi="Tahoma" w:cs="Tahoma"/>
          <w:color w:val="000000" w:themeColor="text1"/>
        </w:rPr>
        <w:t>Warunkiem przekazania Wykonawcy wynagrodzenia jest przedłożenie Zamawiającemu wraz z fakturą dokumentów wskazanych w ust. 4.</w:t>
      </w:r>
    </w:p>
    <w:p w14:paraId="77061328" w14:textId="77777777" w:rsidR="00311664" w:rsidRPr="00752B09" w:rsidRDefault="00311664" w:rsidP="00311664">
      <w:pPr>
        <w:pStyle w:val="Akapitzlist"/>
        <w:numPr>
          <w:ilvl w:val="3"/>
          <w:numId w:val="7"/>
        </w:numPr>
        <w:spacing w:after="0"/>
        <w:ind w:left="426" w:hanging="426"/>
        <w:jc w:val="both"/>
        <w:rPr>
          <w:rFonts w:ascii="Tahoma" w:hAnsi="Tahoma" w:cs="Tahoma"/>
          <w:color w:val="000000" w:themeColor="text1"/>
        </w:rPr>
      </w:pPr>
      <w:r w:rsidRPr="00752B09">
        <w:rPr>
          <w:rFonts w:ascii="Tahoma" w:hAnsi="Tahoma" w:cs="Tahoma"/>
          <w:color w:val="000000" w:themeColor="text1"/>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w:t>
      </w:r>
      <w:r w:rsidRPr="00752B09">
        <w:rPr>
          <w:rFonts w:ascii="Tahoma" w:hAnsi="Tahoma" w:cs="Tahoma"/>
          <w:color w:val="000000" w:themeColor="text1"/>
        </w:rPr>
        <w:lastRenderedPageBreak/>
        <w:t>od obowiązku zapłaty odpowiednio przez Wykonawcę, podwykonawcę lub dalszego podwykonawcę.</w:t>
      </w:r>
    </w:p>
    <w:p w14:paraId="3F19E5E2" w14:textId="77777777" w:rsidR="00311664" w:rsidRPr="00752B09" w:rsidRDefault="00311664" w:rsidP="00311664">
      <w:pPr>
        <w:pStyle w:val="Akapitzlist"/>
        <w:numPr>
          <w:ilvl w:val="3"/>
          <w:numId w:val="7"/>
        </w:numPr>
        <w:spacing w:after="0"/>
        <w:ind w:left="426" w:hanging="426"/>
        <w:jc w:val="both"/>
        <w:rPr>
          <w:rFonts w:ascii="Tahoma" w:hAnsi="Tahoma" w:cs="Tahoma"/>
          <w:color w:val="000000" w:themeColor="text1"/>
        </w:rPr>
      </w:pPr>
      <w:r w:rsidRPr="00752B09">
        <w:rPr>
          <w:rFonts w:ascii="Tahoma" w:hAnsi="Tahoma" w:cs="Tahoma"/>
          <w:color w:val="000000" w:themeColor="text1"/>
        </w:rPr>
        <w:t>Wynagrodzenie, o którym mowa w ust. 9, dotyczy wyłącznie należności powstałych po zaakceptowaniu przez Zamawiającego umowy o podwykonawstwo, której przedmiotem są roboty budowlane, lub po przedłożeniu Zamawiającemu poświadczonej za zgodność z oryginałem kopii umowy podwykonawstwo, której przedmiotem są dostawy lub usługi.</w:t>
      </w:r>
    </w:p>
    <w:p w14:paraId="5F94EEC9" w14:textId="77777777" w:rsidR="00311664" w:rsidRPr="00752B09" w:rsidRDefault="00311664" w:rsidP="00311664">
      <w:pPr>
        <w:pStyle w:val="Akapitzlist"/>
        <w:numPr>
          <w:ilvl w:val="3"/>
          <w:numId w:val="7"/>
        </w:numPr>
        <w:spacing w:after="0"/>
        <w:ind w:left="426" w:hanging="426"/>
        <w:jc w:val="both"/>
        <w:rPr>
          <w:rFonts w:ascii="Tahoma" w:hAnsi="Tahoma" w:cs="Tahoma"/>
          <w:color w:val="000000" w:themeColor="text1"/>
        </w:rPr>
      </w:pPr>
      <w:r w:rsidRPr="00752B09">
        <w:rPr>
          <w:rFonts w:ascii="Tahoma" w:hAnsi="Tahoma" w:cs="Tahoma"/>
          <w:color w:val="000000" w:themeColor="text1"/>
        </w:rPr>
        <w:t>Bezpośrednia zapłata, o której mowa w ust. 9, obejmuje wyłącznie należne wynagrodzenie, bez odsetek, należnych podwykonawcy lub dalszemu podwykonawcy.</w:t>
      </w:r>
    </w:p>
    <w:p w14:paraId="6F996D22" w14:textId="77777777" w:rsidR="00311664" w:rsidRPr="00752B09" w:rsidRDefault="00311664" w:rsidP="00311664">
      <w:pPr>
        <w:pStyle w:val="Akapitzlist"/>
        <w:numPr>
          <w:ilvl w:val="3"/>
          <w:numId w:val="7"/>
        </w:numPr>
        <w:spacing w:after="0"/>
        <w:ind w:left="426" w:hanging="426"/>
        <w:jc w:val="both"/>
        <w:rPr>
          <w:rFonts w:ascii="Tahoma" w:hAnsi="Tahoma" w:cs="Tahoma"/>
          <w:color w:val="000000" w:themeColor="text1"/>
        </w:rPr>
      </w:pPr>
      <w:r w:rsidRPr="00752B09">
        <w:rPr>
          <w:rFonts w:ascii="Tahoma" w:hAnsi="Tahoma" w:cs="Tahoma"/>
          <w:color w:val="000000" w:themeColor="text1"/>
        </w:rPr>
        <w:t>Przed dokonaniem bezpośredniej zapłaty Wykonawca zostanie poinformowany przez Zamawiającego w formie pisemnej o:</w:t>
      </w:r>
    </w:p>
    <w:p w14:paraId="6BFCA291" w14:textId="77777777" w:rsidR="00311664" w:rsidRPr="00752B09" w:rsidRDefault="00311664" w:rsidP="00311664">
      <w:pPr>
        <w:pStyle w:val="Akapitzlist"/>
        <w:numPr>
          <w:ilvl w:val="0"/>
          <w:numId w:val="11"/>
        </w:numPr>
        <w:autoSpaceDE w:val="0"/>
        <w:autoSpaceDN w:val="0"/>
        <w:adjustRightInd w:val="0"/>
        <w:spacing w:after="0"/>
        <w:ind w:left="709" w:hanging="283"/>
        <w:jc w:val="both"/>
        <w:rPr>
          <w:rFonts w:ascii="Tahoma" w:hAnsi="Tahoma" w:cs="Tahoma"/>
          <w:color w:val="000000" w:themeColor="text1"/>
        </w:rPr>
      </w:pPr>
      <w:r w:rsidRPr="00752B09">
        <w:rPr>
          <w:rFonts w:ascii="Tahoma" w:hAnsi="Tahoma" w:cs="Tahoma"/>
          <w:color w:val="000000" w:themeColor="text1"/>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5F58032" w14:textId="77777777" w:rsidR="00311664" w:rsidRPr="00752B09" w:rsidRDefault="00311664" w:rsidP="00311664">
      <w:pPr>
        <w:pStyle w:val="Akapitzlist"/>
        <w:numPr>
          <w:ilvl w:val="0"/>
          <w:numId w:val="11"/>
        </w:numPr>
        <w:autoSpaceDE w:val="0"/>
        <w:autoSpaceDN w:val="0"/>
        <w:adjustRightInd w:val="0"/>
        <w:spacing w:after="0"/>
        <w:ind w:left="709" w:hanging="283"/>
        <w:jc w:val="both"/>
        <w:rPr>
          <w:rFonts w:ascii="Tahoma" w:hAnsi="Tahoma" w:cs="Tahoma"/>
          <w:color w:val="000000" w:themeColor="text1"/>
        </w:rPr>
      </w:pPr>
      <w:r w:rsidRPr="00752B09">
        <w:rPr>
          <w:rFonts w:ascii="Tahoma" w:hAnsi="Tahoma" w:cs="Tahoma"/>
          <w:color w:val="000000" w:themeColor="text1"/>
        </w:rPr>
        <w:t>możliwości zgłoszenia przez Wykonawcę, w terminie 7 dni od dnia otrzymania informacji, o której mowa w pkt 1, pisemnych uwag dotyczących zasadności bezpośredniej zapłaty wynagrodzenia podwykonawcy lub dalszemu podwykonawcy.</w:t>
      </w:r>
    </w:p>
    <w:p w14:paraId="4643F12E" w14:textId="77777777" w:rsidR="00311664" w:rsidRPr="00752B09" w:rsidRDefault="00311664" w:rsidP="00311664">
      <w:pPr>
        <w:pStyle w:val="Akapitzlist"/>
        <w:numPr>
          <w:ilvl w:val="3"/>
          <w:numId w:val="7"/>
        </w:numPr>
        <w:overflowPunct w:val="0"/>
        <w:autoSpaceDE w:val="0"/>
        <w:autoSpaceDN w:val="0"/>
        <w:spacing w:after="0"/>
        <w:ind w:left="426" w:hanging="426"/>
        <w:jc w:val="both"/>
        <w:rPr>
          <w:rFonts w:ascii="Tahoma" w:hAnsi="Tahoma" w:cs="Tahoma"/>
          <w:color w:val="000000" w:themeColor="text1"/>
        </w:rPr>
      </w:pPr>
      <w:r w:rsidRPr="00752B09">
        <w:rPr>
          <w:rFonts w:ascii="Tahoma" w:hAnsi="Tahoma" w:cs="Tahoma"/>
          <w:color w:val="000000" w:themeColor="text1"/>
        </w:rPr>
        <w:t>W przypadku zgłoszenia przez Wykonawcę uwag, o których mowa w ust. 12</w:t>
      </w:r>
      <w:r w:rsidRPr="00752B09">
        <w:rPr>
          <w:rFonts w:ascii="Tahoma" w:hAnsi="Tahoma" w:cs="Tahoma"/>
          <w:color w:val="000000" w:themeColor="text1"/>
        </w:rPr>
        <w:br/>
        <w:t>pkt 2, w terminie 7 dni od dnia otrzymania informacji, o której mowa w ust. 12 pkt 1 i 2, Zamawiający może:</w:t>
      </w:r>
    </w:p>
    <w:p w14:paraId="37884495" w14:textId="77777777" w:rsidR="00311664" w:rsidRPr="00752B09" w:rsidRDefault="00311664" w:rsidP="00311664">
      <w:pPr>
        <w:pStyle w:val="Akapitzlist"/>
        <w:numPr>
          <w:ilvl w:val="0"/>
          <w:numId w:val="12"/>
        </w:numPr>
        <w:autoSpaceDE w:val="0"/>
        <w:autoSpaceDN w:val="0"/>
        <w:adjustRightInd w:val="0"/>
        <w:spacing w:after="0"/>
        <w:ind w:left="709" w:hanging="283"/>
        <w:jc w:val="both"/>
        <w:rPr>
          <w:rFonts w:ascii="Tahoma" w:hAnsi="Tahoma" w:cs="Tahoma"/>
          <w:color w:val="000000" w:themeColor="text1"/>
        </w:rPr>
      </w:pPr>
      <w:r w:rsidRPr="00752B09">
        <w:rPr>
          <w:rFonts w:ascii="Tahoma" w:hAnsi="Tahoma" w:cs="Tahoma"/>
          <w:color w:val="000000" w:themeColor="text1"/>
        </w:rPr>
        <w:t>nie dokonać bezpośredniej zapłaty wynagrodzenia podwykonawcy lub dalszemu podwykonawcy, jeżeli wykonawca wykaże niezasadność takiej zapłaty, albo</w:t>
      </w:r>
    </w:p>
    <w:p w14:paraId="01BBDDED" w14:textId="77777777" w:rsidR="00311664" w:rsidRPr="00752B09" w:rsidRDefault="00311664" w:rsidP="00311664">
      <w:pPr>
        <w:pStyle w:val="Akapitzlist"/>
        <w:numPr>
          <w:ilvl w:val="0"/>
          <w:numId w:val="12"/>
        </w:numPr>
        <w:autoSpaceDE w:val="0"/>
        <w:autoSpaceDN w:val="0"/>
        <w:adjustRightInd w:val="0"/>
        <w:spacing w:after="0"/>
        <w:ind w:left="709" w:hanging="283"/>
        <w:jc w:val="both"/>
        <w:rPr>
          <w:rFonts w:ascii="Tahoma" w:hAnsi="Tahoma" w:cs="Tahoma"/>
          <w:color w:val="000000" w:themeColor="text1"/>
        </w:rPr>
      </w:pPr>
      <w:r w:rsidRPr="00752B09">
        <w:rPr>
          <w:rFonts w:ascii="Tahoma" w:hAnsi="Tahoma" w:cs="Tahoma"/>
          <w:color w:val="000000" w:themeColor="text1"/>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F3D7FC0" w14:textId="77777777" w:rsidR="00311664" w:rsidRPr="00752B09" w:rsidRDefault="00311664" w:rsidP="00311664">
      <w:pPr>
        <w:pStyle w:val="Akapitzlist"/>
        <w:numPr>
          <w:ilvl w:val="0"/>
          <w:numId w:val="12"/>
        </w:numPr>
        <w:autoSpaceDE w:val="0"/>
        <w:autoSpaceDN w:val="0"/>
        <w:adjustRightInd w:val="0"/>
        <w:spacing w:after="0"/>
        <w:ind w:left="709" w:hanging="283"/>
        <w:jc w:val="both"/>
        <w:rPr>
          <w:rFonts w:ascii="Tahoma" w:hAnsi="Tahoma" w:cs="Tahoma"/>
          <w:color w:val="000000" w:themeColor="text1"/>
        </w:rPr>
      </w:pPr>
      <w:r w:rsidRPr="00752B09">
        <w:rPr>
          <w:rFonts w:ascii="Tahoma" w:hAnsi="Tahoma" w:cs="Tahoma"/>
          <w:color w:val="000000" w:themeColor="text1"/>
        </w:rPr>
        <w:t>dokonać bezpośredniej zapłaty wynagrodzenia podwykonawcy lub dalszemu podwykonawcy, jeżeli podwykonawca lub dalszy podwykonawca wykaże zasadność takiej zapłaty.</w:t>
      </w:r>
    </w:p>
    <w:p w14:paraId="155ABA81" w14:textId="77777777" w:rsidR="00311664" w:rsidRPr="00752B09" w:rsidRDefault="00311664" w:rsidP="00311664">
      <w:pPr>
        <w:pStyle w:val="Akapitzlist"/>
        <w:numPr>
          <w:ilvl w:val="3"/>
          <w:numId w:val="7"/>
        </w:numPr>
        <w:overflowPunct w:val="0"/>
        <w:autoSpaceDE w:val="0"/>
        <w:autoSpaceDN w:val="0"/>
        <w:spacing w:after="0"/>
        <w:ind w:left="426" w:hanging="426"/>
        <w:jc w:val="both"/>
        <w:rPr>
          <w:rFonts w:ascii="Tahoma" w:hAnsi="Tahoma" w:cs="Tahoma"/>
          <w:color w:val="000000" w:themeColor="text1"/>
        </w:rPr>
      </w:pPr>
      <w:r w:rsidRPr="00752B09">
        <w:rPr>
          <w:rFonts w:ascii="Tahoma" w:hAnsi="Tahoma" w:cs="Tahoma"/>
          <w:color w:val="000000" w:themeColor="text1"/>
        </w:rPr>
        <w:t>W przypadku dokonania bezpośredniej zapłaty podwykonawcy lub dalszemu podwykonawcy, o której mowa w ust. 13 pkt 3, Zamawiający potrąci kwotę wypłaconego podwykonawcy lub dalszemu podwykonawcy wynagrodzenia z wynagrodzenia należnego Wykonawcy.</w:t>
      </w:r>
    </w:p>
    <w:p w14:paraId="54B1917F" w14:textId="77777777" w:rsidR="00311664" w:rsidRPr="00752B09" w:rsidRDefault="00311664" w:rsidP="00311664">
      <w:pPr>
        <w:pStyle w:val="Akapitzlist"/>
        <w:numPr>
          <w:ilvl w:val="3"/>
          <w:numId w:val="7"/>
        </w:numPr>
        <w:overflowPunct w:val="0"/>
        <w:autoSpaceDE w:val="0"/>
        <w:autoSpaceDN w:val="0"/>
        <w:spacing w:after="0"/>
        <w:ind w:left="426" w:hanging="426"/>
        <w:rPr>
          <w:rFonts w:ascii="Tahoma" w:hAnsi="Tahoma" w:cs="Tahoma"/>
          <w:color w:val="000000" w:themeColor="text1"/>
        </w:rPr>
      </w:pPr>
      <w:r w:rsidRPr="00752B09">
        <w:rPr>
          <w:rFonts w:ascii="Tahoma" w:hAnsi="Tahoma" w:cs="Tahoma"/>
          <w:color w:val="000000" w:themeColor="text1"/>
        </w:rPr>
        <w:t>Zasady wystawiania faktur:</w:t>
      </w:r>
    </w:p>
    <w:p w14:paraId="3B279C8A" w14:textId="77777777" w:rsidR="00311664" w:rsidRPr="00752B09" w:rsidRDefault="00311664" w:rsidP="00311664">
      <w:pPr>
        <w:widowControl/>
        <w:numPr>
          <w:ilvl w:val="2"/>
          <w:numId w:val="13"/>
        </w:numPr>
        <w:suppressAutoHyphens w:val="0"/>
        <w:overflowPunct w:val="0"/>
        <w:autoSpaceDE w:val="0"/>
        <w:autoSpaceDN w:val="0"/>
        <w:spacing w:after="0"/>
        <w:rPr>
          <w:rFonts w:ascii="Tahoma" w:hAnsi="Tahoma" w:cs="Tahoma"/>
          <w:color w:val="000000" w:themeColor="text1"/>
        </w:rPr>
      </w:pPr>
      <w:r w:rsidRPr="00752B09">
        <w:rPr>
          <w:rFonts w:ascii="Tahoma" w:hAnsi="Tahoma" w:cs="Tahoma"/>
          <w:color w:val="000000" w:themeColor="text1"/>
        </w:rPr>
        <w:t xml:space="preserve">Zamawiający upoważnia Wykonawcę do wystawiania faktury na: </w:t>
      </w:r>
    </w:p>
    <w:p w14:paraId="1FDB87F5" w14:textId="09B89752" w:rsidR="00311664" w:rsidRPr="00752B09" w:rsidRDefault="00311664" w:rsidP="00311664">
      <w:pPr>
        <w:spacing w:after="0"/>
        <w:ind w:firstLine="708"/>
        <w:rPr>
          <w:rFonts w:ascii="Tahoma" w:hAnsi="Tahoma" w:cs="Tahoma"/>
          <w:color w:val="000000" w:themeColor="text1"/>
        </w:rPr>
      </w:pPr>
      <w:r w:rsidRPr="00752B09">
        <w:rPr>
          <w:rFonts w:ascii="Tahoma" w:hAnsi="Tahoma" w:cs="Tahoma"/>
          <w:b/>
          <w:bCs/>
          <w:color w:val="000000" w:themeColor="text1"/>
        </w:rPr>
        <w:t xml:space="preserve">Gmina </w:t>
      </w:r>
      <w:r w:rsidR="0090539C" w:rsidRPr="00752B09">
        <w:rPr>
          <w:rFonts w:ascii="Tahoma" w:hAnsi="Tahoma" w:cs="Tahoma"/>
          <w:b/>
          <w:bCs/>
          <w:color w:val="000000" w:themeColor="text1"/>
        </w:rPr>
        <w:t>Galewice</w:t>
      </w:r>
      <w:r w:rsidRPr="00752B09">
        <w:rPr>
          <w:rFonts w:ascii="Tahoma" w:hAnsi="Tahoma" w:cs="Tahoma"/>
          <w:b/>
          <w:bCs/>
          <w:color w:val="000000" w:themeColor="text1"/>
        </w:rPr>
        <w:t xml:space="preserve"> </w:t>
      </w:r>
    </w:p>
    <w:p w14:paraId="204369B4" w14:textId="77777777" w:rsidR="0090539C" w:rsidRPr="00752B09" w:rsidRDefault="0090539C" w:rsidP="0090539C">
      <w:pPr>
        <w:spacing w:after="0"/>
        <w:ind w:left="708"/>
        <w:rPr>
          <w:rFonts w:ascii="Tahoma" w:hAnsi="Tahoma" w:cs="Tahoma"/>
          <w:b/>
          <w:color w:val="000000" w:themeColor="text1"/>
        </w:rPr>
      </w:pPr>
      <w:r w:rsidRPr="00752B09">
        <w:rPr>
          <w:rFonts w:ascii="Tahoma" w:hAnsi="Tahoma" w:cs="Tahoma"/>
          <w:b/>
          <w:color w:val="000000" w:themeColor="text1"/>
        </w:rPr>
        <w:t>ul. Wieluńska 5, 98-405 Galewice</w:t>
      </w:r>
    </w:p>
    <w:p w14:paraId="21D975B8" w14:textId="4FD39DD1" w:rsidR="00311664" w:rsidRPr="00752B09" w:rsidRDefault="0090539C" w:rsidP="0090539C">
      <w:pPr>
        <w:spacing w:after="0"/>
        <w:ind w:left="708"/>
        <w:rPr>
          <w:rFonts w:ascii="Tahoma" w:hAnsi="Tahoma" w:cs="Tahoma"/>
          <w:b/>
          <w:color w:val="000000" w:themeColor="text1"/>
        </w:rPr>
      </w:pPr>
      <w:r w:rsidRPr="00752B09">
        <w:rPr>
          <w:rFonts w:ascii="Tahoma" w:hAnsi="Tahoma" w:cs="Tahoma"/>
          <w:b/>
          <w:color w:val="000000" w:themeColor="text1"/>
        </w:rPr>
        <w:t>NIP: 9970132876</w:t>
      </w:r>
    </w:p>
    <w:p w14:paraId="5224A455" w14:textId="77777777" w:rsidR="00311664" w:rsidRPr="00752B09" w:rsidRDefault="00311664" w:rsidP="00311664">
      <w:pPr>
        <w:widowControl/>
        <w:numPr>
          <w:ilvl w:val="2"/>
          <w:numId w:val="13"/>
        </w:numPr>
        <w:suppressAutoHyphens w:val="0"/>
        <w:overflowPunct w:val="0"/>
        <w:autoSpaceDE w:val="0"/>
        <w:autoSpaceDN w:val="0"/>
        <w:spacing w:after="0"/>
        <w:rPr>
          <w:rFonts w:ascii="Tahoma" w:hAnsi="Tahoma" w:cs="Tahoma"/>
          <w:color w:val="000000" w:themeColor="text1"/>
        </w:rPr>
      </w:pPr>
      <w:r w:rsidRPr="00752B09">
        <w:rPr>
          <w:rFonts w:ascii="Tahoma" w:hAnsi="Tahoma" w:cs="Tahoma"/>
          <w:color w:val="000000" w:themeColor="text1"/>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(tj. Dz. U. z 2020 r. poz. 1666 ze zm.).</w:t>
      </w:r>
    </w:p>
    <w:p w14:paraId="62C1234C" w14:textId="77777777" w:rsidR="00311664" w:rsidRPr="00752B09" w:rsidRDefault="00311664" w:rsidP="00311664">
      <w:pPr>
        <w:widowControl/>
        <w:numPr>
          <w:ilvl w:val="2"/>
          <w:numId w:val="13"/>
        </w:numPr>
        <w:suppressAutoHyphens w:val="0"/>
        <w:overflowPunct w:val="0"/>
        <w:autoSpaceDE w:val="0"/>
        <w:autoSpaceDN w:val="0"/>
        <w:spacing w:after="0"/>
        <w:rPr>
          <w:rFonts w:ascii="Tahoma" w:hAnsi="Tahoma" w:cs="Tahoma"/>
          <w:color w:val="000000" w:themeColor="text1"/>
        </w:rPr>
      </w:pPr>
      <w:r w:rsidRPr="00752B09">
        <w:rPr>
          <w:rFonts w:ascii="Tahoma" w:hAnsi="Tahoma" w:cs="Tahoma"/>
          <w:color w:val="000000" w:themeColor="text1"/>
        </w:rPr>
        <w:lastRenderedPageBreak/>
        <w:t xml:space="preserve">Zapłata faktury nastąpi z uwzględnieniem przepisów art. 108a ust. 1a ustawy </w:t>
      </w:r>
      <w:r w:rsidRPr="00752B09">
        <w:rPr>
          <w:rFonts w:ascii="Tahoma" w:hAnsi="Tahoma" w:cs="Tahoma"/>
          <w:color w:val="000000" w:themeColor="text1"/>
        </w:rPr>
        <w:br/>
        <w:t>o podatku od towarów i usług.</w:t>
      </w:r>
    </w:p>
    <w:p w14:paraId="26741352" w14:textId="77777777" w:rsidR="00311664" w:rsidRPr="00752B09" w:rsidRDefault="00311664" w:rsidP="00311664">
      <w:pPr>
        <w:widowControl/>
        <w:numPr>
          <w:ilvl w:val="2"/>
          <w:numId w:val="13"/>
        </w:numPr>
        <w:suppressAutoHyphens w:val="0"/>
        <w:overflowPunct w:val="0"/>
        <w:autoSpaceDE w:val="0"/>
        <w:autoSpaceDN w:val="0"/>
        <w:spacing w:after="0"/>
        <w:rPr>
          <w:rFonts w:ascii="Tahoma" w:hAnsi="Tahoma" w:cs="Tahoma"/>
          <w:color w:val="000000" w:themeColor="text1"/>
        </w:rPr>
      </w:pPr>
      <w:r w:rsidRPr="00752B09">
        <w:rPr>
          <w:rFonts w:ascii="Tahoma" w:hAnsi="Tahoma" w:cs="Tahoma"/>
          <w:color w:val="000000" w:themeColor="text1"/>
        </w:rPr>
        <w:t>Wykonawca jest zobowiązany podać na fakturze adnotację „mechanizm podzielonej płatności”.</w:t>
      </w:r>
    </w:p>
    <w:p w14:paraId="4E15FC2B" w14:textId="77777777" w:rsidR="00311664" w:rsidRPr="00752B09" w:rsidRDefault="00311664" w:rsidP="00311664">
      <w:pPr>
        <w:widowControl/>
        <w:numPr>
          <w:ilvl w:val="2"/>
          <w:numId w:val="13"/>
        </w:numPr>
        <w:suppressAutoHyphens w:val="0"/>
        <w:overflowPunct w:val="0"/>
        <w:autoSpaceDE w:val="0"/>
        <w:autoSpaceDN w:val="0"/>
        <w:spacing w:after="0"/>
        <w:rPr>
          <w:rFonts w:ascii="Tahoma" w:hAnsi="Tahoma" w:cs="Tahoma"/>
          <w:color w:val="000000" w:themeColor="text1"/>
        </w:rPr>
      </w:pPr>
      <w:r w:rsidRPr="00752B09">
        <w:rPr>
          <w:rFonts w:ascii="Tahoma" w:hAnsi="Tahoma" w:cs="Tahoma"/>
          <w:color w:val="000000" w:themeColor="text1"/>
        </w:rPr>
        <w:t>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 najpóźniej na 5  dni roboczych przed wyznaczonym terminem płatności,</w:t>
      </w:r>
    </w:p>
    <w:p w14:paraId="3C77CD1F" w14:textId="77777777" w:rsidR="00311664" w:rsidRPr="00752B09" w:rsidRDefault="00311664" w:rsidP="00311664">
      <w:pPr>
        <w:widowControl/>
        <w:numPr>
          <w:ilvl w:val="2"/>
          <w:numId w:val="13"/>
        </w:numPr>
        <w:suppressAutoHyphens w:val="0"/>
        <w:overflowPunct w:val="0"/>
        <w:autoSpaceDE w:val="0"/>
        <w:autoSpaceDN w:val="0"/>
        <w:spacing w:after="0"/>
        <w:rPr>
          <w:rFonts w:ascii="Tahoma" w:hAnsi="Tahoma" w:cs="Tahoma"/>
          <w:color w:val="000000" w:themeColor="text1"/>
        </w:rPr>
      </w:pPr>
      <w:r w:rsidRPr="00752B09">
        <w:rPr>
          <w:rFonts w:ascii="Tahoma" w:hAnsi="Tahoma" w:cs="Tahoma"/>
          <w:color w:val="000000" w:themeColor="text1"/>
        </w:rPr>
        <w:t>W przypadku, w którym Wykonawca, dla potrzeb płatności, wskaże rachunek bankowy zawarty w powyższym Wykazie w terminie późniejszym, ustalony pierwotnie termin płatności ulega wydłużeniu i wynosi 5 dni roboczych od dnia wskazania rachunku ujawnionego ww. wykazie.</w:t>
      </w:r>
    </w:p>
    <w:bookmarkEnd w:id="8"/>
    <w:p w14:paraId="653156C1" w14:textId="0900DF82" w:rsidR="00311664" w:rsidRPr="00226C30" w:rsidRDefault="004C32AF" w:rsidP="004C32AF">
      <w:pPr>
        <w:pStyle w:val="Akapitzlist"/>
        <w:numPr>
          <w:ilvl w:val="3"/>
          <w:numId w:val="7"/>
        </w:numPr>
        <w:autoSpaceDE w:val="0"/>
        <w:autoSpaceDN w:val="0"/>
        <w:spacing w:after="0"/>
        <w:ind w:left="426" w:hanging="426"/>
        <w:rPr>
          <w:rFonts w:ascii="Tahoma" w:hAnsi="Tahoma" w:cs="Tahoma"/>
          <w:strike/>
          <w:color w:val="FF0000"/>
        </w:rPr>
      </w:pPr>
      <w:r w:rsidRPr="00226C30">
        <w:rPr>
          <w:rFonts w:ascii="Tahoma" w:hAnsi="Tahoma" w:cs="Tahoma"/>
          <w:strike/>
          <w:color w:val="FF0000"/>
        </w:rPr>
        <w:t xml:space="preserve">Mając na uwadze treść § 1 ust. 11 umowy, Wykonawca przyjmie taką realizację prac, która </w:t>
      </w:r>
      <w:r w:rsidR="005F0EB6" w:rsidRPr="00226C30">
        <w:rPr>
          <w:rFonts w:ascii="Tahoma" w:hAnsi="Tahoma" w:cs="Tahoma"/>
          <w:strike/>
          <w:color w:val="FF0000"/>
        </w:rPr>
        <w:t>będzie skutkowała wystawieniem pierwszej faktury częściowej najwcześniej w styczniu 2023 r.</w:t>
      </w:r>
    </w:p>
    <w:p w14:paraId="018B4171" w14:textId="77777777" w:rsidR="005F0EB6" w:rsidRPr="00752B09" w:rsidRDefault="005F0EB6" w:rsidP="005F0EB6">
      <w:pPr>
        <w:pStyle w:val="Akapitzlist"/>
        <w:autoSpaceDE w:val="0"/>
        <w:autoSpaceDN w:val="0"/>
        <w:spacing w:after="0"/>
        <w:ind w:left="426"/>
        <w:rPr>
          <w:rFonts w:ascii="Tahoma" w:hAnsi="Tahoma" w:cs="Tahoma"/>
        </w:rPr>
      </w:pPr>
    </w:p>
    <w:bookmarkEnd w:id="7"/>
    <w:p w14:paraId="1D1D3890" w14:textId="03DC35E2" w:rsidR="0074770C" w:rsidRPr="00752B09" w:rsidRDefault="0074770C" w:rsidP="0074770C">
      <w:pPr>
        <w:autoSpaceDE w:val="0"/>
        <w:autoSpaceDN w:val="0"/>
        <w:spacing w:after="0"/>
        <w:jc w:val="center"/>
        <w:rPr>
          <w:rFonts w:ascii="Tahoma" w:eastAsia="Calibri" w:hAnsi="Tahoma" w:cs="Tahoma"/>
          <w:b/>
          <w:bCs/>
        </w:rPr>
      </w:pPr>
      <w:r w:rsidRPr="00752B09">
        <w:rPr>
          <w:rFonts w:ascii="Tahoma" w:eastAsia="Calibri" w:hAnsi="Tahoma" w:cs="Tahoma"/>
          <w:b/>
          <w:bCs/>
        </w:rPr>
        <w:t>§ 6</w:t>
      </w:r>
    </w:p>
    <w:p w14:paraId="050FA4E3" w14:textId="59565020" w:rsidR="0074770C" w:rsidRPr="00752B09" w:rsidRDefault="0074770C" w:rsidP="0074770C">
      <w:pPr>
        <w:autoSpaceDE w:val="0"/>
        <w:autoSpaceDN w:val="0"/>
        <w:spacing w:after="0"/>
        <w:ind w:left="567" w:hanging="567"/>
        <w:jc w:val="center"/>
        <w:rPr>
          <w:rFonts w:ascii="Tahoma" w:eastAsia="Calibri" w:hAnsi="Tahoma" w:cs="Tahoma"/>
          <w:b/>
          <w:bCs/>
        </w:rPr>
      </w:pPr>
      <w:r w:rsidRPr="00752B09">
        <w:rPr>
          <w:rFonts w:ascii="Tahoma" w:eastAsia="Calibri" w:hAnsi="Tahoma" w:cs="Tahoma"/>
          <w:b/>
          <w:bCs/>
        </w:rPr>
        <w:t>Odbiory robót</w:t>
      </w:r>
      <w:r w:rsidR="0038597F" w:rsidRPr="00752B09">
        <w:rPr>
          <w:rFonts w:ascii="Tahoma" w:eastAsia="Calibri" w:hAnsi="Tahoma" w:cs="Tahoma"/>
          <w:b/>
          <w:bCs/>
        </w:rPr>
        <w:t xml:space="preserve"> </w:t>
      </w:r>
      <w:bookmarkStart w:id="11" w:name="_Hlk127015963"/>
      <w:r w:rsidR="0038597F" w:rsidRPr="00752B09">
        <w:rPr>
          <w:rFonts w:ascii="Tahoma" w:eastAsia="Calibri" w:hAnsi="Tahoma" w:cs="Tahoma"/>
          <w:b/>
          <w:bCs/>
        </w:rPr>
        <w:t>(zadanie</w:t>
      </w:r>
      <w:r w:rsidR="00E32DF6">
        <w:rPr>
          <w:rFonts w:ascii="Tahoma" w:eastAsia="Calibri" w:hAnsi="Tahoma" w:cs="Tahoma"/>
          <w:b/>
          <w:bCs/>
        </w:rPr>
        <w:t xml:space="preserve"> § 1 pkt. 3a i 3b</w:t>
      </w:r>
      <w:r w:rsidR="0038597F" w:rsidRPr="00752B09">
        <w:rPr>
          <w:rFonts w:ascii="Tahoma" w:eastAsia="Calibri" w:hAnsi="Tahoma" w:cs="Tahoma"/>
          <w:b/>
          <w:bCs/>
        </w:rPr>
        <w:t>)</w:t>
      </w:r>
      <w:bookmarkEnd w:id="11"/>
    </w:p>
    <w:p w14:paraId="44355143" w14:textId="77777777" w:rsidR="0074770C" w:rsidRPr="00752B09" w:rsidRDefault="0074770C" w:rsidP="007B2E3C">
      <w:pPr>
        <w:widowControl/>
        <w:numPr>
          <w:ilvl w:val="0"/>
          <w:numId w:val="16"/>
        </w:numPr>
        <w:tabs>
          <w:tab w:val="clear" w:pos="1440"/>
          <w:tab w:val="num" w:pos="426"/>
        </w:tabs>
        <w:suppressAutoHyphens w:val="0"/>
        <w:overflowPunct w:val="0"/>
        <w:autoSpaceDE w:val="0"/>
        <w:autoSpaceDN w:val="0"/>
        <w:spacing w:after="0"/>
        <w:ind w:left="426" w:hanging="426"/>
        <w:rPr>
          <w:rFonts w:ascii="Tahoma" w:hAnsi="Tahoma" w:cs="Tahoma"/>
        </w:rPr>
      </w:pPr>
      <w:r w:rsidRPr="00752B09">
        <w:rPr>
          <w:rFonts w:ascii="Tahoma" w:hAnsi="Tahoma" w:cs="Tahoma"/>
        </w:rPr>
        <w:t>Strony zgodnie postanawiają, że będą stosowane następujące rodzaje odbiorów robót:</w:t>
      </w:r>
    </w:p>
    <w:p w14:paraId="4C7B450A" w14:textId="036EB5C5" w:rsidR="0074770C" w:rsidRPr="00752B09" w:rsidRDefault="0074770C" w:rsidP="00B37FE8">
      <w:pPr>
        <w:pStyle w:val="Akapitzlist"/>
        <w:numPr>
          <w:ilvl w:val="0"/>
          <w:numId w:val="14"/>
        </w:numPr>
        <w:tabs>
          <w:tab w:val="clear" w:pos="850"/>
        </w:tabs>
        <w:autoSpaceDE w:val="0"/>
        <w:autoSpaceDN w:val="0"/>
        <w:adjustRightInd w:val="0"/>
        <w:spacing w:after="0"/>
        <w:ind w:left="709"/>
        <w:jc w:val="both"/>
        <w:rPr>
          <w:rFonts w:ascii="Tahoma" w:hAnsi="Tahoma" w:cs="Tahoma"/>
          <w:b/>
          <w:bCs/>
          <w:color w:val="000000"/>
          <w:lang w:eastAsia="en-US"/>
        </w:rPr>
      </w:pPr>
      <w:r w:rsidRPr="00752B09">
        <w:rPr>
          <w:rFonts w:ascii="Tahoma" w:hAnsi="Tahoma" w:cs="Tahoma"/>
          <w:b/>
          <w:bCs/>
          <w:color w:val="000000"/>
          <w:lang w:eastAsia="en-US"/>
        </w:rPr>
        <w:t>odbiór Dokumentacji Projektowej</w:t>
      </w:r>
      <w:r w:rsidR="0090539C" w:rsidRPr="00752B09">
        <w:rPr>
          <w:rFonts w:ascii="Tahoma" w:hAnsi="Tahoma" w:cs="Tahoma"/>
          <w:b/>
          <w:bCs/>
          <w:color w:val="000000"/>
          <w:lang w:eastAsia="en-US"/>
        </w:rPr>
        <w:t xml:space="preserve"> - </w:t>
      </w:r>
      <w:r w:rsidR="0090539C" w:rsidRPr="00752B09">
        <w:rPr>
          <w:rFonts w:ascii="Tahoma" w:hAnsi="Tahoma" w:cs="Tahoma"/>
          <w:color w:val="000000"/>
        </w:rPr>
        <w:t>nie stanowi podstawy do wystawienia faktury,</w:t>
      </w:r>
    </w:p>
    <w:p w14:paraId="30147856" w14:textId="79FAE3A9" w:rsidR="0074770C" w:rsidRPr="00752B09" w:rsidRDefault="0074770C" w:rsidP="00B37FE8">
      <w:pPr>
        <w:pStyle w:val="Akapitzlist"/>
        <w:numPr>
          <w:ilvl w:val="0"/>
          <w:numId w:val="14"/>
        </w:numPr>
        <w:tabs>
          <w:tab w:val="clear" w:pos="850"/>
        </w:tabs>
        <w:autoSpaceDE w:val="0"/>
        <w:autoSpaceDN w:val="0"/>
        <w:adjustRightInd w:val="0"/>
        <w:spacing w:after="0"/>
        <w:ind w:left="709"/>
        <w:jc w:val="both"/>
        <w:rPr>
          <w:rFonts w:ascii="Tahoma" w:hAnsi="Tahoma" w:cs="Tahoma"/>
          <w:color w:val="000000"/>
          <w:lang w:eastAsia="en-US"/>
        </w:rPr>
      </w:pPr>
      <w:r w:rsidRPr="00752B09">
        <w:rPr>
          <w:rFonts w:ascii="Tahoma" w:hAnsi="Tahoma" w:cs="Tahoma"/>
          <w:b/>
          <w:bCs/>
          <w:color w:val="000000"/>
        </w:rPr>
        <w:t>odbiory robót zanikających i ulegających zakryciu</w:t>
      </w:r>
      <w:r w:rsidRPr="00752B09">
        <w:rPr>
          <w:rFonts w:ascii="Tahoma" w:hAnsi="Tahoma" w:cs="Tahoma"/>
          <w:color w:val="000000"/>
        </w:rPr>
        <w:t xml:space="preserve"> (roboty zanikające lub zakrywane muszą zostać wpisane do dziennika budowy przez kierownika budowy, po sprawdzeniu przez Inspektora nadzoru lub na tę okoliczność będzie sporządzany protokół robót zanikających) – nie stanowią podstawy do wystawienia faktury</w:t>
      </w:r>
      <w:r w:rsidR="00031898" w:rsidRPr="00752B09">
        <w:rPr>
          <w:rFonts w:ascii="Tahoma" w:hAnsi="Tahoma" w:cs="Tahoma"/>
          <w:color w:val="000000"/>
        </w:rPr>
        <w:t>,</w:t>
      </w:r>
    </w:p>
    <w:p w14:paraId="4D03C7F7" w14:textId="18C82EB6" w:rsidR="00FE0828" w:rsidRPr="00752B09" w:rsidRDefault="00FE0828" w:rsidP="00FE0828">
      <w:pPr>
        <w:pStyle w:val="Akapitzlist"/>
        <w:numPr>
          <w:ilvl w:val="0"/>
          <w:numId w:val="14"/>
        </w:numPr>
        <w:tabs>
          <w:tab w:val="clear" w:pos="850"/>
        </w:tabs>
        <w:autoSpaceDE w:val="0"/>
        <w:autoSpaceDN w:val="0"/>
        <w:adjustRightInd w:val="0"/>
        <w:spacing w:after="0"/>
        <w:ind w:left="709"/>
        <w:jc w:val="both"/>
        <w:rPr>
          <w:rFonts w:ascii="Tahoma" w:hAnsi="Tahoma" w:cs="Tahoma"/>
          <w:color w:val="000000"/>
          <w:lang w:eastAsia="en-US"/>
        </w:rPr>
      </w:pPr>
      <w:r w:rsidRPr="00752B09">
        <w:rPr>
          <w:rFonts w:ascii="Tahoma" w:hAnsi="Tahoma" w:cs="Tahoma"/>
          <w:b/>
          <w:bCs/>
          <w:color w:val="000000"/>
        </w:rPr>
        <w:t>odbi</w:t>
      </w:r>
      <w:r w:rsidR="002A389E" w:rsidRPr="00752B09">
        <w:rPr>
          <w:rFonts w:ascii="Tahoma" w:hAnsi="Tahoma" w:cs="Tahoma"/>
          <w:b/>
          <w:bCs/>
          <w:color w:val="000000"/>
        </w:rPr>
        <w:t>ory</w:t>
      </w:r>
      <w:r w:rsidRPr="00752B09">
        <w:rPr>
          <w:rFonts w:ascii="Tahoma" w:hAnsi="Tahoma" w:cs="Tahoma"/>
          <w:b/>
          <w:bCs/>
          <w:color w:val="000000"/>
        </w:rPr>
        <w:t xml:space="preserve"> częściow</w:t>
      </w:r>
      <w:r w:rsidR="002A389E" w:rsidRPr="00752B09">
        <w:rPr>
          <w:rFonts w:ascii="Tahoma" w:hAnsi="Tahoma" w:cs="Tahoma"/>
          <w:b/>
          <w:bCs/>
          <w:color w:val="000000"/>
        </w:rPr>
        <w:t>e</w:t>
      </w:r>
      <w:r w:rsidRPr="00752B09">
        <w:rPr>
          <w:rFonts w:ascii="Tahoma" w:hAnsi="Tahoma" w:cs="Tahoma"/>
          <w:b/>
          <w:bCs/>
          <w:color w:val="000000"/>
        </w:rPr>
        <w:t xml:space="preserve"> </w:t>
      </w:r>
      <w:r w:rsidRPr="00752B09">
        <w:rPr>
          <w:rFonts w:ascii="Tahoma" w:hAnsi="Tahoma" w:cs="Tahoma"/>
          <w:color w:val="000000"/>
        </w:rPr>
        <w:t>po zakończeniu prac w pierwszym</w:t>
      </w:r>
      <w:r w:rsidR="002A389E" w:rsidRPr="00752B09">
        <w:rPr>
          <w:rFonts w:ascii="Tahoma" w:hAnsi="Tahoma" w:cs="Tahoma"/>
          <w:color w:val="000000"/>
        </w:rPr>
        <w:t xml:space="preserve"> i drugim</w:t>
      </w:r>
      <w:r w:rsidRPr="00752B09">
        <w:rPr>
          <w:rFonts w:ascii="Tahoma" w:hAnsi="Tahoma" w:cs="Tahoma"/>
          <w:color w:val="000000"/>
        </w:rPr>
        <w:t xml:space="preserve"> okresie rozliczeniowym - będący podstawą wystawienia faktur częściow</w:t>
      </w:r>
      <w:r w:rsidR="002A389E" w:rsidRPr="00752B09">
        <w:rPr>
          <w:rFonts w:ascii="Tahoma" w:hAnsi="Tahoma" w:cs="Tahoma"/>
          <w:color w:val="000000"/>
        </w:rPr>
        <w:t>ych</w:t>
      </w:r>
      <w:r w:rsidRPr="00752B09">
        <w:rPr>
          <w:rFonts w:ascii="Tahoma" w:hAnsi="Tahoma" w:cs="Tahoma"/>
          <w:color w:val="000000"/>
        </w:rPr>
        <w:t>,</w:t>
      </w:r>
    </w:p>
    <w:p w14:paraId="251B3157" w14:textId="13FD3D3D" w:rsidR="00FE0828" w:rsidRPr="00752B09" w:rsidRDefault="00FE0828" w:rsidP="00FE0828">
      <w:pPr>
        <w:pStyle w:val="Akapitzlist"/>
        <w:numPr>
          <w:ilvl w:val="0"/>
          <w:numId w:val="14"/>
        </w:numPr>
        <w:tabs>
          <w:tab w:val="clear" w:pos="850"/>
        </w:tabs>
        <w:autoSpaceDE w:val="0"/>
        <w:autoSpaceDN w:val="0"/>
        <w:adjustRightInd w:val="0"/>
        <w:spacing w:after="0"/>
        <w:ind w:left="709"/>
        <w:jc w:val="both"/>
        <w:rPr>
          <w:rFonts w:ascii="Tahoma" w:hAnsi="Tahoma" w:cs="Tahoma"/>
          <w:color w:val="000000"/>
        </w:rPr>
      </w:pPr>
      <w:r w:rsidRPr="00752B09">
        <w:rPr>
          <w:rFonts w:ascii="Tahoma" w:hAnsi="Tahoma" w:cs="Tahoma"/>
          <w:b/>
          <w:bCs/>
          <w:color w:val="000000"/>
        </w:rPr>
        <w:t>odbiór końcowy</w:t>
      </w:r>
      <w:r w:rsidRPr="00752B09">
        <w:rPr>
          <w:rFonts w:ascii="Tahoma" w:hAnsi="Tahoma" w:cs="Tahoma"/>
          <w:color w:val="000000"/>
        </w:rPr>
        <w:t xml:space="preserve"> po zakończeniu całości pra</w:t>
      </w:r>
      <w:r w:rsidR="00966F78" w:rsidRPr="00752B09">
        <w:rPr>
          <w:rFonts w:ascii="Tahoma" w:hAnsi="Tahoma" w:cs="Tahoma"/>
          <w:color w:val="000000"/>
        </w:rPr>
        <w:t xml:space="preserve">c </w:t>
      </w:r>
      <w:r w:rsidRPr="00752B09">
        <w:rPr>
          <w:rFonts w:ascii="Tahoma" w:hAnsi="Tahoma" w:cs="Tahoma"/>
          <w:color w:val="000000"/>
        </w:rPr>
        <w:t>objętych przedmiotem zamówienia (</w:t>
      </w:r>
      <w:r w:rsidR="002A389E" w:rsidRPr="00752B09">
        <w:rPr>
          <w:rFonts w:ascii="Tahoma" w:hAnsi="Tahoma" w:cs="Tahoma"/>
          <w:color w:val="000000"/>
        </w:rPr>
        <w:t>trzeci</w:t>
      </w:r>
      <w:r w:rsidRPr="00752B09">
        <w:rPr>
          <w:rFonts w:ascii="Tahoma" w:hAnsi="Tahoma" w:cs="Tahoma"/>
          <w:color w:val="000000"/>
        </w:rPr>
        <w:t xml:space="preserve"> etap rozliczeniowy) - będący podstawą wystawienia faktury końcowej.</w:t>
      </w:r>
    </w:p>
    <w:p w14:paraId="09A2CD7B" w14:textId="77777777" w:rsidR="0074770C" w:rsidRPr="00752B09" w:rsidRDefault="0074770C" w:rsidP="007B2E3C">
      <w:pPr>
        <w:widowControl/>
        <w:numPr>
          <w:ilvl w:val="0"/>
          <w:numId w:val="16"/>
        </w:numPr>
        <w:tabs>
          <w:tab w:val="clear" w:pos="1440"/>
          <w:tab w:val="num" w:pos="426"/>
        </w:tabs>
        <w:suppressAutoHyphens w:val="0"/>
        <w:overflowPunct w:val="0"/>
        <w:autoSpaceDE w:val="0"/>
        <w:autoSpaceDN w:val="0"/>
        <w:spacing w:after="0"/>
        <w:ind w:left="426" w:hanging="426"/>
        <w:rPr>
          <w:rFonts w:ascii="Tahoma" w:hAnsi="Tahoma" w:cs="Tahoma"/>
        </w:rPr>
      </w:pPr>
      <w:r w:rsidRPr="00752B09">
        <w:rPr>
          <w:rFonts w:ascii="Tahoma" w:hAnsi="Tahoma" w:cs="Tahoma"/>
        </w:rPr>
        <w:t>Zamawiający będzie dokonywał odbiorów Dokumentacji Projektowej oraz robót stanowiących przedmiot niniejszej umowy z uwzględnieniem postanowień ust. 3 -5.</w:t>
      </w:r>
    </w:p>
    <w:p w14:paraId="45B18DBF" w14:textId="77777777" w:rsidR="0074770C" w:rsidRPr="00752B09" w:rsidRDefault="0074770C" w:rsidP="007B2E3C">
      <w:pPr>
        <w:widowControl/>
        <w:numPr>
          <w:ilvl w:val="0"/>
          <w:numId w:val="16"/>
        </w:numPr>
        <w:tabs>
          <w:tab w:val="clear" w:pos="1440"/>
          <w:tab w:val="num" w:pos="426"/>
        </w:tabs>
        <w:suppressAutoHyphens w:val="0"/>
        <w:overflowPunct w:val="0"/>
        <w:autoSpaceDE w:val="0"/>
        <w:autoSpaceDN w:val="0"/>
        <w:spacing w:after="0"/>
        <w:ind w:left="426" w:hanging="426"/>
        <w:rPr>
          <w:rFonts w:ascii="Tahoma" w:hAnsi="Tahoma" w:cs="Tahoma"/>
          <w:bCs/>
        </w:rPr>
      </w:pPr>
      <w:r w:rsidRPr="00752B09">
        <w:rPr>
          <w:rFonts w:ascii="Tahoma" w:hAnsi="Tahoma" w:cs="Tahoma"/>
          <w:bCs/>
        </w:rPr>
        <w:t>Odbiór Dokumentacji projektowej będzie odbywał się według następujących zasad:</w:t>
      </w:r>
    </w:p>
    <w:p w14:paraId="4797BCB7" w14:textId="368588F3" w:rsidR="0074770C" w:rsidRPr="00752B09" w:rsidRDefault="0074770C" w:rsidP="00CA71EE">
      <w:pPr>
        <w:pStyle w:val="Akapitzlist"/>
        <w:numPr>
          <w:ilvl w:val="0"/>
          <w:numId w:val="61"/>
        </w:numPr>
        <w:tabs>
          <w:tab w:val="clear" w:pos="0"/>
        </w:tabs>
        <w:autoSpaceDE w:val="0"/>
        <w:spacing w:after="0"/>
        <w:ind w:left="709" w:hanging="283"/>
        <w:jc w:val="both"/>
        <w:rPr>
          <w:rFonts w:ascii="Tahoma" w:hAnsi="Tahoma" w:cs="Tahoma"/>
        </w:rPr>
      </w:pPr>
      <w:r w:rsidRPr="00752B09">
        <w:rPr>
          <w:rFonts w:ascii="Tahoma" w:hAnsi="Tahoma" w:cs="Tahoma"/>
        </w:rPr>
        <w:t xml:space="preserve">Wykonawca zobowiązany jest do dostarczenia Zamawiającemu Dokumentacji Projektowej w celu przeprowadzenia przez Zamawiającego czynności odbioru Dokumentacji projektowej. Dokumentację projektową uznaje się za wykonaną </w:t>
      </w:r>
      <w:r w:rsidR="00031898" w:rsidRPr="00752B09">
        <w:rPr>
          <w:rFonts w:ascii="Tahoma" w:hAnsi="Tahoma" w:cs="Tahoma"/>
        </w:rPr>
        <w:br/>
      </w:r>
      <w:r w:rsidRPr="00752B09">
        <w:rPr>
          <w:rFonts w:ascii="Tahoma" w:hAnsi="Tahoma" w:cs="Tahoma"/>
        </w:rPr>
        <w:t>w dacie podpisania protokołu odbioru Dokumentacji Projektowej.</w:t>
      </w:r>
    </w:p>
    <w:p w14:paraId="232F9AA3" w14:textId="01ADC719" w:rsidR="0074770C" w:rsidRPr="00752B09" w:rsidRDefault="0074770C" w:rsidP="00CA71EE">
      <w:pPr>
        <w:pStyle w:val="Akapitzlist"/>
        <w:numPr>
          <w:ilvl w:val="0"/>
          <w:numId w:val="61"/>
        </w:numPr>
        <w:tabs>
          <w:tab w:val="clear" w:pos="0"/>
        </w:tabs>
        <w:suppressAutoHyphens/>
        <w:autoSpaceDE w:val="0"/>
        <w:spacing w:after="0"/>
        <w:ind w:left="709" w:hanging="283"/>
        <w:jc w:val="both"/>
        <w:rPr>
          <w:rFonts w:ascii="Tahoma" w:hAnsi="Tahoma" w:cs="Tahoma"/>
        </w:rPr>
      </w:pPr>
      <w:r w:rsidRPr="00752B09">
        <w:rPr>
          <w:rFonts w:ascii="Tahoma" w:hAnsi="Tahoma" w:cs="Tahoma"/>
        </w:rPr>
        <w:t>Wykonawca dostarczy do odbioru Dokumentację projektową, z wykazem opracowań oraz pisemnym oświadczeniem, że jest ona wykonana zgodnie z umową, obowiązującymi przepisami i normami oraz że zostaje wydana w stanie kompletnym z punktu widzenia celu, któremu ma służyć.</w:t>
      </w:r>
    </w:p>
    <w:p w14:paraId="744C371A" w14:textId="770E339B" w:rsidR="0074770C" w:rsidRPr="00752B09" w:rsidRDefault="0074770C" w:rsidP="00CA71EE">
      <w:pPr>
        <w:pStyle w:val="Akapitzlist"/>
        <w:numPr>
          <w:ilvl w:val="0"/>
          <w:numId w:val="61"/>
        </w:numPr>
        <w:tabs>
          <w:tab w:val="clear" w:pos="0"/>
        </w:tabs>
        <w:suppressAutoHyphens/>
        <w:autoSpaceDE w:val="0"/>
        <w:spacing w:after="0"/>
        <w:ind w:left="709" w:hanging="283"/>
        <w:jc w:val="both"/>
        <w:rPr>
          <w:rFonts w:ascii="Tahoma" w:hAnsi="Tahoma" w:cs="Tahoma"/>
        </w:rPr>
      </w:pPr>
      <w:r w:rsidRPr="00752B09">
        <w:rPr>
          <w:rFonts w:ascii="Tahoma" w:hAnsi="Tahoma" w:cs="Tahoma"/>
        </w:rPr>
        <w:t xml:space="preserve">Zamawiający dokonuje odbioru Dokumentacji Projektowej w ciągu 7 dni od daty dostarczenia jej Zamawiającemu przez Wykonawcę. </w:t>
      </w:r>
    </w:p>
    <w:p w14:paraId="2AEAE31F" w14:textId="76DEB346" w:rsidR="0074770C" w:rsidRPr="00752B09" w:rsidRDefault="0074770C" w:rsidP="00CA71EE">
      <w:pPr>
        <w:pStyle w:val="Akapitzlist"/>
        <w:numPr>
          <w:ilvl w:val="0"/>
          <w:numId w:val="61"/>
        </w:numPr>
        <w:tabs>
          <w:tab w:val="clear" w:pos="0"/>
        </w:tabs>
        <w:suppressAutoHyphens/>
        <w:autoSpaceDE w:val="0"/>
        <w:spacing w:after="0"/>
        <w:ind w:left="709" w:hanging="283"/>
        <w:jc w:val="both"/>
        <w:rPr>
          <w:rFonts w:ascii="Tahoma" w:hAnsi="Tahoma" w:cs="Tahoma"/>
        </w:rPr>
      </w:pPr>
      <w:r w:rsidRPr="00752B09">
        <w:rPr>
          <w:rFonts w:ascii="Tahoma" w:hAnsi="Tahoma" w:cs="Tahoma"/>
        </w:rPr>
        <w:t xml:space="preserve">W razie stwierdzenia przez Zamawiającego, iż dostarczona Zamawiającemu Dokumentacja Projektowa ma wady lub braki, Zamawiający odmówi jej odbioru, </w:t>
      </w:r>
      <w:r w:rsidRPr="00752B09">
        <w:rPr>
          <w:rFonts w:ascii="Tahoma" w:hAnsi="Tahoma" w:cs="Tahoma"/>
        </w:rPr>
        <w:lastRenderedPageBreak/>
        <w:t>wskaże Wykonawcy stwierdzone wady lub braki na piśmie, a Wykonawca zobowiązany jest do dostarczenia poprawionej Dokumentacji Projektowej. Zamawiający dokona odbioru poprawionej Dokumentacji projektowej w terminie 7 dni, jeżeli wskazane wady lub braki zostały usunięte. Do czasu dokonania przez Zamawiającego odbioru poprawionej Dokumentacji projektowej, uznaje się, iż Dokumentacja projektowa nie została wykonana.</w:t>
      </w:r>
    </w:p>
    <w:p w14:paraId="1017EDB6" w14:textId="77777777" w:rsidR="0074770C" w:rsidRPr="00752B09" w:rsidRDefault="0074770C" w:rsidP="00CA71EE">
      <w:pPr>
        <w:pStyle w:val="Akapitzlist"/>
        <w:numPr>
          <w:ilvl w:val="0"/>
          <w:numId w:val="61"/>
        </w:numPr>
        <w:tabs>
          <w:tab w:val="clear" w:pos="0"/>
        </w:tabs>
        <w:suppressAutoHyphens/>
        <w:autoSpaceDE w:val="0"/>
        <w:spacing w:after="0"/>
        <w:ind w:left="709" w:hanging="283"/>
        <w:jc w:val="both"/>
        <w:rPr>
          <w:rFonts w:ascii="Tahoma" w:hAnsi="Tahoma" w:cs="Tahoma"/>
        </w:rPr>
      </w:pPr>
      <w:r w:rsidRPr="00752B09">
        <w:rPr>
          <w:rFonts w:ascii="Tahoma" w:hAnsi="Tahoma" w:cs="Tahoma"/>
        </w:rPr>
        <w:t>Dokumentem potwierdzającym odbiór Dokumentacji projektowej jest protokół odbioru Dokumentacji Projektowej.</w:t>
      </w:r>
    </w:p>
    <w:p w14:paraId="0107239B" w14:textId="77777777" w:rsidR="0074770C" w:rsidRPr="00752B09" w:rsidRDefault="0074770C" w:rsidP="00CA71EE">
      <w:pPr>
        <w:pStyle w:val="Akapitzlist"/>
        <w:numPr>
          <w:ilvl w:val="0"/>
          <w:numId w:val="61"/>
        </w:numPr>
        <w:tabs>
          <w:tab w:val="clear" w:pos="0"/>
        </w:tabs>
        <w:suppressAutoHyphens/>
        <w:autoSpaceDE w:val="0"/>
        <w:spacing w:after="0"/>
        <w:ind w:left="709" w:hanging="283"/>
        <w:jc w:val="both"/>
        <w:rPr>
          <w:rFonts w:ascii="Tahoma" w:hAnsi="Tahoma" w:cs="Tahoma"/>
        </w:rPr>
      </w:pPr>
      <w:r w:rsidRPr="00752B09">
        <w:rPr>
          <w:rFonts w:ascii="Tahoma" w:hAnsi="Tahoma" w:cs="Tahoma"/>
        </w:rPr>
        <w:t>Podpisanie przez Wykonawcę protokołu odbioru Dokumentacji Projektowej jest równoznaczne z zapewnieniem, że dostarczona Dokumentacja projektowa jest wolna od wad.</w:t>
      </w:r>
    </w:p>
    <w:p w14:paraId="09EDA58A" w14:textId="77777777" w:rsidR="0074770C" w:rsidRPr="00752B09" w:rsidRDefault="0074770C" w:rsidP="00CA71EE">
      <w:pPr>
        <w:pStyle w:val="Akapitzlist"/>
        <w:numPr>
          <w:ilvl w:val="0"/>
          <w:numId w:val="61"/>
        </w:numPr>
        <w:tabs>
          <w:tab w:val="clear" w:pos="0"/>
          <w:tab w:val="left" w:pos="1418"/>
        </w:tabs>
        <w:suppressAutoHyphens/>
        <w:autoSpaceDE w:val="0"/>
        <w:spacing w:after="0"/>
        <w:ind w:left="709" w:hanging="283"/>
        <w:jc w:val="both"/>
        <w:rPr>
          <w:rFonts w:ascii="Tahoma" w:hAnsi="Tahoma" w:cs="Tahoma"/>
        </w:rPr>
      </w:pPr>
      <w:r w:rsidRPr="00752B09">
        <w:rPr>
          <w:rFonts w:ascii="Tahoma" w:hAnsi="Tahoma" w:cs="Tahoma"/>
        </w:rPr>
        <w:t>Dokonanie przez Zamawiającego odbioru Dokumentacji Projektowej umożliwia Wykonawcy przystąpienie do realizacji robót budowlanych stanowiących Przedmiot niniejszej umowy.</w:t>
      </w:r>
    </w:p>
    <w:p w14:paraId="7CF44365" w14:textId="77777777" w:rsidR="0074770C" w:rsidRPr="00752B09" w:rsidRDefault="0074770C" w:rsidP="0086398E">
      <w:pPr>
        <w:pStyle w:val="Akapitzlist"/>
        <w:numPr>
          <w:ilvl w:val="0"/>
          <w:numId w:val="16"/>
        </w:numPr>
        <w:tabs>
          <w:tab w:val="clear" w:pos="1440"/>
        </w:tabs>
        <w:autoSpaceDE w:val="0"/>
        <w:spacing w:after="0"/>
        <w:ind w:left="426" w:hanging="426"/>
        <w:jc w:val="both"/>
        <w:rPr>
          <w:rFonts w:ascii="Tahoma" w:hAnsi="Tahoma" w:cs="Tahoma"/>
          <w:bCs/>
        </w:rPr>
      </w:pPr>
      <w:r w:rsidRPr="00752B09">
        <w:rPr>
          <w:rFonts w:ascii="Tahoma" w:hAnsi="Tahoma" w:cs="Tahoma"/>
          <w:bCs/>
        </w:rPr>
        <w:t>Odbiór robót zanikających lub ulegających zakryciu będzie odbywał się według następujących zasad:</w:t>
      </w:r>
    </w:p>
    <w:p w14:paraId="41CA8219" w14:textId="02BBABCE" w:rsidR="0074770C" w:rsidRPr="00752B09" w:rsidRDefault="0074770C" w:rsidP="00453D0A">
      <w:pPr>
        <w:pStyle w:val="Akapitzlist"/>
        <w:numPr>
          <w:ilvl w:val="0"/>
          <w:numId w:val="64"/>
        </w:numPr>
        <w:tabs>
          <w:tab w:val="clear" w:pos="0"/>
        </w:tabs>
        <w:autoSpaceDE w:val="0"/>
        <w:spacing w:after="0"/>
        <w:ind w:left="709" w:hanging="283"/>
        <w:jc w:val="both"/>
        <w:rPr>
          <w:rFonts w:ascii="Tahoma" w:hAnsi="Tahoma" w:cs="Tahoma"/>
        </w:rPr>
      </w:pPr>
      <w:r w:rsidRPr="00752B09">
        <w:rPr>
          <w:rFonts w:ascii="Tahoma" w:hAnsi="Tahoma" w:cs="Tahoma"/>
        </w:rPr>
        <w:t>Odbiorowi podlegają roboty ulegające zakryciu, których gotowość do odbioru Wykonawca zgłasza wpisem do dziennika budowy, powiadamiając o tym inspektora nadzoru ze strony Zamawiającego – właściwego dla danej branży.</w:t>
      </w:r>
    </w:p>
    <w:p w14:paraId="10EDD9D1" w14:textId="77777777" w:rsidR="0074770C" w:rsidRPr="00752B09" w:rsidRDefault="0074770C" w:rsidP="00453D0A">
      <w:pPr>
        <w:pStyle w:val="Akapitzlist"/>
        <w:numPr>
          <w:ilvl w:val="0"/>
          <w:numId w:val="64"/>
        </w:numPr>
        <w:suppressAutoHyphens/>
        <w:autoSpaceDE w:val="0"/>
        <w:spacing w:after="0"/>
        <w:ind w:left="709" w:hanging="283"/>
        <w:jc w:val="both"/>
        <w:rPr>
          <w:rFonts w:ascii="Tahoma" w:hAnsi="Tahoma" w:cs="Tahoma"/>
        </w:rPr>
      </w:pPr>
      <w:r w:rsidRPr="00752B09">
        <w:rPr>
          <w:rFonts w:ascii="Tahoma" w:hAnsi="Tahoma" w:cs="Tahoma"/>
        </w:rPr>
        <w:t>W przypadku wykonania przez Wykonawcę robót ulegających zakryciu lub robót zanikających, Zamawiający przystąpi do ich odbioru w ciągu 5 dni roboczych od dnia zgłoszenia ich wykonania.</w:t>
      </w:r>
    </w:p>
    <w:p w14:paraId="0FC9ED83" w14:textId="77777777" w:rsidR="0074770C" w:rsidRPr="00752B09" w:rsidRDefault="0074770C" w:rsidP="00453D0A">
      <w:pPr>
        <w:pStyle w:val="Akapitzlist"/>
        <w:numPr>
          <w:ilvl w:val="0"/>
          <w:numId w:val="64"/>
        </w:numPr>
        <w:suppressAutoHyphens/>
        <w:autoSpaceDE w:val="0"/>
        <w:spacing w:after="0"/>
        <w:ind w:left="709" w:hanging="283"/>
        <w:jc w:val="both"/>
        <w:rPr>
          <w:rFonts w:ascii="Tahoma" w:hAnsi="Tahoma" w:cs="Tahoma"/>
        </w:rPr>
      </w:pPr>
      <w:r w:rsidRPr="00752B09">
        <w:rPr>
          <w:rFonts w:ascii="Tahoma" w:hAnsi="Tahoma" w:cs="Tahoma"/>
        </w:rPr>
        <w:t>Wykonawca ma obowiązek umożliwić Inspektorowi nadzoru wyznaczonemu przez Zamawiającego sprawdzenie każdej roboty zanikającej lub ulegającej zakryciu.</w:t>
      </w:r>
    </w:p>
    <w:p w14:paraId="50A9721C" w14:textId="77777777" w:rsidR="0074770C" w:rsidRPr="00752B09" w:rsidRDefault="0074770C" w:rsidP="00CA71EE">
      <w:pPr>
        <w:pStyle w:val="Akapitzlist"/>
        <w:numPr>
          <w:ilvl w:val="0"/>
          <w:numId w:val="16"/>
        </w:numPr>
        <w:tabs>
          <w:tab w:val="clear" w:pos="1440"/>
        </w:tabs>
        <w:autoSpaceDE w:val="0"/>
        <w:spacing w:after="0"/>
        <w:ind w:left="426" w:hanging="426"/>
        <w:rPr>
          <w:rFonts w:ascii="Tahoma" w:hAnsi="Tahoma" w:cs="Tahoma"/>
        </w:rPr>
      </w:pPr>
      <w:r w:rsidRPr="00752B09">
        <w:rPr>
          <w:rFonts w:ascii="Tahoma" w:hAnsi="Tahoma" w:cs="Tahoma"/>
        </w:rPr>
        <w:t>Odbiór końcowy będzie odbywał się według następujących zasad:</w:t>
      </w:r>
    </w:p>
    <w:p w14:paraId="0F8B8CDE" w14:textId="0F42DCE1" w:rsidR="0074770C" w:rsidRPr="00752B09" w:rsidRDefault="0074770C" w:rsidP="00CA71EE">
      <w:pPr>
        <w:pStyle w:val="Akapitzlist"/>
        <w:numPr>
          <w:ilvl w:val="0"/>
          <w:numId w:val="62"/>
        </w:numPr>
        <w:tabs>
          <w:tab w:val="clear" w:pos="0"/>
        </w:tabs>
        <w:autoSpaceDE w:val="0"/>
        <w:spacing w:after="0"/>
        <w:ind w:left="709" w:hanging="283"/>
        <w:jc w:val="both"/>
        <w:rPr>
          <w:rFonts w:ascii="Tahoma" w:hAnsi="Tahoma" w:cs="Tahoma"/>
        </w:rPr>
      </w:pPr>
      <w:r w:rsidRPr="00752B09">
        <w:rPr>
          <w:rFonts w:ascii="Tahoma" w:hAnsi="Tahoma" w:cs="Tahoma"/>
        </w:rPr>
        <w:t>Odbioru końcowego dokonuje się po całkowitym zakończeniu wszystkich robót budowlanych, na podstawie przedłożonego przez Wykonawcę oświadczenia kierownika budowy o zakończeniu wszystkich robót budowlanych oraz po dokonaniu innych czynności przewidzianych przepisami ustawy Prawo Budowlane w związku z zakończeniem wykonywania robót budowlanych w tym po uzyskaniu wszelkich uzgodnień, opinii</w:t>
      </w:r>
    </w:p>
    <w:p w14:paraId="77A7DB50" w14:textId="4D10C963" w:rsidR="0074770C" w:rsidRPr="00752B09" w:rsidRDefault="0074770C" w:rsidP="00CA71EE">
      <w:pPr>
        <w:pStyle w:val="Akapitzlist"/>
        <w:numPr>
          <w:ilvl w:val="0"/>
          <w:numId w:val="62"/>
        </w:numPr>
        <w:tabs>
          <w:tab w:val="clear" w:pos="0"/>
        </w:tabs>
        <w:suppressAutoHyphens/>
        <w:autoSpaceDE w:val="0"/>
        <w:spacing w:after="0"/>
        <w:ind w:left="709" w:hanging="283"/>
        <w:jc w:val="both"/>
        <w:rPr>
          <w:rFonts w:ascii="Tahoma" w:hAnsi="Tahoma" w:cs="Tahoma"/>
        </w:rPr>
      </w:pPr>
      <w:r w:rsidRPr="00752B09">
        <w:rPr>
          <w:rFonts w:ascii="Tahoma" w:hAnsi="Tahoma" w:cs="Tahoma"/>
        </w:rPr>
        <w:t>Zamawiający ma prawo odmówić przeprowadzenia odbioru końcowego Przed</w:t>
      </w:r>
      <w:r w:rsidR="0051498F" w:rsidRPr="00752B09">
        <w:rPr>
          <w:rFonts w:ascii="Tahoma" w:hAnsi="Tahoma" w:cs="Tahoma"/>
        </w:rPr>
        <w:t>-</w:t>
      </w:r>
      <w:r w:rsidRPr="00752B09">
        <w:rPr>
          <w:rFonts w:ascii="Tahoma" w:hAnsi="Tahoma" w:cs="Tahoma"/>
        </w:rPr>
        <w:t>miotu umowy, jeżeli po przystąpieniu do czynności odbioru zostanie stwierdzone, że Przedmiot umowy nie osiągnął gotowości do odbioru z powodu niezakończenia robót, niewłaściwego ich wykonania lub nie przeprowadzenia wszystkich prób.</w:t>
      </w:r>
    </w:p>
    <w:p w14:paraId="7D9594E1" w14:textId="7698B1B3" w:rsidR="0074770C" w:rsidRPr="00752B09" w:rsidRDefault="0074770C" w:rsidP="00CA71EE">
      <w:pPr>
        <w:pStyle w:val="Akapitzlist"/>
        <w:numPr>
          <w:ilvl w:val="0"/>
          <w:numId w:val="62"/>
        </w:numPr>
        <w:tabs>
          <w:tab w:val="clear" w:pos="0"/>
        </w:tabs>
        <w:suppressAutoHyphens/>
        <w:autoSpaceDE w:val="0"/>
        <w:spacing w:after="0"/>
        <w:ind w:left="709" w:hanging="283"/>
        <w:jc w:val="both"/>
        <w:rPr>
          <w:rFonts w:ascii="Tahoma" w:hAnsi="Tahoma" w:cs="Tahoma"/>
        </w:rPr>
      </w:pPr>
      <w:r w:rsidRPr="00752B09">
        <w:rPr>
          <w:rFonts w:ascii="Tahoma" w:hAnsi="Tahoma" w:cs="Tahoma"/>
        </w:rPr>
        <w:t>Wraz ze zgłoszeniem do końcowego odbioru Wykonawca przekaże Zamawiającemu następujące dokumenty wynikające z art. 57 ustawy Prawo budowlane:</w:t>
      </w:r>
    </w:p>
    <w:p w14:paraId="6E7D6FA6" w14:textId="77777777" w:rsidR="0074770C" w:rsidRPr="00752B09" w:rsidRDefault="00D42D91" w:rsidP="00CA71EE">
      <w:pPr>
        <w:pStyle w:val="Akapitzlist"/>
        <w:numPr>
          <w:ilvl w:val="0"/>
          <w:numId w:val="15"/>
        </w:numPr>
        <w:tabs>
          <w:tab w:val="clear" w:pos="850"/>
        </w:tabs>
        <w:autoSpaceDE w:val="0"/>
        <w:autoSpaceDN w:val="0"/>
        <w:spacing w:after="0"/>
        <w:ind w:left="993" w:hanging="284"/>
        <w:jc w:val="both"/>
        <w:rPr>
          <w:rFonts w:ascii="Tahoma" w:hAnsi="Tahoma" w:cs="Tahoma"/>
        </w:rPr>
      </w:pPr>
      <w:r w:rsidRPr="00752B09">
        <w:rPr>
          <w:rFonts w:ascii="Tahoma" w:hAnsi="Tahoma" w:cs="Tahoma"/>
        </w:rPr>
        <w:t>Dziennik budowy -</w:t>
      </w:r>
      <w:r w:rsidR="0074770C" w:rsidRPr="00752B09">
        <w:rPr>
          <w:rFonts w:ascii="Tahoma" w:hAnsi="Tahoma" w:cs="Tahoma"/>
        </w:rPr>
        <w:t xml:space="preserve"> jeżeli dotyczy,</w:t>
      </w:r>
    </w:p>
    <w:p w14:paraId="5D313381" w14:textId="5AE622B3" w:rsidR="0074770C" w:rsidRPr="00752B09" w:rsidRDefault="0074770C" w:rsidP="00CA71EE">
      <w:pPr>
        <w:pStyle w:val="Akapitzlist"/>
        <w:numPr>
          <w:ilvl w:val="0"/>
          <w:numId w:val="15"/>
        </w:numPr>
        <w:tabs>
          <w:tab w:val="clear" w:pos="850"/>
        </w:tabs>
        <w:autoSpaceDE w:val="0"/>
        <w:autoSpaceDN w:val="0"/>
        <w:adjustRightInd w:val="0"/>
        <w:spacing w:after="0"/>
        <w:ind w:left="993" w:hanging="284"/>
        <w:jc w:val="both"/>
        <w:rPr>
          <w:rFonts w:ascii="Tahoma" w:hAnsi="Tahoma" w:cs="Tahoma"/>
        </w:rPr>
      </w:pPr>
      <w:r w:rsidRPr="00752B09">
        <w:rPr>
          <w:rFonts w:ascii="Tahoma" w:hAnsi="Tahoma" w:cs="Tahoma"/>
        </w:rPr>
        <w:t xml:space="preserve">Dokumentację powykonawczą wymaganą w STWIORB, opisaną i skompletowaną w formie papierowej i elektronicznej w formacie </w:t>
      </w:r>
      <w:proofErr w:type="spellStart"/>
      <w:r w:rsidRPr="00752B09">
        <w:rPr>
          <w:rFonts w:ascii="Tahoma" w:hAnsi="Tahoma" w:cs="Tahoma"/>
        </w:rPr>
        <w:t>doc</w:t>
      </w:r>
      <w:proofErr w:type="spellEnd"/>
      <w:r w:rsidRPr="00752B09">
        <w:rPr>
          <w:rFonts w:ascii="Tahoma" w:hAnsi="Tahoma" w:cs="Tahoma"/>
        </w:rPr>
        <w:t xml:space="preserve"> i pdf,</w:t>
      </w:r>
    </w:p>
    <w:p w14:paraId="4391D3F9" w14:textId="7825DF4C" w:rsidR="0074770C" w:rsidRPr="00752B09" w:rsidRDefault="0074770C" w:rsidP="00CA71EE">
      <w:pPr>
        <w:pStyle w:val="Akapitzlist"/>
        <w:numPr>
          <w:ilvl w:val="0"/>
          <w:numId w:val="15"/>
        </w:numPr>
        <w:tabs>
          <w:tab w:val="clear" w:pos="850"/>
        </w:tabs>
        <w:autoSpaceDE w:val="0"/>
        <w:autoSpaceDN w:val="0"/>
        <w:adjustRightInd w:val="0"/>
        <w:spacing w:after="0"/>
        <w:ind w:left="993" w:hanging="284"/>
        <w:jc w:val="both"/>
        <w:rPr>
          <w:rFonts w:ascii="Tahoma" w:hAnsi="Tahoma" w:cs="Tahoma"/>
        </w:rPr>
      </w:pPr>
      <w:r w:rsidRPr="00752B09">
        <w:rPr>
          <w:rFonts w:ascii="Tahoma" w:hAnsi="Tahoma" w:cs="Tahoma"/>
        </w:rPr>
        <w:t xml:space="preserve">Dokumenty (atesty, certyfikaty, oświadczenia) potwierdzające, że wbudowane wyroby budowlane są zgodne z art. 10 ustawy Prawo budowlane (opisane </w:t>
      </w:r>
      <w:r w:rsidR="0051498F" w:rsidRPr="00752B09">
        <w:rPr>
          <w:rFonts w:ascii="Tahoma" w:hAnsi="Tahoma" w:cs="Tahoma"/>
        </w:rPr>
        <w:br/>
      </w:r>
      <w:r w:rsidRPr="00752B09">
        <w:rPr>
          <w:rFonts w:ascii="Tahoma" w:hAnsi="Tahoma" w:cs="Tahoma"/>
        </w:rPr>
        <w:t>i ostemplowane przez Kierownika budowy i potwierdzone przez Inspektora Nadzoru),</w:t>
      </w:r>
    </w:p>
    <w:p w14:paraId="4C7DD7D0" w14:textId="77777777" w:rsidR="0074770C" w:rsidRPr="00752B09" w:rsidRDefault="0074770C" w:rsidP="00CA71EE">
      <w:pPr>
        <w:pStyle w:val="Akapitzlist"/>
        <w:numPr>
          <w:ilvl w:val="0"/>
          <w:numId w:val="15"/>
        </w:numPr>
        <w:tabs>
          <w:tab w:val="clear" w:pos="850"/>
        </w:tabs>
        <w:autoSpaceDE w:val="0"/>
        <w:autoSpaceDN w:val="0"/>
        <w:adjustRightInd w:val="0"/>
        <w:spacing w:after="0"/>
        <w:ind w:left="993" w:hanging="284"/>
        <w:jc w:val="both"/>
        <w:rPr>
          <w:rFonts w:ascii="Tahoma" w:hAnsi="Tahoma" w:cs="Tahoma"/>
        </w:rPr>
      </w:pPr>
      <w:r w:rsidRPr="00752B09">
        <w:rPr>
          <w:rFonts w:ascii="Tahoma" w:hAnsi="Tahoma" w:cs="Tahoma"/>
        </w:rPr>
        <w:t>Protokoły i zaświadczenia z przeprowadzonych prób, badań, sprawdzeń i inne dokumenty wymagane w STWIORB,</w:t>
      </w:r>
    </w:p>
    <w:p w14:paraId="12CD3708" w14:textId="5FF46A08" w:rsidR="0074770C" w:rsidRPr="00752B09" w:rsidRDefault="0074770C" w:rsidP="00CA71EE">
      <w:pPr>
        <w:pStyle w:val="Akapitzlist"/>
        <w:numPr>
          <w:ilvl w:val="0"/>
          <w:numId w:val="15"/>
        </w:numPr>
        <w:tabs>
          <w:tab w:val="clear" w:pos="850"/>
        </w:tabs>
        <w:autoSpaceDE w:val="0"/>
        <w:autoSpaceDN w:val="0"/>
        <w:adjustRightInd w:val="0"/>
        <w:spacing w:after="0"/>
        <w:ind w:left="993" w:hanging="284"/>
        <w:jc w:val="both"/>
        <w:rPr>
          <w:rFonts w:ascii="Tahoma" w:hAnsi="Tahoma" w:cs="Tahoma"/>
        </w:rPr>
      </w:pPr>
      <w:r w:rsidRPr="00752B09">
        <w:rPr>
          <w:rFonts w:ascii="Tahoma" w:hAnsi="Tahoma" w:cs="Tahoma"/>
        </w:rPr>
        <w:lastRenderedPageBreak/>
        <w:t>Oświadczenie Kierownika budowy oraz kierowników robót o zakończeniu robót budowlanych oraz wykonaniu robót zgodnie ze sztuką budowlaną, obowiązującymi przepisami i normami,</w:t>
      </w:r>
    </w:p>
    <w:p w14:paraId="65C4FA08" w14:textId="2F76BE15" w:rsidR="0074770C" w:rsidRPr="00752B09" w:rsidRDefault="0074770C" w:rsidP="00CA71EE">
      <w:pPr>
        <w:pStyle w:val="Akapitzlist"/>
        <w:numPr>
          <w:ilvl w:val="0"/>
          <w:numId w:val="15"/>
        </w:numPr>
        <w:tabs>
          <w:tab w:val="clear" w:pos="850"/>
        </w:tabs>
        <w:autoSpaceDE w:val="0"/>
        <w:autoSpaceDN w:val="0"/>
        <w:adjustRightInd w:val="0"/>
        <w:spacing w:after="0"/>
        <w:ind w:left="993" w:hanging="284"/>
        <w:jc w:val="both"/>
        <w:rPr>
          <w:rFonts w:ascii="Tahoma" w:hAnsi="Tahoma" w:cs="Tahoma"/>
        </w:rPr>
      </w:pPr>
      <w:r w:rsidRPr="00752B09">
        <w:rPr>
          <w:rFonts w:ascii="Tahoma" w:hAnsi="Tahoma" w:cs="Tahoma"/>
        </w:rPr>
        <w:t xml:space="preserve">Inwentaryzację geodezyjną powykonawczą przedłożoną do Państwowego Zasobu Geodezyjnego i Kartograficznego w </w:t>
      </w:r>
      <w:proofErr w:type="spellStart"/>
      <w:r w:rsidRPr="00752B09">
        <w:rPr>
          <w:rFonts w:ascii="Tahoma" w:hAnsi="Tahoma" w:cs="Tahoma"/>
        </w:rPr>
        <w:t>PODGiK</w:t>
      </w:r>
      <w:proofErr w:type="spellEnd"/>
      <w:r w:rsidRPr="00752B09">
        <w:rPr>
          <w:rFonts w:ascii="Tahoma" w:hAnsi="Tahoma" w:cs="Tahoma"/>
        </w:rPr>
        <w:t xml:space="preserve"> wraz ze stosownymi oświadczeniami geodety w dwóch egzemplarzach</w:t>
      </w:r>
      <w:r w:rsidR="00084B93" w:rsidRPr="00752B09">
        <w:rPr>
          <w:rFonts w:ascii="Tahoma" w:hAnsi="Tahoma" w:cs="Tahoma"/>
        </w:rPr>
        <w:t xml:space="preserve"> </w:t>
      </w:r>
      <w:r w:rsidR="00084B93" w:rsidRPr="00752B09">
        <w:rPr>
          <w:rFonts w:ascii="Tahoma" w:hAnsi="Tahoma" w:cs="Tahoma"/>
          <w:i/>
          <w:iCs/>
        </w:rPr>
        <w:t>(jeżeli jest wymagana)</w:t>
      </w:r>
      <w:r w:rsidR="00DB4A67" w:rsidRPr="00752B09">
        <w:rPr>
          <w:rFonts w:ascii="Tahoma" w:hAnsi="Tahoma" w:cs="Tahoma"/>
        </w:rPr>
        <w:t>.</w:t>
      </w:r>
    </w:p>
    <w:p w14:paraId="50B8F3B9" w14:textId="7DF459B2" w:rsidR="0074770C" w:rsidRPr="00752B09" w:rsidRDefault="0074770C" w:rsidP="00CA71EE">
      <w:pPr>
        <w:pStyle w:val="Akapitzlist"/>
        <w:numPr>
          <w:ilvl w:val="0"/>
          <w:numId w:val="62"/>
        </w:numPr>
        <w:tabs>
          <w:tab w:val="clear" w:pos="0"/>
        </w:tabs>
        <w:overflowPunct w:val="0"/>
        <w:autoSpaceDE w:val="0"/>
        <w:autoSpaceDN w:val="0"/>
        <w:spacing w:after="0"/>
        <w:ind w:left="709" w:hanging="283"/>
        <w:jc w:val="both"/>
        <w:rPr>
          <w:rFonts w:ascii="Tahoma" w:hAnsi="Tahoma" w:cs="Tahoma"/>
        </w:rPr>
      </w:pPr>
      <w:r w:rsidRPr="00752B09">
        <w:rPr>
          <w:rFonts w:ascii="Tahoma" w:hAnsi="Tahoma" w:cs="Tahoma"/>
        </w:rPr>
        <w:t>Zamawiający wyznaczy i rozpocznie czynności odbioru</w:t>
      </w:r>
      <w:r w:rsidR="00F8645D" w:rsidRPr="00752B09">
        <w:rPr>
          <w:rFonts w:ascii="Tahoma" w:hAnsi="Tahoma" w:cs="Tahoma"/>
        </w:rPr>
        <w:t xml:space="preserve"> częściowego i</w:t>
      </w:r>
      <w:r w:rsidRPr="00752B09">
        <w:rPr>
          <w:rFonts w:ascii="Tahoma" w:hAnsi="Tahoma" w:cs="Tahoma"/>
        </w:rPr>
        <w:t xml:space="preserve"> końcowego </w:t>
      </w:r>
      <w:r w:rsidR="00D42D91" w:rsidRPr="00752B09">
        <w:rPr>
          <w:rFonts w:ascii="Tahoma" w:hAnsi="Tahoma" w:cs="Tahoma"/>
        </w:rPr>
        <w:br/>
      </w:r>
      <w:r w:rsidRPr="00752B09">
        <w:rPr>
          <w:rFonts w:ascii="Tahoma" w:hAnsi="Tahoma" w:cs="Tahoma"/>
        </w:rPr>
        <w:t xml:space="preserve">w terminie </w:t>
      </w:r>
      <w:r w:rsidRPr="00752B09">
        <w:rPr>
          <w:rFonts w:ascii="Tahoma" w:hAnsi="Tahoma" w:cs="Tahoma"/>
          <w:b/>
          <w:bCs/>
        </w:rPr>
        <w:t>do</w:t>
      </w:r>
      <w:r w:rsidR="00D42D91" w:rsidRPr="00752B09">
        <w:rPr>
          <w:rFonts w:ascii="Tahoma" w:hAnsi="Tahoma" w:cs="Tahoma"/>
          <w:b/>
          <w:bCs/>
        </w:rPr>
        <w:t xml:space="preserve"> </w:t>
      </w:r>
      <w:r w:rsidR="000B7D7E" w:rsidRPr="00752B09">
        <w:rPr>
          <w:rFonts w:ascii="Tahoma" w:hAnsi="Tahoma" w:cs="Tahoma"/>
          <w:b/>
          <w:bCs/>
        </w:rPr>
        <w:t>10</w:t>
      </w:r>
      <w:r w:rsidR="00D42D91" w:rsidRPr="00752B09">
        <w:rPr>
          <w:rFonts w:ascii="Tahoma" w:hAnsi="Tahoma" w:cs="Tahoma"/>
          <w:b/>
          <w:bCs/>
        </w:rPr>
        <w:t xml:space="preserve"> </w:t>
      </w:r>
      <w:r w:rsidRPr="00752B09">
        <w:rPr>
          <w:rFonts w:ascii="Tahoma" w:hAnsi="Tahoma" w:cs="Tahoma"/>
          <w:b/>
          <w:bCs/>
        </w:rPr>
        <w:t>dni od daty zawiadomienia go o osiągnięciu gotowości do odbioru końcowego</w:t>
      </w:r>
      <w:r w:rsidRPr="00752B09">
        <w:rPr>
          <w:rFonts w:ascii="Tahoma" w:hAnsi="Tahoma" w:cs="Tahoma"/>
        </w:rPr>
        <w:t>.</w:t>
      </w:r>
    </w:p>
    <w:p w14:paraId="626AF2D8" w14:textId="41511BE7" w:rsidR="0074770C" w:rsidRPr="00752B09" w:rsidRDefault="0074770C" w:rsidP="00CA71EE">
      <w:pPr>
        <w:pStyle w:val="Akapitzlist"/>
        <w:numPr>
          <w:ilvl w:val="0"/>
          <w:numId w:val="62"/>
        </w:numPr>
        <w:tabs>
          <w:tab w:val="clear" w:pos="0"/>
        </w:tabs>
        <w:overflowPunct w:val="0"/>
        <w:autoSpaceDE w:val="0"/>
        <w:autoSpaceDN w:val="0"/>
        <w:spacing w:after="0"/>
        <w:ind w:left="709" w:hanging="283"/>
        <w:jc w:val="both"/>
        <w:rPr>
          <w:rFonts w:ascii="Tahoma" w:hAnsi="Tahoma" w:cs="Tahoma"/>
        </w:rPr>
      </w:pPr>
      <w:r w:rsidRPr="00752B09">
        <w:rPr>
          <w:rFonts w:ascii="Tahoma" w:hAnsi="Tahoma" w:cs="Tahoma"/>
        </w:rPr>
        <w:t xml:space="preserve">Zamawiający zobowiązany jest do dokonania lub odmowy dokonania odbioru końcowego, w terminie </w:t>
      </w:r>
      <w:r w:rsidRPr="00752B09">
        <w:rPr>
          <w:rFonts w:ascii="Tahoma" w:hAnsi="Tahoma" w:cs="Tahoma"/>
          <w:b/>
          <w:bCs/>
        </w:rPr>
        <w:t>do</w:t>
      </w:r>
      <w:r w:rsidR="00D42D91" w:rsidRPr="00752B09">
        <w:rPr>
          <w:rFonts w:ascii="Tahoma" w:hAnsi="Tahoma" w:cs="Tahoma"/>
          <w:b/>
          <w:bCs/>
        </w:rPr>
        <w:t xml:space="preserve"> </w:t>
      </w:r>
      <w:r w:rsidR="00BF6D8E" w:rsidRPr="00752B09">
        <w:rPr>
          <w:rFonts w:ascii="Tahoma" w:hAnsi="Tahoma" w:cs="Tahoma"/>
          <w:b/>
          <w:bCs/>
        </w:rPr>
        <w:t>10</w:t>
      </w:r>
      <w:r w:rsidR="00CA71EE" w:rsidRPr="00752B09">
        <w:rPr>
          <w:rFonts w:ascii="Tahoma" w:hAnsi="Tahoma" w:cs="Tahoma"/>
          <w:b/>
          <w:bCs/>
        </w:rPr>
        <w:t xml:space="preserve"> </w:t>
      </w:r>
      <w:r w:rsidRPr="00752B09">
        <w:rPr>
          <w:rFonts w:ascii="Tahoma" w:hAnsi="Tahoma" w:cs="Tahoma"/>
          <w:b/>
          <w:bCs/>
        </w:rPr>
        <w:t>dni od dnia rozpoczęcia tego odbioru</w:t>
      </w:r>
      <w:r w:rsidRPr="00752B09">
        <w:rPr>
          <w:rFonts w:ascii="Tahoma" w:hAnsi="Tahoma" w:cs="Tahoma"/>
        </w:rPr>
        <w:t>.</w:t>
      </w:r>
    </w:p>
    <w:p w14:paraId="3BF3453A" w14:textId="209A1396" w:rsidR="0074770C" w:rsidRPr="00752B09" w:rsidRDefault="0074770C" w:rsidP="00CA71EE">
      <w:pPr>
        <w:pStyle w:val="Akapitzlist"/>
        <w:numPr>
          <w:ilvl w:val="0"/>
          <w:numId w:val="62"/>
        </w:numPr>
        <w:tabs>
          <w:tab w:val="clear" w:pos="0"/>
        </w:tabs>
        <w:overflowPunct w:val="0"/>
        <w:autoSpaceDE w:val="0"/>
        <w:autoSpaceDN w:val="0"/>
        <w:spacing w:after="0"/>
        <w:ind w:left="709" w:hanging="283"/>
        <w:jc w:val="both"/>
        <w:rPr>
          <w:rFonts w:ascii="Tahoma" w:hAnsi="Tahoma" w:cs="Tahoma"/>
        </w:rPr>
      </w:pPr>
      <w:r w:rsidRPr="00752B09">
        <w:rPr>
          <w:rFonts w:ascii="Tahoma" w:hAnsi="Tahoma" w:cs="Tahoma"/>
        </w:rPr>
        <w:t xml:space="preserve">W protokole odbioru </w:t>
      </w:r>
      <w:r w:rsidR="000B7D7E" w:rsidRPr="00752B09">
        <w:rPr>
          <w:rFonts w:ascii="Tahoma" w:hAnsi="Tahoma" w:cs="Tahoma"/>
        </w:rPr>
        <w:t xml:space="preserve">częściowego i </w:t>
      </w:r>
      <w:r w:rsidRPr="00752B09">
        <w:rPr>
          <w:rFonts w:ascii="Tahoma" w:hAnsi="Tahoma" w:cs="Tahoma"/>
        </w:rPr>
        <w:t>końcowego strony wskażą w szczególności zakres wykonanych prac, datę ich zakończenia, uwagi dotyczące jakości wykonanych prac oraz ewentualne usterki lub wady stwierdzone podczas odbioru.</w:t>
      </w:r>
    </w:p>
    <w:p w14:paraId="7EB3861A" w14:textId="40FF41FA" w:rsidR="0074770C" w:rsidRPr="00752B09" w:rsidRDefault="0074770C" w:rsidP="00CA71EE">
      <w:pPr>
        <w:pStyle w:val="Akapitzlist"/>
        <w:numPr>
          <w:ilvl w:val="0"/>
          <w:numId w:val="62"/>
        </w:numPr>
        <w:tabs>
          <w:tab w:val="clear" w:pos="0"/>
        </w:tabs>
        <w:overflowPunct w:val="0"/>
        <w:autoSpaceDE w:val="0"/>
        <w:autoSpaceDN w:val="0"/>
        <w:spacing w:after="0"/>
        <w:ind w:left="709" w:hanging="283"/>
        <w:jc w:val="both"/>
        <w:rPr>
          <w:rFonts w:ascii="Tahoma" w:hAnsi="Tahoma" w:cs="Tahoma"/>
        </w:rPr>
      </w:pPr>
      <w:r w:rsidRPr="00752B09">
        <w:rPr>
          <w:rFonts w:ascii="Tahoma" w:hAnsi="Tahoma" w:cs="Tahoma"/>
          <w:color w:val="000000"/>
        </w:rPr>
        <w:t>Jeżeli w toku czynności odbioru zostaną stwierdzone wady, Zamawiającemu przysługują następujące uprawnienia:</w:t>
      </w:r>
    </w:p>
    <w:p w14:paraId="482C90F3" w14:textId="15AC2E38" w:rsidR="0074770C" w:rsidRPr="00752B09" w:rsidRDefault="0074770C" w:rsidP="00CA71EE">
      <w:pPr>
        <w:pStyle w:val="Akapitzlist"/>
        <w:numPr>
          <w:ilvl w:val="0"/>
          <w:numId w:val="17"/>
        </w:numPr>
        <w:tabs>
          <w:tab w:val="clear" w:pos="850"/>
        </w:tabs>
        <w:autoSpaceDE w:val="0"/>
        <w:autoSpaceDN w:val="0"/>
        <w:spacing w:after="0"/>
        <w:ind w:left="1134" w:hanging="425"/>
        <w:jc w:val="both"/>
        <w:rPr>
          <w:rFonts w:ascii="Tahoma" w:hAnsi="Tahoma" w:cs="Tahoma"/>
          <w:color w:val="000000"/>
        </w:rPr>
      </w:pPr>
      <w:r w:rsidRPr="00752B09">
        <w:rPr>
          <w:rFonts w:ascii="Tahoma" w:hAnsi="Tahoma" w:cs="Tahoma"/>
          <w:color w:val="000000"/>
        </w:rPr>
        <w:t xml:space="preserve">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w:t>
      </w:r>
      <w:r w:rsidR="000B7D7E" w:rsidRPr="00752B09">
        <w:rPr>
          <w:rFonts w:ascii="Tahoma" w:hAnsi="Tahoma" w:cs="Tahoma"/>
          <w:color w:val="000000"/>
        </w:rPr>
        <w:t>7</w:t>
      </w:r>
      <w:r w:rsidRPr="00752B09">
        <w:rPr>
          <w:rFonts w:ascii="Tahoma" w:hAnsi="Tahoma" w:cs="Tahoma"/>
          <w:color w:val="000000"/>
        </w:rPr>
        <w:t xml:space="preserve"> dni</w:t>
      </w:r>
      <w:r w:rsidR="00CA71EE" w:rsidRPr="00752B09">
        <w:rPr>
          <w:rFonts w:ascii="Tahoma" w:hAnsi="Tahoma" w:cs="Tahoma"/>
          <w:color w:val="000000"/>
        </w:rPr>
        <w:t>,</w:t>
      </w:r>
    </w:p>
    <w:p w14:paraId="70C19DB4" w14:textId="4A92B937" w:rsidR="0074770C" w:rsidRPr="00752B09" w:rsidRDefault="0074770C" w:rsidP="00CA71EE">
      <w:pPr>
        <w:pStyle w:val="Akapitzlist"/>
        <w:numPr>
          <w:ilvl w:val="0"/>
          <w:numId w:val="17"/>
        </w:numPr>
        <w:tabs>
          <w:tab w:val="clear" w:pos="850"/>
        </w:tabs>
        <w:autoSpaceDE w:val="0"/>
        <w:autoSpaceDN w:val="0"/>
        <w:adjustRightInd w:val="0"/>
        <w:spacing w:after="0"/>
        <w:ind w:left="1134" w:hanging="425"/>
        <w:jc w:val="both"/>
        <w:rPr>
          <w:rFonts w:ascii="Tahoma" w:hAnsi="Tahoma" w:cs="Tahoma"/>
          <w:color w:val="000000"/>
        </w:rPr>
      </w:pPr>
      <w:r w:rsidRPr="00752B09">
        <w:rPr>
          <w:rFonts w:ascii="Tahoma" w:hAnsi="Tahoma" w:cs="Tahoma"/>
          <w:color w:val="000000"/>
        </w:rPr>
        <w:t xml:space="preserve">jeżeli wady nadają się do usunięcia i nie stanowią przeszkody w użytkowaniu przedmiotu zamówienia zgodnie z przeznaczeniem i zachowaniem zasad bezpieczeństwa /wady nieistotne/ Zamawiający odbierze przedmiot </w:t>
      </w:r>
      <w:r w:rsidR="00DB4A67" w:rsidRPr="00752B09">
        <w:rPr>
          <w:rFonts w:ascii="Tahoma" w:hAnsi="Tahoma" w:cs="Tahoma"/>
          <w:color w:val="000000"/>
        </w:rPr>
        <w:t>zamó</w:t>
      </w:r>
      <w:r w:rsidRPr="00752B09">
        <w:rPr>
          <w:rFonts w:ascii="Tahoma" w:hAnsi="Tahoma" w:cs="Tahoma"/>
          <w:color w:val="000000"/>
        </w:rPr>
        <w:t xml:space="preserve">wienia wyznaczając termin ich usunięcia nie krótszy niż </w:t>
      </w:r>
      <w:r w:rsidR="000B7D7E" w:rsidRPr="00752B09">
        <w:rPr>
          <w:rFonts w:ascii="Tahoma" w:hAnsi="Tahoma" w:cs="Tahoma"/>
          <w:color w:val="000000"/>
        </w:rPr>
        <w:t>7</w:t>
      </w:r>
      <w:r w:rsidRPr="00752B09">
        <w:rPr>
          <w:rFonts w:ascii="Tahoma" w:hAnsi="Tahoma" w:cs="Tahoma"/>
          <w:color w:val="000000"/>
        </w:rPr>
        <w:t xml:space="preserve"> dni</w:t>
      </w:r>
      <w:r w:rsidR="00DB4A67" w:rsidRPr="00752B09">
        <w:rPr>
          <w:rFonts w:ascii="Tahoma" w:hAnsi="Tahoma" w:cs="Tahoma"/>
          <w:color w:val="000000"/>
        </w:rPr>
        <w:t>,</w:t>
      </w:r>
    </w:p>
    <w:p w14:paraId="4ECC0404" w14:textId="77777777" w:rsidR="0074770C" w:rsidRPr="00752B09" w:rsidRDefault="0074770C" w:rsidP="00CA71EE">
      <w:pPr>
        <w:pStyle w:val="Akapitzlist"/>
        <w:numPr>
          <w:ilvl w:val="0"/>
          <w:numId w:val="17"/>
        </w:numPr>
        <w:tabs>
          <w:tab w:val="clear" w:pos="850"/>
        </w:tabs>
        <w:autoSpaceDE w:val="0"/>
        <w:autoSpaceDN w:val="0"/>
        <w:adjustRightInd w:val="0"/>
        <w:spacing w:after="0"/>
        <w:ind w:left="1134" w:hanging="425"/>
        <w:jc w:val="both"/>
        <w:rPr>
          <w:rFonts w:ascii="Tahoma" w:hAnsi="Tahoma" w:cs="Tahoma"/>
          <w:color w:val="000000"/>
        </w:rPr>
      </w:pPr>
      <w:r w:rsidRPr="00752B09">
        <w:rPr>
          <w:rFonts w:ascii="Tahoma" w:hAnsi="Tahoma" w:cs="Tahoma"/>
          <w:color w:val="000000"/>
        </w:rPr>
        <w:t>jeżeli wady nie nadają się do usunięcia, Zamawiający może:</w:t>
      </w:r>
    </w:p>
    <w:p w14:paraId="03C2F096" w14:textId="77777777" w:rsidR="0074770C" w:rsidRPr="00752B09" w:rsidRDefault="0074770C">
      <w:pPr>
        <w:pStyle w:val="Akapitzlist"/>
        <w:numPr>
          <w:ilvl w:val="1"/>
          <w:numId w:val="71"/>
        </w:numPr>
        <w:autoSpaceDE w:val="0"/>
        <w:autoSpaceDN w:val="0"/>
        <w:spacing w:after="0"/>
        <w:ind w:hanging="294"/>
        <w:jc w:val="both"/>
        <w:rPr>
          <w:rFonts w:ascii="Tahoma" w:hAnsi="Tahoma" w:cs="Tahoma"/>
          <w:color w:val="000000"/>
        </w:rPr>
      </w:pPr>
      <w:r w:rsidRPr="00752B09">
        <w:rPr>
          <w:rFonts w:ascii="Tahoma" w:hAnsi="Tahoma" w:cs="Tahoma"/>
          <w:color w:val="000000"/>
        </w:rPr>
        <w:t>obniżyć wynagrodzenie, jeżeli wady nie uniemożliwiają użytkowania przedmiotu odbioru zgodnie z przeznaczeniem,</w:t>
      </w:r>
    </w:p>
    <w:p w14:paraId="689469E1" w14:textId="79D83D3B" w:rsidR="0074770C" w:rsidRPr="00752B09" w:rsidRDefault="0074770C">
      <w:pPr>
        <w:pStyle w:val="Akapitzlist"/>
        <w:numPr>
          <w:ilvl w:val="1"/>
          <w:numId w:val="71"/>
        </w:numPr>
        <w:autoSpaceDE w:val="0"/>
        <w:autoSpaceDN w:val="0"/>
        <w:adjustRightInd w:val="0"/>
        <w:spacing w:after="0"/>
        <w:ind w:hanging="294"/>
        <w:jc w:val="both"/>
        <w:rPr>
          <w:rFonts w:ascii="Tahoma" w:hAnsi="Tahoma" w:cs="Tahoma"/>
          <w:color w:val="000000"/>
        </w:rPr>
      </w:pPr>
      <w:r w:rsidRPr="00752B09">
        <w:rPr>
          <w:rFonts w:ascii="Tahoma" w:hAnsi="Tahoma" w:cs="Tahoma"/>
          <w:color w:val="000000"/>
        </w:rPr>
        <w:t xml:space="preserve">odstąpić od umowy lub żądać ponownego wykonania przedmiotu </w:t>
      </w:r>
      <w:r w:rsidR="00DB4A67" w:rsidRPr="00752B09">
        <w:rPr>
          <w:rFonts w:ascii="Tahoma" w:hAnsi="Tahoma" w:cs="Tahoma"/>
          <w:color w:val="000000"/>
        </w:rPr>
        <w:t>zamó</w:t>
      </w:r>
      <w:r w:rsidRPr="00752B09">
        <w:rPr>
          <w:rFonts w:ascii="Tahoma" w:hAnsi="Tahoma" w:cs="Tahoma"/>
          <w:color w:val="000000"/>
        </w:rPr>
        <w:t>wienia, jeżeli wady uniemożliwiają użytkowanie przedmiotu zamówienia zgodnie z przeznaczeniem.</w:t>
      </w:r>
    </w:p>
    <w:p w14:paraId="20AED034" w14:textId="77777777" w:rsidR="0074770C" w:rsidRPr="00752B09" w:rsidRDefault="0074770C" w:rsidP="00CA71EE">
      <w:pPr>
        <w:widowControl/>
        <w:numPr>
          <w:ilvl w:val="0"/>
          <w:numId w:val="62"/>
        </w:numPr>
        <w:tabs>
          <w:tab w:val="clear" w:pos="0"/>
        </w:tabs>
        <w:suppressAutoHyphens w:val="0"/>
        <w:overflowPunct w:val="0"/>
        <w:autoSpaceDE w:val="0"/>
        <w:autoSpaceDN w:val="0"/>
        <w:spacing w:after="0"/>
        <w:ind w:left="709" w:hanging="283"/>
        <w:rPr>
          <w:rFonts w:ascii="Tahoma" w:eastAsia="Calibri" w:hAnsi="Tahoma" w:cs="Tahoma"/>
          <w:color w:val="000000"/>
        </w:rPr>
      </w:pPr>
      <w:r w:rsidRPr="00752B09">
        <w:rPr>
          <w:rFonts w:ascii="Tahoma" w:eastAsia="Calibri" w:hAnsi="Tahoma" w:cs="Tahoma"/>
          <w:color w:val="000000"/>
        </w:rPr>
        <w:t>W przypadku odmowy usunięcia wad przez Wykonawcę, wady zostaną usunięte w ramach wykonawstwa zastępczego na jego koszt.</w:t>
      </w:r>
    </w:p>
    <w:p w14:paraId="6D763135" w14:textId="6E825878" w:rsidR="0074770C" w:rsidRPr="00752B09" w:rsidRDefault="0074770C" w:rsidP="00CA71EE">
      <w:pPr>
        <w:widowControl/>
        <w:numPr>
          <w:ilvl w:val="0"/>
          <w:numId w:val="62"/>
        </w:numPr>
        <w:tabs>
          <w:tab w:val="clear" w:pos="0"/>
        </w:tabs>
        <w:overflowPunct w:val="0"/>
        <w:autoSpaceDE w:val="0"/>
        <w:autoSpaceDN w:val="0"/>
        <w:spacing w:after="0"/>
        <w:ind w:left="709" w:hanging="283"/>
        <w:rPr>
          <w:rFonts w:ascii="Tahoma" w:hAnsi="Tahoma" w:cs="Tahoma"/>
        </w:rPr>
      </w:pPr>
      <w:r w:rsidRPr="00752B09">
        <w:rPr>
          <w:rFonts w:ascii="Tahoma" w:hAnsi="Tahoma" w:cs="Tahoma"/>
          <w:color w:val="000000"/>
        </w:rPr>
        <w:t xml:space="preserve">W przypadku odmowy odbioru, o którym mowa w </w:t>
      </w:r>
      <w:r w:rsidR="00CA71EE" w:rsidRPr="00752B09">
        <w:rPr>
          <w:rFonts w:ascii="Tahoma" w:hAnsi="Tahoma" w:cs="Tahoma"/>
          <w:color w:val="000000"/>
        </w:rPr>
        <w:t xml:space="preserve">ust. 7, lit. a) umowy, </w:t>
      </w:r>
      <w:r w:rsidRPr="00752B09">
        <w:rPr>
          <w:rFonts w:ascii="Tahoma" w:hAnsi="Tahoma" w:cs="Tahoma"/>
          <w:color w:val="000000"/>
        </w:rPr>
        <w:t xml:space="preserve">terminem wykonana zamówienia będzie data ponownego zgłoszenia przez </w:t>
      </w:r>
      <w:r w:rsidR="00EA5EDA" w:rsidRPr="00752B09">
        <w:rPr>
          <w:rFonts w:ascii="Tahoma" w:hAnsi="Tahoma" w:cs="Tahoma"/>
          <w:color w:val="000000"/>
        </w:rPr>
        <w:t>W</w:t>
      </w:r>
      <w:r w:rsidRPr="00752B09">
        <w:rPr>
          <w:rFonts w:ascii="Tahoma" w:hAnsi="Tahoma" w:cs="Tahoma"/>
          <w:color w:val="000000"/>
        </w:rPr>
        <w:t>ykonawcę gotowości do odbioru przedmiotu zamówienia z usuniętymi wadami istotnymi (nie będzie nim data pierwotnego zgłoszenia gotowości odbioru)</w:t>
      </w:r>
      <w:r w:rsidR="00D42D91" w:rsidRPr="00752B09">
        <w:rPr>
          <w:rFonts w:ascii="Tahoma" w:hAnsi="Tahoma" w:cs="Tahoma"/>
          <w:color w:val="000000"/>
        </w:rPr>
        <w:t>.</w:t>
      </w:r>
      <w:r w:rsidR="00D42D91" w:rsidRPr="00752B09">
        <w:rPr>
          <w:rFonts w:ascii="Tahoma" w:hAnsi="Tahoma" w:cs="Tahoma"/>
        </w:rPr>
        <w:t xml:space="preserve"> </w:t>
      </w:r>
      <w:r w:rsidRPr="00752B09">
        <w:rPr>
          <w:rFonts w:ascii="Tahoma" w:hAnsi="Tahoma" w:cs="Tahoma"/>
        </w:rPr>
        <w:t>Komisja dokonująca odbioru końcowego sporządza protokół odbioru końcowego robót. Odbiór końcowy potwierdza wykonanie i zakończenie realizacji całego Przed</w:t>
      </w:r>
      <w:r w:rsidR="00EA5EDA" w:rsidRPr="00752B09">
        <w:rPr>
          <w:rFonts w:ascii="Tahoma" w:hAnsi="Tahoma" w:cs="Tahoma"/>
        </w:rPr>
        <w:t>-</w:t>
      </w:r>
      <w:r w:rsidRPr="00752B09">
        <w:rPr>
          <w:rFonts w:ascii="Tahoma" w:hAnsi="Tahoma" w:cs="Tahoma"/>
        </w:rPr>
        <w:t>miotu umowy.</w:t>
      </w:r>
    </w:p>
    <w:p w14:paraId="58B2328B" w14:textId="77777777" w:rsidR="00F8645D" w:rsidRPr="00752B09" w:rsidRDefault="0074770C" w:rsidP="00F8645D">
      <w:pPr>
        <w:pStyle w:val="Akapitzlist"/>
        <w:numPr>
          <w:ilvl w:val="0"/>
          <w:numId w:val="16"/>
        </w:numPr>
        <w:tabs>
          <w:tab w:val="clear" w:pos="1440"/>
        </w:tabs>
        <w:autoSpaceDE w:val="0"/>
        <w:spacing w:after="0"/>
        <w:ind w:left="426" w:hanging="426"/>
        <w:rPr>
          <w:rFonts w:ascii="Tahoma" w:hAnsi="Tahoma" w:cs="Tahoma"/>
        </w:rPr>
      </w:pPr>
      <w:r w:rsidRPr="00752B09">
        <w:rPr>
          <w:rFonts w:ascii="Tahoma" w:hAnsi="Tahoma" w:cs="Tahoma"/>
        </w:rPr>
        <w:t>Odbiór gwarancyjny będzie odbywał się według następujących zasad:</w:t>
      </w:r>
    </w:p>
    <w:p w14:paraId="4C2991E9" w14:textId="1988E064" w:rsidR="0074770C" w:rsidRPr="00752B09" w:rsidRDefault="0074770C" w:rsidP="00F8645D">
      <w:pPr>
        <w:pStyle w:val="Akapitzlist"/>
        <w:autoSpaceDE w:val="0"/>
        <w:spacing w:after="0"/>
        <w:ind w:left="426"/>
        <w:rPr>
          <w:rFonts w:ascii="Tahoma" w:hAnsi="Tahoma" w:cs="Tahoma"/>
        </w:rPr>
      </w:pPr>
      <w:r w:rsidRPr="00752B09">
        <w:rPr>
          <w:rFonts w:ascii="Tahoma" w:hAnsi="Tahoma" w:cs="Tahoma"/>
        </w:rPr>
        <w:t>Odbiory gwarancyjne przeprowadzane są komisyjnie przy udziale upoważnionych przedstawicieli Zamawiającego i Wykonawcy i polegają na ocenie robót związanych z usunięciem wad ujawnionych w okresie rękojmi lub gwarancji jakości</w:t>
      </w:r>
      <w:r w:rsidR="00EA5EDA" w:rsidRPr="00752B09">
        <w:rPr>
          <w:rFonts w:ascii="Tahoma" w:hAnsi="Tahoma" w:cs="Tahoma"/>
        </w:rPr>
        <w:t>.</w:t>
      </w:r>
    </w:p>
    <w:p w14:paraId="71CF8197" w14:textId="77777777" w:rsidR="0074770C" w:rsidRPr="00752B09" w:rsidRDefault="0074770C" w:rsidP="00F8645D">
      <w:pPr>
        <w:pStyle w:val="Akapitzlist"/>
        <w:numPr>
          <w:ilvl w:val="0"/>
          <w:numId w:val="16"/>
        </w:numPr>
        <w:tabs>
          <w:tab w:val="clear" w:pos="1440"/>
        </w:tabs>
        <w:autoSpaceDE w:val="0"/>
        <w:spacing w:after="0"/>
        <w:ind w:left="426" w:hanging="426"/>
        <w:rPr>
          <w:rFonts w:ascii="Tahoma" w:hAnsi="Tahoma" w:cs="Tahoma"/>
        </w:rPr>
      </w:pPr>
      <w:r w:rsidRPr="00752B09">
        <w:rPr>
          <w:rFonts w:ascii="Tahoma" w:hAnsi="Tahoma" w:cs="Tahoma"/>
        </w:rPr>
        <w:t>Odbiór pogwarancyjny będzie odbywał się według następujących zasad:</w:t>
      </w:r>
    </w:p>
    <w:p w14:paraId="40AB77EA" w14:textId="33152C47" w:rsidR="0074770C" w:rsidRPr="00752B09" w:rsidRDefault="0074770C" w:rsidP="00F8645D">
      <w:pPr>
        <w:pStyle w:val="Akapitzlist"/>
        <w:numPr>
          <w:ilvl w:val="0"/>
          <w:numId w:val="63"/>
        </w:numPr>
        <w:tabs>
          <w:tab w:val="clear" w:pos="0"/>
        </w:tabs>
        <w:autoSpaceDE w:val="0"/>
        <w:spacing w:after="0"/>
        <w:ind w:left="709" w:hanging="283"/>
        <w:jc w:val="both"/>
        <w:rPr>
          <w:rFonts w:ascii="Tahoma" w:hAnsi="Tahoma" w:cs="Tahoma"/>
        </w:rPr>
      </w:pPr>
      <w:r w:rsidRPr="00752B09">
        <w:rPr>
          <w:rFonts w:ascii="Tahoma" w:hAnsi="Tahoma" w:cs="Tahoma"/>
        </w:rPr>
        <w:t xml:space="preserve">Odbiór pogwarancyjny dokonywany jest po upływie okresu rękojmi i gwarancji </w:t>
      </w:r>
      <w:r w:rsidR="00EA5EDA" w:rsidRPr="00752B09">
        <w:rPr>
          <w:rFonts w:ascii="Tahoma" w:hAnsi="Tahoma" w:cs="Tahoma"/>
        </w:rPr>
        <w:br/>
      </w:r>
      <w:r w:rsidRPr="00752B09">
        <w:rPr>
          <w:rFonts w:ascii="Tahoma" w:hAnsi="Tahoma" w:cs="Tahoma"/>
        </w:rPr>
        <w:t>i służy potwierdzeniu usunięcia wszystkich wad ujawnionych w toku eksploatacji w okresie rękojmi i gwarancji,</w:t>
      </w:r>
    </w:p>
    <w:p w14:paraId="0D2421CE" w14:textId="1A645733" w:rsidR="00A07506" w:rsidRPr="00752B09" w:rsidRDefault="0074770C" w:rsidP="00F8645D">
      <w:pPr>
        <w:pStyle w:val="Akapitzlist"/>
        <w:numPr>
          <w:ilvl w:val="0"/>
          <w:numId w:val="63"/>
        </w:numPr>
        <w:tabs>
          <w:tab w:val="clear" w:pos="0"/>
        </w:tabs>
        <w:autoSpaceDE w:val="0"/>
        <w:spacing w:after="0"/>
        <w:ind w:left="709" w:hanging="283"/>
        <w:jc w:val="both"/>
        <w:rPr>
          <w:rFonts w:ascii="Tahoma" w:hAnsi="Tahoma" w:cs="Tahoma"/>
        </w:rPr>
      </w:pPr>
      <w:r w:rsidRPr="00752B09">
        <w:rPr>
          <w:rFonts w:ascii="Tahoma" w:hAnsi="Tahoma" w:cs="Tahoma"/>
        </w:rPr>
        <w:lastRenderedPageBreak/>
        <w:t>Odbiór pogwarancyjny jest dokonywany przez Zamawiającego przy udziale Wykonawcy. Z odbioru pogwarancyjnego sporządza się protokół odbioru pogwarancyjnego, który jest podpisywany po usunięciu wszystkich wad. Dokonanie odbioru pogwarancyjnego i podpisanie protokołu odbioru pogwarancyjnego zwalnia Wykonawcę z wszystkich</w:t>
      </w:r>
      <w:r w:rsidR="00281529" w:rsidRPr="00752B09">
        <w:rPr>
          <w:rFonts w:ascii="Tahoma" w:hAnsi="Tahoma" w:cs="Tahoma"/>
        </w:rPr>
        <w:t xml:space="preserve"> zobowiązań wobec Zamawiającego</w:t>
      </w:r>
      <w:r w:rsidR="00B843A6" w:rsidRPr="00752B09">
        <w:rPr>
          <w:rFonts w:ascii="Tahoma" w:hAnsi="Tahoma" w:cs="Tahoma"/>
        </w:rPr>
        <w:t>.</w:t>
      </w:r>
    </w:p>
    <w:p w14:paraId="2489F684" w14:textId="36B4594B" w:rsidR="00A659E6" w:rsidRDefault="00A659E6" w:rsidP="00A659E6">
      <w:pPr>
        <w:widowControl/>
        <w:suppressAutoHyphens w:val="0"/>
        <w:autoSpaceDE w:val="0"/>
        <w:autoSpaceDN w:val="0"/>
        <w:spacing w:after="0"/>
        <w:textAlignment w:val="auto"/>
        <w:rPr>
          <w:rFonts w:ascii="Tahoma" w:eastAsia="Calibri" w:hAnsi="Tahoma" w:cs="Tahoma"/>
          <w:b/>
          <w:bCs/>
          <w:lang w:eastAsia="en-US"/>
        </w:rPr>
      </w:pPr>
    </w:p>
    <w:p w14:paraId="3FD25A8D" w14:textId="27344A2F" w:rsidR="005F05CD" w:rsidRDefault="005F05CD" w:rsidP="005F05CD">
      <w:pPr>
        <w:widowControl/>
        <w:suppressAutoHyphens w:val="0"/>
        <w:autoSpaceDE w:val="0"/>
        <w:autoSpaceDN w:val="0"/>
        <w:spacing w:after="0"/>
        <w:jc w:val="center"/>
        <w:textAlignment w:val="auto"/>
        <w:rPr>
          <w:rFonts w:ascii="Tahoma" w:eastAsia="Calibri" w:hAnsi="Tahoma" w:cs="Tahoma"/>
          <w:b/>
          <w:bCs/>
          <w:lang w:eastAsia="en-US"/>
        </w:rPr>
      </w:pPr>
      <w:r>
        <w:rPr>
          <w:rFonts w:ascii="Tahoma" w:eastAsia="Calibri" w:hAnsi="Tahoma" w:cs="Tahoma"/>
          <w:b/>
          <w:bCs/>
          <w:lang w:eastAsia="en-US"/>
        </w:rPr>
        <w:t>§ 6a</w:t>
      </w:r>
    </w:p>
    <w:p w14:paraId="1C0EA5DF" w14:textId="0CCA9448" w:rsidR="005F05CD" w:rsidRDefault="005F05CD" w:rsidP="00BC6196">
      <w:pPr>
        <w:autoSpaceDE w:val="0"/>
        <w:autoSpaceDN w:val="0"/>
        <w:spacing w:after="0"/>
        <w:ind w:left="567" w:hanging="567"/>
        <w:jc w:val="center"/>
        <w:rPr>
          <w:rFonts w:ascii="Tahoma" w:eastAsia="Calibri" w:hAnsi="Tahoma" w:cs="Tahoma"/>
          <w:b/>
          <w:bCs/>
        </w:rPr>
      </w:pPr>
      <w:r w:rsidRPr="00752B09">
        <w:rPr>
          <w:rFonts w:ascii="Tahoma" w:eastAsia="Calibri" w:hAnsi="Tahoma" w:cs="Tahoma"/>
          <w:b/>
          <w:bCs/>
        </w:rPr>
        <w:t>Odbi</w:t>
      </w:r>
      <w:r>
        <w:rPr>
          <w:rFonts w:ascii="Tahoma" w:eastAsia="Calibri" w:hAnsi="Tahoma" w:cs="Tahoma"/>
          <w:b/>
          <w:bCs/>
        </w:rPr>
        <w:t>ór sprzętu ICT</w:t>
      </w:r>
    </w:p>
    <w:p w14:paraId="5D9160E2" w14:textId="77777777" w:rsidR="00BC6196" w:rsidRDefault="005F05CD" w:rsidP="00452D23">
      <w:pPr>
        <w:pStyle w:val="Akapitzlist"/>
        <w:numPr>
          <w:ilvl w:val="0"/>
          <w:numId w:val="85"/>
        </w:numPr>
        <w:spacing w:after="0" w:line="240" w:lineRule="auto"/>
        <w:jc w:val="both"/>
        <w:rPr>
          <w:rFonts w:ascii="Tahoma" w:hAnsi="Tahoma" w:cs="Tahoma"/>
        </w:rPr>
      </w:pPr>
      <w:r w:rsidRPr="00BC6196">
        <w:rPr>
          <w:rFonts w:ascii="Tahoma" w:hAnsi="Tahoma" w:cs="Tahoma"/>
        </w:rPr>
        <w:t xml:space="preserve">Wykonawca jest zobowiązany wykonać zamówienie </w:t>
      </w:r>
      <w:r w:rsidR="00BC6196">
        <w:rPr>
          <w:rFonts w:ascii="Tahoma" w:hAnsi="Tahoma" w:cs="Tahoma"/>
        </w:rPr>
        <w:t xml:space="preserve">zgodnie z harmonogramem </w:t>
      </w:r>
    </w:p>
    <w:p w14:paraId="07C541AB" w14:textId="77777777" w:rsidR="00452D23" w:rsidRDefault="005F05CD" w:rsidP="00452D23">
      <w:pPr>
        <w:pStyle w:val="Akapitzlist"/>
        <w:numPr>
          <w:ilvl w:val="0"/>
          <w:numId w:val="85"/>
        </w:numPr>
        <w:spacing w:after="0" w:line="240" w:lineRule="auto"/>
        <w:jc w:val="both"/>
        <w:rPr>
          <w:rFonts w:ascii="Tahoma" w:hAnsi="Tahoma" w:cs="Tahoma"/>
        </w:rPr>
      </w:pPr>
      <w:r w:rsidRPr="00BC6196">
        <w:rPr>
          <w:rFonts w:ascii="Tahoma" w:hAnsi="Tahoma" w:cs="Tahoma"/>
        </w:rPr>
        <w:t>Dostawa zostanie zrealizowana w dni robocze, w godzinach pracy Zamawiającego, po uprzednim awizowaniu</w:t>
      </w:r>
      <w:r w:rsidR="00BC6196">
        <w:rPr>
          <w:rFonts w:ascii="Tahoma" w:hAnsi="Tahoma" w:cs="Tahoma"/>
        </w:rPr>
        <w:t xml:space="preserve"> p</w:t>
      </w:r>
      <w:r w:rsidRPr="00BC6196">
        <w:rPr>
          <w:rFonts w:ascii="Tahoma" w:hAnsi="Tahoma" w:cs="Tahoma"/>
        </w:rPr>
        <w:t>rzez Wykonawcę na piśmie lub e-mailem kierowanym w siedzibie Zamawiającego lub na adres email...............</w:t>
      </w:r>
      <w:r w:rsidR="00452D23">
        <w:rPr>
          <w:rFonts w:ascii="Tahoma" w:hAnsi="Tahoma" w:cs="Tahoma"/>
        </w:rPr>
        <w:t xml:space="preserve"> </w:t>
      </w:r>
      <w:r w:rsidRPr="00BC6196">
        <w:rPr>
          <w:rFonts w:ascii="Tahoma" w:hAnsi="Tahoma" w:cs="Tahoma"/>
        </w:rPr>
        <w:t>z co najmniej 3 dniowym wyprzedzeniem w stosunku do daty dostawy.</w:t>
      </w:r>
    </w:p>
    <w:p w14:paraId="783D0B0C" w14:textId="77777777" w:rsidR="00452D23" w:rsidRDefault="005F05CD" w:rsidP="00452D23">
      <w:pPr>
        <w:pStyle w:val="Akapitzlist"/>
        <w:numPr>
          <w:ilvl w:val="0"/>
          <w:numId w:val="85"/>
        </w:numPr>
        <w:spacing w:after="0" w:line="240" w:lineRule="auto"/>
        <w:jc w:val="both"/>
        <w:rPr>
          <w:rFonts w:ascii="Tahoma" w:hAnsi="Tahoma" w:cs="Tahoma"/>
        </w:rPr>
      </w:pPr>
      <w:r w:rsidRPr="00BC6196">
        <w:rPr>
          <w:rFonts w:ascii="Tahoma" w:hAnsi="Tahoma" w:cs="Tahoma"/>
        </w:rPr>
        <w:t>Ilekroć w umowie jest mowa o „dniach roboczych”, należy przez to rozumieć dni od poniedziałku do piątku, z</w:t>
      </w:r>
      <w:r w:rsidR="00452D23">
        <w:rPr>
          <w:rFonts w:ascii="Tahoma" w:hAnsi="Tahoma" w:cs="Tahoma"/>
        </w:rPr>
        <w:t xml:space="preserve"> </w:t>
      </w:r>
      <w:r w:rsidRPr="00BC6196">
        <w:rPr>
          <w:rFonts w:ascii="Tahoma" w:hAnsi="Tahoma" w:cs="Tahoma"/>
        </w:rPr>
        <w:t>wyłączeniem przypadających w dni wolne od pracy, określone w art. 1 ust. 1 ustawy z dnia 18 stycznia 1951</w:t>
      </w:r>
      <w:r w:rsidR="00452D23">
        <w:rPr>
          <w:rFonts w:ascii="Tahoma" w:hAnsi="Tahoma" w:cs="Tahoma"/>
        </w:rPr>
        <w:t xml:space="preserve"> </w:t>
      </w:r>
      <w:r w:rsidRPr="00BC6196">
        <w:rPr>
          <w:rFonts w:ascii="Tahoma" w:hAnsi="Tahoma" w:cs="Tahoma"/>
        </w:rPr>
        <w:t>r. o dniach wolnych od pracy (</w:t>
      </w:r>
      <w:proofErr w:type="spellStart"/>
      <w:r w:rsidRPr="00BC6196">
        <w:rPr>
          <w:rFonts w:ascii="Tahoma" w:hAnsi="Tahoma" w:cs="Tahoma"/>
        </w:rPr>
        <w:t>t.j</w:t>
      </w:r>
      <w:proofErr w:type="spellEnd"/>
      <w:r w:rsidRPr="00BC6196">
        <w:rPr>
          <w:rFonts w:ascii="Tahoma" w:hAnsi="Tahoma" w:cs="Tahoma"/>
        </w:rPr>
        <w:t>. Dz. U. z 2020 r. poz. 1920).</w:t>
      </w:r>
    </w:p>
    <w:p w14:paraId="02E47D51" w14:textId="77777777" w:rsidR="00452D23" w:rsidRDefault="005F05CD" w:rsidP="00452D23">
      <w:pPr>
        <w:pStyle w:val="Akapitzlist"/>
        <w:numPr>
          <w:ilvl w:val="0"/>
          <w:numId w:val="85"/>
        </w:numPr>
        <w:spacing w:after="0" w:line="240" w:lineRule="auto"/>
        <w:jc w:val="both"/>
        <w:rPr>
          <w:rFonts w:ascii="Tahoma" w:hAnsi="Tahoma" w:cs="Tahoma"/>
        </w:rPr>
      </w:pPr>
      <w:r w:rsidRPr="00BC6196">
        <w:rPr>
          <w:rFonts w:ascii="Tahoma" w:hAnsi="Tahoma" w:cs="Tahoma"/>
        </w:rPr>
        <w:t>Strony zgodnie postanawiają, że potwierdzeniem realizacji umowy będzie protokół odbioru</w:t>
      </w:r>
      <w:r w:rsidR="00452D23">
        <w:rPr>
          <w:rFonts w:ascii="Tahoma" w:hAnsi="Tahoma" w:cs="Tahoma"/>
        </w:rPr>
        <w:t>.</w:t>
      </w:r>
    </w:p>
    <w:p w14:paraId="73639628" w14:textId="77777777" w:rsidR="00452D23" w:rsidRDefault="005F05CD" w:rsidP="00452D23">
      <w:pPr>
        <w:pStyle w:val="Akapitzlist"/>
        <w:numPr>
          <w:ilvl w:val="0"/>
          <w:numId w:val="85"/>
        </w:numPr>
        <w:spacing w:after="0" w:line="240" w:lineRule="auto"/>
        <w:jc w:val="both"/>
        <w:rPr>
          <w:rFonts w:ascii="Tahoma" w:hAnsi="Tahoma" w:cs="Tahoma"/>
        </w:rPr>
      </w:pPr>
      <w:r w:rsidRPr="00BC6196">
        <w:rPr>
          <w:rFonts w:ascii="Tahoma" w:hAnsi="Tahoma" w:cs="Tahoma"/>
        </w:rPr>
        <w:t>Wykonawca udzieli 5 dniowego odbioru jakościowego Zamawiającemu, celem</w:t>
      </w:r>
      <w:r w:rsidR="00452D23">
        <w:rPr>
          <w:rFonts w:ascii="Tahoma" w:hAnsi="Tahoma" w:cs="Tahoma"/>
        </w:rPr>
        <w:t xml:space="preserve"> </w:t>
      </w:r>
      <w:r w:rsidRPr="00BC6196">
        <w:rPr>
          <w:rFonts w:ascii="Tahoma" w:hAnsi="Tahoma" w:cs="Tahoma"/>
        </w:rPr>
        <w:t>sprawdzenia, czy zestawy są</w:t>
      </w:r>
      <w:r w:rsidR="00452D23">
        <w:rPr>
          <w:rFonts w:ascii="Tahoma" w:hAnsi="Tahoma" w:cs="Tahoma"/>
        </w:rPr>
        <w:t xml:space="preserve"> </w:t>
      </w:r>
      <w:r w:rsidRPr="00BC6196">
        <w:rPr>
          <w:rFonts w:ascii="Tahoma" w:hAnsi="Tahoma" w:cs="Tahoma"/>
        </w:rPr>
        <w:t>kompletne oraz czy nie posiadają wad i usterek wynikających z niewłaściwego transportu.</w:t>
      </w:r>
    </w:p>
    <w:p w14:paraId="0EFD2683" w14:textId="47932575" w:rsidR="00452D23" w:rsidRDefault="005F05CD" w:rsidP="00452D23">
      <w:pPr>
        <w:pStyle w:val="Akapitzlist"/>
        <w:numPr>
          <w:ilvl w:val="0"/>
          <w:numId w:val="85"/>
        </w:numPr>
        <w:spacing w:after="0" w:line="240" w:lineRule="auto"/>
        <w:jc w:val="both"/>
        <w:rPr>
          <w:rFonts w:ascii="Tahoma" w:hAnsi="Tahoma" w:cs="Tahoma"/>
        </w:rPr>
      </w:pPr>
      <w:r w:rsidRPr="00BC6196">
        <w:rPr>
          <w:rFonts w:ascii="Tahoma" w:hAnsi="Tahoma" w:cs="Tahoma"/>
        </w:rPr>
        <w:t>Zamawiający zobowiązany jest do dokonania lub odmowy dokonania odbioru końcowego, w terminie 5 dni</w:t>
      </w:r>
      <w:r w:rsidR="00452D23">
        <w:rPr>
          <w:rFonts w:ascii="Tahoma" w:hAnsi="Tahoma" w:cs="Tahoma"/>
        </w:rPr>
        <w:t xml:space="preserve"> </w:t>
      </w:r>
      <w:r w:rsidRPr="00BC6196">
        <w:rPr>
          <w:rFonts w:ascii="Tahoma" w:hAnsi="Tahoma" w:cs="Tahoma"/>
        </w:rPr>
        <w:t>roboczych od dnia rozpoczęcia tego odbioru.</w:t>
      </w:r>
    </w:p>
    <w:p w14:paraId="7D2051C5" w14:textId="77777777" w:rsidR="00452D23" w:rsidRDefault="005F05CD" w:rsidP="00452D23">
      <w:pPr>
        <w:pStyle w:val="Akapitzlist"/>
        <w:numPr>
          <w:ilvl w:val="0"/>
          <w:numId w:val="85"/>
        </w:numPr>
        <w:spacing w:after="0" w:line="240" w:lineRule="auto"/>
        <w:jc w:val="both"/>
        <w:rPr>
          <w:rFonts w:ascii="Tahoma" w:hAnsi="Tahoma" w:cs="Tahoma"/>
        </w:rPr>
      </w:pPr>
      <w:r w:rsidRPr="00BC6196">
        <w:rPr>
          <w:rFonts w:ascii="Tahoma" w:hAnsi="Tahoma" w:cs="Tahoma"/>
        </w:rPr>
        <w:t>W przypadku, gdy przy dostarczeniu sprzętu</w:t>
      </w:r>
      <w:r w:rsidR="00452D23">
        <w:rPr>
          <w:rFonts w:ascii="Tahoma" w:hAnsi="Tahoma" w:cs="Tahoma"/>
        </w:rPr>
        <w:t xml:space="preserve"> ICT</w:t>
      </w:r>
      <w:r w:rsidRPr="00BC6196">
        <w:rPr>
          <w:rFonts w:ascii="Tahoma" w:hAnsi="Tahoma" w:cs="Tahoma"/>
        </w:rPr>
        <w:t xml:space="preserve"> Zamawiającemu zostanie stwierdzona wada</w:t>
      </w:r>
      <w:r w:rsidR="00452D23">
        <w:rPr>
          <w:rFonts w:ascii="Tahoma" w:hAnsi="Tahoma" w:cs="Tahoma"/>
        </w:rPr>
        <w:t xml:space="preserve"> </w:t>
      </w:r>
      <w:r w:rsidRPr="00BC6196">
        <w:rPr>
          <w:rFonts w:ascii="Tahoma" w:hAnsi="Tahoma" w:cs="Tahoma"/>
        </w:rPr>
        <w:t>dostarczonego sprzętu albo jego niezgodność z umową w szczególności z wymaganiami</w:t>
      </w:r>
      <w:r w:rsidR="00452D23">
        <w:rPr>
          <w:rFonts w:ascii="Tahoma" w:hAnsi="Tahoma" w:cs="Tahoma"/>
        </w:rPr>
        <w:t xml:space="preserve"> </w:t>
      </w:r>
      <w:r w:rsidRPr="00BC6196">
        <w:rPr>
          <w:rFonts w:ascii="Tahoma" w:hAnsi="Tahoma" w:cs="Tahoma"/>
        </w:rPr>
        <w:t>zawartymi w opisie przedmiotu zamówienia:</w:t>
      </w:r>
    </w:p>
    <w:p w14:paraId="53337AB0" w14:textId="58CDABA6" w:rsidR="00452D23" w:rsidRDefault="005F05CD" w:rsidP="00452D23">
      <w:pPr>
        <w:pStyle w:val="Akapitzlist"/>
        <w:numPr>
          <w:ilvl w:val="3"/>
          <w:numId w:val="81"/>
        </w:numPr>
        <w:spacing w:after="0" w:line="240" w:lineRule="auto"/>
        <w:ind w:left="709" w:firstLine="0"/>
        <w:jc w:val="both"/>
        <w:rPr>
          <w:rFonts w:ascii="Tahoma" w:hAnsi="Tahoma" w:cs="Tahoma"/>
        </w:rPr>
      </w:pPr>
      <w:r w:rsidRPr="00BC6196">
        <w:rPr>
          <w:rFonts w:ascii="Tahoma" w:hAnsi="Tahoma" w:cs="Tahoma"/>
        </w:rPr>
        <w:t>jeżeli wady/niezgodności są nieistotne (tj. nie powodują niezgodności z wymogami technicznymi zawartymi w opisie przedmiotu zamówienia i nie uniemożliwiają korzystania z urządzeń zgodnie z ich przezna</w:t>
      </w:r>
      <w:r w:rsidR="00452D23">
        <w:rPr>
          <w:rFonts w:ascii="Tahoma" w:hAnsi="Tahoma" w:cs="Tahoma"/>
        </w:rPr>
        <w:t>czeniem</w:t>
      </w:r>
      <w:r w:rsidRPr="00BC6196">
        <w:rPr>
          <w:rFonts w:ascii="Tahoma" w:hAnsi="Tahoma" w:cs="Tahoma"/>
        </w:rPr>
        <w:t>) - Zamawiający podpisze dokument dostawy i/lub protokół odbioru z zastrzeżeniami wskazującymi i szczegółowo uzasadniającymi owe niezgodności, co będzie skutkować obowiązkiem usunięcia przez</w:t>
      </w:r>
      <w:r w:rsidR="00452D23">
        <w:rPr>
          <w:rFonts w:ascii="Tahoma" w:hAnsi="Tahoma" w:cs="Tahoma"/>
        </w:rPr>
        <w:t xml:space="preserve"> </w:t>
      </w:r>
      <w:r w:rsidRPr="00BC6196">
        <w:rPr>
          <w:rFonts w:ascii="Tahoma" w:hAnsi="Tahoma" w:cs="Tahoma"/>
        </w:rPr>
        <w:t>Wykonawcę tych niezgodności w terminie wskazanym przez Zamawiającego, pod rygorem zapłaty kary</w:t>
      </w:r>
      <w:r w:rsidR="00452D23">
        <w:rPr>
          <w:rFonts w:ascii="Tahoma" w:hAnsi="Tahoma" w:cs="Tahoma"/>
        </w:rPr>
        <w:t xml:space="preserve"> </w:t>
      </w:r>
      <w:r w:rsidRPr="00BC6196">
        <w:rPr>
          <w:rFonts w:ascii="Tahoma" w:hAnsi="Tahoma" w:cs="Tahoma"/>
        </w:rPr>
        <w:t xml:space="preserve">umownej za każdy dzień zwłoki o której mowa </w:t>
      </w:r>
      <w:r w:rsidR="00452D23">
        <w:rPr>
          <w:rFonts w:ascii="Tahoma" w:hAnsi="Tahoma" w:cs="Tahoma"/>
        </w:rPr>
        <w:t>§</w:t>
      </w:r>
      <w:r w:rsidR="005D4964">
        <w:rPr>
          <w:rFonts w:ascii="Tahoma" w:hAnsi="Tahoma" w:cs="Tahoma"/>
        </w:rPr>
        <w:t xml:space="preserve"> 14,</w:t>
      </w:r>
    </w:p>
    <w:p w14:paraId="48199076" w14:textId="77777777" w:rsidR="005D4964" w:rsidRDefault="005F05CD" w:rsidP="005D4964">
      <w:pPr>
        <w:pStyle w:val="Akapitzlist"/>
        <w:numPr>
          <w:ilvl w:val="3"/>
          <w:numId w:val="81"/>
        </w:numPr>
        <w:spacing w:after="0" w:line="240" w:lineRule="auto"/>
        <w:ind w:left="1134"/>
        <w:jc w:val="both"/>
        <w:rPr>
          <w:rFonts w:ascii="Tahoma" w:hAnsi="Tahoma" w:cs="Tahoma"/>
        </w:rPr>
      </w:pPr>
      <w:r w:rsidRPr="00BC6196">
        <w:rPr>
          <w:rFonts w:ascii="Tahoma" w:hAnsi="Tahoma" w:cs="Tahoma"/>
        </w:rPr>
        <w:t>jeżeli wady/niezgodności te są istotne tj. powodują niezgodność z wymogami technicznymi zawartymi w</w:t>
      </w:r>
      <w:r w:rsidR="005D4964">
        <w:rPr>
          <w:rFonts w:ascii="Tahoma" w:hAnsi="Tahoma" w:cs="Tahoma"/>
        </w:rPr>
        <w:t xml:space="preserve"> </w:t>
      </w:r>
      <w:r w:rsidRPr="00BC6196">
        <w:rPr>
          <w:rFonts w:ascii="Tahoma" w:hAnsi="Tahoma" w:cs="Tahoma"/>
        </w:rPr>
        <w:t>opisie przedmiotu zamówienia lub uniemożliwiają korzystanie z urządzeń zgodnie z ich przeznaczeniem -</w:t>
      </w:r>
      <w:r w:rsidR="005D4964">
        <w:rPr>
          <w:rFonts w:ascii="Tahoma" w:hAnsi="Tahoma" w:cs="Tahoma"/>
        </w:rPr>
        <w:t xml:space="preserve"> </w:t>
      </w:r>
      <w:r w:rsidRPr="00BC6196">
        <w:rPr>
          <w:rFonts w:ascii="Tahoma" w:hAnsi="Tahoma" w:cs="Tahoma"/>
        </w:rPr>
        <w:t>Zamawiający może odmówić podpisania dokumentu dostawy i protokołu odbioru, pod warunkiem, że jednocześnie zgłosi Wykonawcy zastrzeżenia, co będzie skutkować obowiązkiem niezwłocznego usunięcia</w:t>
      </w:r>
      <w:r w:rsidR="005D4964">
        <w:rPr>
          <w:rFonts w:ascii="Tahoma" w:hAnsi="Tahoma" w:cs="Tahoma"/>
        </w:rPr>
        <w:t xml:space="preserve"> </w:t>
      </w:r>
      <w:r w:rsidRPr="00BC6196">
        <w:rPr>
          <w:rFonts w:ascii="Tahoma" w:hAnsi="Tahoma" w:cs="Tahoma"/>
        </w:rPr>
        <w:t>przez Wykonawcę tych niezgodności lub dostarczenia produktu spełniającego wymagania zamawiającego.</w:t>
      </w:r>
      <w:r w:rsidRPr="005D4964">
        <w:rPr>
          <w:rFonts w:ascii="Tahoma" w:hAnsi="Tahoma" w:cs="Tahoma"/>
        </w:rPr>
        <w:t xml:space="preserve"> </w:t>
      </w:r>
    </w:p>
    <w:p w14:paraId="11199EBE" w14:textId="34659A7A" w:rsidR="005D4964" w:rsidRDefault="005F05CD" w:rsidP="005D4964">
      <w:pPr>
        <w:pStyle w:val="Akapitzlist"/>
        <w:numPr>
          <w:ilvl w:val="0"/>
          <w:numId w:val="85"/>
        </w:numPr>
        <w:spacing w:after="0" w:line="240" w:lineRule="auto"/>
        <w:jc w:val="both"/>
        <w:rPr>
          <w:rFonts w:ascii="Tahoma" w:hAnsi="Tahoma" w:cs="Tahoma"/>
        </w:rPr>
      </w:pPr>
      <w:r w:rsidRPr="005D4964">
        <w:rPr>
          <w:rFonts w:ascii="Tahoma" w:hAnsi="Tahoma" w:cs="Tahoma"/>
        </w:rPr>
        <w:t xml:space="preserve">W przypadku odmowy usunięcia przez Wykonawcę wad o których mowa w ust. </w:t>
      </w:r>
      <w:r w:rsidR="005A1FDA" w:rsidRPr="005A1FDA">
        <w:rPr>
          <w:rFonts w:ascii="Tahoma" w:hAnsi="Tahoma" w:cs="Tahoma"/>
          <w:color w:val="FF0000"/>
        </w:rPr>
        <w:t>7</w:t>
      </w:r>
      <w:r w:rsidRPr="005D4964">
        <w:rPr>
          <w:rFonts w:ascii="Tahoma" w:hAnsi="Tahoma" w:cs="Tahoma"/>
        </w:rPr>
        <w:t xml:space="preserve"> pkt a, wady zostaną usunięte</w:t>
      </w:r>
      <w:r w:rsidR="005D4964">
        <w:rPr>
          <w:rFonts w:ascii="Tahoma" w:hAnsi="Tahoma" w:cs="Tahoma"/>
        </w:rPr>
        <w:t xml:space="preserve"> </w:t>
      </w:r>
      <w:r w:rsidRPr="005D4964">
        <w:rPr>
          <w:rFonts w:ascii="Tahoma" w:hAnsi="Tahoma" w:cs="Tahoma"/>
        </w:rPr>
        <w:t>w ramach wykonawstwa zastępczego na koszt i ryzyko</w:t>
      </w:r>
      <w:r w:rsidR="005D4964">
        <w:rPr>
          <w:rFonts w:ascii="Tahoma" w:hAnsi="Tahoma" w:cs="Tahoma"/>
        </w:rPr>
        <w:t xml:space="preserve"> </w:t>
      </w:r>
      <w:r w:rsidRPr="005D4964">
        <w:rPr>
          <w:rFonts w:ascii="Tahoma" w:hAnsi="Tahoma" w:cs="Tahoma"/>
        </w:rPr>
        <w:t>Wykonawcy.</w:t>
      </w:r>
    </w:p>
    <w:p w14:paraId="0DA7D241" w14:textId="1D3A44DC" w:rsidR="005F05CD" w:rsidRPr="005D4964" w:rsidRDefault="005F05CD" w:rsidP="003D0EAC">
      <w:pPr>
        <w:pStyle w:val="Akapitzlist"/>
        <w:numPr>
          <w:ilvl w:val="0"/>
          <w:numId w:val="85"/>
        </w:numPr>
        <w:autoSpaceDE w:val="0"/>
        <w:autoSpaceDN w:val="0"/>
        <w:spacing w:after="0" w:line="240" w:lineRule="auto"/>
        <w:jc w:val="both"/>
        <w:rPr>
          <w:rFonts w:ascii="Tahoma" w:hAnsi="Tahoma" w:cs="Tahoma"/>
          <w:b/>
          <w:bCs/>
          <w:lang w:eastAsia="en-US"/>
        </w:rPr>
      </w:pPr>
      <w:r w:rsidRPr="005D4964">
        <w:rPr>
          <w:rFonts w:ascii="Tahoma" w:hAnsi="Tahoma" w:cs="Tahoma"/>
        </w:rPr>
        <w:t xml:space="preserve">W przypadku odmowy odbioru, o którym mowa w ust. </w:t>
      </w:r>
      <w:r w:rsidR="005A1FDA" w:rsidRPr="005A1FDA">
        <w:rPr>
          <w:rFonts w:ascii="Tahoma" w:hAnsi="Tahoma" w:cs="Tahoma"/>
          <w:color w:val="FF0000"/>
        </w:rPr>
        <w:t>7</w:t>
      </w:r>
      <w:r w:rsidRPr="005D4964">
        <w:rPr>
          <w:rFonts w:ascii="Tahoma" w:hAnsi="Tahoma" w:cs="Tahoma"/>
        </w:rPr>
        <w:t xml:space="preserve"> pkt b, terminem wykonana </w:t>
      </w:r>
      <w:r w:rsidR="005D4964" w:rsidRPr="005D4964">
        <w:rPr>
          <w:rFonts w:ascii="Tahoma" w:hAnsi="Tahoma" w:cs="Tahoma"/>
        </w:rPr>
        <w:t xml:space="preserve"> </w:t>
      </w:r>
      <w:r w:rsidRPr="005D4964">
        <w:rPr>
          <w:rFonts w:ascii="Tahoma" w:hAnsi="Tahoma" w:cs="Tahoma"/>
        </w:rPr>
        <w:t>zamówienia będzie data</w:t>
      </w:r>
      <w:r w:rsidR="005D4964" w:rsidRPr="005D4964">
        <w:rPr>
          <w:rFonts w:ascii="Tahoma" w:hAnsi="Tahoma" w:cs="Tahoma"/>
        </w:rPr>
        <w:t xml:space="preserve"> </w:t>
      </w:r>
      <w:r w:rsidRPr="005D4964">
        <w:rPr>
          <w:rFonts w:ascii="Tahoma" w:hAnsi="Tahoma" w:cs="Tahoma"/>
        </w:rPr>
        <w:t>ponownego zgłoszenia przez wykonawcę gotowości do odbioru końcowego z usuniętymi wadami istotnymi</w:t>
      </w:r>
      <w:r w:rsidR="005D4964" w:rsidRPr="005D4964">
        <w:rPr>
          <w:rFonts w:ascii="Tahoma" w:hAnsi="Tahoma" w:cs="Tahoma"/>
        </w:rPr>
        <w:t xml:space="preserve"> </w:t>
      </w:r>
      <w:r w:rsidRPr="005D4964">
        <w:rPr>
          <w:rFonts w:ascii="Tahoma" w:hAnsi="Tahoma" w:cs="Tahoma"/>
        </w:rPr>
        <w:t>(nie będzie nim data pierwotnego zgłoszenia gotowości odbioru). W przypadku zgłoszenia gotowości do odbioru przedmiotu zamówienia po usunięciu wad istotnych postanowienia ust. 3-6 stosuje się odpowiedni</w:t>
      </w:r>
      <w:r w:rsidR="005D4964" w:rsidRPr="005D4964">
        <w:rPr>
          <w:rFonts w:ascii="Tahoma" w:hAnsi="Tahoma" w:cs="Tahoma"/>
        </w:rPr>
        <w:t>o.</w:t>
      </w:r>
    </w:p>
    <w:p w14:paraId="6F817171" w14:textId="77777777" w:rsidR="00A424D7" w:rsidRPr="00752B09" w:rsidRDefault="00A424D7" w:rsidP="00B83CE6">
      <w:pPr>
        <w:widowControl/>
        <w:suppressAutoHyphens w:val="0"/>
        <w:autoSpaceDE w:val="0"/>
        <w:autoSpaceDN w:val="0"/>
        <w:spacing w:after="0"/>
        <w:jc w:val="center"/>
        <w:textAlignment w:val="auto"/>
        <w:rPr>
          <w:rFonts w:ascii="Tahoma" w:eastAsia="Calibri" w:hAnsi="Tahoma" w:cs="Tahoma"/>
          <w:b/>
          <w:bCs/>
          <w:lang w:eastAsia="en-US"/>
        </w:rPr>
      </w:pPr>
      <w:r w:rsidRPr="00752B09">
        <w:rPr>
          <w:rFonts w:ascii="Tahoma" w:eastAsia="Calibri" w:hAnsi="Tahoma" w:cs="Tahoma"/>
          <w:b/>
          <w:bCs/>
          <w:lang w:eastAsia="en-US"/>
        </w:rPr>
        <w:lastRenderedPageBreak/>
        <w:t>§ 7</w:t>
      </w:r>
    </w:p>
    <w:p w14:paraId="53E9E3FA" w14:textId="411D46C3" w:rsidR="00A424D7" w:rsidRPr="00752B09" w:rsidRDefault="00A424D7" w:rsidP="00B83CE6">
      <w:pPr>
        <w:pStyle w:val="Lista"/>
        <w:spacing w:line="276" w:lineRule="auto"/>
        <w:ind w:left="360"/>
        <w:jc w:val="center"/>
        <w:rPr>
          <w:rFonts w:ascii="Tahoma" w:hAnsi="Tahoma" w:cs="Tahoma"/>
          <w:b/>
          <w:bCs/>
          <w:sz w:val="22"/>
          <w:szCs w:val="22"/>
        </w:rPr>
      </w:pPr>
      <w:r w:rsidRPr="00752B09">
        <w:rPr>
          <w:rFonts w:ascii="Tahoma" w:hAnsi="Tahoma" w:cs="Tahoma"/>
          <w:b/>
          <w:bCs/>
          <w:sz w:val="22"/>
          <w:szCs w:val="22"/>
        </w:rPr>
        <w:t xml:space="preserve">Obowiązki Kierownika </w:t>
      </w:r>
      <w:r w:rsidRPr="007743A8">
        <w:rPr>
          <w:rFonts w:ascii="Tahoma" w:hAnsi="Tahoma" w:cs="Tahoma"/>
          <w:b/>
          <w:bCs/>
          <w:sz w:val="22"/>
          <w:szCs w:val="22"/>
        </w:rPr>
        <w:t>budowy</w:t>
      </w:r>
      <w:r w:rsidR="0086398E" w:rsidRPr="007743A8">
        <w:rPr>
          <w:rFonts w:ascii="Tahoma" w:hAnsi="Tahoma" w:cs="Tahoma"/>
          <w:b/>
          <w:bCs/>
          <w:sz w:val="22"/>
          <w:szCs w:val="22"/>
        </w:rPr>
        <w:t xml:space="preserve"> </w:t>
      </w:r>
      <w:r w:rsidR="007743A8" w:rsidRPr="007743A8">
        <w:rPr>
          <w:rFonts w:ascii="Tahoma" w:hAnsi="Tahoma" w:cs="Tahoma"/>
          <w:b/>
          <w:bCs/>
          <w:sz w:val="22"/>
          <w:szCs w:val="22"/>
        </w:rPr>
        <w:t>(zadanie § 1 pkt. 3a i 3b)</w:t>
      </w:r>
    </w:p>
    <w:p w14:paraId="4EDBC543" w14:textId="77777777" w:rsidR="00A424D7" w:rsidRPr="00752B09" w:rsidRDefault="00A424D7" w:rsidP="007B2E3C">
      <w:pPr>
        <w:pStyle w:val="Lista"/>
        <w:numPr>
          <w:ilvl w:val="2"/>
          <w:numId w:val="23"/>
        </w:numPr>
        <w:tabs>
          <w:tab w:val="clear" w:pos="737"/>
          <w:tab w:val="num" w:pos="284"/>
        </w:tabs>
        <w:spacing w:line="276" w:lineRule="auto"/>
        <w:ind w:left="284"/>
        <w:jc w:val="both"/>
        <w:rPr>
          <w:rFonts w:ascii="Tahoma" w:hAnsi="Tahoma" w:cs="Tahoma"/>
          <w:sz w:val="22"/>
          <w:szCs w:val="22"/>
        </w:rPr>
      </w:pPr>
      <w:r w:rsidRPr="00752B09">
        <w:rPr>
          <w:rFonts w:ascii="Tahoma" w:hAnsi="Tahoma" w:cs="Tahoma"/>
          <w:sz w:val="22"/>
          <w:szCs w:val="22"/>
        </w:rPr>
        <w:t xml:space="preserve">Kierownik budowy działać będzie w granicach umocowania określonego w ustawie </w:t>
      </w:r>
      <w:r w:rsidRPr="00752B09">
        <w:rPr>
          <w:rFonts w:ascii="Tahoma" w:hAnsi="Tahoma" w:cs="Tahoma"/>
          <w:sz w:val="22"/>
          <w:szCs w:val="22"/>
        </w:rPr>
        <w:br/>
        <w:t>z dnia 7 lipca 1994 r.  Prawo budowlane.</w:t>
      </w:r>
    </w:p>
    <w:p w14:paraId="602B7434" w14:textId="77777777" w:rsidR="00A424D7" w:rsidRPr="00752B09" w:rsidRDefault="00A424D7" w:rsidP="007B2E3C">
      <w:pPr>
        <w:pStyle w:val="Lista"/>
        <w:numPr>
          <w:ilvl w:val="2"/>
          <w:numId w:val="23"/>
        </w:numPr>
        <w:tabs>
          <w:tab w:val="clear" w:pos="737"/>
          <w:tab w:val="num" w:pos="284"/>
        </w:tabs>
        <w:spacing w:line="276" w:lineRule="auto"/>
        <w:ind w:left="284"/>
        <w:jc w:val="both"/>
        <w:rPr>
          <w:rFonts w:ascii="Tahoma" w:hAnsi="Tahoma" w:cs="Tahoma"/>
          <w:sz w:val="22"/>
          <w:szCs w:val="22"/>
        </w:rPr>
      </w:pPr>
      <w:r w:rsidRPr="00752B09">
        <w:rPr>
          <w:rFonts w:ascii="Tahoma" w:hAnsi="Tahoma" w:cs="Tahoma"/>
          <w:sz w:val="22"/>
          <w:szCs w:val="22"/>
        </w:rPr>
        <w:t>Kierownik budowy zobowiązany jest do:</w:t>
      </w:r>
    </w:p>
    <w:p w14:paraId="7E15D910" w14:textId="4E50725D" w:rsidR="00A424D7" w:rsidRPr="00752B09" w:rsidRDefault="00A424D7" w:rsidP="007B2E3C">
      <w:pPr>
        <w:widowControl/>
        <w:numPr>
          <w:ilvl w:val="0"/>
          <w:numId w:val="24"/>
        </w:numPr>
        <w:suppressAutoHyphens w:val="0"/>
        <w:overflowPunct w:val="0"/>
        <w:autoSpaceDE w:val="0"/>
        <w:autoSpaceDN w:val="0"/>
        <w:spacing w:after="0"/>
        <w:ind w:left="709" w:hanging="425"/>
        <w:rPr>
          <w:rFonts w:ascii="Tahoma" w:hAnsi="Tahoma" w:cs="Tahoma"/>
          <w:color w:val="000000"/>
        </w:rPr>
      </w:pPr>
      <w:r w:rsidRPr="00752B09">
        <w:rPr>
          <w:rFonts w:ascii="Tahoma" w:hAnsi="Tahoma" w:cs="Tahoma"/>
          <w:color w:val="000000"/>
        </w:rPr>
        <w:t>złożenia Zamawiającemu w dniu przekazania placu budowy oświadczenia o przy</w:t>
      </w:r>
      <w:r w:rsidR="00E5103C" w:rsidRPr="00752B09">
        <w:rPr>
          <w:rFonts w:ascii="Tahoma" w:hAnsi="Tahoma" w:cs="Tahoma"/>
          <w:color w:val="000000"/>
        </w:rPr>
        <w:t>-</w:t>
      </w:r>
      <w:r w:rsidRPr="00752B09">
        <w:rPr>
          <w:rFonts w:ascii="Tahoma" w:hAnsi="Tahoma" w:cs="Tahoma"/>
          <w:color w:val="000000"/>
        </w:rPr>
        <w:t>jęciu obowiązków kierownika budowy,</w:t>
      </w:r>
    </w:p>
    <w:p w14:paraId="2735236A" w14:textId="77777777" w:rsidR="00A424D7" w:rsidRPr="00752B09" w:rsidRDefault="00A424D7" w:rsidP="007B2E3C">
      <w:pPr>
        <w:widowControl/>
        <w:numPr>
          <w:ilvl w:val="0"/>
          <w:numId w:val="24"/>
        </w:numPr>
        <w:suppressAutoHyphens w:val="0"/>
        <w:overflowPunct w:val="0"/>
        <w:autoSpaceDE w:val="0"/>
        <w:autoSpaceDN w:val="0"/>
        <w:spacing w:after="0"/>
        <w:ind w:left="709" w:hanging="425"/>
        <w:rPr>
          <w:rFonts w:ascii="Tahoma" w:hAnsi="Tahoma" w:cs="Tahoma"/>
          <w:color w:val="000000"/>
        </w:rPr>
      </w:pPr>
      <w:r w:rsidRPr="00752B09">
        <w:rPr>
          <w:rFonts w:ascii="Tahoma" w:hAnsi="Tahoma" w:cs="Tahoma"/>
          <w:color w:val="000000"/>
        </w:rPr>
        <w:t xml:space="preserve">prowadzenia dziennika budowy, </w:t>
      </w:r>
    </w:p>
    <w:p w14:paraId="3C9C62DD" w14:textId="55A80264" w:rsidR="00A424D7" w:rsidRPr="00752B09" w:rsidRDefault="00A424D7" w:rsidP="007B2E3C">
      <w:pPr>
        <w:widowControl/>
        <w:numPr>
          <w:ilvl w:val="0"/>
          <w:numId w:val="24"/>
        </w:numPr>
        <w:suppressAutoHyphens w:val="0"/>
        <w:overflowPunct w:val="0"/>
        <w:autoSpaceDE w:val="0"/>
        <w:autoSpaceDN w:val="0"/>
        <w:spacing w:after="0"/>
        <w:ind w:left="709" w:hanging="425"/>
        <w:rPr>
          <w:rFonts w:ascii="Tahoma" w:hAnsi="Tahoma" w:cs="Tahoma"/>
          <w:color w:val="000000"/>
        </w:rPr>
      </w:pPr>
      <w:r w:rsidRPr="00752B09">
        <w:rPr>
          <w:rFonts w:ascii="Tahoma" w:hAnsi="Tahoma" w:cs="Tahoma"/>
          <w:color w:val="000000"/>
        </w:rPr>
        <w:t>przedkładani</w:t>
      </w:r>
      <w:r w:rsidR="00013C3B" w:rsidRPr="00752B09">
        <w:rPr>
          <w:rFonts w:ascii="Tahoma" w:hAnsi="Tahoma" w:cs="Tahoma"/>
          <w:color w:val="000000"/>
        </w:rPr>
        <w:t>a</w:t>
      </w:r>
      <w:r w:rsidRPr="00752B09">
        <w:rPr>
          <w:rFonts w:ascii="Tahoma" w:hAnsi="Tahoma" w:cs="Tahoma"/>
          <w:color w:val="000000"/>
        </w:rPr>
        <w:t xml:space="preserve"> Inspektorowi Nadzoru wniosków o zatwierdzenie do wbudowania materiałów</w:t>
      </w:r>
      <w:r w:rsidR="00013C3B" w:rsidRPr="00752B09">
        <w:rPr>
          <w:rFonts w:ascii="Tahoma" w:hAnsi="Tahoma" w:cs="Tahoma"/>
          <w:color w:val="000000"/>
        </w:rPr>
        <w:t xml:space="preserve"> przed ich wbudowaniem</w:t>
      </w:r>
      <w:r w:rsidR="00E5103C" w:rsidRPr="00752B09">
        <w:rPr>
          <w:rFonts w:ascii="Tahoma" w:hAnsi="Tahoma" w:cs="Tahoma"/>
          <w:color w:val="000000"/>
        </w:rPr>
        <w:t>,</w:t>
      </w:r>
    </w:p>
    <w:p w14:paraId="56898B74" w14:textId="77777777" w:rsidR="00A424D7" w:rsidRPr="00752B09" w:rsidRDefault="00A424D7" w:rsidP="007B2E3C">
      <w:pPr>
        <w:widowControl/>
        <w:numPr>
          <w:ilvl w:val="0"/>
          <w:numId w:val="24"/>
        </w:numPr>
        <w:suppressAutoHyphens w:val="0"/>
        <w:overflowPunct w:val="0"/>
        <w:autoSpaceDE w:val="0"/>
        <w:autoSpaceDN w:val="0"/>
        <w:spacing w:after="0"/>
        <w:ind w:left="709" w:hanging="425"/>
        <w:rPr>
          <w:rFonts w:ascii="Tahoma" w:hAnsi="Tahoma" w:cs="Tahoma"/>
        </w:rPr>
      </w:pPr>
      <w:r w:rsidRPr="00752B09">
        <w:rPr>
          <w:rFonts w:ascii="Tahoma" w:hAnsi="Tahoma" w:cs="Tahoma"/>
        </w:rPr>
        <w:t>zgłaszani</w:t>
      </w:r>
      <w:r w:rsidR="00013C3B" w:rsidRPr="00752B09">
        <w:rPr>
          <w:rFonts w:ascii="Tahoma" w:hAnsi="Tahoma" w:cs="Tahoma"/>
        </w:rPr>
        <w:t>a</w:t>
      </w:r>
      <w:r w:rsidRPr="00752B09">
        <w:rPr>
          <w:rFonts w:ascii="Tahoma" w:hAnsi="Tahoma" w:cs="Tahoma"/>
        </w:rPr>
        <w:t xml:space="preserve"> Inspektorowi Nadzoru do sprawdzenia lub odbioru wykonane roboty ulegające zakryciu bądź zanikające oraz zapewnienie dokonania wymaganych przepisami lub ustalonych w dokumentacji projektowej prób i badań przed zgłoszeniem ich do odbioru,</w:t>
      </w:r>
    </w:p>
    <w:p w14:paraId="75B7D2CE" w14:textId="7F403A11" w:rsidR="00A424D7" w:rsidRPr="00752B09" w:rsidRDefault="00A424D7" w:rsidP="007B2E3C">
      <w:pPr>
        <w:widowControl/>
        <w:numPr>
          <w:ilvl w:val="0"/>
          <w:numId w:val="24"/>
        </w:numPr>
        <w:suppressAutoHyphens w:val="0"/>
        <w:overflowPunct w:val="0"/>
        <w:autoSpaceDE w:val="0"/>
        <w:autoSpaceDN w:val="0"/>
        <w:spacing w:after="0"/>
        <w:ind w:left="709" w:hanging="425"/>
        <w:rPr>
          <w:rFonts w:ascii="Tahoma" w:hAnsi="Tahoma" w:cs="Tahoma"/>
          <w:color w:val="000000"/>
        </w:rPr>
      </w:pPr>
      <w:r w:rsidRPr="00752B09">
        <w:rPr>
          <w:rFonts w:ascii="Tahoma" w:hAnsi="Tahoma" w:cs="Tahoma"/>
          <w:color w:val="000000"/>
        </w:rPr>
        <w:t>informowani</w:t>
      </w:r>
      <w:r w:rsidR="00013C3B" w:rsidRPr="00752B09">
        <w:rPr>
          <w:rFonts w:ascii="Tahoma" w:hAnsi="Tahoma" w:cs="Tahoma"/>
          <w:color w:val="000000"/>
        </w:rPr>
        <w:t>a</w:t>
      </w:r>
      <w:r w:rsidRPr="00752B09">
        <w:rPr>
          <w:rFonts w:ascii="Tahoma" w:hAnsi="Tahoma" w:cs="Tahoma"/>
          <w:color w:val="000000"/>
        </w:rPr>
        <w:t xml:space="preserve"> Zamawiającego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r w:rsidR="009959AB" w:rsidRPr="00752B09">
        <w:rPr>
          <w:rFonts w:ascii="Tahoma" w:hAnsi="Tahoma" w:cs="Tahoma"/>
          <w:color w:val="000000"/>
        </w:rPr>
        <w:t>,</w:t>
      </w:r>
    </w:p>
    <w:p w14:paraId="281F17BB" w14:textId="77777777" w:rsidR="00A424D7" w:rsidRPr="00752B09" w:rsidRDefault="00A424D7" w:rsidP="007B2E3C">
      <w:pPr>
        <w:widowControl/>
        <w:numPr>
          <w:ilvl w:val="0"/>
          <w:numId w:val="24"/>
        </w:numPr>
        <w:suppressAutoHyphens w:val="0"/>
        <w:overflowPunct w:val="0"/>
        <w:autoSpaceDE w:val="0"/>
        <w:autoSpaceDN w:val="0"/>
        <w:spacing w:after="0"/>
        <w:ind w:left="709" w:hanging="425"/>
        <w:rPr>
          <w:rFonts w:ascii="Tahoma" w:hAnsi="Tahoma" w:cs="Tahoma"/>
        </w:rPr>
      </w:pPr>
      <w:r w:rsidRPr="00752B09">
        <w:rPr>
          <w:rFonts w:ascii="Tahoma" w:hAnsi="Tahoma" w:cs="Tahoma"/>
        </w:rPr>
        <w:t xml:space="preserve">koordynowania wszystkich prac na budowie </w:t>
      </w:r>
      <w:r w:rsidR="00013C3B" w:rsidRPr="00752B09">
        <w:rPr>
          <w:rFonts w:ascii="Tahoma" w:hAnsi="Tahoma" w:cs="Tahoma"/>
        </w:rPr>
        <w:t xml:space="preserve">w tym wykonywanych przez </w:t>
      </w:r>
      <w:r w:rsidRPr="00752B09">
        <w:rPr>
          <w:rFonts w:ascii="Tahoma" w:hAnsi="Tahoma" w:cs="Tahoma"/>
        </w:rPr>
        <w:t>podwykonawc</w:t>
      </w:r>
      <w:r w:rsidR="00013C3B" w:rsidRPr="00752B09">
        <w:rPr>
          <w:rFonts w:ascii="Tahoma" w:hAnsi="Tahoma" w:cs="Tahoma"/>
        </w:rPr>
        <w:t>ów</w:t>
      </w:r>
      <w:r w:rsidRPr="00752B09">
        <w:rPr>
          <w:rFonts w:ascii="Tahoma" w:hAnsi="Tahoma" w:cs="Tahoma"/>
        </w:rPr>
        <w:t xml:space="preserve">, </w:t>
      </w:r>
    </w:p>
    <w:p w14:paraId="4BDE342E" w14:textId="77777777" w:rsidR="00A424D7" w:rsidRPr="00752B09" w:rsidRDefault="00A424D7" w:rsidP="007B2E3C">
      <w:pPr>
        <w:widowControl/>
        <w:numPr>
          <w:ilvl w:val="0"/>
          <w:numId w:val="24"/>
        </w:numPr>
        <w:suppressAutoHyphens w:val="0"/>
        <w:overflowPunct w:val="0"/>
        <w:autoSpaceDE w:val="0"/>
        <w:autoSpaceDN w:val="0"/>
        <w:spacing w:after="0"/>
        <w:ind w:left="709" w:hanging="425"/>
        <w:rPr>
          <w:rFonts w:ascii="Tahoma" w:hAnsi="Tahoma" w:cs="Tahoma"/>
        </w:rPr>
      </w:pPr>
      <w:r w:rsidRPr="00752B09">
        <w:rPr>
          <w:rFonts w:ascii="Tahoma" w:hAnsi="Tahoma" w:cs="Tahoma"/>
        </w:rPr>
        <w:t>uczestniczenia w Radach Budowy</w:t>
      </w:r>
      <w:r w:rsidR="00013C3B" w:rsidRPr="00752B09">
        <w:rPr>
          <w:rFonts w:ascii="Tahoma" w:hAnsi="Tahoma" w:cs="Tahoma"/>
        </w:rPr>
        <w:t xml:space="preserve"> i</w:t>
      </w:r>
      <w:r w:rsidRPr="00752B09">
        <w:rPr>
          <w:rFonts w:ascii="Tahoma" w:hAnsi="Tahoma" w:cs="Tahoma"/>
        </w:rPr>
        <w:t xml:space="preserve"> odbiorach,</w:t>
      </w:r>
    </w:p>
    <w:p w14:paraId="26849AFC" w14:textId="77777777" w:rsidR="00A424D7" w:rsidRPr="00752B09" w:rsidRDefault="00A424D7" w:rsidP="007B2E3C">
      <w:pPr>
        <w:widowControl/>
        <w:numPr>
          <w:ilvl w:val="0"/>
          <w:numId w:val="24"/>
        </w:numPr>
        <w:suppressAutoHyphens w:val="0"/>
        <w:overflowPunct w:val="0"/>
        <w:autoSpaceDE w:val="0"/>
        <w:autoSpaceDN w:val="0"/>
        <w:spacing w:after="0"/>
        <w:ind w:left="709" w:hanging="425"/>
        <w:rPr>
          <w:rFonts w:ascii="Tahoma" w:hAnsi="Tahoma" w:cs="Tahoma"/>
        </w:rPr>
      </w:pPr>
      <w:r w:rsidRPr="00752B09">
        <w:rPr>
          <w:rFonts w:ascii="Tahoma" w:hAnsi="Tahoma" w:cs="Tahoma"/>
          <w:color w:val="000000"/>
        </w:rPr>
        <w:t xml:space="preserve">uczestniczenia w odbiorze końcowym zadania, w tym kontroli organów uprawnionych, </w:t>
      </w:r>
    </w:p>
    <w:p w14:paraId="483A79F5" w14:textId="77777777" w:rsidR="00A424D7" w:rsidRPr="00752B09" w:rsidRDefault="00A424D7" w:rsidP="007B2E3C">
      <w:pPr>
        <w:widowControl/>
        <w:numPr>
          <w:ilvl w:val="0"/>
          <w:numId w:val="24"/>
        </w:numPr>
        <w:suppressAutoHyphens w:val="0"/>
        <w:overflowPunct w:val="0"/>
        <w:autoSpaceDE w:val="0"/>
        <w:autoSpaceDN w:val="0"/>
        <w:spacing w:after="0"/>
        <w:ind w:left="709" w:hanging="425"/>
        <w:rPr>
          <w:rFonts w:ascii="Tahoma" w:hAnsi="Tahoma" w:cs="Tahoma"/>
        </w:rPr>
      </w:pPr>
      <w:r w:rsidRPr="00752B09">
        <w:rPr>
          <w:rFonts w:ascii="Tahoma" w:hAnsi="Tahoma" w:cs="Tahoma"/>
          <w:color w:val="000000"/>
        </w:rPr>
        <w:t>niezwłoczn</w:t>
      </w:r>
      <w:r w:rsidR="00013C3B" w:rsidRPr="00752B09">
        <w:rPr>
          <w:rFonts w:ascii="Tahoma" w:hAnsi="Tahoma" w:cs="Tahoma"/>
          <w:color w:val="000000"/>
        </w:rPr>
        <w:t>ego</w:t>
      </w:r>
      <w:r w:rsidRPr="00752B09">
        <w:rPr>
          <w:rFonts w:ascii="Tahoma" w:hAnsi="Tahoma" w:cs="Tahoma"/>
          <w:color w:val="000000"/>
        </w:rPr>
        <w:t xml:space="preserve"> inform</w:t>
      </w:r>
      <w:r w:rsidR="00013C3B" w:rsidRPr="00752B09">
        <w:rPr>
          <w:rFonts w:ascii="Tahoma" w:hAnsi="Tahoma" w:cs="Tahoma"/>
          <w:color w:val="000000"/>
        </w:rPr>
        <w:t>owanie</w:t>
      </w:r>
      <w:r w:rsidRPr="00752B09">
        <w:rPr>
          <w:rFonts w:ascii="Tahoma" w:hAnsi="Tahoma" w:cs="Tahoma"/>
          <w:color w:val="000000"/>
        </w:rPr>
        <w:t xml:space="preserve"> Inspektora Nadzoru i Zamawiającego o problemach lub okolicznościach, które mogą wpłynąć na jakość robót lub opóźnienie terminu zakończenia zadania</w:t>
      </w:r>
      <w:r w:rsidRPr="00752B09">
        <w:rPr>
          <w:rFonts w:ascii="Tahoma" w:hAnsi="Tahoma" w:cs="Tahoma"/>
        </w:rPr>
        <w:t xml:space="preserve">, </w:t>
      </w:r>
    </w:p>
    <w:p w14:paraId="06657FA1" w14:textId="77777777" w:rsidR="00A424D7" w:rsidRPr="00752B09" w:rsidRDefault="00A424D7" w:rsidP="007B2E3C">
      <w:pPr>
        <w:widowControl/>
        <w:numPr>
          <w:ilvl w:val="0"/>
          <w:numId w:val="24"/>
        </w:numPr>
        <w:suppressAutoHyphens w:val="0"/>
        <w:overflowPunct w:val="0"/>
        <w:autoSpaceDE w:val="0"/>
        <w:autoSpaceDN w:val="0"/>
        <w:spacing w:after="0"/>
        <w:ind w:left="709" w:hanging="425"/>
        <w:rPr>
          <w:rFonts w:ascii="Tahoma" w:hAnsi="Tahoma" w:cs="Tahoma"/>
        </w:rPr>
      </w:pPr>
      <w:r w:rsidRPr="00752B09">
        <w:rPr>
          <w:rFonts w:ascii="Tahoma" w:hAnsi="Tahoma" w:cs="Tahoma"/>
        </w:rPr>
        <w:t>informowania Inspektora Nadzoru i Zamawiającego o konieczności wykonania robót dodatkowych i zamiennych niezwłocznie, lecz nie później niż w terminie 5 dni od daty stwierdzenia konieczności ich wykonania.</w:t>
      </w:r>
    </w:p>
    <w:p w14:paraId="7EDDEBDF" w14:textId="77777777" w:rsidR="00A424D7" w:rsidRPr="00752B09" w:rsidRDefault="00A424D7" w:rsidP="00B83CE6">
      <w:pPr>
        <w:widowControl/>
        <w:suppressAutoHyphens w:val="0"/>
        <w:overflowPunct w:val="0"/>
        <w:autoSpaceDE w:val="0"/>
        <w:autoSpaceDN w:val="0"/>
        <w:spacing w:after="0"/>
        <w:jc w:val="center"/>
        <w:rPr>
          <w:rFonts w:ascii="Tahoma" w:eastAsia="Calibri" w:hAnsi="Tahoma" w:cs="Tahoma"/>
          <w:b/>
          <w:bCs/>
          <w:lang w:eastAsia="en-US"/>
        </w:rPr>
      </w:pPr>
      <w:r w:rsidRPr="00752B09">
        <w:rPr>
          <w:rStyle w:val="Odwoaniedokomentarza"/>
          <w:rFonts w:ascii="Tahoma" w:hAnsi="Tahoma" w:cs="Tahoma"/>
          <w:sz w:val="22"/>
          <w:szCs w:val="22"/>
        </w:rPr>
        <w:br/>
      </w:r>
      <w:r w:rsidRPr="00752B09">
        <w:rPr>
          <w:rFonts w:ascii="Tahoma" w:eastAsia="Calibri" w:hAnsi="Tahoma" w:cs="Tahoma"/>
          <w:b/>
          <w:bCs/>
          <w:lang w:eastAsia="en-US"/>
        </w:rPr>
        <w:t>§ 8</w:t>
      </w:r>
    </w:p>
    <w:p w14:paraId="22AEC68B" w14:textId="77777777" w:rsidR="00A424D7" w:rsidRPr="00752B09" w:rsidRDefault="00A424D7" w:rsidP="00B83CE6">
      <w:pPr>
        <w:widowControl/>
        <w:suppressAutoHyphens w:val="0"/>
        <w:autoSpaceDE w:val="0"/>
        <w:autoSpaceDN w:val="0"/>
        <w:spacing w:after="0"/>
        <w:jc w:val="center"/>
        <w:textAlignment w:val="auto"/>
        <w:rPr>
          <w:rFonts w:ascii="Tahoma" w:eastAsia="Calibri" w:hAnsi="Tahoma" w:cs="Tahoma"/>
          <w:b/>
          <w:bCs/>
          <w:lang w:eastAsia="en-US"/>
        </w:rPr>
      </w:pPr>
      <w:r w:rsidRPr="00752B09">
        <w:rPr>
          <w:rFonts w:ascii="Tahoma" w:eastAsia="Calibri" w:hAnsi="Tahoma" w:cs="Tahoma"/>
          <w:b/>
          <w:bCs/>
          <w:lang w:eastAsia="en-US"/>
        </w:rPr>
        <w:t>Podwykonawcy</w:t>
      </w:r>
    </w:p>
    <w:p w14:paraId="26039824" w14:textId="77777777" w:rsidR="00A424D7" w:rsidRPr="00752B09" w:rsidRDefault="00A424D7" w:rsidP="007B2E3C">
      <w:pPr>
        <w:widowControl/>
        <w:numPr>
          <w:ilvl w:val="0"/>
          <w:numId w:val="20"/>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Wykonawca zobowiązuje się do wykonania przedmiotu zamówienia siłami własnymi z wyjątkiem robót w zakresie:</w:t>
      </w:r>
    </w:p>
    <w:p w14:paraId="72F06827" w14:textId="77777777" w:rsidR="00A424D7" w:rsidRPr="00752B09" w:rsidRDefault="00A424D7" w:rsidP="007B2E3C">
      <w:pPr>
        <w:widowControl/>
        <w:numPr>
          <w:ilvl w:val="0"/>
          <w:numId w:val="18"/>
        </w:numPr>
        <w:suppressAutoHyphens w:val="0"/>
        <w:autoSpaceDE w:val="0"/>
        <w:autoSpaceDN w:val="0"/>
        <w:spacing w:after="0"/>
        <w:ind w:left="709" w:hanging="283"/>
        <w:contextualSpacing/>
        <w:textAlignment w:val="auto"/>
        <w:rPr>
          <w:rFonts w:ascii="Tahoma" w:eastAsia="Calibri" w:hAnsi="Tahoma" w:cs="Tahoma"/>
          <w:lang w:eastAsia="en-US"/>
        </w:rPr>
      </w:pPr>
      <w:r w:rsidRPr="00752B09">
        <w:rPr>
          <w:rFonts w:ascii="Tahoma" w:eastAsia="Calibri" w:hAnsi="Tahoma" w:cs="Tahoma"/>
          <w:lang w:eastAsia="en-US"/>
        </w:rPr>
        <w:t>……………………………………………………………… ,</w:t>
      </w:r>
    </w:p>
    <w:p w14:paraId="0BD8A086" w14:textId="77777777" w:rsidR="00A424D7" w:rsidRPr="00752B09" w:rsidRDefault="00A424D7" w:rsidP="007B2E3C">
      <w:pPr>
        <w:widowControl/>
        <w:numPr>
          <w:ilvl w:val="0"/>
          <w:numId w:val="18"/>
        </w:numPr>
        <w:suppressAutoHyphens w:val="0"/>
        <w:autoSpaceDE w:val="0"/>
        <w:autoSpaceDN w:val="0"/>
        <w:spacing w:after="0"/>
        <w:ind w:left="709" w:hanging="283"/>
        <w:contextualSpacing/>
        <w:textAlignment w:val="auto"/>
        <w:rPr>
          <w:rFonts w:ascii="Tahoma" w:eastAsia="Calibri" w:hAnsi="Tahoma" w:cs="Tahoma"/>
          <w:lang w:eastAsia="en-US"/>
        </w:rPr>
      </w:pPr>
      <w:r w:rsidRPr="00752B09">
        <w:rPr>
          <w:rFonts w:ascii="Tahoma" w:eastAsia="Calibri" w:hAnsi="Tahoma" w:cs="Tahoma"/>
          <w:lang w:eastAsia="en-US"/>
        </w:rPr>
        <w:t>……………………………………………………………… ,</w:t>
      </w:r>
    </w:p>
    <w:p w14:paraId="1092EE01" w14:textId="77777777" w:rsidR="00A424D7" w:rsidRPr="00752B09" w:rsidRDefault="00A424D7" w:rsidP="007B2E3C">
      <w:pPr>
        <w:widowControl/>
        <w:numPr>
          <w:ilvl w:val="0"/>
          <w:numId w:val="18"/>
        </w:numPr>
        <w:suppressAutoHyphens w:val="0"/>
        <w:autoSpaceDE w:val="0"/>
        <w:autoSpaceDN w:val="0"/>
        <w:spacing w:after="0"/>
        <w:ind w:left="709" w:hanging="283"/>
        <w:contextualSpacing/>
        <w:textAlignment w:val="auto"/>
        <w:rPr>
          <w:rFonts w:ascii="Tahoma" w:eastAsia="Calibri" w:hAnsi="Tahoma" w:cs="Tahoma"/>
          <w:lang w:eastAsia="en-US"/>
        </w:rPr>
      </w:pPr>
      <w:r w:rsidRPr="00752B09">
        <w:rPr>
          <w:rFonts w:ascii="Tahoma" w:eastAsia="Calibri" w:hAnsi="Tahoma" w:cs="Tahoma"/>
          <w:lang w:eastAsia="en-US"/>
        </w:rPr>
        <w:t>……………………………………………………………… ,</w:t>
      </w:r>
    </w:p>
    <w:p w14:paraId="6FC14E1D" w14:textId="77777777" w:rsidR="00A424D7" w:rsidRPr="00752B09" w:rsidRDefault="00A424D7" w:rsidP="00B83CE6">
      <w:pPr>
        <w:widowControl/>
        <w:tabs>
          <w:tab w:val="left" w:pos="426"/>
        </w:tabs>
        <w:suppressAutoHyphens w:val="0"/>
        <w:autoSpaceDE w:val="0"/>
        <w:autoSpaceDN w:val="0"/>
        <w:spacing w:after="0"/>
        <w:ind w:firstLine="284"/>
        <w:textAlignment w:val="auto"/>
        <w:rPr>
          <w:rFonts w:ascii="Tahoma" w:eastAsia="Calibri" w:hAnsi="Tahoma" w:cs="Tahoma"/>
          <w:lang w:eastAsia="en-US"/>
        </w:rPr>
      </w:pPr>
      <w:r w:rsidRPr="00752B09">
        <w:rPr>
          <w:rFonts w:ascii="Tahoma" w:eastAsia="Calibri" w:hAnsi="Tahoma" w:cs="Tahoma"/>
          <w:lang w:eastAsia="en-US"/>
        </w:rPr>
        <w:tab/>
        <w:t>które zostaną wykonane przy udziale podwykonawcy (podwykonawców).</w:t>
      </w:r>
    </w:p>
    <w:p w14:paraId="65DE9FC0" w14:textId="2E2E84E5" w:rsidR="00A424D7" w:rsidRPr="00752B09" w:rsidRDefault="00A424D7" w:rsidP="007B2E3C">
      <w:pPr>
        <w:widowControl/>
        <w:numPr>
          <w:ilvl w:val="0"/>
          <w:numId w:val="19"/>
        </w:numPr>
        <w:suppressAutoHyphens w:val="0"/>
        <w:autoSpaceDE w:val="0"/>
        <w:autoSpaceDN w:val="0"/>
        <w:spacing w:after="0"/>
        <w:ind w:left="426" w:hanging="426"/>
        <w:contextualSpacing/>
        <w:textAlignment w:val="auto"/>
        <w:rPr>
          <w:rFonts w:ascii="Tahoma" w:eastAsia="Calibri" w:hAnsi="Tahoma" w:cs="Tahoma"/>
          <w:color w:val="000000"/>
          <w:lang w:eastAsia="en-US"/>
        </w:rPr>
      </w:pPr>
      <w:r w:rsidRPr="00752B09">
        <w:rPr>
          <w:rFonts w:ascii="Tahoma" w:eastAsia="Calibri" w:hAnsi="Tahoma" w:cs="Tahoma"/>
          <w:lang w:eastAsia="en-US"/>
        </w:rPr>
        <w:t xml:space="preserve">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t>
      </w:r>
      <w:r w:rsidRPr="00752B09">
        <w:rPr>
          <w:rFonts w:ascii="Tahoma" w:eastAsia="Calibri" w:hAnsi="Tahoma" w:cs="Tahoma"/>
          <w:color w:val="000000"/>
          <w:lang w:eastAsia="en-US"/>
        </w:rPr>
        <w:t xml:space="preserve">Wykonawcy na zawarcie umowy o podwykonawstwo </w:t>
      </w:r>
      <w:r w:rsidR="009959AB" w:rsidRPr="00752B09">
        <w:rPr>
          <w:rFonts w:ascii="Tahoma" w:eastAsia="Calibri" w:hAnsi="Tahoma" w:cs="Tahoma"/>
          <w:color w:val="000000"/>
          <w:lang w:eastAsia="en-US"/>
        </w:rPr>
        <w:br/>
      </w:r>
      <w:r w:rsidRPr="00752B09">
        <w:rPr>
          <w:rFonts w:ascii="Tahoma" w:eastAsia="Calibri" w:hAnsi="Tahoma" w:cs="Tahoma"/>
          <w:color w:val="000000"/>
          <w:lang w:eastAsia="en-US"/>
        </w:rPr>
        <w:t>o treści zgodnej z projektem umowy.</w:t>
      </w:r>
    </w:p>
    <w:p w14:paraId="28A37446" w14:textId="77777777" w:rsidR="00A424D7" w:rsidRPr="00752B09" w:rsidRDefault="00A424D7" w:rsidP="007B2E3C">
      <w:pPr>
        <w:widowControl/>
        <w:numPr>
          <w:ilvl w:val="0"/>
          <w:numId w:val="19"/>
        </w:numPr>
        <w:suppressAutoHyphens w:val="0"/>
        <w:autoSpaceDE w:val="0"/>
        <w:autoSpaceDN w:val="0"/>
        <w:spacing w:after="0"/>
        <w:ind w:left="426" w:hanging="426"/>
        <w:contextualSpacing/>
        <w:textAlignment w:val="auto"/>
        <w:rPr>
          <w:rFonts w:ascii="Tahoma" w:eastAsia="Calibri" w:hAnsi="Tahoma" w:cs="Tahoma"/>
          <w:color w:val="000000"/>
          <w:lang w:eastAsia="en-US"/>
        </w:rPr>
      </w:pPr>
      <w:r w:rsidRPr="00752B09">
        <w:rPr>
          <w:rFonts w:ascii="Tahoma" w:eastAsia="Calibri" w:hAnsi="Tahoma" w:cs="Tahoma"/>
          <w:color w:val="000000"/>
          <w:lang w:eastAsia="en-US"/>
        </w:rPr>
        <w:t xml:space="preserve">Zamawiającemu przysługuje prawo do zgłoszenia w terminie </w:t>
      </w:r>
      <w:r w:rsidR="00E71C0C" w:rsidRPr="00752B09">
        <w:rPr>
          <w:rFonts w:ascii="Tahoma" w:eastAsia="Calibri" w:hAnsi="Tahoma" w:cs="Tahoma"/>
          <w:color w:val="000000"/>
          <w:lang w:eastAsia="en-US"/>
        </w:rPr>
        <w:t>14</w:t>
      </w:r>
      <w:r w:rsidRPr="00752B09">
        <w:rPr>
          <w:rFonts w:ascii="Tahoma" w:eastAsia="Calibri" w:hAnsi="Tahoma" w:cs="Tahoma"/>
          <w:color w:val="000000"/>
          <w:lang w:eastAsia="en-US"/>
        </w:rPr>
        <w:t xml:space="preserve"> dni w formie pisemnej zastrzeżenia do przedłożonego projektu umowy o podwykonawstwo, której przedmiotem </w:t>
      </w:r>
      <w:r w:rsidRPr="00752B09">
        <w:rPr>
          <w:rFonts w:ascii="Tahoma" w:eastAsia="Calibri" w:hAnsi="Tahoma" w:cs="Tahoma"/>
          <w:color w:val="000000"/>
          <w:lang w:eastAsia="en-US"/>
        </w:rPr>
        <w:lastRenderedPageBreak/>
        <w:t>są roboty budowlane, w przypadku zaistnienia chociażby jednego z opisanych poniżej przypadków:</w:t>
      </w:r>
    </w:p>
    <w:p w14:paraId="21B06E02" w14:textId="77777777" w:rsidR="00A424D7" w:rsidRPr="00752B09" w:rsidRDefault="00A424D7" w:rsidP="007B2E3C">
      <w:pPr>
        <w:widowControl/>
        <w:numPr>
          <w:ilvl w:val="0"/>
          <w:numId w:val="21"/>
        </w:numPr>
        <w:suppressAutoHyphens w:val="0"/>
        <w:autoSpaceDE w:val="0"/>
        <w:autoSpaceDN w:val="0"/>
        <w:spacing w:after="0"/>
        <w:ind w:left="709" w:hanging="283"/>
        <w:contextualSpacing/>
        <w:textAlignment w:val="auto"/>
        <w:rPr>
          <w:rFonts w:ascii="Tahoma" w:eastAsia="Calibri" w:hAnsi="Tahoma" w:cs="Tahoma"/>
          <w:lang w:eastAsia="en-US"/>
        </w:rPr>
      </w:pPr>
      <w:r w:rsidRPr="00752B09">
        <w:rPr>
          <w:rFonts w:ascii="Tahoma" w:eastAsia="Calibri" w:hAnsi="Tahoma" w:cs="Tahoma"/>
          <w:color w:val="000000"/>
          <w:lang w:eastAsia="en-US"/>
        </w:rPr>
        <w:t>termin zapłaty wynagrodzenia podwykonawcy lub dalszemu podwykonawcy przewidziany w umowie o podwykonawstwo jest dłuższy niż 30 dni</w:t>
      </w:r>
      <w:r w:rsidRPr="00752B09">
        <w:rPr>
          <w:rFonts w:ascii="Tahoma" w:eastAsia="Calibri" w:hAnsi="Tahoma" w:cs="Tahoma"/>
          <w:lang w:eastAsia="en-US"/>
        </w:rPr>
        <w:t xml:space="preserve"> od dnia doręczenia Wykonawcy, podwykonawcy lub dalszemu podwykonawcy faktury lub rachunku, potwierdzających wykonanie zleconej podwykonawcy lub dalszemu podwykonawcy dostawy, usługi lub roboty budowlanej,</w:t>
      </w:r>
    </w:p>
    <w:p w14:paraId="08790EA2" w14:textId="77777777" w:rsidR="00A424D7" w:rsidRPr="00752B09" w:rsidRDefault="00A424D7" w:rsidP="007B2E3C">
      <w:pPr>
        <w:widowControl/>
        <w:numPr>
          <w:ilvl w:val="0"/>
          <w:numId w:val="21"/>
        </w:numPr>
        <w:suppressAutoHyphens w:val="0"/>
        <w:autoSpaceDE w:val="0"/>
        <w:autoSpaceDN w:val="0"/>
        <w:spacing w:after="0"/>
        <w:ind w:left="709" w:hanging="283"/>
        <w:contextualSpacing/>
        <w:textAlignment w:val="auto"/>
        <w:rPr>
          <w:rFonts w:ascii="Tahoma" w:eastAsia="Calibri" w:hAnsi="Tahoma" w:cs="Tahoma"/>
          <w:lang w:eastAsia="en-US"/>
        </w:rPr>
      </w:pPr>
      <w:r w:rsidRPr="00752B09">
        <w:rPr>
          <w:rFonts w:ascii="Tahoma" w:eastAsia="Calibri" w:hAnsi="Tahoma" w:cs="Tahoma"/>
          <w:lang w:eastAsia="en-US"/>
        </w:rPr>
        <w:t>termin wykonania umowy o podwykonawstwo wykracza poza termin wykonania zamówienia, wskazany w § 2 ust. 1 umowy,</w:t>
      </w:r>
    </w:p>
    <w:p w14:paraId="27331067" w14:textId="77777777" w:rsidR="00A424D7" w:rsidRPr="00752B09" w:rsidRDefault="00A424D7" w:rsidP="007B2E3C">
      <w:pPr>
        <w:widowControl/>
        <w:numPr>
          <w:ilvl w:val="0"/>
          <w:numId w:val="21"/>
        </w:numPr>
        <w:suppressAutoHyphens w:val="0"/>
        <w:autoSpaceDE w:val="0"/>
        <w:autoSpaceDN w:val="0"/>
        <w:spacing w:after="0"/>
        <w:ind w:left="709" w:hanging="283"/>
        <w:contextualSpacing/>
        <w:textAlignment w:val="auto"/>
        <w:rPr>
          <w:rFonts w:ascii="Tahoma" w:eastAsia="Calibri" w:hAnsi="Tahoma" w:cs="Tahoma"/>
          <w:lang w:eastAsia="en-US"/>
        </w:rPr>
      </w:pPr>
      <w:r w:rsidRPr="00752B09">
        <w:rPr>
          <w:rFonts w:ascii="Tahoma" w:eastAsia="Calibri" w:hAnsi="Tahoma" w:cs="Tahoma"/>
          <w:lang w:eastAsia="en-US"/>
        </w:rPr>
        <w:t>umowa o podwykonawstwo zawiera zapisy uzależniające dokonanie zapłaty na rzecz podwykonawcy od odbioru robót przez Zamawiającego lub od zapłaty należności Wykonawcy przez Zamawiającego,</w:t>
      </w:r>
    </w:p>
    <w:p w14:paraId="6D09180E" w14:textId="49AD1A29" w:rsidR="00A424D7" w:rsidRPr="00752B09" w:rsidRDefault="00A424D7" w:rsidP="007B2E3C">
      <w:pPr>
        <w:widowControl/>
        <w:numPr>
          <w:ilvl w:val="0"/>
          <w:numId w:val="21"/>
        </w:numPr>
        <w:suppressAutoHyphens w:val="0"/>
        <w:autoSpaceDE w:val="0"/>
        <w:autoSpaceDN w:val="0"/>
        <w:spacing w:after="0"/>
        <w:ind w:left="709" w:hanging="283"/>
        <w:contextualSpacing/>
        <w:textAlignment w:val="auto"/>
        <w:rPr>
          <w:rFonts w:ascii="Tahoma" w:eastAsia="Calibri" w:hAnsi="Tahoma" w:cs="Tahoma"/>
          <w:lang w:eastAsia="en-US"/>
        </w:rPr>
      </w:pPr>
      <w:r w:rsidRPr="00752B09">
        <w:rPr>
          <w:rFonts w:ascii="Tahoma" w:eastAsia="Calibri" w:hAnsi="Tahoma" w:cs="Tahoma"/>
          <w:lang w:eastAsia="en-US"/>
        </w:rPr>
        <w:t xml:space="preserve">umowa o podwykonawstwo nie zawiera uregulowań, dotyczących zawierania umów na roboty budowlane, dostawy lub usługi z dalszymi podwykonawcami, </w:t>
      </w:r>
      <w:r w:rsidR="009959AB" w:rsidRPr="00752B09">
        <w:rPr>
          <w:rFonts w:ascii="Tahoma" w:eastAsia="Calibri" w:hAnsi="Tahoma" w:cs="Tahoma"/>
          <w:lang w:eastAsia="en-US"/>
        </w:rPr>
        <w:br/>
      </w:r>
      <w:r w:rsidRPr="00752B09">
        <w:rPr>
          <w:rFonts w:ascii="Tahoma" w:eastAsia="Calibri" w:hAnsi="Tahoma" w:cs="Tahoma"/>
          <w:lang w:eastAsia="en-US"/>
        </w:rPr>
        <w:t>w szczególności zapisów warunkujących podpisanie tych umów od ich akceptacji i zgody Wykonawcy,</w:t>
      </w:r>
    </w:p>
    <w:p w14:paraId="10ECCCB9" w14:textId="77777777" w:rsidR="00A424D7" w:rsidRPr="00752B09" w:rsidRDefault="00A424D7" w:rsidP="007B2E3C">
      <w:pPr>
        <w:widowControl/>
        <w:numPr>
          <w:ilvl w:val="0"/>
          <w:numId w:val="21"/>
        </w:numPr>
        <w:suppressAutoHyphens w:val="0"/>
        <w:autoSpaceDE w:val="0"/>
        <w:autoSpaceDN w:val="0"/>
        <w:spacing w:after="0"/>
        <w:ind w:left="709" w:hanging="283"/>
        <w:contextualSpacing/>
        <w:textAlignment w:val="auto"/>
        <w:rPr>
          <w:rFonts w:ascii="Tahoma" w:eastAsia="Calibri" w:hAnsi="Tahoma" w:cs="Tahoma"/>
          <w:lang w:eastAsia="en-US"/>
        </w:rPr>
      </w:pPr>
      <w:r w:rsidRPr="00752B09">
        <w:rPr>
          <w:rFonts w:ascii="Tahoma" w:eastAsia="Calibri" w:hAnsi="Tahoma" w:cs="Tahoma"/>
          <w:lang w:eastAsia="en-US"/>
        </w:rPr>
        <w:t xml:space="preserve">umowa o podwykonawstwo nie zawiera </w:t>
      </w:r>
      <w:r w:rsidR="00A773EF" w:rsidRPr="00752B09">
        <w:rPr>
          <w:rFonts w:ascii="Tahoma" w:eastAsia="Calibri" w:hAnsi="Tahoma" w:cs="Tahoma"/>
          <w:lang w:eastAsia="en-US"/>
        </w:rPr>
        <w:t>kwoty wynagrodzenia wykonawcy;</w:t>
      </w:r>
    </w:p>
    <w:p w14:paraId="67767D97" w14:textId="77777777" w:rsidR="00A424D7" w:rsidRPr="00752B09" w:rsidRDefault="00A424D7" w:rsidP="007B2E3C">
      <w:pPr>
        <w:widowControl/>
        <w:numPr>
          <w:ilvl w:val="0"/>
          <w:numId w:val="21"/>
        </w:numPr>
        <w:suppressAutoHyphens w:val="0"/>
        <w:autoSpaceDE w:val="0"/>
        <w:autoSpaceDN w:val="0"/>
        <w:spacing w:after="0"/>
        <w:ind w:left="709" w:hanging="283"/>
        <w:contextualSpacing/>
        <w:textAlignment w:val="auto"/>
        <w:rPr>
          <w:rFonts w:ascii="Tahoma" w:eastAsia="Calibri" w:hAnsi="Tahoma" w:cs="Tahoma"/>
          <w:lang w:eastAsia="en-US"/>
        </w:rPr>
      </w:pPr>
      <w:r w:rsidRPr="00752B09">
        <w:rPr>
          <w:rFonts w:ascii="Tahoma" w:eastAsia="Calibri" w:hAnsi="Tahoma" w:cs="Tahoma"/>
          <w:lang w:eastAsia="en-US"/>
        </w:rPr>
        <w:t>umowa o podwykonawstwo nie zawiera uregulowań, o których mowa w § 13 umowy,</w:t>
      </w:r>
    </w:p>
    <w:p w14:paraId="47BD0663" w14:textId="77777777" w:rsidR="00A424D7" w:rsidRPr="00752B09" w:rsidRDefault="00A424D7" w:rsidP="007B2E3C">
      <w:pPr>
        <w:widowControl/>
        <w:numPr>
          <w:ilvl w:val="0"/>
          <w:numId w:val="21"/>
        </w:numPr>
        <w:suppressAutoHyphens w:val="0"/>
        <w:autoSpaceDE w:val="0"/>
        <w:autoSpaceDN w:val="0"/>
        <w:spacing w:after="0"/>
        <w:ind w:left="709" w:hanging="283"/>
        <w:contextualSpacing/>
        <w:textAlignment w:val="auto"/>
        <w:rPr>
          <w:rFonts w:ascii="Tahoma" w:eastAsia="Calibri" w:hAnsi="Tahoma" w:cs="Tahoma"/>
          <w:lang w:eastAsia="en-US"/>
        </w:rPr>
      </w:pPr>
      <w:r w:rsidRPr="00752B09">
        <w:rPr>
          <w:rFonts w:ascii="Tahoma" w:eastAsia="Calibri" w:hAnsi="Tahoma" w:cs="Tahoma"/>
          <w:lang w:eastAsia="en-US"/>
        </w:rPr>
        <w:t>załączony do umowy o podwykonawstwo harmonogram rzeczowo-finansowy jest niezgodny z harmonogramem,</w:t>
      </w:r>
    </w:p>
    <w:p w14:paraId="39AAD975" w14:textId="5E0087AC" w:rsidR="00A424D7" w:rsidRPr="00752B09" w:rsidRDefault="00A424D7" w:rsidP="007B2E3C">
      <w:pPr>
        <w:widowControl/>
        <w:numPr>
          <w:ilvl w:val="0"/>
          <w:numId w:val="21"/>
        </w:numPr>
        <w:suppressAutoHyphens w:val="0"/>
        <w:autoSpaceDE w:val="0"/>
        <w:autoSpaceDN w:val="0"/>
        <w:spacing w:after="0"/>
        <w:ind w:left="709" w:hanging="283"/>
        <w:contextualSpacing/>
        <w:textAlignment w:val="auto"/>
        <w:rPr>
          <w:rFonts w:ascii="Tahoma" w:eastAsia="Calibri" w:hAnsi="Tahoma" w:cs="Tahoma"/>
          <w:lang w:eastAsia="en-US"/>
        </w:rPr>
      </w:pPr>
      <w:r w:rsidRPr="00752B09">
        <w:rPr>
          <w:rFonts w:ascii="Tahoma" w:eastAsia="Calibri" w:hAnsi="Tahoma" w:cs="Tahoma"/>
          <w:lang w:eastAsia="en-US"/>
        </w:rPr>
        <w:t xml:space="preserve">w każdym przypadku, gdy umowa kształtuje prawa i obowiązki podwykonawcy, </w:t>
      </w:r>
      <w:r w:rsidR="009959AB" w:rsidRPr="00752B09">
        <w:rPr>
          <w:rFonts w:ascii="Tahoma" w:eastAsia="Calibri" w:hAnsi="Tahoma" w:cs="Tahoma"/>
          <w:lang w:eastAsia="en-US"/>
        </w:rPr>
        <w:br/>
      </w:r>
      <w:r w:rsidRPr="00752B09">
        <w:rPr>
          <w:rFonts w:ascii="Tahoma" w:eastAsia="Calibri" w:hAnsi="Tahoma" w:cs="Tahoma"/>
          <w:lang w:eastAsia="en-US"/>
        </w:rPr>
        <w:t xml:space="preserve">w zakresie kar umownych oraz warunków wypłaty wynagrodzenia, w sposób dla niego mniej korzystny niż prawa i obowiązki </w:t>
      </w:r>
      <w:r w:rsidR="009959AB" w:rsidRPr="00752B09">
        <w:rPr>
          <w:rFonts w:ascii="Tahoma" w:eastAsia="Calibri" w:hAnsi="Tahoma" w:cs="Tahoma"/>
          <w:lang w:eastAsia="en-US"/>
        </w:rPr>
        <w:t>W</w:t>
      </w:r>
      <w:r w:rsidRPr="00752B09">
        <w:rPr>
          <w:rFonts w:ascii="Tahoma" w:eastAsia="Calibri" w:hAnsi="Tahoma" w:cs="Tahoma"/>
          <w:lang w:eastAsia="en-US"/>
        </w:rPr>
        <w:t>ykonawcy wynikające z niniejszej umowy.</w:t>
      </w:r>
    </w:p>
    <w:p w14:paraId="6A654102" w14:textId="124FFE20" w:rsidR="00A424D7" w:rsidRPr="00752B09" w:rsidRDefault="00A424D7" w:rsidP="007B2E3C">
      <w:pPr>
        <w:widowControl/>
        <w:numPr>
          <w:ilvl w:val="0"/>
          <w:numId w:val="19"/>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 xml:space="preserve">Niezgłoszenie przez Zamawiającego w formie pisemnej zastrzeżeń do przedłożonego projektu umowy o podwykonawstwo, której przedmiotem są roboty budowlane, </w:t>
      </w:r>
      <w:r w:rsidR="00322932" w:rsidRPr="00752B09">
        <w:rPr>
          <w:rFonts w:ascii="Tahoma" w:eastAsia="Calibri" w:hAnsi="Tahoma" w:cs="Tahoma"/>
          <w:lang w:eastAsia="en-US"/>
        </w:rPr>
        <w:br/>
      </w:r>
      <w:r w:rsidRPr="00752B09">
        <w:rPr>
          <w:rFonts w:ascii="Tahoma" w:eastAsia="Calibri" w:hAnsi="Tahoma" w:cs="Tahoma"/>
          <w:lang w:eastAsia="en-US"/>
        </w:rPr>
        <w:t>w terminie wskazanym w ust. 3, będzie uważane za jego akceptację.</w:t>
      </w:r>
    </w:p>
    <w:p w14:paraId="497BCBF5" w14:textId="404EAA84" w:rsidR="00A424D7" w:rsidRPr="00752B09" w:rsidRDefault="00A424D7" w:rsidP="007B2E3C">
      <w:pPr>
        <w:widowControl/>
        <w:numPr>
          <w:ilvl w:val="0"/>
          <w:numId w:val="19"/>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wynagrodzenia, o którym mowa w § 3 ust. 1 umowy oraz umów o podwykonawstwo, których przedmiotem są dostawy materiałów budowlanych niezbędnych do realizacji przedmiotu zamówienia oraz usługi transportowe.</w:t>
      </w:r>
    </w:p>
    <w:p w14:paraId="2D4C54DD" w14:textId="23462F2A" w:rsidR="00A424D7" w:rsidRPr="00752B09" w:rsidRDefault="00A424D7" w:rsidP="007B2E3C">
      <w:pPr>
        <w:widowControl/>
        <w:numPr>
          <w:ilvl w:val="0"/>
          <w:numId w:val="19"/>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Wyłączenia, o których mowa w ust. 5, nie dotyczą również umów o podwykonawstwo o wartości większej niż 50 000,00 złotych brutto.</w:t>
      </w:r>
    </w:p>
    <w:p w14:paraId="64607A79" w14:textId="77777777" w:rsidR="00A424D7" w:rsidRPr="00752B09" w:rsidRDefault="00A424D7" w:rsidP="007B2E3C">
      <w:pPr>
        <w:widowControl/>
        <w:numPr>
          <w:ilvl w:val="0"/>
          <w:numId w:val="19"/>
        </w:numPr>
        <w:suppressAutoHyphens w:val="0"/>
        <w:autoSpaceDE w:val="0"/>
        <w:autoSpaceDN w:val="0"/>
        <w:spacing w:after="0"/>
        <w:ind w:left="426" w:hanging="426"/>
        <w:contextualSpacing/>
        <w:textAlignment w:val="auto"/>
        <w:rPr>
          <w:rFonts w:ascii="Tahoma" w:hAnsi="Tahoma" w:cs="Tahoma"/>
        </w:rPr>
      </w:pPr>
      <w:r w:rsidRPr="00752B09">
        <w:rPr>
          <w:rFonts w:ascii="Tahoma" w:eastAsia="Calibri" w:hAnsi="Tahoma" w:cs="Tahoma"/>
          <w:lang w:eastAsia="en-US"/>
        </w:rPr>
        <w:t xml:space="preserve">W przypadku, o którym mowa w ust. 5, jeżeli termin zapłaty wynagrodzenia jest dłuższy niż określony w ust. 3 pkt 1, Zamawiający poinformuje o tym Wykonawcę </w:t>
      </w:r>
      <w:r w:rsidRPr="00752B09">
        <w:rPr>
          <w:rFonts w:ascii="Tahoma" w:eastAsia="Calibri" w:hAnsi="Tahoma" w:cs="Tahoma"/>
          <w:lang w:eastAsia="en-US"/>
        </w:rPr>
        <w:br/>
        <w:t xml:space="preserve">i wezwie go do doprowadzenia do zmiany tej umowy w terminie nie dłuższym niż </w:t>
      </w:r>
      <w:r w:rsidRPr="00752B09">
        <w:rPr>
          <w:rFonts w:ascii="Tahoma" w:eastAsia="Calibri" w:hAnsi="Tahoma" w:cs="Tahoma"/>
          <w:lang w:eastAsia="en-US"/>
        </w:rPr>
        <w:br/>
      </w:r>
      <w:r w:rsidRPr="00752B09">
        <w:rPr>
          <w:rFonts w:ascii="Tahoma" w:eastAsia="Calibri" w:hAnsi="Tahoma" w:cs="Tahoma"/>
          <w:color w:val="000000"/>
          <w:lang w:eastAsia="en-US"/>
        </w:rPr>
        <w:t>5 dni od dnia otrzymania informacji, pod rygorem wystąpienia o zapłatę kary umownej.</w:t>
      </w:r>
    </w:p>
    <w:p w14:paraId="64476C24" w14:textId="77777777" w:rsidR="00A424D7" w:rsidRPr="00752B09" w:rsidRDefault="00A424D7" w:rsidP="007B2E3C">
      <w:pPr>
        <w:widowControl/>
        <w:numPr>
          <w:ilvl w:val="0"/>
          <w:numId w:val="19"/>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Wszystkie umowy o podwykonawstwo wymagają formy pisemnej.</w:t>
      </w:r>
    </w:p>
    <w:p w14:paraId="230C8868" w14:textId="77777777" w:rsidR="00A424D7" w:rsidRPr="00752B09" w:rsidRDefault="00A424D7" w:rsidP="007B2E3C">
      <w:pPr>
        <w:widowControl/>
        <w:numPr>
          <w:ilvl w:val="0"/>
          <w:numId w:val="19"/>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 xml:space="preserve">Postanowienia, zawarte w ust. 2-8, stosuje się odpowiednio do zawierania umów </w:t>
      </w:r>
      <w:r w:rsidR="00A4154B" w:rsidRPr="00752B09">
        <w:rPr>
          <w:rFonts w:ascii="Tahoma" w:eastAsia="Calibri" w:hAnsi="Tahoma" w:cs="Tahoma"/>
          <w:lang w:eastAsia="en-US"/>
        </w:rPr>
        <w:br/>
      </w:r>
      <w:r w:rsidRPr="00752B09">
        <w:rPr>
          <w:rFonts w:ascii="Tahoma" w:eastAsia="Calibri" w:hAnsi="Tahoma" w:cs="Tahoma"/>
          <w:lang w:eastAsia="en-US"/>
        </w:rPr>
        <w:t>o podwykonawstwo z dalszymi podwykonawcami.</w:t>
      </w:r>
    </w:p>
    <w:p w14:paraId="32D9C3C4" w14:textId="77777777" w:rsidR="00A424D7" w:rsidRPr="00752B09" w:rsidRDefault="00A424D7" w:rsidP="007B2E3C">
      <w:pPr>
        <w:widowControl/>
        <w:numPr>
          <w:ilvl w:val="0"/>
          <w:numId w:val="19"/>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 xml:space="preserve">Postanowienia, zawarte w ust. 2-8, stosuje się odpowiednio do zmian umów </w:t>
      </w:r>
      <w:r w:rsidR="00A4154B" w:rsidRPr="00752B09">
        <w:rPr>
          <w:rFonts w:ascii="Tahoma" w:eastAsia="Calibri" w:hAnsi="Tahoma" w:cs="Tahoma"/>
          <w:lang w:eastAsia="en-US"/>
        </w:rPr>
        <w:br/>
      </w:r>
      <w:r w:rsidRPr="00752B09">
        <w:rPr>
          <w:rFonts w:ascii="Tahoma" w:eastAsia="Calibri" w:hAnsi="Tahoma" w:cs="Tahoma"/>
          <w:lang w:eastAsia="en-US"/>
        </w:rPr>
        <w:t>o podwykonawstwo.</w:t>
      </w:r>
    </w:p>
    <w:p w14:paraId="673802B4" w14:textId="77777777" w:rsidR="00A424D7" w:rsidRPr="00752B09" w:rsidRDefault="00A424D7" w:rsidP="007B2E3C">
      <w:pPr>
        <w:widowControl/>
        <w:numPr>
          <w:ilvl w:val="0"/>
          <w:numId w:val="19"/>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Wykonawca ponosi wobec Zamawiającego pełną odpowiedzialność za roboty budowlane, które wykonuje przy pomocy podwykonawców.</w:t>
      </w:r>
    </w:p>
    <w:p w14:paraId="6ACC9EB0" w14:textId="77777777" w:rsidR="00A424D7" w:rsidRPr="00752B09" w:rsidRDefault="00A424D7" w:rsidP="007B2E3C">
      <w:pPr>
        <w:widowControl/>
        <w:numPr>
          <w:ilvl w:val="0"/>
          <w:numId w:val="19"/>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lastRenderedPageBreak/>
        <w:t>Wykonawca przyjmuje na siebie pełnienie funkcji koordynatora w stosunku do robót budowlanych, realizowanych przez podwykonawców.</w:t>
      </w:r>
    </w:p>
    <w:p w14:paraId="46F0A3F9" w14:textId="77777777" w:rsidR="00A424D7" w:rsidRPr="00752B09" w:rsidRDefault="00A424D7" w:rsidP="007B2E3C">
      <w:pPr>
        <w:widowControl/>
        <w:numPr>
          <w:ilvl w:val="0"/>
          <w:numId w:val="19"/>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Powierzenie wykonania części robót budowlanych podwykonawcy nie zmienia zobowiązań Wykonawcy wobec Zamawiającego za wykonanie tej części zamówienia.</w:t>
      </w:r>
    </w:p>
    <w:p w14:paraId="18CF5FCD" w14:textId="77777777" w:rsidR="00A424D7" w:rsidRPr="00752B09" w:rsidRDefault="00A424D7" w:rsidP="007B2E3C">
      <w:pPr>
        <w:widowControl/>
        <w:numPr>
          <w:ilvl w:val="0"/>
          <w:numId w:val="19"/>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Wykonawca jest odpowiedzialny za działanie, zaniechanie, uchybienia i zaniedbania podwykonawcy i jego pracowników w takim samym stopniu, jakby to były działania, uchybienia lub zaniedbania jego własnych pracowników.</w:t>
      </w:r>
    </w:p>
    <w:p w14:paraId="669AF4DE" w14:textId="77777777" w:rsidR="00A424D7" w:rsidRPr="00752B09" w:rsidRDefault="00A424D7" w:rsidP="007B2E3C">
      <w:pPr>
        <w:widowControl/>
        <w:numPr>
          <w:ilvl w:val="0"/>
          <w:numId w:val="19"/>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Jakakolwiek przerwa w realizacji robót budowlanych, wynikająca z braku podwykonawcy, będzie traktowana jako przerwa wynikła z przyczyn zależnych od Wykonawcy i będzie stanowić podstawę do naliczenia Wykonawcy kar umownych.</w:t>
      </w:r>
    </w:p>
    <w:p w14:paraId="61B0C7BB" w14:textId="332BCBB3" w:rsidR="00A424D7" w:rsidRPr="00752B09" w:rsidRDefault="00A424D7" w:rsidP="007B2E3C">
      <w:pPr>
        <w:widowControl/>
        <w:numPr>
          <w:ilvl w:val="0"/>
          <w:numId w:val="19"/>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5EB3E07" w14:textId="323251F1" w:rsidR="00A424D7" w:rsidRPr="00752B09" w:rsidRDefault="00A424D7" w:rsidP="007B2E3C">
      <w:pPr>
        <w:widowControl/>
        <w:numPr>
          <w:ilvl w:val="0"/>
          <w:numId w:val="19"/>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3CB77E5E" w14:textId="77777777" w:rsidR="00A424D7" w:rsidRPr="00752B09" w:rsidRDefault="00A424D7" w:rsidP="007B2E3C">
      <w:pPr>
        <w:widowControl/>
        <w:numPr>
          <w:ilvl w:val="0"/>
          <w:numId w:val="19"/>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hAnsi="Tahoma" w:cs="Tahoma"/>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66779E3C" w14:textId="77777777" w:rsidR="00A424D7" w:rsidRPr="00752B09" w:rsidRDefault="00A424D7" w:rsidP="007B2E3C">
      <w:pPr>
        <w:widowControl/>
        <w:numPr>
          <w:ilvl w:val="0"/>
          <w:numId w:val="19"/>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hAnsi="Tahoma" w:cs="Tahoma"/>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31849E4F" w14:textId="77777777" w:rsidR="009919EB" w:rsidRPr="00752B09" w:rsidRDefault="009919EB" w:rsidP="009919EB">
      <w:pPr>
        <w:widowControl/>
        <w:numPr>
          <w:ilvl w:val="0"/>
          <w:numId w:val="19"/>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hAnsi="Tahoma" w:cs="Tahoma"/>
        </w:rPr>
        <w:t>W przypadku dokonania zmiany niniejszej umowy na podstawie § 19 umowy, Wykonawca zobowiązany jest, w terminie 5 dni, do zmiany wynagrodzenia przysługującego podwykonawcy, z którym zawarł umowę na roboty budowlane lub usługi obowiązującą przez okres przekraczający 12 miesięcy, w zakresie odpowiadającym zmianom cen materiałów lub kosztów dotyczących zobowiązania podwykonawcy.</w:t>
      </w:r>
    </w:p>
    <w:p w14:paraId="47BA157D" w14:textId="37C67432" w:rsidR="009919EB" w:rsidRPr="00752B09" w:rsidRDefault="009919EB" w:rsidP="009919EB">
      <w:pPr>
        <w:widowControl/>
        <w:numPr>
          <w:ilvl w:val="0"/>
          <w:numId w:val="19"/>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hAnsi="Tahoma" w:cs="Tahoma"/>
        </w:rPr>
        <w:t xml:space="preserve">W sytuacji, o której mowa wyżej, ust. 20 stosuje się odpowiednio, z zastrzeżeniem, że przedstawiając projekt zmiany umowy podwykonawczej, Wykonawca zobowiązany jest dodatkowo przedstawić wyjaśnienia wskazujące sposób ustalenia zakresu dokonywanej zmiany wynagrodzenia podwykonawcy.   </w:t>
      </w:r>
    </w:p>
    <w:p w14:paraId="07430788" w14:textId="77777777" w:rsidR="009919EB" w:rsidRPr="00752B09" w:rsidRDefault="009919EB" w:rsidP="00B83CE6">
      <w:pPr>
        <w:widowControl/>
        <w:suppressAutoHyphens w:val="0"/>
        <w:autoSpaceDE w:val="0"/>
        <w:autoSpaceDN w:val="0"/>
        <w:spacing w:after="0"/>
        <w:ind w:left="426"/>
        <w:contextualSpacing/>
        <w:textAlignment w:val="auto"/>
        <w:rPr>
          <w:rFonts w:ascii="Tahoma" w:eastAsia="Calibri" w:hAnsi="Tahoma" w:cs="Tahoma"/>
          <w:highlight w:val="cyan"/>
          <w:lang w:eastAsia="en-US"/>
        </w:rPr>
      </w:pPr>
    </w:p>
    <w:p w14:paraId="56C01A2D" w14:textId="77777777" w:rsidR="00A424D7" w:rsidRPr="00752B09" w:rsidRDefault="00A424D7" w:rsidP="00B83CE6">
      <w:pPr>
        <w:autoSpaceDE w:val="0"/>
        <w:autoSpaceDN w:val="0"/>
        <w:spacing w:after="0"/>
        <w:jc w:val="center"/>
        <w:rPr>
          <w:rFonts w:ascii="Tahoma" w:eastAsia="Calibri" w:hAnsi="Tahoma" w:cs="Tahoma"/>
          <w:b/>
          <w:bCs/>
          <w:lang w:eastAsia="en-US"/>
        </w:rPr>
      </w:pPr>
      <w:r w:rsidRPr="00752B09">
        <w:rPr>
          <w:rFonts w:ascii="Tahoma" w:eastAsia="Calibri" w:hAnsi="Tahoma" w:cs="Tahoma"/>
          <w:b/>
          <w:bCs/>
          <w:lang w:eastAsia="en-US"/>
        </w:rPr>
        <w:lastRenderedPageBreak/>
        <w:t>§ 9</w:t>
      </w:r>
    </w:p>
    <w:p w14:paraId="22B92144" w14:textId="77777777" w:rsidR="00A424D7" w:rsidRPr="00752B09" w:rsidRDefault="00A424D7" w:rsidP="00B83CE6">
      <w:pPr>
        <w:shd w:val="clear" w:color="auto" w:fill="FFFFFF"/>
        <w:spacing w:after="0"/>
        <w:jc w:val="center"/>
        <w:rPr>
          <w:rFonts w:ascii="Tahoma" w:hAnsi="Tahoma" w:cs="Tahoma"/>
          <w:b/>
          <w:bCs/>
          <w:spacing w:val="-11"/>
        </w:rPr>
      </w:pPr>
      <w:r w:rsidRPr="00752B09">
        <w:rPr>
          <w:rFonts w:ascii="Tahoma" w:hAnsi="Tahoma" w:cs="Tahoma"/>
          <w:b/>
          <w:bCs/>
          <w:spacing w:val="-11"/>
        </w:rPr>
        <w:t>Personel realizujący zadanie</w:t>
      </w:r>
    </w:p>
    <w:p w14:paraId="333DFD47" w14:textId="77777777" w:rsidR="00A424D7" w:rsidRPr="00752B09" w:rsidRDefault="00A424D7" w:rsidP="007B2E3C">
      <w:pPr>
        <w:widowControl/>
        <w:numPr>
          <w:ilvl w:val="1"/>
          <w:numId w:val="21"/>
        </w:numPr>
        <w:suppressAutoHyphens w:val="0"/>
        <w:autoSpaceDE w:val="0"/>
        <w:autoSpaceDN w:val="0"/>
        <w:spacing w:after="0"/>
        <w:ind w:left="426" w:hanging="426"/>
        <w:contextualSpacing/>
        <w:jc w:val="left"/>
        <w:textAlignment w:val="auto"/>
        <w:rPr>
          <w:rFonts w:ascii="Tahoma" w:eastAsia="Calibri" w:hAnsi="Tahoma" w:cs="Tahoma"/>
          <w:lang w:eastAsia="en-US"/>
        </w:rPr>
      </w:pPr>
      <w:r w:rsidRPr="00752B09">
        <w:rPr>
          <w:rFonts w:ascii="Tahoma" w:eastAsia="Calibri" w:hAnsi="Tahoma" w:cs="Tahoma"/>
          <w:lang w:eastAsia="en-US"/>
        </w:rPr>
        <w:t>Osobą upoważnioną do kontaktów:</w:t>
      </w:r>
    </w:p>
    <w:p w14:paraId="6C2A62E2" w14:textId="428F9A34" w:rsidR="00A424D7" w:rsidRPr="00752B09" w:rsidRDefault="00A424D7" w:rsidP="007B2E3C">
      <w:pPr>
        <w:widowControl/>
        <w:numPr>
          <w:ilvl w:val="0"/>
          <w:numId w:val="22"/>
        </w:numPr>
        <w:suppressAutoHyphens w:val="0"/>
        <w:autoSpaceDE w:val="0"/>
        <w:autoSpaceDN w:val="0"/>
        <w:spacing w:after="0"/>
        <w:ind w:left="709" w:hanging="283"/>
        <w:contextualSpacing/>
        <w:jc w:val="left"/>
        <w:textAlignment w:val="auto"/>
        <w:rPr>
          <w:rFonts w:ascii="Tahoma" w:eastAsia="Calibri" w:hAnsi="Tahoma" w:cs="Tahoma"/>
          <w:lang w:eastAsia="en-US"/>
        </w:rPr>
      </w:pPr>
      <w:r w:rsidRPr="00752B09">
        <w:rPr>
          <w:rFonts w:ascii="Tahoma" w:eastAsia="Calibri" w:hAnsi="Tahoma" w:cs="Tahoma"/>
          <w:lang w:eastAsia="en-US"/>
        </w:rPr>
        <w:t xml:space="preserve">z Wykonawcą ze strony Zamawiającego jest: </w:t>
      </w:r>
      <w:r w:rsidR="00F8645D" w:rsidRPr="00752B09">
        <w:rPr>
          <w:rFonts w:ascii="Tahoma" w:eastAsia="Calibri" w:hAnsi="Tahoma" w:cs="Tahoma"/>
          <w:lang w:eastAsia="en-US"/>
        </w:rPr>
        <w:t>…….</w:t>
      </w:r>
      <w:r w:rsidRPr="00752B09">
        <w:rPr>
          <w:rFonts w:ascii="Tahoma" w:eastAsia="Calibri" w:hAnsi="Tahoma" w:cs="Tahoma"/>
          <w:lang w:eastAsia="en-US"/>
        </w:rPr>
        <w:t xml:space="preserve">; nr tel.: </w:t>
      </w:r>
      <w:r w:rsidR="00F8645D" w:rsidRPr="00752B09">
        <w:rPr>
          <w:rFonts w:ascii="Tahoma" w:eastAsia="Calibri" w:hAnsi="Tahoma" w:cs="Tahoma"/>
          <w:lang w:eastAsia="en-US"/>
        </w:rPr>
        <w:t>…….</w:t>
      </w:r>
      <w:r w:rsidRPr="00752B09">
        <w:rPr>
          <w:rFonts w:ascii="Tahoma" w:eastAsia="Calibri" w:hAnsi="Tahoma" w:cs="Tahoma"/>
          <w:lang w:eastAsia="en-US"/>
        </w:rPr>
        <w:t xml:space="preserve">.; e-mail: </w:t>
      </w:r>
      <w:r w:rsidR="00F8645D" w:rsidRPr="00752B09">
        <w:rPr>
          <w:rFonts w:ascii="Tahoma" w:eastAsia="Calibri" w:hAnsi="Tahoma" w:cs="Tahoma"/>
          <w:lang w:eastAsia="en-US"/>
        </w:rPr>
        <w:t>……….</w:t>
      </w:r>
      <w:r w:rsidRPr="00752B09">
        <w:rPr>
          <w:rFonts w:ascii="Tahoma" w:eastAsia="Calibri" w:hAnsi="Tahoma" w:cs="Tahoma"/>
          <w:lang w:eastAsia="en-US"/>
        </w:rPr>
        <w:t>;</w:t>
      </w:r>
    </w:p>
    <w:p w14:paraId="31206CFE" w14:textId="77777777" w:rsidR="00A424D7" w:rsidRPr="00752B09" w:rsidRDefault="00A424D7" w:rsidP="007B2E3C">
      <w:pPr>
        <w:widowControl/>
        <w:numPr>
          <w:ilvl w:val="0"/>
          <w:numId w:val="22"/>
        </w:numPr>
        <w:suppressAutoHyphens w:val="0"/>
        <w:autoSpaceDE w:val="0"/>
        <w:autoSpaceDN w:val="0"/>
        <w:spacing w:after="0"/>
        <w:ind w:left="709" w:hanging="283"/>
        <w:contextualSpacing/>
        <w:jc w:val="left"/>
        <w:textAlignment w:val="auto"/>
        <w:rPr>
          <w:rFonts w:ascii="Tahoma" w:eastAsia="Calibri" w:hAnsi="Tahoma" w:cs="Tahoma"/>
          <w:lang w:eastAsia="en-US"/>
        </w:rPr>
      </w:pPr>
      <w:r w:rsidRPr="00752B09">
        <w:rPr>
          <w:rFonts w:ascii="Tahoma" w:eastAsia="Calibri" w:hAnsi="Tahoma" w:cs="Tahoma"/>
          <w:lang w:eastAsia="en-US"/>
        </w:rPr>
        <w:t>z Zamawiającym ze strony Wykonawcy jest: ……………………; nr tel.: ………………….; e-mail: ……………………;</w:t>
      </w:r>
    </w:p>
    <w:p w14:paraId="44020D89" w14:textId="77777777" w:rsidR="00A424D7" w:rsidRPr="00752B09" w:rsidRDefault="00A424D7" w:rsidP="007B2E3C">
      <w:pPr>
        <w:widowControl/>
        <w:numPr>
          <w:ilvl w:val="1"/>
          <w:numId w:val="21"/>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Osoby wymienione w ust. 1 nie są upoważnione do podejmowania decyzji powodujących zmianę postanowień umowy, w szczególności zmiany uzgodnionego wynagrodzenia lub zmiany zakresu czynności i prac objętych umową.</w:t>
      </w:r>
    </w:p>
    <w:p w14:paraId="1DCE22A1" w14:textId="77777777" w:rsidR="00A424D7" w:rsidRPr="00752B09" w:rsidRDefault="00A424D7" w:rsidP="007B2E3C">
      <w:pPr>
        <w:widowControl/>
        <w:numPr>
          <w:ilvl w:val="1"/>
          <w:numId w:val="21"/>
        </w:numPr>
        <w:suppressAutoHyphens w:val="0"/>
        <w:autoSpaceDE w:val="0"/>
        <w:autoSpaceDN w:val="0"/>
        <w:spacing w:after="0"/>
        <w:ind w:left="426" w:hanging="426"/>
        <w:contextualSpacing/>
        <w:textAlignment w:val="auto"/>
        <w:rPr>
          <w:rFonts w:ascii="Tahoma" w:eastAsia="Calibri" w:hAnsi="Tahoma" w:cs="Tahoma"/>
          <w:b/>
          <w:bCs/>
          <w:lang w:eastAsia="en-US"/>
        </w:rPr>
      </w:pPr>
      <w:r w:rsidRPr="00752B09">
        <w:rPr>
          <w:rFonts w:ascii="Tahoma" w:eastAsia="Calibri" w:hAnsi="Tahoma" w:cs="Tahoma"/>
          <w:b/>
          <w:bCs/>
          <w:lang w:eastAsia="en-US"/>
        </w:rPr>
        <w:t>Zamawiający zobowiązuje się do powołania odpowiedniego inspektora nadzoru inwestorskiego.</w:t>
      </w:r>
    </w:p>
    <w:p w14:paraId="6F7812A3" w14:textId="77777777" w:rsidR="00ED576D" w:rsidRPr="00752B09" w:rsidRDefault="00AA1B6C" w:rsidP="0029539C">
      <w:pPr>
        <w:widowControl/>
        <w:numPr>
          <w:ilvl w:val="1"/>
          <w:numId w:val="21"/>
        </w:numPr>
        <w:suppressAutoHyphens w:val="0"/>
        <w:autoSpaceDE w:val="0"/>
        <w:autoSpaceDN w:val="0"/>
        <w:spacing w:after="0"/>
        <w:ind w:left="426" w:hanging="426"/>
        <w:contextualSpacing/>
        <w:textAlignment w:val="auto"/>
        <w:rPr>
          <w:rFonts w:ascii="Tahoma" w:hAnsi="Tahoma" w:cs="Tahoma"/>
        </w:rPr>
      </w:pPr>
      <w:r w:rsidRPr="00752B09">
        <w:rPr>
          <w:rFonts w:ascii="Tahoma" w:hAnsi="Tahoma" w:cs="Tahoma"/>
        </w:rPr>
        <w:t>Wykonawca ustanawia</w:t>
      </w:r>
      <w:r w:rsidR="00ED576D" w:rsidRPr="00752B09">
        <w:rPr>
          <w:rFonts w:ascii="Tahoma" w:hAnsi="Tahoma" w:cs="Tahoma"/>
        </w:rPr>
        <w:t>:</w:t>
      </w:r>
    </w:p>
    <w:p w14:paraId="6906D08A" w14:textId="1D08A5E6" w:rsidR="009C53C7" w:rsidRPr="00752B09" w:rsidRDefault="0029539C">
      <w:pPr>
        <w:pStyle w:val="Akapitzlist"/>
        <w:numPr>
          <w:ilvl w:val="2"/>
          <w:numId w:val="71"/>
        </w:numPr>
        <w:tabs>
          <w:tab w:val="clear" w:pos="2907"/>
        </w:tabs>
        <w:autoSpaceDE w:val="0"/>
        <w:autoSpaceDN w:val="0"/>
        <w:spacing w:after="0"/>
        <w:ind w:left="851"/>
        <w:jc w:val="both"/>
        <w:rPr>
          <w:rFonts w:ascii="Tahoma" w:hAnsi="Tahoma" w:cs="Tahoma"/>
        </w:rPr>
      </w:pPr>
      <w:r w:rsidRPr="00752B09">
        <w:rPr>
          <w:rFonts w:ascii="Tahoma" w:hAnsi="Tahoma" w:cs="Tahoma"/>
        </w:rPr>
        <w:t>k</w:t>
      </w:r>
      <w:r w:rsidR="009C53C7" w:rsidRPr="00752B09">
        <w:rPr>
          <w:rFonts w:ascii="Tahoma" w:hAnsi="Tahoma" w:cs="Tahoma"/>
        </w:rPr>
        <w:t xml:space="preserve">ierownika </w:t>
      </w:r>
      <w:r w:rsidR="00F8645D" w:rsidRPr="00752B09">
        <w:rPr>
          <w:rFonts w:ascii="Tahoma" w:hAnsi="Tahoma" w:cs="Tahoma"/>
        </w:rPr>
        <w:t>budowy</w:t>
      </w:r>
      <w:r w:rsidR="009C53C7" w:rsidRPr="00752B09">
        <w:rPr>
          <w:rFonts w:ascii="Tahoma" w:hAnsi="Tahoma" w:cs="Tahoma"/>
        </w:rPr>
        <w:t xml:space="preserve"> </w:t>
      </w:r>
      <w:r w:rsidR="00ED576D" w:rsidRPr="00752B09">
        <w:rPr>
          <w:rFonts w:ascii="Tahoma" w:hAnsi="Tahoma" w:cs="Tahoma"/>
        </w:rPr>
        <w:t xml:space="preserve">i robót </w:t>
      </w:r>
      <w:r w:rsidR="009C53C7" w:rsidRPr="00752B09">
        <w:rPr>
          <w:rFonts w:ascii="Tahoma" w:hAnsi="Tahoma" w:cs="Tahoma"/>
        </w:rPr>
        <w:t xml:space="preserve">w specjalności </w:t>
      </w:r>
      <w:r w:rsidR="005A29EA" w:rsidRPr="00752B09">
        <w:rPr>
          <w:rFonts w:ascii="Tahoma" w:hAnsi="Tahoma" w:cs="Tahoma"/>
          <w:b/>
          <w:bCs/>
        </w:rPr>
        <w:t>konstrukcyjno-budowlanej</w:t>
      </w:r>
      <w:r w:rsidR="007424E2" w:rsidRPr="00752B09">
        <w:rPr>
          <w:rFonts w:ascii="Tahoma" w:hAnsi="Tahoma" w:cs="Tahoma"/>
          <w:b/>
          <w:bCs/>
        </w:rPr>
        <w:t xml:space="preserve"> </w:t>
      </w:r>
      <w:r w:rsidR="00ED576D" w:rsidRPr="00752B09">
        <w:rPr>
          <w:rFonts w:ascii="Tahoma" w:hAnsi="Tahoma" w:cs="Tahoma"/>
          <w:b/>
          <w:bCs/>
        </w:rPr>
        <w:br/>
      </w:r>
      <w:r w:rsidR="009C53C7" w:rsidRPr="00752B09">
        <w:rPr>
          <w:rFonts w:ascii="Tahoma" w:hAnsi="Tahoma" w:cs="Tahoma"/>
        </w:rPr>
        <w:t xml:space="preserve">w osobie: ………………….; nr tel.:……………………..; </w:t>
      </w:r>
      <w:proofErr w:type="spellStart"/>
      <w:r w:rsidR="009C53C7" w:rsidRPr="00752B09">
        <w:rPr>
          <w:rFonts w:ascii="Tahoma" w:hAnsi="Tahoma" w:cs="Tahoma"/>
        </w:rPr>
        <w:t>upr</w:t>
      </w:r>
      <w:proofErr w:type="spellEnd"/>
      <w:r w:rsidR="009C53C7" w:rsidRPr="00752B09">
        <w:rPr>
          <w:rFonts w:ascii="Tahoma" w:hAnsi="Tahoma" w:cs="Tahoma"/>
        </w:rPr>
        <w:t>. bud. nr: ……………………………. ;</w:t>
      </w:r>
    </w:p>
    <w:p w14:paraId="6FD11A14" w14:textId="351062AC" w:rsidR="00ED576D" w:rsidRPr="00752B09" w:rsidRDefault="00ED576D">
      <w:pPr>
        <w:pStyle w:val="Akapitzlist"/>
        <w:numPr>
          <w:ilvl w:val="2"/>
          <w:numId w:val="71"/>
        </w:numPr>
        <w:tabs>
          <w:tab w:val="clear" w:pos="2907"/>
        </w:tabs>
        <w:autoSpaceDE w:val="0"/>
        <w:autoSpaceDN w:val="0"/>
        <w:spacing w:after="0"/>
        <w:ind w:left="851"/>
        <w:jc w:val="both"/>
        <w:rPr>
          <w:rFonts w:ascii="Tahoma" w:hAnsi="Tahoma" w:cs="Tahoma"/>
        </w:rPr>
      </w:pPr>
      <w:r w:rsidRPr="00752B09">
        <w:rPr>
          <w:rFonts w:ascii="Tahoma" w:hAnsi="Tahoma" w:cs="Tahoma"/>
        </w:rPr>
        <w:t xml:space="preserve">kierownika budowy i robót w specjalności </w:t>
      </w:r>
      <w:r w:rsidRPr="00752B09">
        <w:rPr>
          <w:rFonts w:ascii="Tahoma" w:hAnsi="Tahoma" w:cs="Tahoma"/>
          <w:b/>
          <w:bCs/>
        </w:rPr>
        <w:t xml:space="preserve">elektrycznej </w:t>
      </w:r>
      <w:r w:rsidRPr="00752B09">
        <w:rPr>
          <w:rFonts w:ascii="Tahoma" w:hAnsi="Tahoma" w:cs="Tahoma"/>
        </w:rPr>
        <w:t xml:space="preserve">w osobie: ………………….; nr tel.:……………………..; </w:t>
      </w:r>
      <w:proofErr w:type="spellStart"/>
      <w:r w:rsidRPr="00752B09">
        <w:rPr>
          <w:rFonts w:ascii="Tahoma" w:hAnsi="Tahoma" w:cs="Tahoma"/>
        </w:rPr>
        <w:t>upr</w:t>
      </w:r>
      <w:proofErr w:type="spellEnd"/>
      <w:r w:rsidRPr="00752B09">
        <w:rPr>
          <w:rFonts w:ascii="Tahoma" w:hAnsi="Tahoma" w:cs="Tahoma"/>
        </w:rPr>
        <w:t>. bud. nr: …………………………….;</w:t>
      </w:r>
    </w:p>
    <w:p w14:paraId="2D95FCD8" w14:textId="5E065C50" w:rsidR="00ED576D" w:rsidRPr="00752B09" w:rsidRDefault="00ED576D">
      <w:pPr>
        <w:pStyle w:val="Akapitzlist"/>
        <w:numPr>
          <w:ilvl w:val="2"/>
          <w:numId w:val="71"/>
        </w:numPr>
        <w:tabs>
          <w:tab w:val="clear" w:pos="2907"/>
        </w:tabs>
        <w:autoSpaceDE w:val="0"/>
        <w:autoSpaceDN w:val="0"/>
        <w:spacing w:after="0"/>
        <w:ind w:left="851"/>
        <w:jc w:val="both"/>
        <w:rPr>
          <w:rFonts w:ascii="Tahoma" w:hAnsi="Tahoma" w:cs="Tahoma"/>
        </w:rPr>
      </w:pPr>
      <w:r w:rsidRPr="00752B09">
        <w:rPr>
          <w:rFonts w:ascii="Tahoma" w:hAnsi="Tahoma" w:cs="Tahoma"/>
        </w:rPr>
        <w:t xml:space="preserve">kierownika budowy i robót w specjalności </w:t>
      </w:r>
      <w:r w:rsidRPr="00752B09">
        <w:rPr>
          <w:rFonts w:ascii="Tahoma" w:hAnsi="Tahoma" w:cs="Tahoma"/>
          <w:b/>
          <w:bCs/>
        </w:rPr>
        <w:t xml:space="preserve">sanitarnej </w:t>
      </w:r>
      <w:r w:rsidRPr="00752B09">
        <w:rPr>
          <w:rFonts w:ascii="Tahoma" w:hAnsi="Tahoma" w:cs="Tahoma"/>
          <w:b/>
          <w:bCs/>
        </w:rPr>
        <w:br/>
      </w:r>
      <w:r w:rsidRPr="00752B09">
        <w:rPr>
          <w:rFonts w:ascii="Tahoma" w:hAnsi="Tahoma" w:cs="Tahoma"/>
        </w:rPr>
        <w:t xml:space="preserve">w osobie: ………………….; nr tel.:……………………..; </w:t>
      </w:r>
      <w:proofErr w:type="spellStart"/>
      <w:r w:rsidRPr="00752B09">
        <w:rPr>
          <w:rFonts w:ascii="Tahoma" w:hAnsi="Tahoma" w:cs="Tahoma"/>
        </w:rPr>
        <w:t>upr</w:t>
      </w:r>
      <w:proofErr w:type="spellEnd"/>
      <w:r w:rsidRPr="00752B09">
        <w:rPr>
          <w:rFonts w:ascii="Tahoma" w:hAnsi="Tahoma" w:cs="Tahoma"/>
        </w:rPr>
        <w:t>. bud. nr: …………………………….</w:t>
      </w:r>
    </w:p>
    <w:p w14:paraId="1F4AB202" w14:textId="5ADA7602" w:rsidR="00A424D7" w:rsidRPr="00752B09" w:rsidRDefault="00A424D7" w:rsidP="007B2E3C">
      <w:pPr>
        <w:widowControl/>
        <w:numPr>
          <w:ilvl w:val="1"/>
          <w:numId w:val="21"/>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hAnsi="Tahoma" w:cs="Tahoma"/>
          <w:color w:val="000000"/>
        </w:rPr>
        <w:t xml:space="preserve">Wykonawca powinien skierować do realizacji zamówienia personel wskazany w wykazie osób złożonym w postępowaniu. Zmiana którejkolwiek z </w:t>
      </w:r>
      <w:r w:rsidRPr="00752B09">
        <w:rPr>
          <w:rFonts w:ascii="Tahoma" w:eastAsia="Calibri" w:hAnsi="Tahoma" w:cs="Tahoma"/>
          <w:lang w:eastAsia="en-US"/>
        </w:rPr>
        <w:t xml:space="preserve">osób wskazanych w ust. </w:t>
      </w:r>
      <w:r w:rsidR="00F8645D" w:rsidRPr="00752B09">
        <w:rPr>
          <w:rFonts w:ascii="Tahoma" w:eastAsia="Calibri" w:hAnsi="Tahoma" w:cs="Tahoma"/>
          <w:lang w:eastAsia="en-US"/>
        </w:rPr>
        <w:t>4</w:t>
      </w:r>
      <w:r w:rsidRPr="00752B09">
        <w:rPr>
          <w:rFonts w:ascii="Tahoma" w:hAnsi="Tahoma" w:cs="Tahoma"/>
          <w:color w:val="000000"/>
        </w:rPr>
        <w:t>, w trakcie realizacji umowy, musi być uzasadniona przez Wykonawcę na piśmie i zaakceptowana przez Zamawiającego.</w:t>
      </w:r>
    </w:p>
    <w:p w14:paraId="0F9BC6FA" w14:textId="77777777" w:rsidR="00A424D7" w:rsidRPr="00752B09" w:rsidRDefault="00A424D7" w:rsidP="007B2E3C">
      <w:pPr>
        <w:widowControl/>
        <w:numPr>
          <w:ilvl w:val="1"/>
          <w:numId w:val="21"/>
        </w:numPr>
        <w:suppressAutoHyphens w:val="0"/>
        <w:autoSpaceDE w:val="0"/>
        <w:autoSpaceDN w:val="0"/>
        <w:spacing w:after="0"/>
        <w:ind w:left="426" w:hanging="426"/>
        <w:contextualSpacing/>
        <w:textAlignment w:val="auto"/>
        <w:rPr>
          <w:rFonts w:ascii="Tahoma" w:eastAsia="Calibri" w:hAnsi="Tahoma" w:cs="Tahoma"/>
          <w:color w:val="000000"/>
        </w:rPr>
      </w:pPr>
      <w:r w:rsidRPr="00752B09">
        <w:rPr>
          <w:rFonts w:ascii="Tahoma" w:hAnsi="Tahoma" w:cs="Tahoma"/>
          <w:color w:val="000000"/>
        </w:rPr>
        <w:t xml:space="preserve">Wykonawca jest obowiązany z własnej inicjatywy zaproponować nowy skład personelu w następujących przypadkach: urlopu lub zwolnienia trwającego dłużej niż 14 dni, śmierci, choroby lub innych przyczyn i zdarzeń losowych w terminie </w:t>
      </w:r>
      <w:r w:rsidR="00A4154B" w:rsidRPr="00752B09">
        <w:rPr>
          <w:rFonts w:ascii="Tahoma" w:hAnsi="Tahoma" w:cs="Tahoma"/>
          <w:color w:val="000000"/>
        </w:rPr>
        <w:br/>
      </w:r>
      <w:r w:rsidRPr="00752B09">
        <w:rPr>
          <w:rFonts w:ascii="Tahoma" w:hAnsi="Tahoma" w:cs="Tahoma"/>
          <w:color w:val="000000"/>
        </w:rPr>
        <w:t>14 dni od daty powzięcia przez Wykonawcę wiadomości o zaistnieniu powyższych zdarzeń.</w:t>
      </w:r>
    </w:p>
    <w:p w14:paraId="662D2CE6" w14:textId="77777777" w:rsidR="00A424D7" w:rsidRPr="00752B09" w:rsidRDefault="00A424D7" w:rsidP="007B2E3C">
      <w:pPr>
        <w:widowControl/>
        <w:numPr>
          <w:ilvl w:val="1"/>
          <w:numId w:val="21"/>
        </w:numPr>
        <w:suppressAutoHyphens w:val="0"/>
        <w:autoSpaceDE w:val="0"/>
        <w:autoSpaceDN w:val="0"/>
        <w:spacing w:after="0"/>
        <w:ind w:left="426" w:hanging="426"/>
        <w:contextualSpacing/>
        <w:textAlignment w:val="auto"/>
        <w:rPr>
          <w:rFonts w:ascii="Tahoma" w:eastAsia="Calibri" w:hAnsi="Tahoma" w:cs="Tahoma"/>
          <w:color w:val="000000"/>
        </w:rPr>
      </w:pPr>
      <w:r w:rsidRPr="00752B09">
        <w:rPr>
          <w:rFonts w:ascii="Tahoma" w:hAnsi="Tahoma" w:cs="Tahoma"/>
          <w:color w:val="000000"/>
        </w:rPr>
        <w:t xml:space="preserve">Zamawiający zaakceptuje taką zmianę w terminie 14 dni od daty przedłożenia propozycji, wyłącznie wtedy, gdy odpowiednio do funkcji kwalifikacje i doświadczenie wskazanych osób będą spełniały wymagania określone w SWZ </w:t>
      </w:r>
      <w:r w:rsidR="00A4154B" w:rsidRPr="00752B09">
        <w:rPr>
          <w:rFonts w:ascii="Tahoma" w:hAnsi="Tahoma" w:cs="Tahoma"/>
          <w:color w:val="000000"/>
        </w:rPr>
        <w:br/>
      </w:r>
      <w:r w:rsidRPr="00752B09">
        <w:rPr>
          <w:rFonts w:ascii="Tahoma" w:hAnsi="Tahoma" w:cs="Tahoma"/>
          <w:color w:val="000000"/>
        </w:rPr>
        <w:t xml:space="preserve">a dokonana zmiana nie spowoduje wydłużenia terminu wykonania umowy, przy czym stanowi to uprawnienie nie zaś obowiązek Zamawiającego do akceptacji takiej zmiany. </w:t>
      </w:r>
    </w:p>
    <w:p w14:paraId="6E2069B7" w14:textId="568C2E0E" w:rsidR="00A424D7" w:rsidRPr="00752B09" w:rsidRDefault="00A424D7" w:rsidP="007B2E3C">
      <w:pPr>
        <w:widowControl/>
        <w:numPr>
          <w:ilvl w:val="1"/>
          <w:numId w:val="21"/>
        </w:numPr>
        <w:suppressAutoHyphens w:val="0"/>
        <w:autoSpaceDE w:val="0"/>
        <w:autoSpaceDN w:val="0"/>
        <w:spacing w:after="0"/>
        <w:ind w:left="426" w:hanging="426"/>
        <w:contextualSpacing/>
        <w:textAlignment w:val="auto"/>
        <w:rPr>
          <w:rFonts w:ascii="Tahoma" w:eastAsia="Calibri" w:hAnsi="Tahoma" w:cs="Tahoma"/>
          <w:color w:val="000000"/>
        </w:rPr>
      </w:pPr>
      <w:r w:rsidRPr="00752B09">
        <w:rPr>
          <w:rFonts w:ascii="Tahoma" w:hAnsi="Tahoma" w:cs="Tahoma"/>
          <w:color w:val="000000"/>
        </w:rPr>
        <w:t xml:space="preserve">Zamawiający lub osoba upoważniona przez Zamawiającego może wystąpić </w:t>
      </w:r>
      <w:r w:rsidR="00B21ABC" w:rsidRPr="00752B09">
        <w:rPr>
          <w:rFonts w:ascii="Tahoma" w:hAnsi="Tahoma" w:cs="Tahoma"/>
          <w:color w:val="000000"/>
        </w:rPr>
        <w:br/>
      </w:r>
      <w:r w:rsidRPr="00752B09">
        <w:rPr>
          <w:rFonts w:ascii="Tahoma" w:hAnsi="Tahoma" w:cs="Tahoma"/>
          <w:color w:val="000000"/>
        </w:rPr>
        <w:t>z wnioskiem uzasadnionym na piśmie o zmianę którejkolwiek z osób personelu, jeżeli w jego opinii osoba ta jest nieefektywna lub nie wywiązuje się ze swoich obowiązków wynikających z umowy. Obowiązkiem wykonawcy jest wówczas zastąpienie tej osoby w ciągu 14 dni od daty doręczenia wniosku inną osobą spełniająca wymagania zawarte w SWZ i niniejszej umowie.</w:t>
      </w:r>
    </w:p>
    <w:p w14:paraId="6C847C7A" w14:textId="77777777" w:rsidR="00A424D7" w:rsidRPr="00752B09" w:rsidRDefault="00A424D7" w:rsidP="007B2E3C">
      <w:pPr>
        <w:widowControl/>
        <w:numPr>
          <w:ilvl w:val="1"/>
          <w:numId w:val="21"/>
        </w:numPr>
        <w:suppressAutoHyphens w:val="0"/>
        <w:autoSpaceDE w:val="0"/>
        <w:autoSpaceDN w:val="0"/>
        <w:spacing w:after="0"/>
        <w:ind w:left="426" w:hanging="426"/>
        <w:contextualSpacing/>
        <w:textAlignment w:val="auto"/>
        <w:rPr>
          <w:rFonts w:ascii="Tahoma" w:eastAsia="Calibri" w:hAnsi="Tahoma" w:cs="Tahoma"/>
          <w:color w:val="000000"/>
        </w:rPr>
      </w:pPr>
      <w:r w:rsidRPr="00752B09">
        <w:rPr>
          <w:rFonts w:ascii="Tahoma" w:hAnsi="Tahoma" w:cs="Tahoma"/>
          <w:color w:val="000000"/>
        </w:rPr>
        <w:t>Kierownik budowy działać będzie w granicach umocowania określonego w ustawie Prawo budowlane.</w:t>
      </w:r>
    </w:p>
    <w:p w14:paraId="74F56C09" w14:textId="77777777" w:rsidR="00760A08" w:rsidRPr="00752B09" w:rsidRDefault="00760A08" w:rsidP="00B83CE6">
      <w:pPr>
        <w:autoSpaceDE w:val="0"/>
        <w:autoSpaceDN w:val="0"/>
        <w:spacing w:after="0"/>
        <w:ind w:left="426"/>
        <w:jc w:val="center"/>
        <w:rPr>
          <w:rFonts w:ascii="Tahoma" w:eastAsia="Calibri" w:hAnsi="Tahoma" w:cs="Tahoma"/>
          <w:b/>
          <w:bCs/>
          <w:lang w:eastAsia="en-US"/>
        </w:rPr>
      </w:pPr>
    </w:p>
    <w:p w14:paraId="10CDA9AD" w14:textId="3FAA8F43" w:rsidR="00F52F18" w:rsidRPr="0003744F" w:rsidRDefault="00F52F18" w:rsidP="0003744F">
      <w:pPr>
        <w:autoSpaceDE w:val="0"/>
        <w:autoSpaceDN w:val="0"/>
        <w:spacing w:after="0"/>
        <w:ind w:left="426"/>
        <w:jc w:val="center"/>
        <w:rPr>
          <w:rFonts w:ascii="Tahoma" w:eastAsia="Calibri" w:hAnsi="Tahoma" w:cs="Tahoma"/>
          <w:b/>
          <w:bCs/>
          <w:lang w:eastAsia="en-US"/>
        </w:rPr>
      </w:pPr>
      <w:r w:rsidRPr="00CD47FC">
        <w:rPr>
          <w:rFonts w:ascii="Tahoma" w:eastAsia="Calibri" w:hAnsi="Tahoma" w:cs="Tahoma"/>
          <w:b/>
          <w:bCs/>
          <w:lang w:eastAsia="en-US"/>
        </w:rPr>
        <w:t>§ 10</w:t>
      </w:r>
    </w:p>
    <w:p w14:paraId="5230E0B7" w14:textId="378D3C4A" w:rsidR="00CD47FC" w:rsidRPr="00CD47FC" w:rsidRDefault="00956629" w:rsidP="00A45F3E">
      <w:pPr>
        <w:widowControl/>
        <w:suppressAutoHyphens w:val="0"/>
        <w:autoSpaceDE w:val="0"/>
        <w:autoSpaceDN w:val="0"/>
        <w:spacing w:after="0"/>
        <w:jc w:val="center"/>
        <w:textAlignment w:val="auto"/>
        <w:rPr>
          <w:rStyle w:val="markedcontent"/>
          <w:rFonts w:ascii="Tahoma" w:eastAsia="Calibri" w:hAnsi="Tahoma" w:cs="Tahoma"/>
          <w:b/>
          <w:bCs/>
          <w:color w:val="000000" w:themeColor="text1"/>
        </w:rPr>
      </w:pPr>
      <w:r w:rsidRPr="00CD47FC">
        <w:rPr>
          <w:rStyle w:val="markedcontent"/>
          <w:rFonts w:ascii="Tahoma" w:eastAsia="Calibri" w:hAnsi="Tahoma" w:cs="Tahoma"/>
          <w:b/>
          <w:bCs/>
          <w:color w:val="000000" w:themeColor="text1"/>
        </w:rPr>
        <w:t>Prawa autorskie i licencje</w:t>
      </w:r>
      <w:r w:rsidR="00CD47FC">
        <w:rPr>
          <w:rStyle w:val="markedcontent"/>
          <w:rFonts w:ascii="Tahoma" w:eastAsia="Calibri" w:hAnsi="Tahoma" w:cs="Tahoma"/>
          <w:b/>
          <w:bCs/>
          <w:color w:val="000000" w:themeColor="text1"/>
        </w:rPr>
        <w:t xml:space="preserve"> </w:t>
      </w:r>
      <w:r w:rsidR="00A45F3E" w:rsidRPr="00752B09">
        <w:rPr>
          <w:rFonts w:ascii="Tahoma" w:eastAsia="Calibri" w:hAnsi="Tahoma" w:cs="Tahoma"/>
          <w:b/>
          <w:bCs/>
        </w:rPr>
        <w:t>(zadanie</w:t>
      </w:r>
      <w:r w:rsidR="00A45F3E">
        <w:rPr>
          <w:rFonts w:ascii="Tahoma" w:eastAsia="Calibri" w:hAnsi="Tahoma" w:cs="Tahoma"/>
          <w:b/>
          <w:bCs/>
        </w:rPr>
        <w:t xml:space="preserve"> § 1 pkt. 3c</w:t>
      </w:r>
      <w:r w:rsidR="00A45F3E" w:rsidRPr="00752B09">
        <w:rPr>
          <w:rFonts w:ascii="Tahoma" w:eastAsia="Calibri" w:hAnsi="Tahoma" w:cs="Tahoma"/>
          <w:b/>
          <w:bCs/>
        </w:rPr>
        <w:t>)</w:t>
      </w:r>
    </w:p>
    <w:p w14:paraId="07631B1F" w14:textId="3829B0F6" w:rsidR="00CD47FC" w:rsidRDefault="00956629" w:rsidP="00CE448F">
      <w:pPr>
        <w:pStyle w:val="Akapitzlist"/>
        <w:numPr>
          <w:ilvl w:val="0"/>
          <w:numId w:val="84"/>
        </w:numPr>
        <w:autoSpaceDE w:val="0"/>
        <w:autoSpaceDN w:val="0"/>
        <w:spacing w:after="0"/>
        <w:jc w:val="both"/>
        <w:rPr>
          <w:rStyle w:val="markedcontent"/>
          <w:rFonts w:ascii="Tahoma" w:hAnsi="Tahoma" w:cs="Tahoma"/>
          <w:color w:val="000000" w:themeColor="text1"/>
        </w:rPr>
      </w:pPr>
      <w:r w:rsidRPr="00CD47FC">
        <w:rPr>
          <w:rStyle w:val="markedcontent"/>
          <w:rFonts w:ascii="Tahoma" w:hAnsi="Tahoma" w:cs="Tahoma"/>
          <w:color w:val="000000" w:themeColor="text1"/>
        </w:rPr>
        <w:t>Wykonawca oświadcza, że korzystanie przez Zamawiającego z Przedmiotu Umowy zgodnie z niniejszą Umową</w:t>
      </w:r>
      <w:r w:rsidRPr="00CD47FC">
        <w:rPr>
          <w:rFonts w:ascii="Tahoma" w:hAnsi="Tahoma" w:cs="Tahoma"/>
          <w:color w:val="000000" w:themeColor="text1"/>
        </w:rPr>
        <w:t xml:space="preserve"> </w:t>
      </w:r>
      <w:r w:rsidRPr="00CD47FC">
        <w:rPr>
          <w:rStyle w:val="markedcontent"/>
          <w:rFonts w:ascii="Tahoma" w:hAnsi="Tahoma" w:cs="Tahoma"/>
          <w:color w:val="000000" w:themeColor="text1"/>
        </w:rPr>
        <w:t>nie narusza, ani nie będzie naruszać żadnych praw osób trzecich, w szczególności praw autorskich.</w:t>
      </w:r>
    </w:p>
    <w:p w14:paraId="74FE459F" w14:textId="77777777" w:rsidR="00CD47FC" w:rsidRDefault="00956629" w:rsidP="00CE448F">
      <w:pPr>
        <w:pStyle w:val="Akapitzlist"/>
        <w:numPr>
          <w:ilvl w:val="0"/>
          <w:numId w:val="84"/>
        </w:numPr>
        <w:autoSpaceDE w:val="0"/>
        <w:autoSpaceDN w:val="0"/>
        <w:spacing w:after="0"/>
        <w:jc w:val="both"/>
        <w:rPr>
          <w:rStyle w:val="markedcontent"/>
          <w:rFonts w:ascii="Tahoma" w:hAnsi="Tahoma" w:cs="Tahoma"/>
          <w:color w:val="000000" w:themeColor="text1"/>
        </w:rPr>
      </w:pPr>
      <w:r w:rsidRPr="00CD47FC">
        <w:rPr>
          <w:rStyle w:val="markedcontent"/>
          <w:rFonts w:ascii="Tahoma" w:hAnsi="Tahoma" w:cs="Tahoma"/>
          <w:color w:val="000000" w:themeColor="text1"/>
        </w:rPr>
        <w:lastRenderedPageBreak/>
        <w:t>W ramach zamówienia, Wykonawca z chwilą dostarczenia sprzętu komputerowego oraz dokonania płatności</w:t>
      </w:r>
      <w:r w:rsidRPr="00CD47FC">
        <w:rPr>
          <w:rFonts w:ascii="Tahoma" w:hAnsi="Tahoma" w:cs="Tahoma"/>
          <w:color w:val="000000" w:themeColor="text1"/>
        </w:rPr>
        <w:t xml:space="preserve"> </w:t>
      </w:r>
      <w:r w:rsidRPr="00CD47FC">
        <w:rPr>
          <w:rStyle w:val="markedcontent"/>
          <w:rFonts w:ascii="Tahoma" w:hAnsi="Tahoma" w:cs="Tahoma"/>
          <w:color w:val="000000" w:themeColor="text1"/>
        </w:rPr>
        <w:t>wynagrodzenia przez Zamawiającego zobowiązany jest do udzielenia niewyłącznej licencji Zamawiającemu</w:t>
      </w:r>
      <w:r w:rsidR="00B43DE4" w:rsidRPr="00CD47FC">
        <w:rPr>
          <w:rStyle w:val="markedcontent"/>
          <w:rFonts w:ascii="Tahoma" w:hAnsi="Tahoma" w:cs="Tahoma"/>
          <w:color w:val="000000" w:themeColor="text1"/>
        </w:rPr>
        <w:t xml:space="preserve"> </w:t>
      </w:r>
      <w:r w:rsidRPr="00CD47FC">
        <w:rPr>
          <w:rStyle w:val="markedcontent"/>
          <w:rFonts w:ascii="Tahoma" w:hAnsi="Tahoma" w:cs="Tahoma"/>
          <w:color w:val="000000" w:themeColor="text1"/>
        </w:rPr>
        <w:t>lub przeniesienia na Zamawiającego niewyłącznego uprawnienia licencyjnego zgodnego z zasadami licencjonowania określonymi przez producenta oprogramowania dostarczanego ze sprzętem Wykonawca.</w:t>
      </w:r>
    </w:p>
    <w:p w14:paraId="3C041DA5" w14:textId="77777777" w:rsidR="00CD47FC" w:rsidRDefault="00956629" w:rsidP="00CE448F">
      <w:pPr>
        <w:pStyle w:val="Akapitzlist"/>
        <w:numPr>
          <w:ilvl w:val="0"/>
          <w:numId w:val="84"/>
        </w:numPr>
        <w:autoSpaceDE w:val="0"/>
        <w:autoSpaceDN w:val="0"/>
        <w:spacing w:after="0"/>
        <w:jc w:val="both"/>
        <w:rPr>
          <w:rStyle w:val="markedcontent"/>
          <w:rFonts w:ascii="Tahoma" w:hAnsi="Tahoma" w:cs="Tahoma"/>
          <w:color w:val="000000" w:themeColor="text1"/>
        </w:rPr>
      </w:pPr>
      <w:r w:rsidRPr="00CD47FC">
        <w:rPr>
          <w:rStyle w:val="markedcontent"/>
          <w:rFonts w:ascii="Tahoma" w:hAnsi="Tahoma" w:cs="Tahoma"/>
          <w:color w:val="000000" w:themeColor="text1"/>
        </w:rPr>
        <w:t>Licencje na oprogramowanie zostaną udzielone na okres nie krótszy niż 6 lat licząc od dnia odbioru.</w:t>
      </w:r>
    </w:p>
    <w:p w14:paraId="57700C95" w14:textId="76E9AFCB" w:rsidR="00B43DE4" w:rsidRDefault="00956629" w:rsidP="00CE448F">
      <w:pPr>
        <w:pStyle w:val="Akapitzlist"/>
        <w:numPr>
          <w:ilvl w:val="0"/>
          <w:numId w:val="84"/>
        </w:numPr>
        <w:autoSpaceDE w:val="0"/>
        <w:autoSpaceDN w:val="0"/>
        <w:spacing w:after="0"/>
        <w:jc w:val="both"/>
        <w:rPr>
          <w:rStyle w:val="markedcontent"/>
          <w:rFonts w:ascii="Tahoma" w:hAnsi="Tahoma" w:cs="Tahoma"/>
          <w:color w:val="000000" w:themeColor="text1"/>
        </w:rPr>
      </w:pPr>
      <w:r w:rsidRPr="00CD47FC">
        <w:rPr>
          <w:rStyle w:val="markedcontent"/>
          <w:rFonts w:ascii="Tahoma" w:hAnsi="Tahoma" w:cs="Tahoma"/>
          <w:color w:val="000000" w:themeColor="text1"/>
        </w:rPr>
        <w:t xml:space="preserve">Strony potwierdzają, że wynagrodzenie określone w niniejszej Umowy obejmuje udzielenie licencji, o której mowa </w:t>
      </w:r>
      <w:r w:rsidR="00CE448F">
        <w:rPr>
          <w:rStyle w:val="markedcontent"/>
          <w:rFonts w:ascii="Tahoma" w:hAnsi="Tahoma" w:cs="Tahoma"/>
          <w:color w:val="000000" w:themeColor="text1"/>
        </w:rPr>
        <w:t xml:space="preserve">wyżej. </w:t>
      </w:r>
    </w:p>
    <w:p w14:paraId="71C95604" w14:textId="6820CEC8" w:rsidR="00956629" w:rsidRPr="00CE448F" w:rsidRDefault="00956629" w:rsidP="00CE448F">
      <w:pPr>
        <w:pStyle w:val="Akapitzlist"/>
        <w:numPr>
          <w:ilvl w:val="0"/>
          <w:numId w:val="84"/>
        </w:numPr>
        <w:autoSpaceDE w:val="0"/>
        <w:autoSpaceDN w:val="0"/>
        <w:spacing w:after="0"/>
        <w:jc w:val="both"/>
        <w:rPr>
          <w:rFonts w:ascii="Tahoma" w:hAnsi="Tahoma" w:cs="Tahoma"/>
          <w:color w:val="000000" w:themeColor="text1"/>
        </w:rPr>
      </w:pPr>
      <w:r w:rsidRPr="00CE448F">
        <w:rPr>
          <w:rStyle w:val="markedcontent"/>
          <w:rFonts w:ascii="Tahoma" w:hAnsi="Tahoma" w:cs="Tahoma"/>
          <w:color w:val="000000" w:themeColor="text1"/>
        </w:rPr>
        <w:t>Wykonawcy z tytułu udzielenia</w:t>
      </w:r>
      <w:r w:rsidR="00CE448F">
        <w:rPr>
          <w:rStyle w:val="markedcontent"/>
          <w:rFonts w:ascii="Tahoma" w:hAnsi="Tahoma" w:cs="Tahoma"/>
          <w:color w:val="000000" w:themeColor="text1"/>
        </w:rPr>
        <w:t xml:space="preserve"> w/w</w:t>
      </w:r>
      <w:r w:rsidRPr="00CE448F">
        <w:rPr>
          <w:rStyle w:val="markedcontent"/>
          <w:rFonts w:ascii="Tahoma" w:hAnsi="Tahoma" w:cs="Tahoma"/>
          <w:color w:val="000000" w:themeColor="text1"/>
        </w:rPr>
        <w:t xml:space="preserve"> licencji</w:t>
      </w:r>
      <w:r w:rsidR="00CE448F">
        <w:rPr>
          <w:rStyle w:val="markedcontent"/>
          <w:rFonts w:ascii="Tahoma" w:hAnsi="Tahoma" w:cs="Tahoma"/>
          <w:color w:val="000000" w:themeColor="text1"/>
        </w:rPr>
        <w:t xml:space="preserve"> </w:t>
      </w:r>
      <w:r w:rsidRPr="00CE448F">
        <w:rPr>
          <w:rStyle w:val="markedcontent"/>
          <w:rFonts w:ascii="Tahoma" w:hAnsi="Tahoma" w:cs="Tahoma"/>
          <w:color w:val="000000" w:themeColor="text1"/>
        </w:rPr>
        <w:t>nie przysługuje ani nie będzie przysługiwać w</w:t>
      </w:r>
      <w:r w:rsidR="00CE448F">
        <w:rPr>
          <w:rStyle w:val="markedcontent"/>
          <w:rFonts w:ascii="Tahoma" w:hAnsi="Tahoma" w:cs="Tahoma"/>
          <w:color w:val="000000" w:themeColor="text1"/>
        </w:rPr>
        <w:t xml:space="preserve"> </w:t>
      </w:r>
      <w:r w:rsidRPr="00CE448F">
        <w:rPr>
          <w:rStyle w:val="markedcontent"/>
          <w:rFonts w:ascii="Tahoma" w:hAnsi="Tahoma" w:cs="Tahoma"/>
          <w:color w:val="000000" w:themeColor="text1"/>
        </w:rPr>
        <w:t>przyszłości, żadne dodatkowe wynagrodzenie z tytułu praw autorskich.</w:t>
      </w:r>
    </w:p>
    <w:p w14:paraId="178D7D1E" w14:textId="2A05AC89" w:rsidR="00956629" w:rsidRPr="00CD47FC" w:rsidRDefault="00956629" w:rsidP="00956629">
      <w:pPr>
        <w:widowControl/>
        <w:suppressAutoHyphens w:val="0"/>
        <w:autoSpaceDE w:val="0"/>
        <w:autoSpaceDN w:val="0"/>
        <w:spacing w:after="0"/>
        <w:textAlignment w:val="auto"/>
        <w:rPr>
          <w:rFonts w:ascii="Tahoma" w:eastAsia="Calibri" w:hAnsi="Tahoma" w:cs="Tahoma"/>
          <w:b/>
          <w:bCs/>
          <w:color w:val="000000" w:themeColor="text1"/>
          <w:lang w:eastAsia="en-US"/>
        </w:rPr>
      </w:pPr>
    </w:p>
    <w:p w14:paraId="0D1002E9" w14:textId="77777777" w:rsidR="00956629" w:rsidRPr="00752B09" w:rsidRDefault="00956629" w:rsidP="0003744F">
      <w:pPr>
        <w:widowControl/>
        <w:suppressAutoHyphens w:val="0"/>
        <w:autoSpaceDE w:val="0"/>
        <w:autoSpaceDN w:val="0"/>
        <w:spacing w:after="0"/>
        <w:textAlignment w:val="auto"/>
        <w:rPr>
          <w:rFonts w:ascii="Tahoma" w:eastAsia="Calibri" w:hAnsi="Tahoma" w:cs="Tahoma"/>
          <w:b/>
          <w:bCs/>
          <w:lang w:eastAsia="en-US"/>
        </w:rPr>
      </w:pPr>
    </w:p>
    <w:p w14:paraId="3CF31655" w14:textId="77777777" w:rsidR="00A424D7" w:rsidRPr="00752B09" w:rsidRDefault="00A424D7" w:rsidP="00B83CE6">
      <w:pPr>
        <w:widowControl/>
        <w:suppressAutoHyphens w:val="0"/>
        <w:autoSpaceDE w:val="0"/>
        <w:autoSpaceDN w:val="0"/>
        <w:spacing w:after="0"/>
        <w:jc w:val="center"/>
        <w:textAlignment w:val="auto"/>
        <w:rPr>
          <w:rFonts w:ascii="Tahoma" w:eastAsia="Calibri" w:hAnsi="Tahoma" w:cs="Tahoma"/>
          <w:b/>
          <w:bCs/>
          <w:lang w:eastAsia="en-US"/>
        </w:rPr>
      </w:pPr>
      <w:r w:rsidRPr="00752B09">
        <w:rPr>
          <w:rFonts w:ascii="Tahoma" w:eastAsia="Calibri" w:hAnsi="Tahoma" w:cs="Tahoma"/>
          <w:b/>
          <w:bCs/>
          <w:lang w:eastAsia="en-US"/>
        </w:rPr>
        <w:t>§ 1</w:t>
      </w:r>
      <w:r w:rsidR="00F52F18" w:rsidRPr="00752B09">
        <w:rPr>
          <w:rFonts w:ascii="Tahoma" w:eastAsia="Calibri" w:hAnsi="Tahoma" w:cs="Tahoma"/>
          <w:b/>
          <w:bCs/>
          <w:lang w:eastAsia="en-US"/>
        </w:rPr>
        <w:t>1</w:t>
      </w:r>
    </w:p>
    <w:p w14:paraId="54AC9577" w14:textId="77777777" w:rsidR="00A424D7" w:rsidRPr="00752B09" w:rsidRDefault="00A424D7" w:rsidP="00B83CE6">
      <w:pPr>
        <w:widowControl/>
        <w:suppressAutoHyphens w:val="0"/>
        <w:autoSpaceDE w:val="0"/>
        <w:autoSpaceDN w:val="0"/>
        <w:spacing w:after="0"/>
        <w:jc w:val="center"/>
        <w:textAlignment w:val="auto"/>
        <w:rPr>
          <w:rFonts w:ascii="Tahoma" w:eastAsia="Calibri" w:hAnsi="Tahoma" w:cs="Tahoma"/>
          <w:b/>
          <w:bCs/>
          <w:lang w:eastAsia="en-US"/>
        </w:rPr>
      </w:pPr>
      <w:r w:rsidRPr="00752B09">
        <w:rPr>
          <w:rFonts w:ascii="Tahoma" w:eastAsia="Calibri" w:hAnsi="Tahoma" w:cs="Tahoma"/>
          <w:b/>
          <w:bCs/>
          <w:lang w:eastAsia="en-US"/>
        </w:rPr>
        <w:t>Ubezpieczenie</w:t>
      </w:r>
    </w:p>
    <w:p w14:paraId="7BEEE738" w14:textId="77777777" w:rsidR="00A424D7" w:rsidRPr="00752B09" w:rsidRDefault="00A424D7" w:rsidP="007B2E3C">
      <w:pPr>
        <w:widowControl/>
        <w:numPr>
          <w:ilvl w:val="0"/>
          <w:numId w:val="25"/>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 xml:space="preserve">Wykonawca zobowiązuje się do </w:t>
      </w:r>
      <w:r w:rsidR="00F43B80" w:rsidRPr="00752B09">
        <w:rPr>
          <w:rFonts w:ascii="Tahoma" w:eastAsia="Calibri" w:hAnsi="Tahoma" w:cs="Tahoma"/>
          <w:lang w:eastAsia="en-US"/>
        </w:rPr>
        <w:t xml:space="preserve">posiadania </w:t>
      </w:r>
      <w:r w:rsidRPr="00752B09">
        <w:rPr>
          <w:rFonts w:ascii="Tahoma" w:eastAsia="Calibri" w:hAnsi="Tahoma" w:cs="Tahoma"/>
          <w:lang w:eastAsia="en-US"/>
        </w:rPr>
        <w:t xml:space="preserve">ubezpieczenia od odpowiedzialności cywilnej (OC) na sumę ubezpieczeniową, </w:t>
      </w:r>
      <w:r w:rsidRPr="00752B09">
        <w:rPr>
          <w:rFonts w:ascii="Tahoma" w:hAnsi="Tahoma" w:cs="Tahoma"/>
          <w:color w:val="000000"/>
        </w:rPr>
        <w:t>nie mniejszą niż wynagrodzenie umowne brutto wynikające z niniejszej umowy</w:t>
      </w:r>
      <w:r w:rsidRPr="00752B09">
        <w:rPr>
          <w:rFonts w:ascii="Tahoma" w:eastAsia="Calibri" w:hAnsi="Tahoma" w:cs="Tahoma"/>
          <w:lang w:eastAsia="en-US"/>
        </w:rPr>
        <w:t>.</w:t>
      </w:r>
    </w:p>
    <w:p w14:paraId="17294C41" w14:textId="57682CAF" w:rsidR="00A424D7" w:rsidRPr="00752B09" w:rsidRDefault="00A424D7" w:rsidP="007B2E3C">
      <w:pPr>
        <w:widowControl/>
        <w:numPr>
          <w:ilvl w:val="0"/>
          <w:numId w:val="25"/>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Ubezpieczenie, o którym mowa w ust. 1</w:t>
      </w:r>
      <w:r w:rsidR="0021639F" w:rsidRPr="00752B09">
        <w:rPr>
          <w:rFonts w:ascii="Tahoma" w:eastAsia="Calibri" w:hAnsi="Tahoma" w:cs="Tahoma"/>
          <w:lang w:eastAsia="en-US"/>
        </w:rPr>
        <w:t>,</w:t>
      </w:r>
      <w:r w:rsidRPr="00752B09">
        <w:rPr>
          <w:rFonts w:ascii="Tahoma" w:eastAsia="Calibri" w:hAnsi="Tahoma" w:cs="Tahoma"/>
          <w:lang w:eastAsia="en-US"/>
        </w:rPr>
        <w:t xml:space="preserve"> musi obowiązywać przez cały okres realizacji umowy. Jeżeli </w:t>
      </w:r>
      <w:r w:rsidR="0021639F" w:rsidRPr="00752B09">
        <w:rPr>
          <w:rFonts w:ascii="Tahoma" w:eastAsia="Calibri" w:hAnsi="Tahoma" w:cs="Tahoma"/>
          <w:lang w:eastAsia="en-US"/>
        </w:rPr>
        <w:t>W</w:t>
      </w:r>
      <w:r w:rsidRPr="00752B09">
        <w:rPr>
          <w:rFonts w:ascii="Tahoma" w:eastAsia="Calibri" w:hAnsi="Tahoma" w:cs="Tahoma"/>
          <w:lang w:eastAsia="en-US"/>
        </w:rPr>
        <w:t xml:space="preserve">ykonawca przedłoży polisę na okres krótszy niż okres realizacji zamówienia, będzie zobowiązany na 7 dni przed utratą jej ważności przedłożyć nową polisę na okres kolejny pod rygorem zapłaty kar umownych w wysokości 2.000 zł za każdy dzień zwłoki. </w:t>
      </w:r>
    </w:p>
    <w:p w14:paraId="265F054C" w14:textId="77777777" w:rsidR="00A424D7" w:rsidRPr="00752B09" w:rsidRDefault="00A424D7" w:rsidP="007B2E3C">
      <w:pPr>
        <w:widowControl/>
        <w:numPr>
          <w:ilvl w:val="0"/>
          <w:numId w:val="25"/>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Przed przekazaniem placu budowy, Wykonawca jest zobowiązany do przedłożenia Zamawiającemu poświadczonych za zgodność z oryginałem kopii polisy ubezpieczeniowej (OC), o których mowa w ust. 1.</w:t>
      </w:r>
    </w:p>
    <w:p w14:paraId="265B0A7B" w14:textId="2D620D68" w:rsidR="00A424D7" w:rsidRPr="00752B09" w:rsidRDefault="00A424D7" w:rsidP="007B2E3C">
      <w:pPr>
        <w:widowControl/>
        <w:numPr>
          <w:ilvl w:val="0"/>
          <w:numId w:val="25"/>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Zakres oraz warunki ubezpieczenia, o którym mowa w ust. 1</w:t>
      </w:r>
      <w:r w:rsidR="0021639F" w:rsidRPr="00752B09">
        <w:rPr>
          <w:rFonts w:ascii="Tahoma" w:eastAsia="Calibri" w:hAnsi="Tahoma" w:cs="Tahoma"/>
          <w:lang w:eastAsia="en-US"/>
        </w:rPr>
        <w:t>,</w:t>
      </w:r>
      <w:r w:rsidRPr="00752B09">
        <w:rPr>
          <w:rFonts w:ascii="Tahoma" w:eastAsia="Calibri" w:hAnsi="Tahoma" w:cs="Tahoma"/>
          <w:lang w:eastAsia="en-US"/>
        </w:rPr>
        <w:t xml:space="preserve"> podlegają akceptacji Zamawiającego.</w:t>
      </w:r>
    </w:p>
    <w:p w14:paraId="12F600E4" w14:textId="77777777" w:rsidR="00ED576D" w:rsidRPr="00752B09" w:rsidRDefault="00ED576D" w:rsidP="00B83CE6">
      <w:pPr>
        <w:widowControl/>
        <w:suppressAutoHyphens w:val="0"/>
        <w:autoSpaceDE w:val="0"/>
        <w:autoSpaceDN w:val="0"/>
        <w:spacing w:after="0"/>
        <w:jc w:val="center"/>
        <w:textAlignment w:val="auto"/>
        <w:rPr>
          <w:rFonts w:ascii="Tahoma" w:eastAsia="Calibri" w:hAnsi="Tahoma" w:cs="Tahoma"/>
          <w:b/>
          <w:bCs/>
          <w:lang w:eastAsia="en-US"/>
        </w:rPr>
      </w:pPr>
    </w:p>
    <w:p w14:paraId="5F36DFF6" w14:textId="50A632C1" w:rsidR="00A671E3" w:rsidRPr="00752B09" w:rsidRDefault="00A671E3" w:rsidP="00B83CE6">
      <w:pPr>
        <w:widowControl/>
        <w:suppressAutoHyphens w:val="0"/>
        <w:autoSpaceDE w:val="0"/>
        <w:autoSpaceDN w:val="0"/>
        <w:spacing w:after="0"/>
        <w:jc w:val="center"/>
        <w:textAlignment w:val="auto"/>
        <w:rPr>
          <w:rFonts w:ascii="Tahoma" w:eastAsia="Calibri" w:hAnsi="Tahoma" w:cs="Tahoma"/>
          <w:b/>
          <w:bCs/>
          <w:lang w:eastAsia="en-US"/>
        </w:rPr>
      </w:pPr>
      <w:r w:rsidRPr="00752B09">
        <w:rPr>
          <w:rFonts w:ascii="Tahoma" w:eastAsia="Calibri" w:hAnsi="Tahoma" w:cs="Tahoma"/>
          <w:b/>
          <w:bCs/>
          <w:lang w:eastAsia="en-US"/>
        </w:rPr>
        <w:t>§ 12</w:t>
      </w:r>
    </w:p>
    <w:p w14:paraId="573AC119" w14:textId="3D01D31B" w:rsidR="00A671E3" w:rsidRPr="00752B09" w:rsidRDefault="00A671E3" w:rsidP="00B83CE6">
      <w:pPr>
        <w:widowControl/>
        <w:suppressAutoHyphens w:val="0"/>
        <w:autoSpaceDE w:val="0"/>
        <w:autoSpaceDN w:val="0"/>
        <w:spacing w:after="0"/>
        <w:jc w:val="center"/>
        <w:textAlignment w:val="auto"/>
        <w:rPr>
          <w:rFonts w:ascii="Tahoma" w:eastAsia="Calibri" w:hAnsi="Tahoma" w:cs="Tahoma"/>
          <w:b/>
          <w:bCs/>
          <w:lang w:eastAsia="en-US"/>
        </w:rPr>
      </w:pPr>
      <w:r w:rsidRPr="00752B09">
        <w:rPr>
          <w:rFonts w:ascii="Tahoma" w:eastAsia="Calibri" w:hAnsi="Tahoma" w:cs="Tahoma"/>
          <w:b/>
          <w:bCs/>
          <w:lang w:eastAsia="en-US"/>
        </w:rPr>
        <w:t>Gwarancja i rękojmia</w:t>
      </w:r>
      <w:r w:rsidR="00FF460E">
        <w:rPr>
          <w:rFonts w:ascii="Tahoma" w:eastAsia="Calibri" w:hAnsi="Tahoma" w:cs="Tahoma"/>
          <w:b/>
          <w:bCs/>
          <w:lang w:eastAsia="en-US"/>
        </w:rPr>
        <w:t xml:space="preserve"> </w:t>
      </w:r>
      <w:r w:rsidR="00C75A4D" w:rsidRPr="00752B09">
        <w:rPr>
          <w:rFonts w:ascii="Tahoma" w:eastAsia="Calibri" w:hAnsi="Tahoma" w:cs="Tahoma"/>
          <w:b/>
          <w:bCs/>
        </w:rPr>
        <w:t>(zadanie</w:t>
      </w:r>
      <w:r w:rsidR="00C75A4D">
        <w:rPr>
          <w:rFonts w:ascii="Tahoma" w:eastAsia="Calibri" w:hAnsi="Tahoma" w:cs="Tahoma"/>
          <w:b/>
          <w:bCs/>
        </w:rPr>
        <w:t xml:space="preserve"> § 1 pkt. 3a i 3b</w:t>
      </w:r>
      <w:r w:rsidR="00C75A4D" w:rsidRPr="00752B09">
        <w:rPr>
          <w:rFonts w:ascii="Tahoma" w:eastAsia="Calibri" w:hAnsi="Tahoma" w:cs="Tahoma"/>
          <w:b/>
          <w:bCs/>
        </w:rPr>
        <w:t>)</w:t>
      </w:r>
    </w:p>
    <w:p w14:paraId="040EC908" w14:textId="25A91C42" w:rsidR="004C0782" w:rsidRPr="00752B09" w:rsidRDefault="004C0782" w:rsidP="00453D0A">
      <w:pPr>
        <w:pStyle w:val="Akapitzlist"/>
        <w:numPr>
          <w:ilvl w:val="2"/>
          <w:numId w:val="65"/>
        </w:numPr>
        <w:suppressAutoHyphens/>
        <w:spacing w:after="0"/>
        <w:ind w:left="426" w:hanging="426"/>
        <w:jc w:val="both"/>
        <w:rPr>
          <w:rFonts w:ascii="Tahoma" w:hAnsi="Tahoma" w:cs="Tahoma"/>
        </w:rPr>
      </w:pPr>
      <w:r w:rsidRPr="00752B09">
        <w:rPr>
          <w:rFonts w:ascii="Tahoma" w:hAnsi="Tahoma" w:cs="Tahoma"/>
        </w:rPr>
        <w:t xml:space="preserve">Wykonawca udziela Zamawiającemu gwarancji jakości na przedmiot umowy na warunkach określonych w niniejszej umowie i przepisach kodeksu cywilnego. </w:t>
      </w:r>
      <w:r w:rsidR="0021639F" w:rsidRPr="00752B09">
        <w:rPr>
          <w:rFonts w:ascii="Tahoma" w:hAnsi="Tahoma" w:cs="Tahoma"/>
        </w:rPr>
        <w:br/>
      </w:r>
      <w:r w:rsidRPr="00752B09">
        <w:rPr>
          <w:rFonts w:ascii="Tahoma" w:hAnsi="Tahoma" w:cs="Tahoma"/>
        </w:rPr>
        <w:t xml:space="preserve">W razie rozbieżności postanowień gwarancyjnych, stosuje się̨ warunki gwarancyjne bardziej korzystne dla Zamawiającego. </w:t>
      </w:r>
    </w:p>
    <w:p w14:paraId="4642EF6E" w14:textId="77777777" w:rsidR="004C0782" w:rsidRPr="00752B09" w:rsidRDefault="004C0782" w:rsidP="00453D0A">
      <w:pPr>
        <w:pStyle w:val="Akapitzlist"/>
        <w:numPr>
          <w:ilvl w:val="2"/>
          <w:numId w:val="65"/>
        </w:numPr>
        <w:suppressAutoHyphens/>
        <w:spacing w:after="0"/>
        <w:ind w:left="426" w:hanging="426"/>
        <w:jc w:val="both"/>
        <w:rPr>
          <w:rFonts w:ascii="Tahoma" w:hAnsi="Tahoma" w:cs="Tahoma"/>
        </w:rPr>
      </w:pPr>
      <w:r w:rsidRPr="00752B09">
        <w:rPr>
          <w:rFonts w:ascii="Tahoma" w:hAnsi="Tahoma" w:cs="Tahoma"/>
        </w:rPr>
        <w:t>Wykonawca, zgodnie z ofertą, udziela gwarancji:</w:t>
      </w:r>
    </w:p>
    <w:p w14:paraId="10E8194B" w14:textId="77777777" w:rsidR="004C0782" w:rsidRPr="00752B09" w:rsidRDefault="004C0782" w:rsidP="00453D0A">
      <w:pPr>
        <w:widowControl/>
        <w:numPr>
          <w:ilvl w:val="0"/>
          <w:numId w:val="66"/>
        </w:numPr>
        <w:suppressAutoHyphens w:val="0"/>
        <w:adjustRightInd/>
        <w:spacing w:after="0"/>
        <w:textAlignment w:val="auto"/>
        <w:rPr>
          <w:rFonts w:ascii="Tahoma" w:hAnsi="Tahoma" w:cs="Tahoma"/>
          <w:bCs/>
          <w:color w:val="000000"/>
        </w:rPr>
      </w:pPr>
      <w:r w:rsidRPr="00752B09">
        <w:rPr>
          <w:rFonts w:ascii="Tahoma" w:hAnsi="Tahoma" w:cs="Tahoma"/>
          <w:b/>
          <w:bCs/>
          <w:color w:val="000000"/>
        </w:rPr>
        <w:t>Na wykonaną kompletną dokumentację projektową</w:t>
      </w:r>
      <w:r w:rsidRPr="00752B09">
        <w:rPr>
          <w:rFonts w:ascii="Tahoma" w:hAnsi="Tahoma" w:cs="Tahoma"/>
          <w:bCs/>
          <w:color w:val="000000"/>
        </w:rPr>
        <w:t xml:space="preserve"> na okres gwarancji udzielonej na wykonane na jej podstawie roboty budowlane. Gwarancja dotyczy odpowiedzialności szczególnie za wady ukryte oraz jakości opracowanej dokumentacji. Wykonawca gwarantuje tym samym, że po odbiorze dokumentacji nie ujawnią się żadne wady projektu. </w:t>
      </w:r>
    </w:p>
    <w:p w14:paraId="331F0CEB" w14:textId="028CD817" w:rsidR="004C0782" w:rsidRPr="00752B09" w:rsidRDefault="004C0782" w:rsidP="00453D0A">
      <w:pPr>
        <w:widowControl/>
        <w:numPr>
          <w:ilvl w:val="0"/>
          <w:numId w:val="66"/>
        </w:numPr>
        <w:suppressAutoHyphens w:val="0"/>
        <w:adjustRightInd/>
        <w:spacing w:after="0"/>
        <w:textAlignment w:val="auto"/>
        <w:rPr>
          <w:rFonts w:ascii="Tahoma" w:hAnsi="Tahoma" w:cs="Tahoma"/>
          <w:bCs/>
          <w:color w:val="000000"/>
        </w:rPr>
      </w:pPr>
      <w:r w:rsidRPr="00752B09">
        <w:rPr>
          <w:rFonts w:ascii="Tahoma" w:hAnsi="Tahoma" w:cs="Tahoma"/>
          <w:b/>
          <w:bCs/>
          <w:color w:val="000000"/>
        </w:rPr>
        <w:t xml:space="preserve">Na roboty </w:t>
      </w:r>
      <w:r w:rsidRPr="00752B09">
        <w:rPr>
          <w:rFonts w:ascii="Tahoma" w:hAnsi="Tahoma" w:cs="Tahoma"/>
          <w:b/>
        </w:rPr>
        <w:t>budowlane</w:t>
      </w:r>
      <w:r w:rsidR="00ED576D" w:rsidRPr="00752B09">
        <w:rPr>
          <w:rFonts w:ascii="Tahoma" w:hAnsi="Tahoma" w:cs="Tahoma"/>
          <w:b/>
        </w:rPr>
        <w:t xml:space="preserve"> </w:t>
      </w:r>
      <w:r w:rsidRPr="00752B09">
        <w:rPr>
          <w:rFonts w:ascii="Tahoma" w:hAnsi="Tahoma" w:cs="Tahoma"/>
        </w:rPr>
        <w:t xml:space="preserve">– </w:t>
      </w:r>
      <w:r w:rsidRPr="00752B09">
        <w:rPr>
          <w:rFonts w:ascii="Tahoma" w:hAnsi="Tahoma" w:cs="Tahoma"/>
          <w:b/>
        </w:rPr>
        <w:t>......................</w:t>
      </w:r>
      <w:r w:rsidRPr="00752B09">
        <w:rPr>
          <w:rStyle w:val="Odwoanieprzypisudolnego"/>
          <w:rFonts w:ascii="Tahoma" w:eastAsia="Calibri" w:hAnsi="Tahoma" w:cs="Tahoma"/>
          <w:b/>
          <w:bCs/>
          <w:lang w:eastAsia="en-US"/>
        </w:rPr>
        <w:footnoteReference w:id="6"/>
      </w:r>
      <w:r w:rsidRPr="00752B09">
        <w:rPr>
          <w:rFonts w:ascii="Tahoma" w:hAnsi="Tahoma" w:cs="Tahoma"/>
          <w:b/>
        </w:rPr>
        <w:t xml:space="preserve"> miesięcy</w:t>
      </w:r>
      <w:r w:rsidRPr="00752B09">
        <w:rPr>
          <w:rFonts w:ascii="Tahoma" w:hAnsi="Tahoma" w:cs="Tahoma"/>
        </w:rPr>
        <w:t xml:space="preserve"> od daty podpisania protokołu odbioru końcowego,</w:t>
      </w:r>
    </w:p>
    <w:p w14:paraId="493F4F77" w14:textId="0AE1ECB3" w:rsidR="004C0782" w:rsidRPr="00752B09" w:rsidRDefault="004C0782" w:rsidP="00453D0A">
      <w:pPr>
        <w:widowControl/>
        <w:numPr>
          <w:ilvl w:val="0"/>
          <w:numId w:val="66"/>
        </w:numPr>
        <w:suppressAutoHyphens w:val="0"/>
        <w:adjustRightInd/>
        <w:spacing w:after="0"/>
        <w:textAlignment w:val="auto"/>
        <w:rPr>
          <w:rFonts w:ascii="Tahoma" w:hAnsi="Tahoma" w:cs="Tahoma"/>
        </w:rPr>
      </w:pPr>
      <w:r w:rsidRPr="00752B09">
        <w:rPr>
          <w:rFonts w:ascii="Tahoma" w:hAnsi="Tahoma" w:cs="Tahoma"/>
          <w:b/>
          <w:bCs/>
          <w:color w:val="000000"/>
        </w:rPr>
        <w:lastRenderedPageBreak/>
        <w:t xml:space="preserve">Na </w:t>
      </w:r>
      <w:r w:rsidRPr="00752B09">
        <w:rPr>
          <w:rFonts w:ascii="Tahoma" w:hAnsi="Tahoma" w:cs="Tahoma"/>
          <w:b/>
          <w:color w:val="000000"/>
        </w:rPr>
        <w:t xml:space="preserve">zamontowane urządzenia i </w:t>
      </w:r>
      <w:bookmarkStart w:id="12" w:name="_Hlk94339129"/>
      <w:r w:rsidRPr="00752B09">
        <w:rPr>
          <w:rFonts w:ascii="Tahoma" w:hAnsi="Tahoma" w:cs="Tahoma"/>
          <w:b/>
          <w:color w:val="000000"/>
        </w:rPr>
        <w:t xml:space="preserve">wbudowane </w:t>
      </w:r>
      <w:bookmarkEnd w:id="12"/>
      <w:r w:rsidRPr="00752B09">
        <w:rPr>
          <w:rFonts w:ascii="Tahoma" w:hAnsi="Tahoma" w:cs="Tahoma"/>
          <w:b/>
          <w:color w:val="000000"/>
        </w:rPr>
        <w:t>materiały</w:t>
      </w:r>
      <w:r w:rsidRPr="00752B09">
        <w:rPr>
          <w:rFonts w:ascii="Tahoma" w:hAnsi="Tahoma" w:cs="Tahoma"/>
          <w:color w:val="000000"/>
        </w:rPr>
        <w:t>-</w:t>
      </w:r>
      <w:r w:rsidRPr="00752B09">
        <w:rPr>
          <w:rFonts w:ascii="Tahoma" w:hAnsi="Tahoma" w:cs="Tahoma"/>
          <w:b/>
        </w:rPr>
        <w:t>......................</w:t>
      </w:r>
      <w:r w:rsidRPr="00752B09">
        <w:rPr>
          <w:rStyle w:val="Odwoanieprzypisudolnego"/>
          <w:rFonts w:ascii="Tahoma" w:eastAsia="Calibri" w:hAnsi="Tahoma" w:cs="Tahoma"/>
          <w:b/>
          <w:bCs/>
          <w:lang w:eastAsia="en-US"/>
        </w:rPr>
        <w:footnoteReference w:id="7"/>
      </w:r>
      <w:r w:rsidRPr="00752B09">
        <w:rPr>
          <w:rFonts w:ascii="Tahoma" w:hAnsi="Tahoma" w:cs="Tahoma"/>
          <w:b/>
        </w:rPr>
        <w:t xml:space="preserve"> miesięcy</w:t>
      </w:r>
      <w:r w:rsidR="007424E2" w:rsidRPr="00752B09">
        <w:rPr>
          <w:rFonts w:ascii="Tahoma" w:hAnsi="Tahoma" w:cs="Tahoma"/>
          <w:b/>
        </w:rPr>
        <w:t xml:space="preserve"> </w:t>
      </w:r>
      <w:r w:rsidRPr="00752B09">
        <w:rPr>
          <w:rFonts w:ascii="Tahoma" w:hAnsi="Tahoma" w:cs="Tahoma"/>
          <w:bCs/>
          <w:color w:val="000000"/>
        </w:rPr>
        <w:t>od daty podpisania protokołu odbioru</w:t>
      </w:r>
      <w:r w:rsidR="007424E2" w:rsidRPr="00752B09">
        <w:rPr>
          <w:rFonts w:ascii="Tahoma" w:hAnsi="Tahoma" w:cs="Tahoma"/>
          <w:bCs/>
          <w:color w:val="000000"/>
        </w:rPr>
        <w:t xml:space="preserve"> </w:t>
      </w:r>
      <w:r w:rsidRPr="00752B09">
        <w:rPr>
          <w:rFonts w:ascii="Tahoma" w:hAnsi="Tahoma" w:cs="Tahoma"/>
        </w:rPr>
        <w:t>końcowego.</w:t>
      </w:r>
    </w:p>
    <w:p w14:paraId="1CD855A2" w14:textId="3E4387B9" w:rsidR="004C0782" w:rsidRPr="00752B09" w:rsidRDefault="004C0782" w:rsidP="00453D0A">
      <w:pPr>
        <w:widowControl/>
        <w:numPr>
          <w:ilvl w:val="0"/>
          <w:numId w:val="67"/>
        </w:numPr>
        <w:suppressAutoHyphens w:val="0"/>
        <w:autoSpaceDE w:val="0"/>
        <w:autoSpaceDN w:val="0"/>
        <w:spacing w:after="0"/>
        <w:contextualSpacing/>
        <w:textAlignment w:val="auto"/>
        <w:rPr>
          <w:rFonts w:ascii="Tahoma" w:eastAsia="Calibri" w:hAnsi="Tahoma" w:cs="Tahoma"/>
          <w:bCs/>
          <w:lang w:eastAsia="en-US"/>
        </w:rPr>
      </w:pPr>
      <w:r w:rsidRPr="00752B09">
        <w:rPr>
          <w:rFonts w:ascii="Tahoma" w:hAnsi="Tahoma" w:cs="Tahoma"/>
          <w:bCs/>
        </w:rPr>
        <w:t xml:space="preserve">Rękojmia za wady </w:t>
      </w:r>
      <w:r w:rsidR="008A2129" w:rsidRPr="00752B09">
        <w:rPr>
          <w:rFonts w:ascii="Tahoma" w:hAnsi="Tahoma" w:cs="Tahoma"/>
          <w:bCs/>
        </w:rPr>
        <w:t xml:space="preserve">w zakresie całego przedmiotu umowy </w:t>
      </w:r>
      <w:r w:rsidRPr="00752B09">
        <w:rPr>
          <w:rFonts w:ascii="Tahoma" w:hAnsi="Tahoma" w:cs="Tahoma"/>
          <w:bCs/>
        </w:rPr>
        <w:t>udzielona jest na okres 60 miesięcy od daty odbioru końcowego robót</w:t>
      </w:r>
    </w:p>
    <w:p w14:paraId="3259F3AE" w14:textId="0D46D7C8" w:rsidR="00A671E3" w:rsidRPr="00752B09" w:rsidRDefault="00A671E3" w:rsidP="00453D0A">
      <w:pPr>
        <w:widowControl/>
        <w:numPr>
          <w:ilvl w:val="0"/>
          <w:numId w:val="67"/>
        </w:numPr>
        <w:suppressAutoHyphens w:val="0"/>
        <w:autoSpaceDE w:val="0"/>
        <w:autoSpaceDN w:val="0"/>
        <w:spacing w:after="0"/>
        <w:contextualSpacing/>
        <w:textAlignment w:val="auto"/>
        <w:rPr>
          <w:rFonts w:ascii="Tahoma" w:eastAsia="Calibri" w:hAnsi="Tahoma" w:cs="Tahoma"/>
          <w:lang w:eastAsia="en-US"/>
        </w:rPr>
      </w:pPr>
      <w:r w:rsidRPr="00752B09">
        <w:rPr>
          <w:rFonts w:ascii="Tahoma" w:hAnsi="Tahoma" w:cs="Tahoma"/>
        </w:rPr>
        <w:t xml:space="preserve">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 </w:t>
      </w:r>
    </w:p>
    <w:p w14:paraId="3FE62D28" w14:textId="77777777" w:rsidR="00A671E3" w:rsidRPr="00752B09" w:rsidRDefault="00A671E3" w:rsidP="00453D0A">
      <w:pPr>
        <w:widowControl/>
        <w:numPr>
          <w:ilvl w:val="0"/>
          <w:numId w:val="67"/>
        </w:numPr>
        <w:suppressAutoHyphens w:val="0"/>
        <w:autoSpaceDE w:val="0"/>
        <w:autoSpaceDN w:val="0"/>
        <w:spacing w:after="0"/>
        <w:contextualSpacing/>
        <w:textAlignment w:val="auto"/>
        <w:rPr>
          <w:rFonts w:ascii="Tahoma" w:eastAsia="Calibri" w:hAnsi="Tahoma" w:cs="Tahoma"/>
          <w:lang w:eastAsia="en-US"/>
        </w:rPr>
      </w:pPr>
      <w:r w:rsidRPr="00752B09">
        <w:rPr>
          <w:rFonts w:ascii="Tahoma" w:eastAsia="Calibri" w:hAnsi="Tahoma" w:cs="Tahoma"/>
          <w:lang w:eastAsia="en-US"/>
        </w:rPr>
        <w:t>Niezależnie od uprawnień z tytułu gwarancji Wykonawca udziela rękojmi za wady fizyczne na wykonane prace budowlane i montażowe oraz zamontowane materiały i urządzenia i zobowiązuje się do usunięcia wad fizycznych, jeżeli wady te ujawnią się w ciągu terminu określonego rękojmią (poprzez ich naprawę lub wymianę).</w:t>
      </w:r>
    </w:p>
    <w:p w14:paraId="7C5F344A" w14:textId="77777777" w:rsidR="00A671E3" w:rsidRPr="00752B09" w:rsidRDefault="00A671E3" w:rsidP="00453D0A">
      <w:pPr>
        <w:widowControl/>
        <w:numPr>
          <w:ilvl w:val="0"/>
          <w:numId w:val="67"/>
        </w:numPr>
        <w:suppressAutoHyphens w:val="0"/>
        <w:autoSpaceDE w:val="0"/>
        <w:autoSpaceDN w:val="0"/>
        <w:spacing w:after="0"/>
        <w:contextualSpacing/>
        <w:textAlignment w:val="auto"/>
        <w:rPr>
          <w:rFonts w:ascii="Tahoma" w:eastAsia="Calibri" w:hAnsi="Tahoma" w:cs="Tahoma"/>
          <w:lang w:eastAsia="en-US"/>
        </w:rPr>
      </w:pPr>
      <w:r w:rsidRPr="00752B09">
        <w:rPr>
          <w:rFonts w:ascii="Tahoma" w:eastAsia="Calibri" w:hAnsi="Tahoma" w:cs="Tahoma"/>
          <w:lang w:eastAsia="en-US"/>
        </w:rPr>
        <w:t>Wykonawca zobowiązuje się w dniu odbioru końcowego zapewnić Zamawiającego, w formie pisemnej, że wykonane roboty budowlane są wolne od wad fizycznych oraz wad jakościowych.</w:t>
      </w:r>
    </w:p>
    <w:p w14:paraId="6B65F623" w14:textId="77777777" w:rsidR="00A671E3" w:rsidRPr="00752B09" w:rsidRDefault="00A671E3" w:rsidP="00453D0A">
      <w:pPr>
        <w:widowControl/>
        <w:numPr>
          <w:ilvl w:val="0"/>
          <w:numId w:val="67"/>
        </w:numPr>
        <w:suppressAutoHyphens w:val="0"/>
        <w:autoSpaceDE w:val="0"/>
        <w:autoSpaceDN w:val="0"/>
        <w:spacing w:after="0"/>
        <w:ind w:left="567" w:hanging="426"/>
        <w:contextualSpacing/>
        <w:textAlignment w:val="auto"/>
        <w:rPr>
          <w:rFonts w:ascii="Tahoma" w:eastAsia="Calibri" w:hAnsi="Tahoma" w:cs="Tahoma"/>
          <w:lang w:eastAsia="en-US"/>
        </w:rPr>
      </w:pPr>
      <w:r w:rsidRPr="00752B09">
        <w:rPr>
          <w:rFonts w:ascii="Tahoma" w:eastAsia="Calibri" w:hAnsi="Tahoma" w:cs="Tahoma"/>
          <w:lang w:eastAsia="en-US"/>
        </w:rPr>
        <w:t>Termin udzielonej rękojmi za wady fizyczne oraz gwarancji biegnie od dnia podpisania protokołu odbioru końcowego.</w:t>
      </w:r>
    </w:p>
    <w:p w14:paraId="41A09546" w14:textId="77777777" w:rsidR="00A671E3" w:rsidRPr="00752B09" w:rsidRDefault="00A671E3" w:rsidP="00453D0A">
      <w:pPr>
        <w:widowControl/>
        <w:numPr>
          <w:ilvl w:val="0"/>
          <w:numId w:val="67"/>
        </w:numPr>
        <w:suppressAutoHyphens w:val="0"/>
        <w:autoSpaceDE w:val="0"/>
        <w:autoSpaceDN w:val="0"/>
        <w:spacing w:after="0"/>
        <w:ind w:left="567" w:hanging="426"/>
        <w:contextualSpacing/>
        <w:textAlignment w:val="auto"/>
        <w:rPr>
          <w:rFonts w:ascii="Tahoma" w:eastAsia="Calibri" w:hAnsi="Tahoma" w:cs="Tahoma"/>
          <w:lang w:eastAsia="en-US"/>
        </w:rPr>
      </w:pPr>
      <w:r w:rsidRPr="00752B09">
        <w:rPr>
          <w:rFonts w:ascii="Tahoma" w:eastAsia="Calibri" w:hAnsi="Tahoma" w:cs="Tahoma"/>
          <w:lang w:eastAsia="en-US"/>
        </w:rPr>
        <w:t>Zamawiający może wykonywać uprawnienia z tytułu rękojmi za wady fizyczne, niezależnie od uprawnień wynikających z gwarancji.</w:t>
      </w:r>
    </w:p>
    <w:p w14:paraId="488B824F" w14:textId="7CF89AC9" w:rsidR="00A671E3" w:rsidRPr="00752B09" w:rsidRDefault="00A671E3" w:rsidP="00453D0A">
      <w:pPr>
        <w:widowControl/>
        <w:numPr>
          <w:ilvl w:val="0"/>
          <w:numId w:val="67"/>
        </w:numPr>
        <w:suppressAutoHyphens w:val="0"/>
        <w:autoSpaceDE w:val="0"/>
        <w:autoSpaceDN w:val="0"/>
        <w:spacing w:after="0"/>
        <w:ind w:left="567" w:hanging="426"/>
        <w:contextualSpacing/>
        <w:textAlignment w:val="auto"/>
        <w:rPr>
          <w:rFonts w:ascii="Tahoma" w:eastAsia="Calibri" w:hAnsi="Tahoma" w:cs="Tahoma"/>
          <w:lang w:eastAsia="en-US"/>
        </w:rPr>
      </w:pPr>
      <w:r w:rsidRPr="00752B09">
        <w:rPr>
          <w:rFonts w:ascii="Tahoma" w:eastAsia="Calibri" w:hAnsi="Tahoma" w:cs="Tahoma"/>
          <w:lang w:eastAsia="en-US"/>
        </w:rPr>
        <w:t>W przypadku wystąpienia wad fizycznych (objętych rękojmią za wady fizyczne) lub wad jakościowych (objętych gwarancją) Wykonawca zobowiązany jest do ich usunięcia w terminie 14 dni, licząc od dnia powiadomienia go o wadzie, w ramach wynagrodzenia</w:t>
      </w:r>
      <w:r w:rsidR="00F8645D" w:rsidRPr="00752B09">
        <w:rPr>
          <w:rFonts w:ascii="Tahoma" w:eastAsia="Calibri" w:hAnsi="Tahoma" w:cs="Tahoma"/>
          <w:lang w:eastAsia="en-US"/>
        </w:rPr>
        <w:t xml:space="preserve"> umownego brutto</w:t>
      </w:r>
      <w:r w:rsidRPr="00752B09">
        <w:rPr>
          <w:rFonts w:ascii="Tahoma" w:eastAsia="Calibri" w:hAnsi="Tahoma" w:cs="Tahoma"/>
          <w:lang w:eastAsia="en-US"/>
        </w:rPr>
        <w:t>, o którym mowa w § 3 ust. 1 umowy.</w:t>
      </w:r>
    </w:p>
    <w:p w14:paraId="2B12EF69" w14:textId="71D0D058" w:rsidR="00A671E3" w:rsidRPr="00752B09" w:rsidRDefault="00A671E3" w:rsidP="00453D0A">
      <w:pPr>
        <w:widowControl/>
        <w:numPr>
          <w:ilvl w:val="0"/>
          <w:numId w:val="67"/>
        </w:numPr>
        <w:suppressAutoHyphens w:val="0"/>
        <w:autoSpaceDE w:val="0"/>
        <w:autoSpaceDN w:val="0"/>
        <w:spacing w:after="0"/>
        <w:ind w:left="567" w:hanging="426"/>
        <w:contextualSpacing/>
        <w:textAlignment w:val="auto"/>
        <w:rPr>
          <w:rFonts w:ascii="Tahoma" w:eastAsia="Calibri" w:hAnsi="Tahoma" w:cs="Tahoma"/>
          <w:lang w:eastAsia="en-US"/>
        </w:rPr>
      </w:pPr>
      <w:r w:rsidRPr="00752B09">
        <w:rPr>
          <w:rFonts w:ascii="Tahoma" w:eastAsia="Calibri" w:hAnsi="Tahoma" w:cs="Tahoma"/>
          <w:lang w:eastAsia="en-US"/>
        </w:rPr>
        <w:t xml:space="preserve">W przypadku, gdy usunięcie wady nie jest możliwe w terminie wskazanym w ust. 7 ze względów technologicznych lub atmosferycznych, usunięcie wady powinno być wykonane w innym terminie wyznaczonym przez Zamawiającego. Wykonawca jest zobowiązany udowodnić </w:t>
      </w:r>
      <w:r w:rsidR="00FB7223" w:rsidRPr="00752B09">
        <w:rPr>
          <w:rFonts w:ascii="Tahoma" w:eastAsia="Calibri" w:hAnsi="Tahoma" w:cs="Tahoma"/>
          <w:lang w:eastAsia="en-US"/>
        </w:rPr>
        <w:t>Z</w:t>
      </w:r>
      <w:r w:rsidRPr="00752B09">
        <w:rPr>
          <w:rFonts w:ascii="Tahoma" w:eastAsia="Calibri" w:hAnsi="Tahoma" w:cs="Tahoma"/>
          <w:lang w:eastAsia="en-US"/>
        </w:rPr>
        <w:t>amawiającemu, w szczególności przedstawiając stosowne opinie techniczne lub ekspertyzy techniczne, że usunięcie wady nie jest możliwe w terminie wskazanym w zdaniu pierwszym.</w:t>
      </w:r>
    </w:p>
    <w:p w14:paraId="10775967" w14:textId="77777777" w:rsidR="00A671E3" w:rsidRPr="00752B09" w:rsidRDefault="00A671E3" w:rsidP="00453D0A">
      <w:pPr>
        <w:widowControl/>
        <w:numPr>
          <w:ilvl w:val="0"/>
          <w:numId w:val="67"/>
        </w:numPr>
        <w:suppressAutoHyphens w:val="0"/>
        <w:autoSpaceDE w:val="0"/>
        <w:autoSpaceDN w:val="0"/>
        <w:spacing w:after="0"/>
        <w:ind w:left="567" w:hanging="426"/>
        <w:contextualSpacing/>
        <w:textAlignment w:val="auto"/>
        <w:rPr>
          <w:rFonts w:ascii="Tahoma" w:hAnsi="Tahoma" w:cs="Tahoma"/>
        </w:rPr>
      </w:pPr>
      <w:r w:rsidRPr="00752B09">
        <w:rPr>
          <w:rFonts w:ascii="Tahoma" w:hAnsi="Tahoma" w:cs="Tahoma"/>
        </w:rPr>
        <w:t xml:space="preserve">Jeżeli Wykonawca nie usunie wad w terminie określonym w ust. </w:t>
      </w:r>
      <w:r w:rsidR="00A56D8C" w:rsidRPr="00752B09">
        <w:rPr>
          <w:rFonts w:ascii="Tahoma" w:hAnsi="Tahoma" w:cs="Tahoma"/>
        </w:rPr>
        <w:t>9 lub 10</w:t>
      </w:r>
      <w:r w:rsidRPr="00752B09">
        <w:rPr>
          <w:rFonts w:ascii="Tahoma" w:hAnsi="Tahoma" w:cs="Tahoma"/>
        </w:rPr>
        <w:t xml:space="preserve">, Zamawiający może zlecić usunięcie ich stronie trzeciej na koszt i ryzyko Wykonawcy. W tym przypadku koszty usuwania wad będą pokrywane w pierwszej kolejności z kwoty zatrzymanej tytułem zabezpieczenia należytego wykonania Umowy. </w:t>
      </w:r>
    </w:p>
    <w:p w14:paraId="4DAD781E" w14:textId="257DA39E" w:rsidR="00A671E3" w:rsidRPr="00752B09" w:rsidRDefault="00A671E3" w:rsidP="00453D0A">
      <w:pPr>
        <w:widowControl/>
        <w:numPr>
          <w:ilvl w:val="0"/>
          <w:numId w:val="67"/>
        </w:numPr>
        <w:suppressAutoHyphens w:val="0"/>
        <w:autoSpaceDE w:val="0"/>
        <w:autoSpaceDN w:val="0"/>
        <w:spacing w:after="0"/>
        <w:ind w:left="567" w:hanging="426"/>
        <w:contextualSpacing/>
        <w:textAlignment w:val="auto"/>
        <w:rPr>
          <w:rFonts w:ascii="Tahoma" w:hAnsi="Tahoma" w:cs="Tahoma"/>
        </w:rPr>
      </w:pPr>
      <w:r w:rsidRPr="00752B09">
        <w:rPr>
          <w:rFonts w:ascii="Tahoma" w:hAnsi="Tahoma" w:cs="Tahoma"/>
        </w:rPr>
        <w:t xml:space="preserve">Zamawiający obciąży </w:t>
      </w:r>
      <w:r w:rsidR="00FB7223" w:rsidRPr="00752B09">
        <w:rPr>
          <w:rFonts w:ascii="Tahoma" w:hAnsi="Tahoma" w:cs="Tahoma"/>
        </w:rPr>
        <w:t>W</w:t>
      </w:r>
      <w:r w:rsidRPr="00752B09">
        <w:rPr>
          <w:rFonts w:ascii="Tahoma" w:hAnsi="Tahoma" w:cs="Tahoma"/>
        </w:rPr>
        <w:t xml:space="preserve">ykonawcę kosztami wykonania zastępczego, o którym mowa w ust. </w:t>
      </w:r>
      <w:r w:rsidR="00A56D8C" w:rsidRPr="00752B09">
        <w:rPr>
          <w:rFonts w:ascii="Tahoma" w:hAnsi="Tahoma" w:cs="Tahoma"/>
        </w:rPr>
        <w:t>11</w:t>
      </w:r>
      <w:r w:rsidR="00FB7223" w:rsidRPr="00752B09">
        <w:rPr>
          <w:rFonts w:ascii="Tahoma" w:hAnsi="Tahoma" w:cs="Tahoma"/>
        </w:rPr>
        <w:t>,</w:t>
      </w:r>
      <w:r w:rsidRPr="00752B09">
        <w:rPr>
          <w:rFonts w:ascii="Tahoma" w:hAnsi="Tahoma" w:cs="Tahoma"/>
        </w:rPr>
        <w:t xml:space="preserve"> Wykonawca jest zobowiązany zwrócić Zamawiającemu kwotę wykonania zastępczego w ciągu 14 dni od dnia otrzymania wezwania do zapłaty pod rygorem naliczenia odsetek ustawowych za opóźnienie z transakcjach handlowych. </w:t>
      </w:r>
    </w:p>
    <w:p w14:paraId="12E5FD7A" w14:textId="77777777" w:rsidR="00A671E3" w:rsidRPr="00752B09" w:rsidRDefault="00A671E3" w:rsidP="00453D0A">
      <w:pPr>
        <w:widowControl/>
        <w:numPr>
          <w:ilvl w:val="0"/>
          <w:numId w:val="67"/>
        </w:numPr>
        <w:suppressAutoHyphens w:val="0"/>
        <w:autoSpaceDE w:val="0"/>
        <w:autoSpaceDN w:val="0"/>
        <w:spacing w:after="0"/>
        <w:ind w:left="567" w:hanging="426"/>
        <w:contextualSpacing/>
        <w:textAlignment w:val="auto"/>
        <w:rPr>
          <w:rFonts w:ascii="Tahoma" w:eastAsia="Calibri" w:hAnsi="Tahoma" w:cs="Tahoma"/>
          <w:lang w:eastAsia="en-US"/>
        </w:rPr>
      </w:pPr>
      <w:r w:rsidRPr="00752B09">
        <w:rPr>
          <w:rFonts w:ascii="Tahoma" w:eastAsia="Calibri" w:hAnsi="Tahoma" w:cs="Tahoma"/>
          <w:lang w:eastAsia="en-US"/>
        </w:rPr>
        <w:t>W szczególnych przypadkach, gdy wada stanowi zagrożenie dla życia lub zdrowia ludzi lub grozi szkodą o bardzo dużych rozmiarach, Wykonawca zobowiązany jest do niezwłocznego zabezpieczenia miejsca awarii w celu usunięcia zagrożeń lub niedopuszczenia do powiększenia się szkody.</w:t>
      </w:r>
    </w:p>
    <w:p w14:paraId="1C39FE59" w14:textId="606A19AE" w:rsidR="00A671E3" w:rsidRPr="00752B09" w:rsidRDefault="00A671E3" w:rsidP="00453D0A">
      <w:pPr>
        <w:widowControl/>
        <w:numPr>
          <w:ilvl w:val="0"/>
          <w:numId w:val="67"/>
        </w:numPr>
        <w:suppressAutoHyphens w:val="0"/>
        <w:autoSpaceDE w:val="0"/>
        <w:autoSpaceDN w:val="0"/>
        <w:spacing w:after="0"/>
        <w:ind w:left="567" w:hanging="426"/>
        <w:contextualSpacing/>
        <w:textAlignment w:val="auto"/>
        <w:rPr>
          <w:rFonts w:ascii="Tahoma" w:eastAsia="Calibri" w:hAnsi="Tahoma" w:cs="Tahoma"/>
          <w:lang w:eastAsia="en-US"/>
        </w:rPr>
      </w:pPr>
      <w:r w:rsidRPr="00752B09">
        <w:rPr>
          <w:rFonts w:ascii="Tahoma" w:eastAsia="Calibri" w:hAnsi="Tahoma" w:cs="Tahoma"/>
          <w:lang w:eastAsia="en-US"/>
        </w:rPr>
        <w:t>Powiadomienie o wystąpieniu wady Zamawiający zgłasza Wykonawcy elektro</w:t>
      </w:r>
      <w:r w:rsidR="00FB7223" w:rsidRPr="00752B09">
        <w:rPr>
          <w:rFonts w:ascii="Tahoma" w:eastAsia="Calibri" w:hAnsi="Tahoma" w:cs="Tahoma"/>
          <w:lang w:eastAsia="en-US"/>
        </w:rPr>
        <w:t>-</w:t>
      </w:r>
      <w:proofErr w:type="spellStart"/>
      <w:r w:rsidRPr="00752B09">
        <w:rPr>
          <w:rFonts w:ascii="Tahoma" w:eastAsia="Calibri" w:hAnsi="Tahoma" w:cs="Tahoma"/>
          <w:lang w:eastAsia="en-US"/>
        </w:rPr>
        <w:t>nicznie</w:t>
      </w:r>
      <w:proofErr w:type="spellEnd"/>
      <w:r w:rsidRPr="00752B09">
        <w:rPr>
          <w:rFonts w:ascii="Tahoma" w:eastAsia="Calibri" w:hAnsi="Tahoma" w:cs="Tahoma"/>
          <w:lang w:eastAsia="en-US"/>
        </w:rPr>
        <w:t>, na adres e-mail: …………………………………………</w:t>
      </w:r>
    </w:p>
    <w:p w14:paraId="77DF6BAE" w14:textId="77777777" w:rsidR="00A671E3" w:rsidRPr="00752B09" w:rsidRDefault="00A671E3" w:rsidP="00453D0A">
      <w:pPr>
        <w:widowControl/>
        <w:numPr>
          <w:ilvl w:val="0"/>
          <w:numId w:val="67"/>
        </w:numPr>
        <w:suppressAutoHyphens w:val="0"/>
        <w:autoSpaceDE w:val="0"/>
        <w:autoSpaceDN w:val="0"/>
        <w:spacing w:after="0"/>
        <w:ind w:left="567" w:hanging="426"/>
        <w:contextualSpacing/>
        <w:textAlignment w:val="auto"/>
        <w:rPr>
          <w:rFonts w:ascii="Tahoma" w:eastAsia="Calibri" w:hAnsi="Tahoma" w:cs="Tahoma"/>
          <w:lang w:eastAsia="en-US"/>
        </w:rPr>
      </w:pPr>
      <w:r w:rsidRPr="00752B09">
        <w:rPr>
          <w:rFonts w:ascii="Tahoma" w:eastAsia="Calibri" w:hAnsi="Tahoma" w:cs="Tahoma"/>
          <w:lang w:eastAsia="en-US"/>
        </w:rPr>
        <w:lastRenderedPageBreak/>
        <w:t>W przypadku nieusunięcia wad we wskazanym terminie, Zamawiający może usunąć wady na koszt i ryzyko Wykonawcy.</w:t>
      </w:r>
    </w:p>
    <w:p w14:paraId="40291F1E" w14:textId="673D0D23" w:rsidR="003B169C" w:rsidRPr="00752B09" w:rsidRDefault="00A671E3" w:rsidP="00C37369">
      <w:pPr>
        <w:widowControl/>
        <w:numPr>
          <w:ilvl w:val="0"/>
          <w:numId w:val="67"/>
        </w:numPr>
        <w:suppressAutoHyphens w:val="0"/>
        <w:autoSpaceDE w:val="0"/>
        <w:autoSpaceDN w:val="0"/>
        <w:spacing w:after="0"/>
        <w:ind w:left="567" w:hanging="426"/>
        <w:contextualSpacing/>
        <w:textAlignment w:val="auto"/>
        <w:rPr>
          <w:rFonts w:ascii="Tahoma" w:eastAsia="Calibri" w:hAnsi="Tahoma" w:cs="Tahoma"/>
          <w:lang w:eastAsia="en-US"/>
        </w:rPr>
      </w:pPr>
      <w:r w:rsidRPr="00752B09">
        <w:rPr>
          <w:rFonts w:ascii="Tahoma" w:eastAsia="Calibri" w:hAnsi="Tahoma" w:cs="Tahoma"/>
          <w:lang w:eastAsia="en-US"/>
        </w:rPr>
        <w:t>Termin gwarancji ulega przedłużeniu o czas usunięcia wady, jeżeli powiadomienie o wystąpieniu wady nastąpiło jeszcze w czasie trwania gwarancji.</w:t>
      </w:r>
    </w:p>
    <w:p w14:paraId="627B7EC4" w14:textId="4CCFDCD9" w:rsidR="003B169C" w:rsidRDefault="003B169C" w:rsidP="00B83CE6">
      <w:pPr>
        <w:overflowPunct w:val="0"/>
        <w:autoSpaceDE w:val="0"/>
        <w:autoSpaceDN w:val="0"/>
        <w:spacing w:after="0"/>
        <w:ind w:left="426" w:hanging="426"/>
        <w:jc w:val="center"/>
        <w:rPr>
          <w:rFonts w:ascii="Tahoma" w:eastAsia="Calibri" w:hAnsi="Tahoma" w:cs="Tahoma"/>
          <w:b/>
          <w:bCs/>
        </w:rPr>
      </w:pPr>
    </w:p>
    <w:p w14:paraId="5D585708" w14:textId="25DFCE9C" w:rsidR="00FF460E" w:rsidRDefault="00FF460E" w:rsidP="00B83CE6">
      <w:pPr>
        <w:overflowPunct w:val="0"/>
        <w:autoSpaceDE w:val="0"/>
        <w:autoSpaceDN w:val="0"/>
        <w:spacing w:after="0"/>
        <w:ind w:left="426" w:hanging="426"/>
        <w:jc w:val="center"/>
        <w:rPr>
          <w:rFonts w:ascii="Tahoma" w:eastAsia="Calibri" w:hAnsi="Tahoma" w:cs="Tahoma"/>
          <w:b/>
          <w:bCs/>
        </w:rPr>
      </w:pPr>
      <w:r>
        <w:rPr>
          <w:rFonts w:ascii="Tahoma" w:eastAsia="Calibri" w:hAnsi="Tahoma" w:cs="Tahoma"/>
          <w:b/>
          <w:bCs/>
        </w:rPr>
        <w:t>§ 12a</w:t>
      </w:r>
    </w:p>
    <w:p w14:paraId="1605F803" w14:textId="251937E7" w:rsidR="00FF460E" w:rsidRDefault="00FF460E" w:rsidP="00B83CE6">
      <w:pPr>
        <w:overflowPunct w:val="0"/>
        <w:autoSpaceDE w:val="0"/>
        <w:autoSpaceDN w:val="0"/>
        <w:spacing w:after="0"/>
        <w:ind w:left="426" w:hanging="426"/>
        <w:jc w:val="center"/>
        <w:rPr>
          <w:rFonts w:ascii="Tahoma" w:eastAsia="Calibri" w:hAnsi="Tahoma" w:cs="Tahoma"/>
          <w:b/>
          <w:bCs/>
        </w:rPr>
      </w:pPr>
      <w:r>
        <w:rPr>
          <w:rFonts w:ascii="Tahoma" w:eastAsia="Calibri" w:hAnsi="Tahoma" w:cs="Tahoma"/>
          <w:b/>
          <w:bCs/>
        </w:rPr>
        <w:t xml:space="preserve">Gwarancja i rękojmia </w:t>
      </w:r>
      <w:r w:rsidR="00C75A4D" w:rsidRPr="00752B09">
        <w:rPr>
          <w:rFonts w:ascii="Tahoma" w:eastAsia="Calibri" w:hAnsi="Tahoma" w:cs="Tahoma"/>
          <w:b/>
          <w:bCs/>
        </w:rPr>
        <w:t>(zadanie</w:t>
      </w:r>
      <w:r w:rsidR="00C75A4D">
        <w:rPr>
          <w:rFonts w:ascii="Tahoma" w:eastAsia="Calibri" w:hAnsi="Tahoma" w:cs="Tahoma"/>
          <w:b/>
          <w:bCs/>
        </w:rPr>
        <w:t xml:space="preserve"> § 1 pkt. 3c</w:t>
      </w:r>
      <w:r w:rsidR="00C75A4D" w:rsidRPr="00752B09">
        <w:rPr>
          <w:rFonts w:ascii="Tahoma" w:eastAsia="Calibri" w:hAnsi="Tahoma" w:cs="Tahoma"/>
          <w:b/>
          <w:bCs/>
        </w:rPr>
        <w:t>)</w:t>
      </w:r>
    </w:p>
    <w:p w14:paraId="5179DA8B" w14:textId="53825D7A" w:rsidR="0015213F" w:rsidRPr="00A659E6" w:rsidRDefault="0015213F" w:rsidP="0015213F">
      <w:pPr>
        <w:pStyle w:val="Akapitzlist"/>
        <w:numPr>
          <w:ilvl w:val="3"/>
          <w:numId w:val="82"/>
        </w:numPr>
        <w:spacing w:after="0" w:line="240" w:lineRule="auto"/>
        <w:ind w:left="284"/>
        <w:jc w:val="both"/>
        <w:rPr>
          <w:rFonts w:ascii="Tahoma" w:hAnsi="Tahoma" w:cs="Tahoma"/>
        </w:rPr>
      </w:pPr>
      <w:r w:rsidRPr="00A659E6">
        <w:rPr>
          <w:rFonts w:ascii="Tahoma" w:hAnsi="Tahoma" w:cs="Tahoma"/>
        </w:rPr>
        <w:t>Przedmiot zamówienia objęty jest gwarancją wykonawcy na okres: 36 miesięcy.</w:t>
      </w:r>
    </w:p>
    <w:p w14:paraId="4AC1F949" w14:textId="77777777" w:rsidR="0015213F" w:rsidRDefault="0015213F" w:rsidP="0015213F">
      <w:pPr>
        <w:pStyle w:val="Akapitzlist"/>
        <w:numPr>
          <w:ilvl w:val="3"/>
          <w:numId w:val="82"/>
        </w:numPr>
        <w:spacing w:after="0" w:line="240" w:lineRule="auto"/>
        <w:ind w:left="284"/>
        <w:jc w:val="both"/>
        <w:rPr>
          <w:rFonts w:ascii="Tahoma" w:hAnsi="Tahoma" w:cs="Tahoma"/>
        </w:rPr>
      </w:pPr>
      <w:r w:rsidRPr="00A659E6">
        <w:rPr>
          <w:rFonts w:ascii="Tahoma" w:hAnsi="Tahoma" w:cs="Tahoma"/>
        </w:rPr>
        <w:t>Gwarancja wykonawcy świadczona będzie zgodnie z podanymi niżej warunkami:</w:t>
      </w:r>
      <w:r w:rsidRPr="00A659E6">
        <w:rPr>
          <w:rFonts w:ascii="Tahoma" w:hAnsi="Tahoma" w:cs="Tahoma"/>
        </w:rPr>
        <w:br/>
        <w:t>1) zgłoszenia awarii sprzętu będą dokonywane telefoniczne na numer (....) ......................</w:t>
      </w:r>
      <w:r>
        <w:rPr>
          <w:rFonts w:ascii="Tahoma" w:hAnsi="Tahoma" w:cs="Tahoma"/>
        </w:rPr>
        <w:t xml:space="preserve"> </w:t>
      </w:r>
      <w:r w:rsidRPr="00A659E6">
        <w:rPr>
          <w:rFonts w:ascii="Tahoma" w:hAnsi="Tahoma" w:cs="Tahoma"/>
        </w:rPr>
        <w:t>lub elektronicznie na adres: ................</w:t>
      </w:r>
    </w:p>
    <w:p w14:paraId="0E8549DA" w14:textId="77777777" w:rsidR="0015213F" w:rsidRDefault="0015213F" w:rsidP="0015213F">
      <w:pPr>
        <w:pStyle w:val="Akapitzlist"/>
        <w:spacing w:after="0" w:line="240" w:lineRule="auto"/>
        <w:ind w:left="284"/>
        <w:jc w:val="both"/>
        <w:rPr>
          <w:rFonts w:ascii="Tahoma" w:hAnsi="Tahoma" w:cs="Tahoma"/>
        </w:rPr>
      </w:pPr>
      <w:r w:rsidRPr="00A659E6">
        <w:rPr>
          <w:rFonts w:ascii="Tahoma" w:hAnsi="Tahoma" w:cs="Tahoma"/>
        </w:rPr>
        <w:t>2) naprawa gwarancyjna zostanie dokonana po uprzedniej nieodpłatnej ocenie zgłoszonej awarii.</w:t>
      </w:r>
      <w:r w:rsidRPr="00A659E6">
        <w:rPr>
          <w:rFonts w:ascii="Tahoma" w:hAnsi="Tahoma" w:cs="Tahoma"/>
        </w:rPr>
        <w:br/>
        <w:t xml:space="preserve">3) czas reakcji serwisu - do końca następnego dnia roboczego, </w:t>
      </w:r>
      <w:proofErr w:type="spellStart"/>
      <w:r w:rsidRPr="00A659E6">
        <w:rPr>
          <w:rFonts w:ascii="Tahoma" w:hAnsi="Tahoma" w:cs="Tahoma"/>
        </w:rPr>
        <w:t>door</w:t>
      </w:r>
      <w:proofErr w:type="spellEnd"/>
      <w:r w:rsidRPr="00A659E6">
        <w:rPr>
          <w:rFonts w:ascii="Tahoma" w:hAnsi="Tahoma" w:cs="Tahoma"/>
        </w:rPr>
        <w:t>-to-</w:t>
      </w:r>
      <w:proofErr w:type="spellStart"/>
      <w:r w:rsidRPr="00A659E6">
        <w:rPr>
          <w:rFonts w:ascii="Tahoma" w:hAnsi="Tahoma" w:cs="Tahoma"/>
        </w:rPr>
        <w:t>door</w:t>
      </w:r>
      <w:proofErr w:type="spellEnd"/>
      <w:r w:rsidRPr="00A659E6">
        <w:rPr>
          <w:rFonts w:ascii="Tahoma" w:hAnsi="Tahoma" w:cs="Tahoma"/>
        </w:rPr>
        <w:br/>
        <w:t>4) Wykonawca jest zobowiązany do usunięcia awarii lub usterki sprzętu komputerowego</w:t>
      </w:r>
      <w:r w:rsidRPr="00A659E6">
        <w:rPr>
          <w:rFonts w:ascii="Tahoma" w:hAnsi="Tahoma" w:cs="Tahoma"/>
        </w:rPr>
        <w:br/>
        <w:t>w ciągu maksymalnie 30 dni roboczych od daty zgłoszenia awarii lub usterki przez eksploatującego sprzęt</w:t>
      </w:r>
      <w:r>
        <w:rPr>
          <w:rFonts w:ascii="Tahoma" w:hAnsi="Tahoma" w:cs="Tahoma"/>
        </w:rPr>
        <w:t xml:space="preserve"> </w:t>
      </w:r>
      <w:r w:rsidRPr="00A659E6">
        <w:rPr>
          <w:rFonts w:ascii="Tahoma" w:hAnsi="Tahoma" w:cs="Tahoma"/>
        </w:rPr>
        <w:t>tj. osobę fizyczną (obdarowanego).</w:t>
      </w:r>
      <w:r w:rsidRPr="00A659E6">
        <w:rPr>
          <w:rFonts w:ascii="Tahoma" w:hAnsi="Tahoma" w:cs="Tahoma"/>
        </w:rPr>
        <w:br/>
        <w:t>5) W razie, gdy czas naprawy sprzętu będzie dłuższy niż zadeklarowany w pkt 4), wykonawca powinien uzasadnić wydłużenie okresu i uzyskać akceptację zamawiającego.</w:t>
      </w:r>
      <w:r w:rsidRPr="00A659E6">
        <w:rPr>
          <w:rFonts w:ascii="Tahoma" w:hAnsi="Tahoma" w:cs="Tahoma"/>
        </w:rPr>
        <w:br/>
        <w:t>6) W razie, gdy naprawa gwarancyjna sprzętu trwa dłużej niż czas, o którym mowa w pkt</w:t>
      </w:r>
      <w:r>
        <w:rPr>
          <w:rFonts w:ascii="Tahoma" w:hAnsi="Tahoma" w:cs="Tahoma"/>
        </w:rPr>
        <w:t xml:space="preserve"> </w:t>
      </w:r>
      <w:r w:rsidRPr="00A659E6">
        <w:rPr>
          <w:rFonts w:ascii="Tahoma" w:hAnsi="Tahoma" w:cs="Tahoma"/>
        </w:rPr>
        <w:t>4 lub 5, zamawiającemu przysługuje prawo do naliczenia kary umownej w wysokości 0,1 % wynagrodzenia umownego</w:t>
      </w:r>
      <w:r>
        <w:rPr>
          <w:rFonts w:ascii="Tahoma" w:hAnsi="Tahoma" w:cs="Tahoma"/>
        </w:rPr>
        <w:t xml:space="preserve"> </w:t>
      </w:r>
      <w:r w:rsidRPr="00A659E6">
        <w:rPr>
          <w:rFonts w:ascii="Tahoma" w:hAnsi="Tahoma" w:cs="Tahoma"/>
        </w:rPr>
        <w:t>brutto za każdy dzień zwłoki.</w:t>
      </w:r>
      <w:r w:rsidRPr="00A659E6">
        <w:rPr>
          <w:rFonts w:ascii="Tahoma" w:hAnsi="Tahoma" w:cs="Tahoma"/>
        </w:rPr>
        <w:br/>
        <w:t>7) W razie, gdy naprawa gwarancyjna sprzętu trwa dłużej niż 30 dni roboczych, zamawiającemu przysługuje</w:t>
      </w:r>
      <w:r>
        <w:rPr>
          <w:rFonts w:ascii="Tahoma" w:hAnsi="Tahoma" w:cs="Tahoma"/>
        </w:rPr>
        <w:t xml:space="preserve"> </w:t>
      </w:r>
      <w:r w:rsidRPr="00A659E6">
        <w:rPr>
          <w:rFonts w:ascii="Tahoma" w:hAnsi="Tahoma" w:cs="Tahoma"/>
        </w:rPr>
        <w:t>prawo do odstąpienia od umowy/części umowy.</w:t>
      </w:r>
      <w:r w:rsidRPr="00A659E6">
        <w:rPr>
          <w:rFonts w:ascii="Tahoma" w:hAnsi="Tahoma" w:cs="Tahoma"/>
        </w:rPr>
        <w:br/>
        <w:t>8) Zamawiający i wykonawca dopuszczają możliwość dostarczenia przez gwaranta (na jego koszt i ryzyko)</w:t>
      </w:r>
      <w:r>
        <w:rPr>
          <w:rFonts w:ascii="Tahoma" w:hAnsi="Tahoma" w:cs="Tahoma"/>
        </w:rPr>
        <w:t xml:space="preserve"> </w:t>
      </w:r>
      <w:r w:rsidRPr="00A659E6">
        <w:rPr>
          <w:rFonts w:ascii="Tahoma" w:hAnsi="Tahoma" w:cs="Tahoma"/>
        </w:rPr>
        <w:t>urządzenia zastępczego o nie gorszych parametrach na czas naprawy, w takim przypadku Zamawiający</w:t>
      </w:r>
      <w:r>
        <w:rPr>
          <w:rFonts w:ascii="Tahoma" w:hAnsi="Tahoma" w:cs="Tahoma"/>
        </w:rPr>
        <w:t xml:space="preserve"> </w:t>
      </w:r>
      <w:r w:rsidRPr="00A659E6">
        <w:rPr>
          <w:rFonts w:ascii="Tahoma" w:hAnsi="Tahoma" w:cs="Tahoma"/>
        </w:rPr>
        <w:t>nie ma prawa do naliczenia kar umownych określonych w punktach nr 6) i nr 7)</w:t>
      </w:r>
      <w:r>
        <w:rPr>
          <w:rFonts w:ascii="Tahoma" w:hAnsi="Tahoma" w:cs="Tahoma"/>
        </w:rPr>
        <w:t>,</w:t>
      </w:r>
    </w:p>
    <w:p w14:paraId="2A6EEBFD" w14:textId="77777777" w:rsidR="0015213F" w:rsidRDefault="0015213F" w:rsidP="0015213F">
      <w:pPr>
        <w:pStyle w:val="Akapitzlist"/>
        <w:spacing w:after="0" w:line="240" w:lineRule="auto"/>
        <w:ind w:left="284"/>
        <w:jc w:val="both"/>
        <w:rPr>
          <w:rFonts w:ascii="Tahoma" w:hAnsi="Tahoma" w:cs="Tahoma"/>
        </w:rPr>
      </w:pPr>
      <w:r>
        <w:rPr>
          <w:rFonts w:ascii="Tahoma" w:hAnsi="Tahoma" w:cs="Tahoma"/>
        </w:rPr>
        <w:t xml:space="preserve">9) </w:t>
      </w:r>
      <w:r w:rsidRPr="00A659E6">
        <w:rPr>
          <w:rFonts w:ascii="Tahoma" w:hAnsi="Tahoma" w:cs="Tahoma"/>
        </w:rPr>
        <w:t>Po zakończeniu naprawy Wykonawca jest zobowiązany do pisemnego wskazania eksploatującemu sprzęt</w:t>
      </w:r>
      <w:r>
        <w:rPr>
          <w:rFonts w:ascii="Tahoma" w:hAnsi="Tahoma" w:cs="Tahoma"/>
        </w:rPr>
        <w:t xml:space="preserve"> </w:t>
      </w:r>
      <w:r w:rsidRPr="00A659E6">
        <w:rPr>
          <w:rFonts w:ascii="Tahoma" w:hAnsi="Tahoma" w:cs="Tahoma"/>
        </w:rPr>
        <w:t>komputerowy wykonanych czynności naprawczych, a w szczególności wyspecyfikowania części zmienionych lub zainstalowanych w naprawianym sprzęcie komputerowym</w:t>
      </w:r>
      <w:r>
        <w:rPr>
          <w:rFonts w:ascii="Tahoma" w:hAnsi="Tahoma" w:cs="Tahoma"/>
        </w:rPr>
        <w:t xml:space="preserve">. </w:t>
      </w:r>
    </w:p>
    <w:p w14:paraId="7C6020CC" w14:textId="1ADCF7E4" w:rsidR="0015213F" w:rsidRPr="00C75A4D" w:rsidRDefault="0015213F" w:rsidP="00C75A4D">
      <w:pPr>
        <w:pStyle w:val="Akapitzlist"/>
        <w:numPr>
          <w:ilvl w:val="3"/>
          <w:numId w:val="82"/>
        </w:numPr>
        <w:spacing w:after="0" w:line="240" w:lineRule="auto"/>
        <w:ind w:left="284"/>
        <w:jc w:val="both"/>
        <w:rPr>
          <w:rFonts w:ascii="Tahoma" w:hAnsi="Tahoma" w:cs="Tahoma"/>
        </w:rPr>
      </w:pPr>
      <w:r w:rsidRPr="00A659E6">
        <w:rPr>
          <w:rFonts w:ascii="Tahoma" w:hAnsi="Tahoma" w:cs="Tahoma"/>
        </w:rPr>
        <w:t>Wszelkie naprawy gwarancyjne lub prowadzone w ramach rękojmi odbywają się na koszt i odpowiedzialność</w:t>
      </w:r>
      <w:r w:rsidRPr="00A659E6">
        <w:rPr>
          <w:rFonts w:ascii="Tahoma" w:hAnsi="Tahoma" w:cs="Tahoma"/>
        </w:rPr>
        <w:br/>
        <w:t>Wykonawcy, który zapewnia również transport (do serwisu oraz z serwisu do miejsca</w:t>
      </w:r>
      <w:r>
        <w:rPr>
          <w:rFonts w:ascii="Tahoma" w:hAnsi="Tahoma" w:cs="Tahoma"/>
        </w:rPr>
        <w:t xml:space="preserve"> </w:t>
      </w:r>
      <w:r w:rsidRPr="00A659E6">
        <w:rPr>
          <w:rFonts w:ascii="Tahoma" w:hAnsi="Tahoma" w:cs="Tahoma"/>
        </w:rPr>
        <w:t>eksploatacji sprzętu)</w:t>
      </w:r>
      <w:r>
        <w:rPr>
          <w:rFonts w:ascii="Tahoma" w:hAnsi="Tahoma" w:cs="Tahoma"/>
        </w:rPr>
        <w:t xml:space="preserve"> </w:t>
      </w:r>
      <w:r w:rsidRPr="00A659E6">
        <w:rPr>
          <w:rFonts w:ascii="Tahoma" w:hAnsi="Tahoma" w:cs="Tahoma"/>
        </w:rPr>
        <w:t>sprzętu komputerowego podlegającego naprawie.</w:t>
      </w:r>
      <w:r w:rsidRPr="00A659E6">
        <w:rPr>
          <w:rFonts w:ascii="Tahoma" w:hAnsi="Tahoma" w:cs="Tahoma"/>
        </w:rPr>
        <w:br/>
        <w:t>4. Realizacja naprawy gwarancyjnej następuje w miejscu eksploatacji sprzętu komputerowego, lub w systemie</w:t>
      </w:r>
      <w:r>
        <w:rPr>
          <w:rFonts w:ascii="Tahoma" w:hAnsi="Tahoma" w:cs="Tahoma"/>
        </w:rPr>
        <w:t xml:space="preserve"> </w:t>
      </w:r>
      <w:proofErr w:type="spellStart"/>
      <w:r w:rsidRPr="00A659E6">
        <w:rPr>
          <w:rFonts w:ascii="Tahoma" w:hAnsi="Tahoma" w:cs="Tahoma"/>
        </w:rPr>
        <w:t>door</w:t>
      </w:r>
      <w:proofErr w:type="spellEnd"/>
      <w:r w:rsidRPr="00A659E6">
        <w:rPr>
          <w:rFonts w:ascii="Tahoma" w:hAnsi="Tahoma" w:cs="Tahoma"/>
        </w:rPr>
        <w:t xml:space="preserve"> to </w:t>
      </w:r>
      <w:proofErr w:type="spellStart"/>
      <w:r w:rsidRPr="00A659E6">
        <w:rPr>
          <w:rFonts w:ascii="Tahoma" w:hAnsi="Tahoma" w:cs="Tahoma"/>
        </w:rPr>
        <w:t>door</w:t>
      </w:r>
      <w:proofErr w:type="spellEnd"/>
      <w:r w:rsidRPr="00A659E6">
        <w:rPr>
          <w:rFonts w:ascii="Tahoma" w:hAnsi="Tahoma" w:cs="Tahoma"/>
        </w:rPr>
        <w:t>.</w:t>
      </w:r>
      <w:r w:rsidRPr="00C75A4D">
        <w:rPr>
          <w:rFonts w:ascii="Tahoma" w:hAnsi="Tahoma" w:cs="Tahoma"/>
        </w:rPr>
        <w:br/>
        <w:t>5. Gwarancja nie może ograniczać praw Zamawiającego do dysponowania zakupionym sprzętem komputerowym - w razie sprzedaży lub innej formy przekazania sprzętu gwarancja musi przechodzić na nowego właściciela.</w:t>
      </w:r>
      <w:r w:rsidRPr="00C75A4D">
        <w:rPr>
          <w:rFonts w:ascii="Tahoma" w:hAnsi="Tahoma" w:cs="Tahoma"/>
        </w:rPr>
        <w:br/>
        <w:t>6. Gwarancja udzielona przez Wykonawcę nie wyłącza uprawnień Zamawiającego z tytułu gwarancji udzielonych producentów sprzętu komputerowego. Warunki gwarancji udzielonej przez Wykonawcę mają pierwszeństwo przed warunkami gwarancji udzielonych przez producentów sprzętu komputerowego w zakresie, w jakim warunki gwarancji przyznają Zamawiającemu silniejszą ochronę.</w:t>
      </w:r>
    </w:p>
    <w:p w14:paraId="0ED734CA" w14:textId="02019FF8" w:rsidR="0015213F" w:rsidRPr="00C75A4D" w:rsidRDefault="0015213F" w:rsidP="00C75A4D">
      <w:pPr>
        <w:pStyle w:val="Akapitzlist"/>
        <w:spacing w:after="0" w:line="240" w:lineRule="auto"/>
        <w:ind w:left="284"/>
        <w:jc w:val="both"/>
        <w:rPr>
          <w:rFonts w:ascii="Tahoma" w:hAnsi="Tahoma" w:cs="Tahoma"/>
        </w:rPr>
      </w:pPr>
      <w:r w:rsidRPr="00972751">
        <w:rPr>
          <w:rFonts w:ascii="Tahoma" w:hAnsi="Tahoma" w:cs="Tahoma"/>
        </w:rPr>
        <w:t xml:space="preserve">7. Strony nie ograniczają uprawnień zamawiającego z tytułu rękojmi za wady fizyczne wynikających z </w:t>
      </w:r>
      <w:r>
        <w:rPr>
          <w:rFonts w:ascii="Tahoma" w:hAnsi="Tahoma" w:cs="Tahoma"/>
        </w:rPr>
        <w:t xml:space="preserve">przepisów </w:t>
      </w:r>
      <w:r w:rsidRPr="00972751">
        <w:rPr>
          <w:rFonts w:ascii="Tahoma" w:hAnsi="Tahoma" w:cs="Tahoma"/>
        </w:rPr>
        <w:t>art. 556 – 576 kodeksu cywilnego.</w:t>
      </w:r>
      <w:r w:rsidRPr="00C75A4D">
        <w:rPr>
          <w:rFonts w:ascii="Tahoma" w:hAnsi="Tahoma" w:cs="Tahoma"/>
        </w:rPr>
        <w:br/>
        <w:t>8. Wykonawca udziela Zamawiającemu rękojmi za wady fizyczne przedmiotu umowy na okres 36 miesięcy licząc od daty podpisania protokołu odbioru końcowego.</w:t>
      </w:r>
      <w:r w:rsidRPr="00C75A4D">
        <w:rPr>
          <w:rFonts w:ascii="Tahoma" w:hAnsi="Tahoma" w:cs="Tahoma"/>
        </w:rPr>
        <w:br/>
        <w:t xml:space="preserve">9. Odpowiedzialność Wykonawcy z tytułu rękojmi za wady fizyczne dotyczy wad przedmiotu umowy istniejących w czasie dokonywania czynności odbioru oraz wad powstałych po </w:t>
      </w:r>
      <w:r w:rsidRPr="00C75A4D">
        <w:rPr>
          <w:rFonts w:ascii="Tahoma" w:hAnsi="Tahoma" w:cs="Tahoma"/>
        </w:rPr>
        <w:lastRenderedPageBreak/>
        <w:t>odbiorze, przyczyn tkwiących w przedmiocie umowy w chwili odbioru, z zastrzeżeniem, że w przypadku gdy w wykonaniu swoich   Wykonawca dostarczył Zamawiającemu zamiast rzeczy wadliwej rzecz wolną od wad albo dokonał istotnych napraw</w:t>
      </w:r>
      <w:r w:rsidRPr="00C75A4D">
        <w:rPr>
          <w:rFonts w:ascii="Tahoma" w:hAnsi="Tahoma" w:cs="Tahoma"/>
        </w:rPr>
        <w:br/>
        <w:t>rzeczy objętej rękojmią, termin rękojmi biegnie na nowo od chwili dostarczenia rzeczy wolnej od wad lub zwrócenia rzeczy naprawionej. Jeżeli wykonawca wymienił część rzeczy, przepis powyższy stosuje się odpowiednio do części wymienionej (klauzula rozszerzająca rękojmię na podstawie 558 § 1 kodeksu cywilnego).</w:t>
      </w:r>
    </w:p>
    <w:p w14:paraId="7110D477" w14:textId="77777777" w:rsidR="0015213F" w:rsidRDefault="0015213F" w:rsidP="0015213F">
      <w:pPr>
        <w:pStyle w:val="Akapitzlist"/>
        <w:spacing w:after="0" w:line="240" w:lineRule="auto"/>
        <w:ind w:left="284"/>
        <w:jc w:val="both"/>
        <w:rPr>
          <w:rFonts w:ascii="Tahoma" w:hAnsi="Tahoma" w:cs="Tahoma"/>
        </w:rPr>
      </w:pPr>
      <w:r w:rsidRPr="00972751">
        <w:rPr>
          <w:rFonts w:ascii="Tahoma" w:hAnsi="Tahoma" w:cs="Tahoma"/>
        </w:rPr>
        <w:t>10. Prawo wyboru dochodzenia roszczeń z rękojmi za wady i gwarancji jakości do każdej z wady z osobna należy</w:t>
      </w:r>
      <w:r>
        <w:rPr>
          <w:rFonts w:ascii="Tahoma" w:hAnsi="Tahoma" w:cs="Tahoma"/>
        </w:rPr>
        <w:t xml:space="preserve"> </w:t>
      </w:r>
      <w:r w:rsidRPr="00972751">
        <w:rPr>
          <w:rFonts w:ascii="Tahoma" w:hAnsi="Tahoma" w:cs="Tahoma"/>
        </w:rPr>
        <w:t>do Zamawiającego. Dostawca nie może odmówić usunięcia wad ze względu na ich koszt.</w:t>
      </w:r>
    </w:p>
    <w:p w14:paraId="2DB3C414" w14:textId="77777777" w:rsidR="0015213F" w:rsidRDefault="0015213F" w:rsidP="0015213F">
      <w:pPr>
        <w:pStyle w:val="Akapitzlist"/>
        <w:spacing w:after="0" w:line="240" w:lineRule="auto"/>
        <w:ind w:left="284"/>
        <w:jc w:val="both"/>
        <w:rPr>
          <w:rFonts w:ascii="Tahoma" w:hAnsi="Tahoma" w:cs="Tahoma"/>
        </w:rPr>
      </w:pPr>
      <w:r w:rsidRPr="00972751">
        <w:rPr>
          <w:rFonts w:ascii="Tahoma" w:hAnsi="Tahoma" w:cs="Tahoma"/>
        </w:rPr>
        <w:t>11. Wada fizyczna polega na niezgodności sprzętu komputerowego z umową. W szczególności rzecz sprzedana</w:t>
      </w:r>
      <w:r>
        <w:rPr>
          <w:rFonts w:ascii="Tahoma" w:hAnsi="Tahoma" w:cs="Tahoma"/>
        </w:rPr>
        <w:t xml:space="preserve"> </w:t>
      </w:r>
      <w:r w:rsidRPr="00972751">
        <w:rPr>
          <w:rFonts w:ascii="Tahoma" w:hAnsi="Tahoma" w:cs="Tahoma"/>
        </w:rPr>
        <w:t>jest niezgodna z umową, jeżeli:</w:t>
      </w:r>
    </w:p>
    <w:p w14:paraId="64760E00" w14:textId="77777777" w:rsidR="0015213F" w:rsidRDefault="0015213F" w:rsidP="0015213F">
      <w:pPr>
        <w:pStyle w:val="Akapitzlist"/>
        <w:spacing w:after="0" w:line="240" w:lineRule="auto"/>
        <w:ind w:left="284"/>
        <w:jc w:val="both"/>
        <w:rPr>
          <w:rFonts w:ascii="Tahoma" w:eastAsia="Times New Roman" w:hAnsi="Tahoma" w:cs="Tahoma"/>
        </w:rPr>
      </w:pPr>
      <w:r w:rsidRPr="00972751">
        <w:rPr>
          <w:rFonts w:ascii="Tahoma" w:eastAsia="Times New Roman" w:hAnsi="Tahoma" w:cs="Tahoma"/>
        </w:rPr>
        <w:t>1) nie ma właściwości, które rzecz tego rodzaju powinna mieć ze względu na cel w umowie oznaczony albo</w:t>
      </w:r>
      <w:r>
        <w:rPr>
          <w:rFonts w:ascii="Tahoma" w:hAnsi="Tahoma" w:cs="Tahoma"/>
        </w:rPr>
        <w:t xml:space="preserve"> </w:t>
      </w:r>
      <w:r w:rsidRPr="00972751">
        <w:rPr>
          <w:rFonts w:ascii="Tahoma" w:eastAsia="Times New Roman" w:hAnsi="Tahoma" w:cs="Tahoma"/>
        </w:rPr>
        <w:t>wynikający z okoliczności lub przeznaczenia;</w:t>
      </w:r>
      <w:r w:rsidRPr="00972751">
        <w:rPr>
          <w:rFonts w:ascii="Tahoma" w:hAnsi="Tahoma" w:cs="Tahoma"/>
        </w:rPr>
        <w:br/>
      </w:r>
      <w:r w:rsidRPr="00972751">
        <w:rPr>
          <w:rFonts w:ascii="Tahoma" w:eastAsia="Times New Roman" w:hAnsi="Tahoma" w:cs="Tahoma"/>
        </w:rPr>
        <w:t>2) nie ma właściwości, o których istnieniu Wykonawca zapewnił Zamawiającego, w tym przedstawiając</w:t>
      </w:r>
      <w:r>
        <w:rPr>
          <w:rFonts w:ascii="Tahoma" w:hAnsi="Tahoma" w:cs="Tahoma"/>
        </w:rPr>
        <w:t xml:space="preserve"> </w:t>
      </w:r>
      <w:r w:rsidRPr="00972751">
        <w:rPr>
          <w:rFonts w:ascii="Tahoma" w:eastAsia="Times New Roman" w:hAnsi="Tahoma" w:cs="Tahoma"/>
        </w:rPr>
        <w:t>próbkę lub wzór;</w:t>
      </w:r>
    </w:p>
    <w:p w14:paraId="200414EE" w14:textId="77777777" w:rsidR="0015213F" w:rsidRPr="00B30A47" w:rsidRDefault="0015213F" w:rsidP="0015213F">
      <w:pPr>
        <w:pStyle w:val="Akapitzlist"/>
        <w:spacing w:after="0" w:line="240" w:lineRule="auto"/>
        <w:ind w:left="284"/>
        <w:jc w:val="both"/>
        <w:rPr>
          <w:rFonts w:ascii="Tahoma" w:eastAsia="Times New Roman" w:hAnsi="Tahoma" w:cs="Tahoma"/>
        </w:rPr>
      </w:pPr>
      <w:r w:rsidRPr="00972751">
        <w:rPr>
          <w:rFonts w:ascii="Tahoma" w:eastAsia="Times New Roman" w:hAnsi="Tahoma" w:cs="Tahoma"/>
        </w:rPr>
        <w:t>3) nie nadaje się do celu, o którym Zamawiający poinformował Wykonawcę przy zawarciu umowy, a Wykonawca nie zgłosił zastrzeżenia co do takiego jej przeznaczenia;</w:t>
      </w:r>
      <w:r w:rsidRPr="00972751">
        <w:rPr>
          <w:rFonts w:ascii="Tahoma" w:hAnsi="Tahoma" w:cs="Tahoma"/>
        </w:rPr>
        <w:br/>
      </w:r>
      <w:r w:rsidRPr="00972751">
        <w:rPr>
          <w:rFonts w:ascii="Tahoma" w:eastAsia="Times New Roman" w:hAnsi="Tahoma" w:cs="Tahoma"/>
        </w:rPr>
        <w:t>4) została Zamawiającemu wydana w stanie niezupełnym.</w:t>
      </w:r>
    </w:p>
    <w:p w14:paraId="25A6262C" w14:textId="57A3BCC3" w:rsidR="00FF460E" w:rsidRPr="00B02B30" w:rsidRDefault="00FF460E" w:rsidP="0015213F">
      <w:pPr>
        <w:widowControl/>
        <w:suppressAutoHyphens w:val="0"/>
        <w:adjustRightInd/>
        <w:spacing w:after="0" w:line="240" w:lineRule="auto"/>
        <w:textAlignment w:val="auto"/>
        <w:rPr>
          <w:rFonts w:ascii="Tahoma" w:eastAsia="Calibri" w:hAnsi="Tahoma" w:cs="Tahoma"/>
          <w:b/>
          <w:bCs/>
        </w:rPr>
      </w:pPr>
    </w:p>
    <w:p w14:paraId="66E07AB2" w14:textId="77777777" w:rsidR="00FF460E" w:rsidRPr="00752B09" w:rsidRDefault="00FF460E" w:rsidP="00B83CE6">
      <w:pPr>
        <w:overflowPunct w:val="0"/>
        <w:autoSpaceDE w:val="0"/>
        <w:autoSpaceDN w:val="0"/>
        <w:spacing w:after="0"/>
        <w:ind w:left="426" w:hanging="426"/>
        <w:jc w:val="center"/>
        <w:rPr>
          <w:rFonts w:ascii="Tahoma" w:eastAsia="Calibri" w:hAnsi="Tahoma" w:cs="Tahoma"/>
          <w:b/>
          <w:bCs/>
        </w:rPr>
      </w:pPr>
    </w:p>
    <w:p w14:paraId="6A6ACDD0" w14:textId="049BA7A8" w:rsidR="00A671E3" w:rsidRPr="00752B09" w:rsidRDefault="00A671E3" w:rsidP="00B83CE6">
      <w:pPr>
        <w:overflowPunct w:val="0"/>
        <w:autoSpaceDE w:val="0"/>
        <w:autoSpaceDN w:val="0"/>
        <w:spacing w:after="0"/>
        <w:ind w:left="426" w:hanging="426"/>
        <w:jc w:val="center"/>
        <w:rPr>
          <w:rFonts w:ascii="Tahoma" w:eastAsia="Calibri" w:hAnsi="Tahoma" w:cs="Tahoma"/>
          <w:b/>
          <w:bCs/>
        </w:rPr>
      </w:pPr>
      <w:r w:rsidRPr="00752B09">
        <w:rPr>
          <w:rFonts w:ascii="Tahoma" w:eastAsia="Calibri" w:hAnsi="Tahoma" w:cs="Tahoma"/>
          <w:b/>
          <w:bCs/>
        </w:rPr>
        <w:t>§ 1</w:t>
      </w:r>
      <w:r w:rsidR="007365BF" w:rsidRPr="00752B09">
        <w:rPr>
          <w:rFonts w:ascii="Tahoma" w:eastAsia="Calibri" w:hAnsi="Tahoma" w:cs="Tahoma"/>
          <w:b/>
          <w:bCs/>
        </w:rPr>
        <w:t>3</w:t>
      </w:r>
    </w:p>
    <w:p w14:paraId="1E6688BE" w14:textId="77777777" w:rsidR="00A671E3" w:rsidRPr="00752B09" w:rsidRDefault="00A671E3" w:rsidP="00B83CE6">
      <w:pPr>
        <w:autoSpaceDE w:val="0"/>
        <w:autoSpaceDN w:val="0"/>
        <w:spacing w:after="0"/>
        <w:jc w:val="center"/>
        <w:rPr>
          <w:rFonts w:ascii="Tahoma" w:eastAsia="Calibri" w:hAnsi="Tahoma" w:cs="Tahoma"/>
          <w:b/>
          <w:bCs/>
        </w:rPr>
      </w:pPr>
      <w:r w:rsidRPr="00752B09">
        <w:rPr>
          <w:rFonts w:ascii="Tahoma" w:eastAsia="Calibri" w:hAnsi="Tahoma" w:cs="Tahoma"/>
          <w:b/>
          <w:bCs/>
        </w:rPr>
        <w:t>Klauzula zatrudnienia</w:t>
      </w:r>
    </w:p>
    <w:p w14:paraId="5E98B53E" w14:textId="77777777" w:rsidR="002472AC" w:rsidRPr="00752B09" w:rsidRDefault="00A671E3" w:rsidP="007B2E3C">
      <w:pPr>
        <w:widowControl/>
        <w:numPr>
          <w:ilvl w:val="0"/>
          <w:numId w:val="27"/>
        </w:numPr>
        <w:suppressAutoHyphens w:val="0"/>
        <w:autoSpaceDE w:val="0"/>
        <w:autoSpaceDN w:val="0"/>
        <w:spacing w:after="0"/>
        <w:ind w:left="426" w:hanging="426"/>
        <w:contextualSpacing/>
        <w:textAlignment w:val="auto"/>
        <w:rPr>
          <w:rFonts w:ascii="Tahoma" w:eastAsia="Calibri" w:hAnsi="Tahoma" w:cs="Tahoma"/>
          <w:i/>
          <w:iCs/>
        </w:rPr>
      </w:pPr>
      <w:r w:rsidRPr="00752B09">
        <w:rPr>
          <w:rFonts w:ascii="Tahoma" w:eastAsia="Calibri" w:hAnsi="Tahoma" w:cs="Tahoma"/>
        </w:rPr>
        <w:t xml:space="preserve">Wykonawca zobowiązuje się do zatrudnienia na podstawie umowy o pracę, przez cały okres realizacji zamówienia, wszystkich osób wykonujących następujące czynności: </w:t>
      </w:r>
    </w:p>
    <w:p w14:paraId="32F56AD7" w14:textId="5D96DE24" w:rsidR="00C15D34" w:rsidRPr="00752B09" w:rsidRDefault="00C15D34" w:rsidP="002472AC">
      <w:pPr>
        <w:widowControl/>
        <w:suppressAutoHyphens w:val="0"/>
        <w:autoSpaceDE w:val="0"/>
        <w:autoSpaceDN w:val="0"/>
        <w:spacing w:after="0"/>
        <w:ind w:left="426"/>
        <w:contextualSpacing/>
        <w:textAlignment w:val="auto"/>
        <w:rPr>
          <w:rFonts w:ascii="Tahoma" w:hAnsi="Tahoma" w:cs="Tahoma"/>
          <w:i/>
          <w:iCs/>
        </w:rPr>
      </w:pPr>
      <w:r w:rsidRPr="00752B09">
        <w:rPr>
          <w:rFonts w:ascii="Tahoma" w:hAnsi="Tahoma" w:cs="Tahoma"/>
          <w:color w:val="000000" w:themeColor="text1"/>
        </w:rPr>
        <w:t>-</w:t>
      </w:r>
      <w:r w:rsidRPr="00752B09">
        <w:rPr>
          <w:rFonts w:ascii="Tahoma" w:hAnsi="Tahoma" w:cs="Tahoma"/>
          <w:b/>
          <w:bCs/>
          <w:color w:val="000000" w:themeColor="text1"/>
          <w:u w:val="single"/>
        </w:rPr>
        <w:t xml:space="preserve"> </w:t>
      </w:r>
      <w:r w:rsidRPr="00752B09">
        <w:rPr>
          <w:rFonts w:ascii="Tahoma" w:eastAsia="Cambria" w:hAnsi="Tahoma" w:cs="Tahoma"/>
          <w:b/>
          <w:color w:val="000000" w:themeColor="text1"/>
        </w:rPr>
        <w:t>prace fizyczne przy realizacji robót budowlanych, operatorzy sprzętu i prace fizyczne instalacyjno-montażowe objęte zakresem zamówienia</w:t>
      </w:r>
      <w:r w:rsidRPr="00752B09">
        <w:rPr>
          <w:rFonts w:ascii="Tahoma" w:eastAsia="Cambria" w:hAnsi="Tahoma" w:cs="Tahoma"/>
          <w:color w:val="000000" w:themeColor="text1"/>
        </w:rPr>
        <w:t xml:space="preserve"> </w:t>
      </w:r>
      <w:r w:rsidRPr="00752B09">
        <w:rPr>
          <w:rFonts w:ascii="Tahoma" w:hAnsi="Tahoma" w:cs="Tahoma"/>
          <w:b/>
          <w:bCs/>
          <w:color w:val="000000" w:themeColor="text1"/>
          <w:u w:val="single"/>
        </w:rPr>
        <w:t>o ile nie będą wykonywane przez daną osobę w ramach prowadzonej przez nią działalności gospodarczej.</w:t>
      </w:r>
    </w:p>
    <w:p w14:paraId="69F10AB5" w14:textId="5E425CF7" w:rsidR="00A671E3" w:rsidRPr="00752B09" w:rsidRDefault="00A671E3" w:rsidP="002472AC">
      <w:pPr>
        <w:widowControl/>
        <w:suppressAutoHyphens w:val="0"/>
        <w:autoSpaceDE w:val="0"/>
        <w:autoSpaceDN w:val="0"/>
        <w:spacing w:after="0"/>
        <w:ind w:left="426"/>
        <w:contextualSpacing/>
        <w:textAlignment w:val="auto"/>
        <w:rPr>
          <w:rFonts w:ascii="Tahoma" w:eastAsia="Calibri" w:hAnsi="Tahoma" w:cs="Tahoma"/>
          <w:i/>
          <w:iCs/>
        </w:rPr>
      </w:pPr>
      <w:r w:rsidRPr="00752B09">
        <w:rPr>
          <w:rFonts w:ascii="Tahoma" w:hAnsi="Tahoma" w:cs="Tahoma"/>
          <w:i/>
          <w:iCs/>
        </w:rPr>
        <w:t>(</w:t>
      </w:r>
      <w:r w:rsidRPr="00752B09">
        <w:rPr>
          <w:rFonts w:ascii="Tahoma" w:eastAsia="Cambria" w:hAnsi="Tahoma" w:cs="Tahoma"/>
          <w:i/>
          <w:iCs/>
        </w:rPr>
        <w:t xml:space="preserve">obowiązek ten nie dotyczy sytuacji, gdy prace te będą wykonywane samodzielnie </w:t>
      </w:r>
      <w:r w:rsidR="00A4154B" w:rsidRPr="00752B09">
        <w:rPr>
          <w:rFonts w:ascii="Tahoma" w:eastAsia="Cambria" w:hAnsi="Tahoma" w:cs="Tahoma"/>
          <w:i/>
          <w:iCs/>
        </w:rPr>
        <w:br/>
      </w:r>
      <w:r w:rsidRPr="00752B09">
        <w:rPr>
          <w:rFonts w:ascii="Tahoma" w:eastAsia="Cambria" w:hAnsi="Tahoma" w:cs="Tahoma"/>
          <w:i/>
          <w:iCs/>
        </w:rPr>
        <w:t>i osobiście przez osoby fizyczne prowadzące działalność gospodarczą w postaci tzw. samozatrudnienia jako podwykonawcy).</w:t>
      </w:r>
    </w:p>
    <w:p w14:paraId="5F34AF73" w14:textId="1D9CF169" w:rsidR="00D9289F" w:rsidRPr="00752B09" w:rsidRDefault="00D9289F" w:rsidP="007B2E3C">
      <w:pPr>
        <w:widowControl/>
        <w:numPr>
          <w:ilvl w:val="0"/>
          <w:numId w:val="27"/>
        </w:numPr>
        <w:suppressAutoHyphens w:val="0"/>
        <w:autoSpaceDE w:val="0"/>
        <w:autoSpaceDN w:val="0"/>
        <w:spacing w:after="0"/>
        <w:ind w:left="426" w:hanging="426"/>
        <w:contextualSpacing/>
        <w:textAlignment w:val="auto"/>
        <w:rPr>
          <w:rFonts w:ascii="Tahoma" w:hAnsi="Tahoma" w:cs="Tahoma"/>
        </w:rPr>
      </w:pPr>
      <w:r w:rsidRPr="00752B09">
        <w:rPr>
          <w:rFonts w:ascii="Tahoma" w:hAnsi="Tahoma" w:cs="Tahoma"/>
        </w:rPr>
        <w:t xml:space="preserve">W trakcie realizacji zamówienia </w:t>
      </w:r>
      <w:r w:rsidR="003B169C" w:rsidRPr="00752B09">
        <w:rPr>
          <w:rFonts w:ascii="Tahoma" w:hAnsi="Tahoma" w:cs="Tahoma"/>
        </w:rPr>
        <w:t>Z</w:t>
      </w:r>
      <w:r w:rsidRPr="00752B09">
        <w:rPr>
          <w:rFonts w:ascii="Tahoma" w:hAnsi="Tahoma" w:cs="Tahoma"/>
        </w:rPr>
        <w:t xml:space="preserve">amawiający uprawniony jest do wykonywania czynności kontrolnych wobec </w:t>
      </w:r>
      <w:r w:rsidR="003B169C" w:rsidRPr="00752B09">
        <w:rPr>
          <w:rFonts w:ascii="Tahoma" w:hAnsi="Tahoma" w:cs="Tahoma"/>
        </w:rPr>
        <w:t>W</w:t>
      </w:r>
      <w:r w:rsidRPr="00752B09">
        <w:rPr>
          <w:rFonts w:ascii="Tahoma" w:hAnsi="Tahoma" w:cs="Tahoma"/>
        </w:rPr>
        <w:t xml:space="preserve">ykonawcy odnośnie </w:t>
      </w:r>
      <w:r w:rsidR="00976C0E" w:rsidRPr="00752B09">
        <w:rPr>
          <w:rFonts w:ascii="Tahoma" w:hAnsi="Tahoma" w:cs="Tahoma"/>
        </w:rPr>
        <w:t xml:space="preserve">do </w:t>
      </w:r>
      <w:r w:rsidRPr="00752B09">
        <w:rPr>
          <w:rFonts w:ascii="Tahoma" w:hAnsi="Tahoma" w:cs="Tahoma"/>
        </w:rPr>
        <w:t xml:space="preserve">spełniania przez </w:t>
      </w:r>
      <w:r w:rsidR="003B169C" w:rsidRPr="00752B09">
        <w:rPr>
          <w:rFonts w:ascii="Tahoma" w:hAnsi="Tahoma" w:cs="Tahoma"/>
        </w:rPr>
        <w:t>W</w:t>
      </w:r>
      <w:r w:rsidRPr="00752B09">
        <w:rPr>
          <w:rFonts w:ascii="Tahoma" w:hAnsi="Tahoma" w:cs="Tahoma"/>
        </w:rPr>
        <w:t xml:space="preserve">ykonawcę lub podwykonawcę wymogu zatrudnienia na podstawie umowy o pracę osób wykonujących wskazane w ust. 1 czynności. Zamawiający uprawniony jest </w:t>
      </w:r>
      <w:r w:rsidR="00A4154B" w:rsidRPr="00752B09">
        <w:rPr>
          <w:rFonts w:ascii="Tahoma" w:hAnsi="Tahoma" w:cs="Tahoma"/>
        </w:rPr>
        <w:br/>
      </w:r>
      <w:r w:rsidRPr="00752B09">
        <w:rPr>
          <w:rFonts w:ascii="Tahoma" w:hAnsi="Tahoma" w:cs="Tahoma"/>
        </w:rPr>
        <w:t>w szczególności do:</w:t>
      </w:r>
    </w:p>
    <w:p w14:paraId="033BA5A0" w14:textId="77777777" w:rsidR="00D9289F" w:rsidRPr="00752B09" w:rsidRDefault="00D9289F" w:rsidP="007B2E3C">
      <w:pPr>
        <w:pStyle w:val="gmail-msolistparagraph"/>
        <w:numPr>
          <w:ilvl w:val="0"/>
          <w:numId w:val="37"/>
        </w:numPr>
        <w:spacing w:before="0" w:beforeAutospacing="0" w:after="0" w:afterAutospacing="0" w:line="276" w:lineRule="auto"/>
        <w:jc w:val="both"/>
        <w:rPr>
          <w:rFonts w:ascii="Tahoma" w:hAnsi="Tahoma" w:cs="Tahoma"/>
          <w:sz w:val="22"/>
          <w:szCs w:val="22"/>
        </w:rPr>
      </w:pPr>
      <w:r w:rsidRPr="00752B09">
        <w:rPr>
          <w:rFonts w:ascii="Tahoma" w:hAnsi="Tahoma" w:cs="Tahoma"/>
          <w:sz w:val="22"/>
          <w:szCs w:val="22"/>
        </w:rPr>
        <w:t xml:space="preserve">żądania oświadczeń i dokumentów w zakresie potwierdzenia spełniania ww. wymogów i dokonywania ich oceny, w tym w szczególności: oświadczenia zatrudnionego pracownika lub </w:t>
      </w:r>
      <w:r w:rsidRPr="00752B09">
        <w:rPr>
          <w:rFonts w:ascii="Tahoma" w:hAnsi="Tahoma" w:cs="Tahoma"/>
          <w:color w:val="000000"/>
          <w:sz w:val="22"/>
          <w:szCs w:val="22"/>
          <w:shd w:val="clear" w:color="auto" w:fill="FFFFFF"/>
        </w:rPr>
        <w:t>poświadczonej za zgodność z oryginałem kopii umowy o pracę zatrudnionego pracownika,</w:t>
      </w:r>
    </w:p>
    <w:p w14:paraId="224D8C3F" w14:textId="77777777" w:rsidR="00D9289F" w:rsidRPr="00752B09" w:rsidRDefault="00D9289F" w:rsidP="007B2E3C">
      <w:pPr>
        <w:pStyle w:val="gmail-msolistparagraph"/>
        <w:numPr>
          <w:ilvl w:val="0"/>
          <w:numId w:val="37"/>
        </w:numPr>
        <w:spacing w:before="0" w:beforeAutospacing="0" w:after="0" w:afterAutospacing="0" w:line="276" w:lineRule="auto"/>
        <w:jc w:val="both"/>
        <w:rPr>
          <w:rFonts w:ascii="Tahoma" w:hAnsi="Tahoma" w:cs="Tahoma"/>
          <w:sz w:val="22"/>
          <w:szCs w:val="22"/>
        </w:rPr>
      </w:pPr>
      <w:r w:rsidRPr="00752B09">
        <w:rPr>
          <w:rFonts w:ascii="Tahoma" w:hAnsi="Tahoma" w:cs="Tahoma"/>
          <w:sz w:val="22"/>
          <w:szCs w:val="22"/>
        </w:rPr>
        <w:t>żądania wyjaśnień w przypadku wątpliwości w zakresie potwierdzenia spełniania ww. wymogów,</w:t>
      </w:r>
    </w:p>
    <w:p w14:paraId="140A0B4F" w14:textId="77777777" w:rsidR="00A671E3" w:rsidRPr="00752B09" w:rsidRDefault="00D9289F" w:rsidP="007B2E3C">
      <w:pPr>
        <w:pStyle w:val="gmail-msolistparagraph"/>
        <w:numPr>
          <w:ilvl w:val="0"/>
          <w:numId w:val="37"/>
        </w:numPr>
        <w:spacing w:before="0" w:beforeAutospacing="0" w:after="0" w:afterAutospacing="0" w:line="276" w:lineRule="auto"/>
        <w:jc w:val="both"/>
        <w:rPr>
          <w:rFonts w:ascii="Tahoma" w:hAnsi="Tahoma" w:cs="Tahoma"/>
          <w:sz w:val="22"/>
          <w:szCs w:val="22"/>
        </w:rPr>
      </w:pPr>
      <w:r w:rsidRPr="00752B09">
        <w:rPr>
          <w:rFonts w:ascii="Tahoma" w:hAnsi="Tahoma" w:cs="Tahoma"/>
          <w:sz w:val="22"/>
          <w:szCs w:val="22"/>
        </w:rPr>
        <w:t>przeprowadzania kontroli na miejscu wykonywania świadczenia.</w:t>
      </w:r>
    </w:p>
    <w:p w14:paraId="60608594" w14:textId="01FFADB0" w:rsidR="00A671E3" w:rsidRPr="00752B09" w:rsidRDefault="00A671E3" w:rsidP="007B2E3C">
      <w:pPr>
        <w:widowControl/>
        <w:numPr>
          <w:ilvl w:val="0"/>
          <w:numId w:val="27"/>
        </w:numPr>
        <w:suppressAutoHyphens w:val="0"/>
        <w:autoSpaceDE w:val="0"/>
        <w:autoSpaceDN w:val="0"/>
        <w:spacing w:after="0"/>
        <w:ind w:left="426" w:hanging="426"/>
        <w:contextualSpacing/>
        <w:textAlignment w:val="auto"/>
        <w:rPr>
          <w:rFonts w:ascii="Tahoma" w:hAnsi="Tahoma" w:cs="Tahoma"/>
        </w:rPr>
      </w:pPr>
      <w:r w:rsidRPr="00752B09">
        <w:rPr>
          <w:rFonts w:ascii="Tahoma" w:eastAsia="Calibri" w:hAnsi="Tahoma" w:cs="Tahoma"/>
        </w:rPr>
        <w:t xml:space="preserve">Wykonawca zobowiązany jest do informowania Zamawiającego o każdym przypadku zmiany sposobu zatrudnienia osób wykonujących ww. czynności nie </w:t>
      </w:r>
      <w:r w:rsidRPr="00752B09">
        <w:rPr>
          <w:rFonts w:ascii="Tahoma" w:eastAsia="Calibri" w:hAnsi="Tahoma" w:cs="Tahoma"/>
          <w:color w:val="000000"/>
        </w:rPr>
        <w:t xml:space="preserve">później niż </w:t>
      </w:r>
      <w:r w:rsidR="003B169C" w:rsidRPr="00752B09">
        <w:rPr>
          <w:rFonts w:ascii="Tahoma" w:eastAsia="Calibri" w:hAnsi="Tahoma" w:cs="Tahoma"/>
          <w:color w:val="000000"/>
        </w:rPr>
        <w:br/>
      </w:r>
      <w:r w:rsidRPr="00752B09">
        <w:rPr>
          <w:rFonts w:ascii="Tahoma" w:eastAsia="Calibri" w:hAnsi="Tahoma" w:cs="Tahoma"/>
          <w:color w:val="000000"/>
        </w:rPr>
        <w:t>w terminie 5 dni od dokonania takiej zmiany.</w:t>
      </w:r>
    </w:p>
    <w:p w14:paraId="71F15B39" w14:textId="1D9CE8F5" w:rsidR="00A671E3" w:rsidRPr="00752B09" w:rsidRDefault="00A671E3" w:rsidP="007B2E3C">
      <w:pPr>
        <w:pStyle w:val="gmail-msolistparagraph"/>
        <w:numPr>
          <w:ilvl w:val="0"/>
          <w:numId w:val="27"/>
        </w:numPr>
        <w:spacing w:before="0" w:beforeAutospacing="0" w:after="0" w:afterAutospacing="0" w:line="276" w:lineRule="auto"/>
        <w:ind w:left="426" w:hanging="426"/>
        <w:jc w:val="both"/>
        <w:rPr>
          <w:rFonts w:ascii="Tahoma" w:hAnsi="Tahoma" w:cs="Tahoma"/>
          <w:sz w:val="22"/>
          <w:szCs w:val="22"/>
        </w:rPr>
      </w:pPr>
      <w:r w:rsidRPr="00752B09">
        <w:rPr>
          <w:rFonts w:ascii="Tahoma" w:hAnsi="Tahoma" w:cs="Tahoma"/>
          <w:sz w:val="22"/>
          <w:szCs w:val="22"/>
        </w:rPr>
        <w:lastRenderedPageBreak/>
        <w:t xml:space="preserve">W przypadku uzasadnionych wątpliwości co do przestrzegania prawa pracy przez </w:t>
      </w:r>
      <w:r w:rsidR="003B169C" w:rsidRPr="00752B09">
        <w:rPr>
          <w:rFonts w:ascii="Tahoma" w:hAnsi="Tahoma" w:cs="Tahoma"/>
          <w:sz w:val="22"/>
          <w:szCs w:val="22"/>
        </w:rPr>
        <w:t>W</w:t>
      </w:r>
      <w:r w:rsidRPr="00752B09">
        <w:rPr>
          <w:rFonts w:ascii="Tahoma" w:hAnsi="Tahoma" w:cs="Tahoma"/>
          <w:sz w:val="22"/>
          <w:szCs w:val="22"/>
        </w:rPr>
        <w:t xml:space="preserve">ykonawcę lub podwykonawcę, </w:t>
      </w:r>
      <w:r w:rsidR="003B169C" w:rsidRPr="00752B09">
        <w:rPr>
          <w:rFonts w:ascii="Tahoma" w:hAnsi="Tahoma" w:cs="Tahoma"/>
          <w:sz w:val="22"/>
          <w:szCs w:val="22"/>
        </w:rPr>
        <w:t>Z</w:t>
      </w:r>
      <w:r w:rsidRPr="00752B09">
        <w:rPr>
          <w:rFonts w:ascii="Tahoma" w:hAnsi="Tahoma" w:cs="Tahoma"/>
          <w:sz w:val="22"/>
          <w:szCs w:val="22"/>
        </w:rPr>
        <w:t>amawiający może zwrócić się o przeprowadzenie kontroli przez Państwową Inspekcję Pracy.</w:t>
      </w:r>
    </w:p>
    <w:p w14:paraId="53459F74" w14:textId="37E565EC" w:rsidR="00A671E3" w:rsidRPr="00752B09" w:rsidRDefault="00A671E3" w:rsidP="007B2E3C">
      <w:pPr>
        <w:pStyle w:val="gmail-msolistparagraph"/>
        <w:numPr>
          <w:ilvl w:val="0"/>
          <w:numId w:val="27"/>
        </w:numPr>
        <w:spacing w:before="0" w:beforeAutospacing="0" w:after="0" w:afterAutospacing="0" w:line="276" w:lineRule="auto"/>
        <w:ind w:left="426" w:hanging="426"/>
        <w:jc w:val="both"/>
        <w:rPr>
          <w:rFonts w:ascii="Tahoma" w:hAnsi="Tahoma" w:cs="Tahoma"/>
          <w:sz w:val="22"/>
          <w:szCs w:val="22"/>
        </w:rPr>
      </w:pPr>
      <w:r w:rsidRPr="00752B09">
        <w:rPr>
          <w:rFonts w:ascii="Tahoma" w:hAnsi="Tahoma" w:cs="Tahoma"/>
          <w:sz w:val="22"/>
          <w:szCs w:val="22"/>
        </w:rPr>
        <w:t>W trakcie realizacji zamówienia</w:t>
      </w:r>
      <w:r w:rsidR="003B169C" w:rsidRPr="00752B09">
        <w:rPr>
          <w:rFonts w:ascii="Tahoma" w:hAnsi="Tahoma" w:cs="Tahoma"/>
          <w:sz w:val="22"/>
          <w:szCs w:val="22"/>
        </w:rPr>
        <w:t>,</w:t>
      </w:r>
      <w:r w:rsidRPr="00752B09">
        <w:rPr>
          <w:rFonts w:ascii="Tahoma" w:hAnsi="Tahoma" w:cs="Tahoma"/>
          <w:sz w:val="22"/>
          <w:szCs w:val="22"/>
        </w:rPr>
        <w:t xml:space="preserve"> na każde wezwanie </w:t>
      </w:r>
      <w:r w:rsidR="003B169C" w:rsidRPr="00752B09">
        <w:rPr>
          <w:rFonts w:ascii="Tahoma" w:hAnsi="Tahoma" w:cs="Tahoma"/>
          <w:sz w:val="22"/>
          <w:szCs w:val="22"/>
        </w:rPr>
        <w:t>Z</w:t>
      </w:r>
      <w:r w:rsidRPr="00752B09">
        <w:rPr>
          <w:rFonts w:ascii="Tahoma" w:hAnsi="Tahoma" w:cs="Tahoma"/>
          <w:sz w:val="22"/>
          <w:szCs w:val="22"/>
        </w:rPr>
        <w:t>amawiającego</w:t>
      </w:r>
      <w:r w:rsidR="003B169C" w:rsidRPr="00752B09">
        <w:rPr>
          <w:rFonts w:ascii="Tahoma" w:hAnsi="Tahoma" w:cs="Tahoma"/>
          <w:sz w:val="22"/>
          <w:szCs w:val="22"/>
        </w:rPr>
        <w:t>,</w:t>
      </w:r>
      <w:r w:rsidRPr="00752B09">
        <w:rPr>
          <w:rFonts w:ascii="Tahoma" w:hAnsi="Tahoma" w:cs="Tahoma"/>
          <w:sz w:val="22"/>
          <w:szCs w:val="22"/>
        </w:rPr>
        <w:t xml:space="preserve"> w wyzna</w:t>
      </w:r>
      <w:r w:rsidR="00115051" w:rsidRPr="00752B09">
        <w:rPr>
          <w:rFonts w:ascii="Tahoma" w:hAnsi="Tahoma" w:cs="Tahoma"/>
          <w:sz w:val="22"/>
          <w:szCs w:val="22"/>
        </w:rPr>
        <w:t>-</w:t>
      </w:r>
      <w:proofErr w:type="spellStart"/>
      <w:r w:rsidRPr="00752B09">
        <w:rPr>
          <w:rFonts w:ascii="Tahoma" w:hAnsi="Tahoma" w:cs="Tahoma"/>
          <w:sz w:val="22"/>
          <w:szCs w:val="22"/>
        </w:rPr>
        <w:t>czonym</w:t>
      </w:r>
      <w:proofErr w:type="spellEnd"/>
      <w:r w:rsidRPr="00752B09">
        <w:rPr>
          <w:rFonts w:ascii="Tahoma" w:hAnsi="Tahoma" w:cs="Tahoma"/>
          <w:sz w:val="22"/>
          <w:szCs w:val="22"/>
        </w:rPr>
        <w:t xml:space="preserve"> w tym wezwaniu terminie</w:t>
      </w:r>
      <w:r w:rsidR="00115051" w:rsidRPr="00752B09">
        <w:rPr>
          <w:rFonts w:ascii="Tahoma" w:hAnsi="Tahoma" w:cs="Tahoma"/>
          <w:sz w:val="22"/>
          <w:szCs w:val="22"/>
        </w:rPr>
        <w:t>,</w:t>
      </w:r>
      <w:r w:rsidRPr="00752B09">
        <w:rPr>
          <w:rFonts w:ascii="Tahoma" w:hAnsi="Tahoma" w:cs="Tahoma"/>
          <w:sz w:val="22"/>
          <w:szCs w:val="22"/>
        </w:rPr>
        <w:t xml:space="preserve"> </w:t>
      </w:r>
      <w:r w:rsidR="00115051" w:rsidRPr="00752B09">
        <w:rPr>
          <w:rFonts w:ascii="Tahoma" w:hAnsi="Tahoma" w:cs="Tahoma"/>
          <w:sz w:val="22"/>
          <w:szCs w:val="22"/>
        </w:rPr>
        <w:t>W</w:t>
      </w:r>
      <w:r w:rsidRPr="00752B09">
        <w:rPr>
          <w:rFonts w:ascii="Tahoma" w:hAnsi="Tahoma" w:cs="Tahoma"/>
          <w:sz w:val="22"/>
          <w:szCs w:val="22"/>
        </w:rPr>
        <w:t xml:space="preserve">ykonawca przedłoży </w:t>
      </w:r>
      <w:r w:rsidR="00115051" w:rsidRPr="00752B09">
        <w:rPr>
          <w:rFonts w:ascii="Tahoma" w:hAnsi="Tahoma" w:cs="Tahoma"/>
          <w:sz w:val="22"/>
          <w:szCs w:val="22"/>
        </w:rPr>
        <w:t>Z</w:t>
      </w:r>
      <w:r w:rsidRPr="00752B09">
        <w:rPr>
          <w:rFonts w:ascii="Tahoma" w:hAnsi="Tahoma" w:cs="Tahoma"/>
          <w:sz w:val="22"/>
          <w:szCs w:val="22"/>
        </w:rPr>
        <w:t>amawiającemu aktualne dokumenty wskazane w ust. 2.</w:t>
      </w:r>
    </w:p>
    <w:p w14:paraId="310307D3" w14:textId="7BCE5597" w:rsidR="00A671E3" w:rsidRPr="00752B09" w:rsidRDefault="00A671E3" w:rsidP="007B2E3C">
      <w:pPr>
        <w:widowControl/>
        <w:numPr>
          <w:ilvl w:val="0"/>
          <w:numId w:val="27"/>
        </w:numPr>
        <w:suppressAutoHyphens w:val="0"/>
        <w:autoSpaceDE w:val="0"/>
        <w:autoSpaceDN w:val="0"/>
        <w:spacing w:after="0"/>
        <w:ind w:left="426" w:hanging="426"/>
        <w:contextualSpacing/>
        <w:textAlignment w:val="auto"/>
        <w:rPr>
          <w:rFonts w:ascii="Tahoma" w:eastAsia="Calibri" w:hAnsi="Tahoma" w:cs="Tahoma"/>
        </w:rPr>
      </w:pPr>
      <w:r w:rsidRPr="00752B09">
        <w:rPr>
          <w:rFonts w:ascii="Tahoma" w:eastAsia="Calibri" w:hAnsi="Tahoma" w:cs="Tahoma"/>
        </w:rPr>
        <w:t xml:space="preserve">W przypadku niewywiązania się z obowiązków, o których mowa w ust. </w:t>
      </w:r>
      <w:r w:rsidR="00D9289F" w:rsidRPr="00752B09">
        <w:rPr>
          <w:rFonts w:ascii="Tahoma" w:eastAsia="Calibri" w:hAnsi="Tahoma" w:cs="Tahoma"/>
        </w:rPr>
        <w:t>1</w:t>
      </w:r>
      <w:r w:rsidR="004240BF" w:rsidRPr="00752B09">
        <w:rPr>
          <w:rFonts w:ascii="Tahoma" w:eastAsia="Calibri" w:hAnsi="Tahoma" w:cs="Tahoma"/>
        </w:rPr>
        <w:t>-3 lub</w:t>
      </w:r>
      <w:r w:rsidR="009919EB" w:rsidRPr="00752B09">
        <w:rPr>
          <w:rFonts w:ascii="Tahoma" w:eastAsia="Calibri" w:hAnsi="Tahoma" w:cs="Tahoma"/>
        </w:rPr>
        <w:t xml:space="preserve"> </w:t>
      </w:r>
      <w:r w:rsidR="00D9289F" w:rsidRPr="00752B09">
        <w:rPr>
          <w:rFonts w:ascii="Tahoma" w:eastAsia="Calibri" w:hAnsi="Tahoma" w:cs="Tahoma"/>
        </w:rPr>
        <w:t>5</w:t>
      </w:r>
      <w:r w:rsidRPr="00752B09">
        <w:rPr>
          <w:rFonts w:ascii="Tahoma" w:eastAsia="Calibri" w:hAnsi="Tahoma" w:cs="Tahoma"/>
        </w:rPr>
        <w:t>, Wykonawca zobowiązany będzie do zapłaty</w:t>
      </w:r>
      <w:r w:rsidR="00D41AFF" w:rsidRPr="00752B09">
        <w:rPr>
          <w:rFonts w:ascii="Tahoma" w:eastAsia="Calibri" w:hAnsi="Tahoma" w:cs="Tahoma"/>
        </w:rPr>
        <w:t xml:space="preserve"> właściwej</w:t>
      </w:r>
      <w:r w:rsidRPr="00752B09">
        <w:rPr>
          <w:rFonts w:ascii="Tahoma" w:eastAsia="Calibri" w:hAnsi="Tahoma" w:cs="Tahoma"/>
        </w:rPr>
        <w:t xml:space="preserve"> kary</w:t>
      </w:r>
      <w:r w:rsidR="007365BF" w:rsidRPr="00752B09">
        <w:rPr>
          <w:rFonts w:ascii="Tahoma" w:eastAsia="Calibri" w:hAnsi="Tahoma" w:cs="Tahoma"/>
        </w:rPr>
        <w:t xml:space="preserve"> umownej wskazanej</w:t>
      </w:r>
      <w:r w:rsidR="00D41AFF" w:rsidRPr="00752B09">
        <w:rPr>
          <w:rFonts w:ascii="Tahoma" w:eastAsia="Calibri" w:hAnsi="Tahoma" w:cs="Tahoma"/>
        </w:rPr>
        <w:br/>
      </w:r>
      <w:r w:rsidRPr="00752B09">
        <w:rPr>
          <w:rFonts w:ascii="Tahoma" w:eastAsia="Calibri" w:hAnsi="Tahoma" w:cs="Tahoma"/>
        </w:rPr>
        <w:t>w § 1</w:t>
      </w:r>
      <w:r w:rsidR="009919EB" w:rsidRPr="00752B09">
        <w:rPr>
          <w:rFonts w:ascii="Tahoma" w:eastAsia="Calibri" w:hAnsi="Tahoma" w:cs="Tahoma"/>
        </w:rPr>
        <w:t>4</w:t>
      </w:r>
      <w:r w:rsidRPr="00752B09">
        <w:rPr>
          <w:rFonts w:ascii="Tahoma" w:eastAsia="Calibri" w:hAnsi="Tahoma" w:cs="Tahoma"/>
        </w:rPr>
        <w:t xml:space="preserve"> umowy</w:t>
      </w:r>
      <w:r w:rsidR="00D41AFF" w:rsidRPr="00752B09">
        <w:rPr>
          <w:rFonts w:ascii="Tahoma" w:eastAsia="Calibri" w:hAnsi="Tahoma" w:cs="Tahoma"/>
        </w:rPr>
        <w:t>.</w:t>
      </w:r>
    </w:p>
    <w:p w14:paraId="5C4FE598" w14:textId="613D0C27" w:rsidR="00A671E3" w:rsidRPr="00752B09" w:rsidRDefault="00A671E3" w:rsidP="007B2E3C">
      <w:pPr>
        <w:widowControl/>
        <w:numPr>
          <w:ilvl w:val="0"/>
          <w:numId w:val="27"/>
        </w:numPr>
        <w:suppressAutoHyphens w:val="0"/>
        <w:autoSpaceDE w:val="0"/>
        <w:autoSpaceDN w:val="0"/>
        <w:spacing w:after="0"/>
        <w:ind w:left="426" w:hanging="426"/>
        <w:contextualSpacing/>
        <w:textAlignment w:val="auto"/>
        <w:rPr>
          <w:rFonts w:ascii="Tahoma" w:eastAsia="Calibri" w:hAnsi="Tahoma" w:cs="Tahoma"/>
        </w:rPr>
      </w:pPr>
      <w:r w:rsidRPr="00752B09">
        <w:rPr>
          <w:rFonts w:ascii="Tahoma" w:eastAsia="Calibri" w:hAnsi="Tahoma" w:cs="Tahoma"/>
        </w:rPr>
        <w:t xml:space="preserve">Wykonawca zobowiązany jest do wprowadzenia w umowach z podwykonawcami stosownych zapisów, zobowiązujących do zatrudnienia na podstawie umowy </w:t>
      </w:r>
      <w:r w:rsidR="00A4154B" w:rsidRPr="00752B09">
        <w:rPr>
          <w:rFonts w:ascii="Tahoma" w:eastAsia="Calibri" w:hAnsi="Tahoma" w:cs="Tahoma"/>
        </w:rPr>
        <w:br/>
      </w:r>
      <w:r w:rsidRPr="00752B09">
        <w:rPr>
          <w:rFonts w:ascii="Tahoma" w:eastAsia="Calibri" w:hAnsi="Tahoma" w:cs="Tahoma"/>
        </w:rPr>
        <w:t xml:space="preserve">o pracę, przez cały okres realizacji zamówienia, wszystkich osób wykonujących czynności wymienione w ust. 1 oraz umożliwiających Zamawiającemu </w:t>
      </w:r>
      <w:proofErr w:type="spellStart"/>
      <w:r w:rsidRPr="00752B09">
        <w:rPr>
          <w:rFonts w:ascii="Tahoma" w:eastAsia="Calibri" w:hAnsi="Tahoma" w:cs="Tahoma"/>
        </w:rPr>
        <w:t>przepro</w:t>
      </w:r>
      <w:proofErr w:type="spellEnd"/>
      <w:r w:rsidR="00115051" w:rsidRPr="00752B09">
        <w:rPr>
          <w:rFonts w:ascii="Tahoma" w:eastAsia="Calibri" w:hAnsi="Tahoma" w:cs="Tahoma"/>
        </w:rPr>
        <w:t>-</w:t>
      </w:r>
      <w:r w:rsidRPr="00752B09">
        <w:rPr>
          <w:rFonts w:ascii="Tahoma" w:eastAsia="Calibri" w:hAnsi="Tahoma" w:cs="Tahoma"/>
        </w:rPr>
        <w:t>wadzenie kontroli realizacji tego obowiązku.</w:t>
      </w:r>
    </w:p>
    <w:p w14:paraId="0027DE0D" w14:textId="77777777" w:rsidR="00A671E3" w:rsidRPr="00752B09" w:rsidRDefault="00A671E3" w:rsidP="00B83CE6">
      <w:pPr>
        <w:widowControl/>
        <w:suppressAutoHyphens w:val="0"/>
        <w:autoSpaceDE w:val="0"/>
        <w:autoSpaceDN w:val="0"/>
        <w:spacing w:after="0"/>
        <w:textAlignment w:val="auto"/>
        <w:rPr>
          <w:rFonts w:ascii="Tahoma" w:eastAsia="Calibri" w:hAnsi="Tahoma" w:cs="Tahoma"/>
          <w:lang w:eastAsia="en-US"/>
        </w:rPr>
      </w:pPr>
    </w:p>
    <w:p w14:paraId="147E466F" w14:textId="77777777" w:rsidR="00A4154B" w:rsidRPr="00752B09" w:rsidRDefault="00A4154B" w:rsidP="00A4154B">
      <w:pPr>
        <w:widowControl/>
        <w:suppressAutoHyphens w:val="0"/>
        <w:autoSpaceDE w:val="0"/>
        <w:autoSpaceDN w:val="0"/>
        <w:spacing w:after="0"/>
        <w:jc w:val="center"/>
        <w:textAlignment w:val="auto"/>
        <w:rPr>
          <w:rFonts w:ascii="Tahoma" w:eastAsia="Calibri" w:hAnsi="Tahoma" w:cs="Tahoma"/>
          <w:b/>
          <w:bCs/>
          <w:color w:val="000000"/>
          <w:lang w:eastAsia="en-US"/>
        </w:rPr>
      </w:pPr>
      <w:bookmarkStart w:id="13" w:name="_Hlk94098438"/>
      <w:r w:rsidRPr="00752B09">
        <w:rPr>
          <w:rFonts w:ascii="Tahoma" w:eastAsia="Calibri" w:hAnsi="Tahoma" w:cs="Tahoma"/>
          <w:b/>
          <w:bCs/>
          <w:color w:val="000000"/>
          <w:lang w:eastAsia="en-US"/>
        </w:rPr>
        <w:t>§ 14</w:t>
      </w:r>
    </w:p>
    <w:p w14:paraId="4B60BC29" w14:textId="77777777" w:rsidR="00A4154B" w:rsidRPr="00752B09" w:rsidRDefault="00A4154B" w:rsidP="00A4154B">
      <w:pPr>
        <w:widowControl/>
        <w:suppressAutoHyphens w:val="0"/>
        <w:autoSpaceDE w:val="0"/>
        <w:autoSpaceDN w:val="0"/>
        <w:spacing w:after="0"/>
        <w:jc w:val="center"/>
        <w:textAlignment w:val="auto"/>
        <w:rPr>
          <w:rFonts w:ascii="Tahoma" w:eastAsia="Calibri" w:hAnsi="Tahoma" w:cs="Tahoma"/>
          <w:b/>
          <w:bCs/>
          <w:color w:val="000000"/>
          <w:lang w:eastAsia="en-US"/>
        </w:rPr>
      </w:pPr>
      <w:r w:rsidRPr="00752B09">
        <w:rPr>
          <w:rFonts w:ascii="Tahoma" w:eastAsia="Calibri" w:hAnsi="Tahoma" w:cs="Tahoma"/>
          <w:b/>
          <w:bCs/>
          <w:color w:val="000000"/>
          <w:lang w:eastAsia="en-US"/>
        </w:rPr>
        <w:t>Kary umowne</w:t>
      </w:r>
    </w:p>
    <w:p w14:paraId="591F3CB4" w14:textId="77777777" w:rsidR="00A4154B" w:rsidRPr="00752B09" w:rsidRDefault="00A4154B" w:rsidP="00A4154B">
      <w:pPr>
        <w:widowControl/>
        <w:numPr>
          <w:ilvl w:val="0"/>
          <w:numId w:val="28"/>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 xml:space="preserve">Wykonawca zobowiązany jest do zapłaty Zamawiającemu kar umownych </w:t>
      </w:r>
      <w:r w:rsidRPr="00752B09">
        <w:rPr>
          <w:rFonts w:ascii="Tahoma" w:eastAsia="Calibri" w:hAnsi="Tahoma" w:cs="Tahoma"/>
          <w:lang w:eastAsia="en-US"/>
        </w:rPr>
        <w:br/>
        <w:t>w następujących przypadkach:</w:t>
      </w:r>
    </w:p>
    <w:p w14:paraId="1E68A035" w14:textId="752782B0" w:rsidR="00A4154B" w:rsidRPr="00752B09" w:rsidRDefault="00A4154B" w:rsidP="009919EB">
      <w:pPr>
        <w:widowControl/>
        <w:numPr>
          <w:ilvl w:val="0"/>
          <w:numId w:val="29"/>
        </w:numPr>
        <w:suppressAutoHyphens w:val="0"/>
        <w:autoSpaceDE w:val="0"/>
        <w:autoSpaceDN w:val="0"/>
        <w:spacing w:after="0"/>
        <w:ind w:left="851" w:hanging="425"/>
        <w:contextualSpacing/>
        <w:textAlignment w:val="auto"/>
        <w:rPr>
          <w:rFonts w:ascii="Tahoma" w:eastAsia="Calibri" w:hAnsi="Tahoma" w:cs="Tahoma"/>
          <w:u w:val="single"/>
          <w:lang w:eastAsia="en-US"/>
        </w:rPr>
      </w:pPr>
      <w:r w:rsidRPr="00752B09">
        <w:rPr>
          <w:rFonts w:ascii="Tahoma" w:eastAsia="Calibri" w:hAnsi="Tahoma" w:cs="Tahoma"/>
          <w:lang w:eastAsia="en-US"/>
        </w:rPr>
        <w:t xml:space="preserve">za </w:t>
      </w:r>
      <w:r w:rsidR="00281529" w:rsidRPr="00752B09">
        <w:rPr>
          <w:rFonts w:ascii="Tahoma" w:eastAsia="Calibri" w:hAnsi="Tahoma" w:cs="Tahoma"/>
          <w:lang w:eastAsia="en-US"/>
        </w:rPr>
        <w:t xml:space="preserve">zwłokę </w:t>
      </w:r>
      <w:r w:rsidRPr="00752B09">
        <w:rPr>
          <w:rFonts w:ascii="Tahoma" w:eastAsia="Calibri" w:hAnsi="Tahoma" w:cs="Tahoma"/>
          <w:lang w:eastAsia="en-US"/>
        </w:rPr>
        <w:t xml:space="preserve">w wykonaniu przedmiotu umowy – w wysokości </w:t>
      </w:r>
      <w:r w:rsidR="00980443" w:rsidRPr="00752B09">
        <w:rPr>
          <w:rFonts w:ascii="Tahoma" w:eastAsia="Calibri" w:hAnsi="Tahoma" w:cs="Tahoma"/>
          <w:lang w:eastAsia="en-US"/>
        </w:rPr>
        <w:t>0,1</w:t>
      </w:r>
      <w:r w:rsidRPr="00752B09">
        <w:rPr>
          <w:rFonts w:ascii="Tahoma" w:eastAsia="Calibri" w:hAnsi="Tahoma" w:cs="Tahoma"/>
          <w:lang w:eastAsia="en-US"/>
        </w:rPr>
        <w:t xml:space="preserve">% wynagrodzenia </w:t>
      </w:r>
      <w:r w:rsidR="009919EB" w:rsidRPr="00752B09">
        <w:rPr>
          <w:rFonts w:ascii="Tahoma" w:hAnsi="Tahoma" w:cs="Tahoma"/>
        </w:rPr>
        <w:t>umownego brutto</w:t>
      </w:r>
      <w:r w:rsidRPr="00752B09">
        <w:rPr>
          <w:rFonts w:ascii="Tahoma" w:eastAsia="Calibri" w:hAnsi="Tahoma" w:cs="Tahoma"/>
          <w:lang w:eastAsia="en-US"/>
        </w:rPr>
        <w:t xml:space="preserve">, o którym mowa § 3 ust. 1 umowy za każdy dzień </w:t>
      </w:r>
      <w:r w:rsidR="00281529" w:rsidRPr="00752B09">
        <w:rPr>
          <w:rFonts w:ascii="Tahoma" w:eastAsia="Calibri" w:hAnsi="Tahoma" w:cs="Tahoma"/>
          <w:lang w:eastAsia="en-US"/>
        </w:rPr>
        <w:t>zwłokę</w:t>
      </w:r>
      <w:r w:rsidRPr="00752B09">
        <w:rPr>
          <w:rFonts w:ascii="Tahoma" w:eastAsia="Calibri" w:hAnsi="Tahoma" w:cs="Tahoma"/>
          <w:lang w:eastAsia="en-US"/>
        </w:rPr>
        <w:t>, liczony od terminu określonego w § 2 ust. 1 umowy,</w:t>
      </w:r>
    </w:p>
    <w:p w14:paraId="2ED6CA6D" w14:textId="4126995F" w:rsidR="00A4154B" w:rsidRPr="00752B09" w:rsidRDefault="00A4154B" w:rsidP="009919EB">
      <w:pPr>
        <w:widowControl/>
        <w:numPr>
          <w:ilvl w:val="0"/>
          <w:numId w:val="29"/>
        </w:numPr>
        <w:suppressAutoHyphens w:val="0"/>
        <w:autoSpaceDE w:val="0"/>
        <w:autoSpaceDN w:val="0"/>
        <w:spacing w:after="0"/>
        <w:ind w:left="851" w:hanging="425"/>
        <w:contextualSpacing/>
        <w:textAlignment w:val="auto"/>
        <w:rPr>
          <w:rFonts w:ascii="Tahoma" w:eastAsia="Calibri" w:hAnsi="Tahoma" w:cs="Tahoma"/>
          <w:lang w:eastAsia="en-US"/>
        </w:rPr>
      </w:pPr>
      <w:r w:rsidRPr="00752B09">
        <w:rPr>
          <w:rFonts w:ascii="Tahoma" w:eastAsia="Calibri" w:hAnsi="Tahoma" w:cs="Tahoma"/>
          <w:lang w:eastAsia="en-US"/>
        </w:rPr>
        <w:t xml:space="preserve">za zwłokę w usuwaniu wad lub usterek w przedmiocie zamówienia, </w:t>
      </w:r>
      <w:r w:rsidRPr="00752B09">
        <w:rPr>
          <w:rFonts w:ascii="Tahoma" w:eastAsia="Calibri" w:hAnsi="Tahoma" w:cs="Tahoma"/>
          <w:lang w:eastAsia="en-US"/>
        </w:rPr>
        <w:br/>
        <w:t xml:space="preserve">o których mowa w § 6 ust. </w:t>
      </w:r>
      <w:r w:rsidR="00A446A9" w:rsidRPr="00752B09">
        <w:rPr>
          <w:rFonts w:ascii="Tahoma" w:eastAsia="Calibri" w:hAnsi="Tahoma" w:cs="Tahoma"/>
          <w:lang w:eastAsia="en-US"/>
        </w:rPr>
        <w:t>5</w:t>
      </w:r>
      <w:r w:rsidRPr="00752B09">
        <w:rPr>
          <w:rFonts w:ascii="Tahoma" w:eastAsia="Calibri" w:hAnsi="Tahoma" w:cs="Tahoma"/>
          <w:lang w:eastAsia="en-US"/>
        </w:rPr>
        <w:t xml:space="preserve"> pkt </w:t>
      </w:r>
      <w:r w:rsidR="00A446A9" w:rsidRPr="00752B09">
        <w:rPr>
          <w:rFonts w:ascii="Tahoma" w:eastAsia="Calibri" w:hAnsi="Tahoma" w:cs="Tahoma"/>
          <w:lang w:eastAsia="en-US"/>
        </w:rPr>
        <w:t>7</w:t>
      </w:r>
      <w:r w:rsidRPr="00752B09">
        <w:rPr>
          <w:rFonts w:ascii="Tahoma" w:eastAsia="Calibri" w:hAnsi="Tahoma" w:cs="Tahoma"/>
          <w:lang w:eastAsia="en-US"/>
        </w:rPr>
        <w:t xml:space="preserve">) </w:t>
      </w:r>
      <w:r w:rsidR="00A446A9" w:rsidRPr="00752B09">
        <w:rPr>
          <w:rFonts w:ascii="Tahoma" w:eastAsia="Calibri" w:hAnsi="Tahoma" w:cs="Tahoma"/>
          <w:lang w:eastAsia="en-US"/>
        </w:rPr>
        <w:t xml:space="preserve">lit a) i b) </w:t>
      </w:r>
      <w:r w:rsidRPr="00752B09">
        <w:rPr>
          <w:rFonts w:ascii="Tahoma" w:eastAsia="Calibri" w:hAnsi="Tahoma" w:cs="Tahoma"/>
          <w:lang w:eastAsia="en-US"/>
        </w:rPr>
        <w:t xml:space="preserve">umowy - w wysokości </w:t>
      </w:r>
      <w:r w:rsidR="00980443" w:rsidRPr="00752B09">
        <w:rPr>
          <w:rFonts w:ascii="Tahoma" w:eastAsia="Calibri" w:hAnsi="Tahoma" w:cs="Tahoma"/>
          <w:lang w:eastAsia="en-US"/>
        </w:rPr>
        <w:t>0,</w:t>
      </w:r>
      <w:r w:rsidR="00ED576D" w:rsidRPr="00752B09">
        <w:rPr>
          <w:rFonts w:ascii="Tahoma" w:eastAsia="Calibri" w:hAnsi="Tahoma" w:cs="Tahoma"/>
          <w:lang w:eastAsia="en-US"/>
        </w:rPr>
        <w:t>05</w:t>
      </w:r>
      <w:r w:rsidRPr="00752B09">
        <w:rPr>
          <w:rFonts w:ascii="Tahoma" w:eastAsia="Calibri" w:hAnsi="Tahoma" w:cs="Tahoma"/>
          <w:lang w:eastAsia="en-US"/>
        </w:rPr>
        <w:t xml:space="preserve">% wynagrodzenia </w:t>
      </w:r>
      <w:r w:rsidR="009919EB" w:rsidRPr="00752B09">
        <w:rPr>
          <w:rFonts w:ascii="Tahoma" w:eastAsia="Calibri" w:hAnsi="Tahoma" w:cs="Tahoma"/>
          <w:lang w:eastAsia="en-US"/>
        </w:rPr>
        <w:t xml:space="preserve">umownego </w:t>
      </w:r>
      <w:r w:rsidRPr="00752B09">
        <w:rPr>
          <w:rFonts w:ascii="Tahoma" w:eastAsia="Calibri" w:hAnsi="Tahoma" w:cs="Tahoma"/>
          <w:lang w:eastAsia="en-US"/>
        </w:rPr>
        <w:t>brutto</w:t>
      </w:r>
      <w:r w:rsidR="009919EB" w:rsidRPr="00752B09">
        <w:rPr>
          <w:rFonts w:ascii="Tahoma" w:eastAsia="Calibri" w:hAnsi="Tahoma" w:cs="Tahoma"/>
          <w:lang w:eastAsia="en-US"/>
        </w:rPr>
        <w:t>,</w:t>
      </w:r>
      <w:r w:rsidRPr="00752B09">
        <w:rPr>
          <w:rFonts w:ascii="Tahoma" w:eastAsia="Calibri" w:hAnsi="Tahoma" w:cs="Tahoma"/>
          <w:lang w:eastAsia="en-US"/>
        </w:rPr>
        <w:t xml:space="preserve"> o którym mowa § 3 ust. 1 umowy</w:t>
      </w:r>
      <w:r w:rsidR="00115051" w:rsidRPr="00752B09">
        <w:rPr>
          <w:rFonts w:ascii="Tahoma" w:eastAsia="Calibri" w:hAnsi="Tahoma" w:cs="Tahoma"/>
          <w:lang w:eastAsia="en-US"/>
        </w:rPr>
        <w:t>,</w:t>
      </w:r>
      <w:r w:rsidRPr="00752B09">
        <w:rPr>
          <w:rFonts w:ascii="Tahoma" w:eastAsia="Calibri" w:hAnsi="Tahoma" w:cs="Tahoma"/>
          <w:lang w:eastAsia="en-US"/>
        </w:rPr>
        <w:t xml:space="preserve"> za każdy dzień zwłoki, liczony od terminu wyznaczonego przez Zamawiającego na usunięcie wad lub usterek,</w:t>
      </w:r>
    </w:p>
    <w:p w14:paraId="012081C8" w14:textId="187E02BB" w:rsidR="00A4154B" w:rsidRPr="00752B09" w:rsidRDefault="00A4154B" w:rsidP="009919EB">
      <w:pPr>
        <w:widowControl/>
        <w:numPr>
          <w:ilvl w:val="0"/>
          <w:numId w:val="29"/>
        </w:numPr>
        <w:suppressAutoHyphens w:val="0"/>
        <w:autoSpaceDE w:val="0"/>
        <w:autoSpaceDN w:val="0"/>
        <w:spacing w:after="0"/>
        <w:ind w:left="851" w:hanging="425"/>
        <w:contextualSpacing/>
        <w:textAlignment w:val="auto"/>
        <w:rPr>
          <w:rFonts w:ascii="Tahoma" w:eastAsia="Calibri" w:hAnsi="Tahoma" w:cs="Tahoma"/>
          <w:lang w:eastAsia="en-US"/>
        </w:rPr>
      </w:pPr>
      <w:r w:rsidRPr="00752B09">
        <w:rPr>
          <w:rFonts w:ascii="Tahoma" w:eastAsia="Calibri" w:hAnsi="Tahoma" w:cs="Tahoma"/>
          <w:lang w:eastAsia="en-US"/>
        </w:rPr>
        <w:t xml:space="preserve">za zwłokę w usuwaniu wad fizycznych lub gwarancyjnych - w wysokości </w:t>
      </w:r>
      <w:r w:rsidR="00980443" w:rsidRPr="00752B09">
        <w:rPr>
          <w:rFonts w:ascii="Tahoma" w:eastAsia="Calibri" w:hAnsi="Tahoma" w:cs="Tahoma"/>
          <w:lang w:eastAsia="en-US"/>
        </w:rPr>
        <w:t>0,</w:t>
      </w:r>
      <w:r w:rsidR="00ED576D" w:rsidRPr="00752B09">
        <w:rPr>
          <w:rFonts w:ascii="Tahoma" w:eastAsia="Calibri" w:hAnsi="Tahoma" w:cs="Tahoma"/>
          <w:lang w:eastAsia="en-US"/>
        </w:rPr>
        <w:t>05</w:t>
      </w:r>
      <w:r w:rsidRPr="00752B09">
        <w:rPr>
          <w:rFonts w:ascii="Tahoma" w:eastAsia="Calibri" w:hAnsi="Tahoma" w:cs="Tahoma"/>
          <w:lang w:eastAsia="en-US"/>
        </w:rPr>
        <w:t>% wynagrodzenia</w:t>
      </w:r>
      <w:r w:rsidR="009919EB" w:rsidRPr="00752B09">
        <w:rPr>
          <w:rFonts w:ascii="Tahoma" w:eastAsia="Calibri" w:hAnsi="Tahoma" w:cs="Tahoma"/>
          <w:lang w:eastAsia="en-US"/>
        </w:rPr>
        <w:t xml:space="preserve"> umownego</w:t>
      </w:r>
      <w:r w:rsidRPr="00752B09">
        <w:rPr>
          <w:rFonts w:ascii="Tahoma" w:eastAsia="Calibri" w:hAnsi="Tahoma" w:cs="Tahoma"/>
          <w:lang w:eastAsia="en-US"/>
        </w:rPr>
        <w:t xml:space="preserve"> brutto, o którym mowa § 3 ust. 1 umowy</w:t>
      </w:r>
      <w:r w:rsidR="00115051" w:rsidRPr="00752B09">
        <w:rPr>
          <w:rFonts w:ascii="Tahoma" w:eastAsia="Calibri" w:hAnsi="Tahoma" w:cs="Tahoma"/>
          <w:lang w:eastAsia="en-US"/>
        </w:rPr>
        <w:t>,</w:t>
      </w:r>
      <w:r w:rsidRPr="00752B09">
        <w:rPr>
          <w:rFonts w:ascii="Tahoma" w:eastAsia="Calibri" w:hAnsi="Tahoma" w:cs="Tahoma"/>
          <w:lang w:eastAsia="en-US"/>
        </w:rPr>
        <w:t xml:space="preserve"> za każdy dzień zwłoki, liczonej od terminu wyznaczonego przez Zamawiającego na usunięcie wad i usterek zgodnie z § 12 ust. </w:t>
      </w:r>
      <w:r w:rsidR="00A446A9" w:rsidRPr="00752B09">
        <w:rPr>
          <w:rFonts w:ascii="Tahoma" w:eastAsia="Calibri" w:hAnsi="Tahoma" w:cs="Tahoma"/>
          <w:lang w:eastAsia="en-US"/>
        </w:rPr>
        <w:t>9</w:t>
      </w:r>
      <w:r w:rsidRPr="00752B09">
        <w:rPr>
          <w:rFonts w:ascii="Tahoma" w:eastAsia="Calibri" w:hAnsi="Tahoma" w:cs="Tahoma"/>
          <w:lang w:eastAsia="en-US"/>
        </w:rPr>
        <w:t xml:space="preserve"> lub ust. </w:t>
      </w:r>
      <w:r w:rsidR="00A446A9" w:rsidRPr="00752B09">
        <w:rPr>
          <w:rFonts w:ascii="Tahoma" w:eastAsia="Calibri" w:hAnsi="Tahoma" w:cs="Tahoma"/>
          <w:lang w:eastAsia="en-US"/>
        </w:rPr>
        <w:t>10</w:t>
      </w:r>
      <w:r w:rsidRPr="00752B09">
        <w:rPr>
          <w:rFonts w:ascii="Tahoma" w:eastAsia="Calibri" w:hAnsi="Tahoma" w:cs="Tahoma"/>
          <w:lang w:eastAsia="en-US"/>
        </w:rPr>
        <w:t xml:space="preserve">, </w:t>
      </w:r>
    </w:p>
    <w:p w14:paraId="571F8263" w14:textId="6F0A05BC" w:rsidR="00A4154B" w:rsidRPr="00752B09" w:rsidRDefault="00A4154B" w:rsidP="009919EB">
      <w:pPr>
        <w:widowControl/>
        <w:numPr>
          <w:ilvl w:val="0"/>
          <w:numId w:val="29"/>
        </w:numPr>
        <w:suppressAutoHyphens w:val="0"/>
        <w:autoSpaceDE w:val="0"/>
        <w:autoSpaceDN w:val="0"/>
        <w:spacing w:after="0"/>
        <w:ind w:left="851" w:hanging="425"/>
        <w:contextualSpacing/>
        <w:textAlignment w:val="auto"/>
        <w:rPr>
          <w:rFonts w:ascii="Tahoma" w:eastAsia="Calibri" w:hAnsi="Tahoma" w:cs="Tahoma"/>
          <w:lang w:eastAsia="en-US"/>
        </w:rPr>
      </w:pPr>
      <w:r w:rsidRPr="00752B09">
        <w:rPr>
          <w:rFonts w:ascii="Tahoma" w:eastAsia="Calibri" w:hAnsi="Tahoma" w:cs="Tahoma"/>
          <w:lang w:eastAsia="en-US"/>
        </w:rPr>
        <w:t xml:space="preserve">w każdym przypadku braku zapłaty należnego wynagrodzenia podwykonawcom lub dalszym podwykonawcom, którego skutkiem będzie bezpośrednia zapłata, </w:t>
      </w:r>
      <w:r w:rsidR="0020286E" w:rsidRPr="00752B09">
        <w:rPr>
          <w:rFonts w:ascii="Tahoma" w:eastAsia="Calibri" w:hAnsi="Tahoma" w:cs="Tahoma"/>
          <w:lang w:eastAsia="en-US"/>
        </w:rPr>
        <w:br/>
      </w:r>
      <w:r w:rsidRPr="00752B09">
        <w:rPr>
          <w:rFonts w:ascii="Tahoma" w:eastAsia="Calibri" w:hAnsi="Tahoma" w:cs="Tahoma"/>
          <w:lang w:eastAsia="en-US"/>
        </w:rPr>
        <w:t xml:space="preserve">o której mowa w § 5 ust. </w:t>
      </w:r>
      <w:r w:rsidR="00BB0F4E">
        <w:rPr>
          <w:rFonts w:ascii="Tahoma" w:eastAsia="Calibri" w:hAnsi="Tahoma" w:cs="Tahoma"/>
          <w:color w:val="FF0000"/>
          <w:lang w:eastAsia="en-US"/>
        </w:rPr>
        <w:t>9</w:t>
      </w:r>
      <w:r w:rsidRPr="00752B09">
        <w:rPr>
          <w:rFonts w:ascii="Tahoma" w:eastAsia="Calibri" w:hAnsi="Tahoma" w:cs="Tahoma"/>
          <w:lang w:eastAsia="en-US"/>
        </w:rPr>
        <w:t xml:space="preserve"> umowy - w wysokości</w:t>
      </w:r>
      <w:r w:rsidR="00980443" w:rsidRPr="00752B09">
        <w:rPr>
          <w:rFonts w:ascii="Tahoma" w:eastAsia="Calibri" w:hAnsi="Tahoma" w:cs="Tahoma"/>
          <w:lang w:eastAsia="en-US"/>
        </w:rPr>
        <w:t xml:space="preserve"> 1000</w:t>
      </w:r>
      <w:r w:rsidRPr="00752B09">
        <w:rPr>
          <w:rFonts w:ascii="Tahoma" w:eastAsia="Calibri" w:hAnsi="Tahoma" w:cs="Tahoma"/>
          <w:lang w:eastAsia="en-US"/>
        </w:rPr>
        <w:t xml:space="preserve"> zł. </w:t>
      </w:r>
    </w:p>
    <w:p w14:paraId="6ED9FAA9" w14:textId="487ECA02" w:rsidR="00A4154B" w:rsidRPr="00752B09" w:rsidRDefault="00A4154B" w:rsidP="009919EB">
      <w:pPr>
        <w:widowControl/>
        <w:numPr>
          <w:ilvl w:val="0"/>
          <w:numId w:val="29"/>
        </w:numPr>
        <w:suppressAutoHyphens w:val="0"/>
        <w:autoSpaceDE w:val="0"/>
        <w:autoSpaceDN w:val="0"/>
        <w:spacing w:after="0"/>
        <w:ind w:left="851" w:hanging="425"/>
        <w:contextualSpacing/>
        <w:textAlignment w:val="auto"/>
        <w:rPr>
          <w:rFonts w:ascii="Tahoma" w:eastAsia="Calibri" w:hAnsi="Tahoma" w:cs="Tahoma"/>
          <w:lang w:eastAsia="en-US"/>
        </w:rPr>
      </w:pPr>
      <w:r w:rsidRPr="00752B09">
        <w:rPr>
          <w:rFonts w:ascii="Tahoma" w:eastAsia="Calibri" w:hAnsi="Tahoma" w:cs="Tahoma"/>
          <w:lang w:eastAsia="en-US"/>
        </w:rPr>
        <w:t xml:space="preserve">w każdym przypadku nieterminowej zapłaty wynagrodzenia należnego podwykonawcom lub dalszym podwykonawcom – w wysokości </w:t>
      </w:r>
      <w:r w:rsidR="00ED576D" w:rsidRPr="00752B09">
        <w:rPr>
          <w:rFonts w:ascii="Tahoma" w:eastAsia="Calibri" w:hAnsi="Tahoma" w:cs="Tahoma"/>
          <w:lang w:eastAsia="en-US"/>
        </w:rPr>
        <w:t>1</w:t>
      </w:r>
      <w:r w:rsidRPr="00752B09">
        <w:rPr>
          <w:rFonts w:ascii="Tahoma" w:eastAsia="Calibri" w:hAnsi="Tahoma" w:cs="Tahoma"/>
          <w:lang w:eastAsia="en-US"/>
        </w:rPr>
        <w:t>%</w:t>
      </w:r>
      <w:r w:rsidR="009919EB" w:rsidRPr="00752B09">
        <w:rPr>
          <w:rFonts w:ascii="Tahoma" w:eastAsia="Calibri" w:hAnsi="Tahoma" w:cs="Tahoma"/>
          <w:lang w:eastAsia="en-US"/>
        </w:rPr>
        <w:t xml:space="preserve"> </w:t>
      </w:r>
      <w:r w:rsidRPr="00752B09">
        <w:rPr>
          <w:rFonts w:ascii="Tahoma" w:eastAsia="Calibri" w:hAnsi="Tahoma" w:cs="Tahoma"/>
          <w:lang w:eastAsia="en-US"/>
        </w:rPr>
        <w:t xml:space="preserve">kwoty, </w:t>
      </w:r>
      <w:r w:rsidR="0020286E" w:rsidRPr="00752B09">
        <w:rPr>
          <w:rFonts w:ascii="Tahoma" w:eastAsia="Calibri" w:hAnsi="Tahoma" w:cs="Tahoma"/>
          <w:lang w:eastAsia="en-US"/>
        </w:rPr>
        <w:br/>
      </w:r>
      <w:r w:rsidRPr="00752B09">
        <w:rPr>
          <w:rFonts w:ascii="Tahoma" w:eastAsia="Calibri" w:hAnsi="Tahoma" w:cs="Tahoma"/>
          <w:lang w:eastAsia="en-US"/>
        </w:rPr>
        <w:t>z której zapłatą w zwłoce pozostaje Wykonawca, za każdy dzień zwłoki;</w:t>
      </w:r>
    </w:p>
    <w:p w14:paraId="3B7223E0" w14:textId="43189920" w:rsidR="00A4154B" w:rsidRPr="00752B09" w:rsidRDefault="00A4154B" w:rsidP="009919EB">
      <w:pPr>
        <w:widowControl/>
        <w:numPr>
          <w:ilvl w:val="0"/>
          <w:numId w:val="29"/>
        </w:numPr>
        <w:suppressAutoHyphens w:val="0"/>
        <w:autoSpaceDE w:val="0"/>
        <w:autoSpaceDN w:val="0"/>
        <w:spacing w:after="0"/>
        <w:ind w:left="851" w:hanging="425"/>
        <w:contextualSpacing/>
        <w:textAlignment w:val="auto"/>
        <w:rPr>
          <w:rFonts w:ascii="Tahoma" w:hAnsi="Tahoma" w:cs="Tahoma"/>
        </w:rPr>
      </w:pPr>
      <w:r w:rsidRPr="00752B09">
        <w:rPr>
          <w:rFonts w:ascii="Tahoma" w:eastAsia="Calibri" w:hAnsi="Tahoma" w:cs="Tahoma"/>
          <w:lang w:eastAsia="en-US"/>
        </w:rPr>
        <w:t xml:space="preserve">w każdym przypadku nieprzedłożenia Zamawiającemu do zaakceptowania projektu umowy o podwykonawstwo, której przedmiotem są roboty budowlane, lub projektu jej zmiany – w wysokości </w:t>
      </w:r>
      <w:r w:rsidR="00980443" w:rsidRPr="00752B09">
        <w:rPr>
          <w:rFonts w:ascii="Tahoma" w:eastAsia="Calibri" w:hAnsi="Tahoma" w:cs="Tahoma"/>
          <w:lang w:eastAsia="en-US"/>
        </w:rPr>
        <w:t>1000</w:t>
      </w:r>
      <w:r w:rsidR="00ED576D" w:rsidRPr="00752B09">
        <w:rPr>
          <w:rFonts w:ascii="Tahoma" w:eastAsia="Calibri" w:hAnsi="Tahoma" w:cs="Tahoma"/>
          <w:lang w:eastAsia="en-US"/>
        </w:rPr>
        <w:t xml:space="preserve"> </w:t>
      </w:r>
      <w:r w:rsidRPr="00752B09">
        <w:rPr>
          <w:rFonts w:ascii="Tahoma" w:eastAsia="Calibri" w:hAnsi="Tahoma" w:cs="Tahoma"/>
          <w:lang w:eastAsia="en-US"/>
        </w:rPr>
        <w:t xml:space="preserve">zł za każdy stwierdzony przypadek, </w:t>
      </w:r>
    </w:p>
    <w:p w14:paraId="24D7133B" w14:textId="203FBDC6" w:rsidR="00A4154B" w:rsidRPr="00752B09" w:rsidRDefault="00A4154B" w:rsidP="009919EB">
      <w:pPr>
        <w:widowControl/>
        <w:numPr>
          <w:ilvl w:val="0"/>
          <w:numId w:val="29"/>
        </w:numPr>
        <w:suppressAutoHyphens w:val="0"/>
        <w:autoSpaceDE w:val="0"/>
        <w:autoSpaceDN w:val="0"/>
        <w:spacing w:after="0"/>
        <w:ind w:left="851" w:hanging="425"/>
        <w:contextualSpacing/>
        <w:textAlignment w:val="auto"/>
        <w:rPr>
          <w:rFonts w:ascii="Tahoma" w:eastAsia="Calibri" w:hAnsi="Tahoma" w:cs="Tahoma"/>
          <w:lang w:eastAsia="en-US"/>
        </w:rPr>
      </w:pPr>
      <w:r w:rsidRPr="00752B09">
        <w:rPr>
          <w:rFonts w:ascii="Tahoma" w:eastAsia="Calibri" w:hAnsi="Tahoma" w:cs="Tahoma"/>
          <w:lang w:eastAsia="en-US"/>
        </w:rPr>
        <w:t xml:space="preserve">w każdym przypadku nieprzedłożenia w terminie poświadczonej za zgodność </w:t>
      </w:r>
      <w:r w:rsidR="0020286E" w:rsidRPr="00752B09">
        <w:rPr>
          <w:rFonts w:ascii="Tahoma" w:eastAsia="Calibri" w:hAnsi="Tahoma" w:cs="Tahoma"/>
          <w:lang w:eastAsia="en-US"/>
        </w:rPr>
        <w:br/>
      </w:r>
      <w:r w:rsidRPr="00752B09">
        <w:rPr>
          <w:rFonts w:ascii="Tahoma" w:eastAsia="Calibri" w:hAnsi="Tahoma" w:cs="Tahoma"/>
          <w:lang w:eastAsia="en-US"/>
        </w:rPr>
        <w:t xml:space="preserve">z oryginałem kopii umowy o podwykonawstwo lub jej zmiany - w wysokości </w:t>
      </w:r>
      <w:r w:rsidR="0020286E" w:rsidRPr="00752B09">
        <w:rPr>
          <w:rFonts w:ascii="Tahoma" w:eastAsia="Calibri" w:hAnsi="Tahoma" w:cs="Tahoma"/>
          <w:lang w:eastAsia="en-US"/>
        </w:rPr>
        <w:br/>
      </w:r>
      <w:r w:rsidR="00980443" w:rsidRPr="00752B09">
        <w:rPr>
          <w:rFonts w:ascii="Tahoma" w:eastAsia="Calibri" w:hAnsi="Tahoma" w:cs="Tahoma"/>
          <w:lang w:eastAsia="en-US"/>
        </w:rPr>
        <w:t>1000</w:t>
      </w:r>
      <w:r w:rsidR="009919EB" w:rsidRPr="00752B09">
        <w:rPr>
          <w:rFonts w:ascii="Tahoma" w:eastAsia="Calibri" w:hAnsi="Tahoma" w:cs="Tahoma"/>
          <w:lang w:eastAsia="en-US"/>
        </w:rPr>
        <w:t xml:space="preserve"> </w:t>
      </w:r>
      <w:r w:rsidRPr="00752B09">
        <w:rPr>
          <w:rFonts w:ascii="Tahoma" w:eastAsia="Calibri" w:hAnsi="Tahoma" w:cs="Tahoma"/>
          <w:lang w:eastAsia="en-US"/>
        </w:rPr>
        <w:t>zł za każdy stwierdzony przypadek,</w:t>
      </w:r>
    </w:p>
    <w:p w14:paraId="6A098384" w14:textId="04BD6B3F" w:rsidR="00A4154B" w:rsidRPr="00752B09" w:rsidRDefault="00A4154B" w:rsidP="009919EB">
      <w:pPr>
        <w:widowControl/>
        <w:numPr>
          <w:ilvl w:val="0"/>
          <w:numId w:val="29"/>
        </w:numPr>
        <w:suppressAutoHyphens w:val="0"/>
        <w:autoSpaceDE w:val="0"/>
        <w:autoSpaceDN w:val="0"/>
        <w:spacing w:after="0"/>
        <w:ind w:left="851" w:hanging="425"/>
        <w:contextualSpacing/>
        <w:textAlignment w:val="auto"/>
        <w:rPr>
          <w:rFonts w:ascii="Tahoma" w:eastAsia="Calibri" w:hAnsi="Tahoma" w:cs="Tahoma"/>
          <w:lang w:eastAsia="en-US"/>
        </w:rPr>
      </w:pPr>
      <w:r w:rsidRPr="00752B09">
        <w:rPr>
          <w:rFonts w:ascii="Tahoma" w:eastAsia="Calibri" w:hAnsi="Tahoma" w:cs="Tahoma"/>
          <w:lang w:eastAsia="en-US"/>
        </w:rPr>
        <w:t xml:space="preserve">w każdym przypadku braku zmiany umowy o podwykonawstwo w zakresie terminu zapłaty - w wysokości </w:t>
      </w:r>
      <w:r w:rsidR="00ED576D" w:rsidRPr="00752B09">
        <w:rPr>
          <w:rFonts w:ascii="Tahoma" w:eastAsia="Calibri" w:hAnsi="Tahoma" w:cs="Tahoma"/>
          <w:lang w:eastAsia="en-US"/>
        </w:rPr>
        <w:t>5</w:t>
      </w:r>
      <w:r w:rsidR="00980443" w:rsidRPr="00752B09">
        <w:rPr>
          <w:rFonts w:ascii="Tahoma" w:eastAsia="Calibri" w:hAnsi="Tahoma" w:cs="Tahoma"/>
          <w:lang w:eastAsia="en-US"/>
        </w:rPr>
        <w:t>00</w:t>
      </w:r>
      <w:r w:rsidR="009919EB" w:rsidRPr="00752B09">
        <w:rPr>
          <w:rFonts w:ascii="Tahoma" w:eastAsia="Calibri" w:hAnsi="Tahoma" w:cs="Tahoma"/>
          <w:lang w:eastAsia="en-US"/>
        </w:rPr>
        <w:t xml:space="preserve"> </w:t>
      </w:r>
      <w:r w:rsidRPr="00752B09">
        <w:rPr>
          <w:rFonts w:ascii="Tahoma" w:eastAsia="Calibri" w:hAnsi="Tahoma" w:cs="Tahoma"/>
          <w:lang w:eastAsia="en-US"/>
        </w:rPr>
        <w:t>zł za każdy dzień zwłoki od upływu terminu, o którym mowa w § 8 ust. 7 umowy,</w:t>
      </w:r>
    </w:p>
    <w:p w14:paraId="0A074AEE" w14:textId="2C7372CD" w:rsidR="00A4154B" w:rsidRPr="00752B09" w:rsidRDefault="00A4154B" w:rsidP="009919EB">
      <w:pPr>
        <w:widowControl/>
        <w:numPr>
          <w:ilvl w:val="0"/>
          <w:numId w:val="29"/>
        </w:numPr>
        <w:suppressAutoHyphens w:val="0"/>
        <w:autoSpaceDE w:val="0"/>
        <w:autoSpaceDN w:val="0"/>
        <w:spacing w:after="0"/>
        <w:ind w:left="851" w:hanging="425"/>
        <w:contextualSpacing/>
        <w:textAlignment w:val="auto"/>
        <w:rPr>
          <w:rFonts w:ascii="Tahoma" w:eastAsia="Calibri" w:hAnsi="Tahoma" w:cs="Tahoma"/>
          <w:lang w:eastAsia="en-US"/>
        </w:rPr>
      </w:pPr>
      <w:r w:rsidRPr="00752B09">
        <w:rPr>
          <w:rFonts w:ascii="Tahoma" w:eastAsia="Calibri" w:hAnsi="Tahoma" w:cs="Tahoma"/>
          <w:lang w:eastAsia="en-US"/>
        </w:rPr>
        <w:lastRenderedPageBreak/>
        <w:t xml:space="preserve">w każdym przypadku niedopełnienia obowiązku, o którym mowa w § 13 ust. 1 umowy – w wysokości </w:t>
      </w:r>
      <w:r w:rsidR="00980443" w:rsidRPr="00752B09">
        <w:rPr>
          <w:rFonts w:ascii="Tahoma" w:eastAsia="Calibri" w:hAnsi="Tahoma" w:cs="Tahoma"/>
          <w:lang w:eastAsia="en-US"/>
        </w:rPr>
        <w:t>1000</w:t>
      </w:r>
      <w:r w:rsidR="009919EB" w:rsidRPr="00752B09">
        <w:rPr>
          <w:rFonts w:ascii="Tahoma" w:eastAsia="Calibri" w:hAnsi="Tahoma" w:cs="Tahoma"/>
          <w:lang w:eastAsia="en-US"/>
        </w:rPr>
        <w:t xml:space="preserve"> </w:t>
      </w:r>
      <w:r w:rsidRPr="00752B09">
        <w:rPr>
          <w:rFonts w:ascii="Tahoma" w:eastAsia="Calibri" w:hAnsi="Tahoma" w:cs="Tahoma"/>
          <w:lang w:eastAsia="en-US"/>
        </w:rPr>
        <w:t xml:space="preserve">zł za każdy dzień roboczy, w którym osoba niezatrudniona przez Wykonawcę lub podwykonawcę na podstawie umowy </w:t>
      </w:r>
      <w:r w:rsidR="0020286E" w:rsidRPr="00752B09">
        <w:rPr>
          <w:rFonts w:ascii="Tahoma" w:eastAsia="Calibri" w:hAnsi="Tahoma" w:cs="Tahoma"/>
          <w:lang w:eastAsia="en-US"/>
        </w:rPr>
        <w:br/>
      </w:r>
      <w:r w:rsidRPr="00752B09">
        <w:rPr>
          <w:rFonts w:ascii="Tahoma" w:eastAsia="Calibri" w:hAnsi="Tahoma" w:cs="Tahoma"/>
          <w:lang w:eastAsia="en-US"/>
        </w:rPr>
        <w:t>o pracę wykonywała czynności wymienione w § 13 ust. 1 umowy,</w:t>
      </w:r>
    </w:p>
    <w:p w14:paraId="54D2361F" w14:textId="686D109D" w:rsidR="00A4154B" w:rsidRPr="00752B09" w:rsidRDefault="00A4154B" w:rsidP="009919EB">
      <w:pPr>
        <w:widowControl/>
        <w:numPr>
          <w:ilvl w:val="0"/>
          <w:numId w:val="29"/>
        </w:numPr>
        <w:suppressAutoHyphens w:val="0"/>
        <w:autoSpaceDE w:val="0"/>
        <w:autoSpaceDN w:val="0"/>
        <w:spacing w:after="0"/>
        <w:ind w:left="851" w:hanging="425"/>
        <w:contextualSpacing/>
        <w:textAlignment w:val="auto"/>
        <w:rPr>
          <w:rFonts w:ascii="Tahoma" w:eastAsia="Calibri" w:hAnsi="Tahoma" w:cs="Tahoma"/>
          <w:lang w:eastAsia="en-US"/>
        </w:rPr>
      </w:pPr>
      <w:r w:rsidRPr="00752B09">
        <w:rPr>
          <w:rFonts w:ascii="Tahoma" w:eastAsia="Calibri" w:hAnsi="Tahoma" w:cs="Tahoma"/>
          <w:lang w:eastAsia="en-US"/>
        </w:rPr>
        <w:t xml:space="preserve">za zwłokę w dostarczeniu oświadczenia, o którym mowa w § 13 ust. 2 lub 5 umowy w wysokości </w:t>
      </w:r>
      <w:r w:rsidR="00ED576D" w:rsidRPr="00752B09">
        <w:rPr>
          <w:rFonts w:ascii="Tahoma" w:eastAsia="Calibri" w:hAnsi="Tahoma" w:cs="Tahoma"/>
          <w:lang w:eastAsia="en-US"/>
        </w:rPr>
        <w:t>5</w:t>
      </w:r>
      <w:r w:rsidR="00980443" w:rsidRPr="00752B09">
        <w:rPr>
          <w:rFonts w:ascii="Tahoma" w:eastAsia="Calibri" w:hAnsi="Tahoma" w:cs="Tahoma"/>
          <w:lang w:eastAsia="en-US"/>
        </w:rPr>
        <w:t>00</w:t>
      </w:r>
      <w:r w:rsidR="009919EB" w:rsidRPr="00752B09">
        <w:rPr>
          <w:rFonts w:ascii="Tahoma" w:eastAsia="Calibri" w:hAnsi="Tahoma" w:cs="Tahoma"/>
          <w:lang w:eastAsia="en-US"/>
        </w:rPr>
        <w:t xml:space="preserve"> </w:t>
      </w:r>
      <w:r w:rsidRPr="00752B09">
        <w:rPr>
          <w:rFonts w:ascii="Tahoma" w:eastAsia="Calibri" w:hAnsi="Tahoma" w:cs="Tahoma"/>
          <w:lang w:eastAsia="en-US"/>
        </w:rPr>
        <w:t xml:space="preserve">zł za każdy dzień zwłoki liczonej odpowiednio </w:t>
      </w:r>
      <w:r w:rsidRPr="00752B09">
        <w:rPr>
          <w:rFonts w:ascii="Tahoma" w:eastAsia="Calibri" w:hAnsi="Tahoma" w:cs="Tahoma"/>
          <w:lang w:eastAsia="en-US"/>
        </w:rPr>
        <w:br/>
        <w:t>od terminu, o którym mowa w § 13 ust. 2 lub 5umowy,</w:t>
      </w:r>
    </w:p>
    <w:p w14:paraId="1F731CCE" w14:textId="0E35F0C0" w:rsidR="00A4154B" w:rsidRPr="00752B09" w:rsidRDefault="00A4154B" w:rsidP="009919EB">
      <w:pPr>
        <w:widowControl/>
        <w:numPr>
          <w:ilvl w:val="0"/>
          <w:numId w:val="29"/>
        </w:numPr>
        <w:suppressAutoHyphens w:val="0"/>
        <w:autoSpaceDE w:val="0"/>
        <w:autoSpaceDN w:val="0"/>
        <w:spacing w:after="0"/>
        <w:ind w:left="851" w:hanging="425"/>
        <w:contextualSpacing/>
        <w:textAlignment w:val="auto"/>
        <w:rPr>
          <w:rFonts w:ascii="Tahoma" w:eastAsia="Calibri" w:hAnsi="Tahoma" w:cs="Tahoma"/>
          <w:lang w:eastAsia="en-US"/>
        </w:rPr>
      </w:pPr>
      <w:r w:rsidRPr="00752B09">
        <w:rPr>
          <w:rFonts w:ascii="Tahoma" w:eastAsia="Calibri" w:hAnsi="Tahoma" w:cs="Tahoma"/>
          <w:lang w:eastAsia="en-US"/>
        </w:rPr>
        <w:t xml:space="preserve">za zwłokę w poinformowaniu Zamawiającego o zmianie, o której mowa </w:t>
      </w:r>
      <w:r w:rsidRPr="00752B09">
        <w:rPr>
          <w:rFonts w:ascii="Tahoma" w:eastAsia="Calibri" w:hAnsi="Tahoma" w:cs="Tahoma"/>
          <w:lang w:eastAsia="en-US"/>
        </w:rPr>
        <w:br/>
        <w:t xml:space="preserve">w § 13 ust. 3 umowy - w wysokości po </w:t>
      </w:r>
      <w:r w:rsidR="00ED576D" w:rsidRPr="00752B09">
        <w:rPr>
          <w:rFonts w:ascii="Tahoma" w:eastAsia="Calibri" w:hAnsi="Tahoma" w:cs="Tahoma"/>
          <w:lang w:eastAsia="en-US"/>
        </w:rPr>
        <w:t>3</w:t>
      </w:r>
      <w:r w:rsidR="00980443" w:rsidRPr="00752B09">
        <w:rPr>
          <w:rFonts w:ascii="Tahoma" w:eastAsia="Calibri" w:hAnsi="Tahoma" w:cs="Tahoma"/>
          <w:lang w:eastAsia="en-US"/>
        </w:rPr>
        <w:t>00</w:t>
      </w:r>
      <w:r w:rsidRPr="00752B09">
        <w:rPr>
          <w:rFonts w:ascii="Tahoma" w:eastAsia="Calibri" w:hAnsi="Tahoma" w:cs="Tahoma"/>
          <w:lang w:eastAsia="en-US"/>
        </w:rPr>
        <w:t>zł za każdy dzień zwłoki liczonej od terminu, o którym mowa w § 13 ust. 3 umowy,</w:t>
      </w:r>
    </w:p>
    <w:p w14:paraId="1E24C0A3" w14:textId="441F0168" w:rsidR="00A4154B" w:rsidRPr="00752B09" w:rsidRDefault="00A4154B" w:rsidP="009919EB">
      <w:pPr>
        <w:widowControl/>
        <w:numPr>
          <w:ilvl w:val="0"/>
          <w:numId w:val="29"/>
        </w:numPr>
        <w:suppressAutoHyphens w:val="0"/>
        <w:autoSpaceDE w:val="0"/>
        <w:autoSpaceDN w:val="0"/>
        <w:spacing w:after="0"/>
        <w:ind w:left="851" w:hanging="425"/>
        <w:contextualSpacing/>
        <w:textAlignment w:val="auto"/>
        <w:rPr>
          <w:rFonts w:ascii="Tahoma" w:eastAsia="Calibri" w:hAnsi="Tahoma" w:cs="Tahoma"/>
          <w:lang w:eastAsia="en-US"/>
        </w:rPr>
      </w:pPr>
      <w:bookmarkStart w:id="14" w:name="_Hlk63067282"/>
      <w:r w:rsidRPr="00752B09">
        <w:rPr>
          <w:rFonts w:ascii="Tahoma" w:eastAsia="Calibri" w:hAnsi="Tahoma" w:cs="Tahoma"/>
          <w:lang w:eastAsia="en-US"/>
        </w:rPr>
        <w:t xml:space="preserve">za zwłokę w dostarczeniu Zamawiającemu do akceptacji harmonogramu rzeczowo–finansowego – w wysokości </w:t>
      </w:r>
      <w:r w:rsidR="00980443" w:rsidRPr="00752B09">
        <w:rPr>
          <w:rFonts w:ascii="Tahoma" w:eastAsia="Calibri" w:hAnsi="Tahoma" w:cs="Tahoma"/>
          <w:lang w:eastAsia="en-US"/>
        </w:rPr>
        <w:t>0,</w:t>
      </w:r>
      <w:r w:rsidR="00F30724" w:rsidRPr="00752B09">
        <w:rPr>
          <w:rFonts w:ascii="Tahoma" w:eastAsia="Calibri" w:hAnsi="Tahoma" w:cs="Tahoma"/>
          <w:lang w:eastAsia="en-US"/>
        </w:rPr>
        <w:t>01</w:t>
      </w:r>
      <w:r w:rsidR="009919EB" w:rsidRPr="00752B09">
        <w:rPr>
          <w:rFonts w:ascii="Tahoma" w:eastAsia="Calibri" w:hAnsi="Tahoma" w:cs="Tahoma"/>
          <w:lang w:eastAsia="en-US"/>
        </w:rPr>
        <w:t xml:space="preserve"> </w:t>
      </w:r>
      <w:r w:rsidRPr="00752B09">
        <w:rPr>
          <w:rFonts w:ascii="Tahoma" w:eastAsia="Calibri" w:hAnsi="Tahoma" w:cs="Tahoma"/>
          <w:lang w:eastAsia="en-US"/>
        </w:rPr>
        <w:t xml:space="preserve">% wynagrodzenia </w:t>
      </w:r>
      <w:r w:rsidR="009919EB" w:rsidRPr="00752B09">
        <w:rPr>
          <w:rFonts w:ascii="Tahoma" w:eastAsia="Calibri" w:hAnsi="Tahoma" w:cs="Tahoma"/>
          <w:lang w:eastAsia="en-US"/>
        </w:rPr>
        <w:t xml:space="preserve">umownego </w:t>
      </w:r>
      <w:r w:rsidRPr="00752B09">
        <w:rPr>
          <w:rFonts w:ascii="Tahoma" w:eastAsia="Calibri" w:hAnsi="Tahoma" w:cs="Tahoma"/>
          <w:lang w:eastAsia="en-US"/>
        </w:rPr>
        <w:t>brutto</w:t>
      </w:r>
      <w:r w:rsidR="009919EB" w:rsidRPr="00752B09">
        <w:rPr>
          <w:rFonts w:ascii="Tahoma" w:eastAsia="Calibri" w:hAnsi="Tahoma" w:cs="Tahoma"/>
          <w:lang w:eastAsia="en-US"/>
        </w:rPr>
        <w:t>,</w:t>
      </w:r>
      <w:r w:rsidRPr="00752B09">
        <w:rPr>
          <w:rFonts w:ascii="Tahoma" w:eastAsia="Calibri" w:hAnsi="Tahoma" w:cs="Tahoma"/>
          <w:lang w:eastAsia="en-US"/>
        </w:rPr>
        <w:t xml:space="preserve"> o którym mowa § 3 ust. 1 umowy za każdy dzień zwłoki liczonej od upływu terminu, o którym mowa w § 2 ust.</w:t>
      </w:r>
      <w:r w:rsidRPr="001B03C0">
        <w:rPr>
          <w:rFonts w:ascii="Tahoma" w:eastAsia="Calibri" w:hAnsi="Tahoma" w:cs="Tahoma"/>
          <w:color w:val="FF0000"/>
          <w:lang w:eastAsia="en-US"/>
        </w:rPr>
        <w:t xml:space="preserve"> </w:t>
      </w:r>
      <w:r w:rsidR="001B03C0" w:rsidRPr="001B03C0">
        <w:rPr>
          <w:rFonts w:ascii="Tahoma" w:eastAsia="Calibri" w:hAnsi="Tahoma" w:cs="Tahoma"/>
          <w:color w:val="FF0000"/>
          <w:lang w:eastAsia="en-US"/>
        </w:rPr>
        <w:t>3</w:t>
      </w:r>
      <w:r w:rsidRPr="001B03C0">
        <w:rPr>
          <w:rFonts w:ascii="Tahoma" w:eastAsia="Calibri" w:hAnsi="Tahoma" w:cs="Tahoma"/>
          <w:color w:val="FF0000"/>
          <w:lang w:eastAsia="en-US"/>
        </w:rPr>
        <w:t xml:space="preserve"> </w:t>
      </w:r>
      <w:r w:rsidRPr="00752B09">
        <w:rPr>
          <w:rFonts w:ascii="Tahoma" w:eastAsia="Calibri" w:hAnsi="Tahoma" w:cs="Tahoma"/>
          <w:lang w:eastAsia="en-US"/>
        </w:rPr>
        <w:t xml:space="preserve">lub </w:t>
      </w:r>
      <w:r w:rsidR="001B03C0" w:rsidRPr="001B03C0">
        <w:rPr>
          <w:rFonts w:ascii="Tahoma" w:eastAsia="Calibri" w:hAnsi="Tahoma" w:cs="Tahoma"/>
          <w:color w:val="000000" w:themeColor="text1"/>
          <w:lang w:eastAsia="en-US"/>
        </w:rPr>
        <w:t>5</w:t>
      </w:r>
      <w:r w:rsidRPr="00752B09">
        <w:rPr>
          <w:rFonts w:ascii="Tahoma" w:eastAsia="Calibri" w:hAnsi="Tahoma" w:cs="Tahoma"/>
          <w:lang w:eastAsia="en-US"/>
        </w:rPr>
        <w:t xml:space="preserve"> umowy.</w:t>
      </w:r>
    </w:p>
    <w:p w14:paraId="02FEF0BB" w14:textId="7F1462EA" w:rsidR="00A4154B" w:rsidRPr="00752B09" w:rsidRDefault="00A4154B" w:rsidP="009919EB">
      <w:pPr>
        <w:widowControl/>
        <w:numPr>
          <w:ilvl w:val="0"/>
          <w:numId w:val="29"/>
        </w:numPr>
        <w:suppressAutoHyphens w:val="0"/>
        <w:autoSpaceDE w:val="0"/>
        <w:autoSpaceDN w:val="0"/>
        <w:spacing w:after="0"/>
        <w:ind w:left="851" w:hanging="425"/>
        <w:contextualSpacing/>
        <w:textAlignment w:val="auto"/>
        <w:rPr>
          <w:rFonts w:ascii="Tahoma" w:eastAsia="Calibri" w:hAnsi="Tahoma" w:cs="Tahoma"/>
          <w:lang w:eastAsia="en-US"/>
        </w:rPr>
      </w:pPr>
      <w:r w:rsidRPr="00752B09">
        <w:rPr>
          <w:rFonts w:ascii="Tahoma" w:eastAsia="Calibri" w:hAnsi="Tahoma" w:cs="Tahoma"/>
          <w:lang w:eastAsia="en-US"/>
        </w:rPr>
        <w:t xml:space="preserve">w każdym przypadku braku zmiany umowy o podwykonawstwo zawartej na okres przekraczający 12 miesięcy, której przedmiotem są roboty budowlane lub usługi, zgodnie z § 8 ust. 20 umowy - w wysokości </w:t>
      </w:r>
      <w:r w:rsidR="00980443" w:rsidRPr="00752B09">
        <w:rPr>
          <w:rFonts w:ascii="Tahoma" w:eastAsia="Calibri" w:hAnsi="Tahoma" w:cs="Tahoma"/>
          <w:lang w:eastAsia="en-US"/>
        </w:rPr>
        <w:t>1000</w:t>
      </w:r>
      <w:r w:rsidR="009919EB" w:rsidRPr="00752B09">
        <w:rPr>
          <w:rFonts w:ascii="Tahoma" w:eastAsia="Calibri" w:hAnsi="Tahoma" w:cs="Tahoma"/>
          <w:lang w:eastAsia="en-US"/>
        </w:rPr>
        <w:t xml:space="preserve"> </w:t>
      </w:r>
      <w:r w:rsidRPr="00752B09">
        <w:rPr>
          <w:rFonts w:ascii="Tahoma" w:eastAsia="Calibri" w:hAnsi="Tahoma" w:cs="Tahoma"/>
          <w:lang w:eastAsia="en-US"/>
        </w:rPr>
        <w:t>zł za każdy przypadek;</w:t>
      </w:r>
    </w:p>
    <w:p w14:paraId="0965DC4D" w14:textId="65234182" w:rsidR="00A4154B" w:rsidRPr="00752B09" w:rsidRDefault="00A4154B" w:rsidP="009919EB">
      <w:pPr>
        <w:widowControl/>
        <w:numPr>
          <w:ilvl w:val="0"/>
          <w:numId w:val="29"/>
        </w:numPr>
        <w:suppressAutoHyphens w:val="0"/>
        <w:autoSpaceDE w:val="0"/>
        <w:autoSpaceDN w:val="0"/>
        <w:spacing w:after="0"/>
        <w:ind w:left="851" w:hanging="425"/>
        <w:contextualSpacing/>
        <w:textAlignment w:val="auto"/>
        <w:rPr>
          <w:rFonts w:ascii="Tahoma" w:eastAsia="Calibri" w:hAnsi="Tahoma" w:cs="Tahoma"/>
          <w:lang w:eastAsia="en-US"/>
        </w:rPr>
      </w:pPr>
      <w:r w:rsidRPr="00752B09">
        <w:rPr>
          <w:rFonts w:ascii="Tahoma" w:eastAsia="Calibri" w:hAnsi="Tahoma" w:cs="Tahoma"/>
          <w:lang w:eastAsia="en-US"/>
        </w:rPr>
        <w:t>w każdym przypadku braku zapłaty lub nieterminowej zapłaty wynagrodzenia należnego podwykonawcom z tytułu zmiany wysokości wynagrodzenia, o której mowa w § 8 ust. 20 umowy - w wysokości 500,00 zł za każdy dzień zwłoki od upływu terminu, w którym zapłata powinna najpóźniej zostać dokonana,</w:t>
      </w:r>
    </w:p>
    <w:bookmarkEnd w:id="14"/>
    <w:p w14:paraId="23C12974" w14:textId="77777777" w:rsidR="00A4154B" w:rsidRPr="00752B09" w:rsidRDefault="00A4154B" w:rsidP="00A4154B">
      <w:pPr>
        <w:widowControl/>
        <w:numPr>
          <w:ilvl w:val="0"/>
          <w:numId w:val="28"/>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Strony zastrzegają sobie prawo do dochodzenia odszkodowania uzupełniającego do wysokości rzeczywiście poniesionej szkody.</w:t>
      </w:r>
    </w:p>
    <w:p w14:paraId="44600971" w14:textId="77777777" w:rsidR="00A671E3" w:rsidRPr="00752B09" w:rsidRDefault="00A671E3" w:rsidP="007B2E3C">
      <w:pPr>
        <w:widowControl/>
        <w:numPr>
          <w:ilvl w:val="0"/>
          <w:numId w:val="28"/>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hAnsi="Tahoma" w:cs="Tahoma"/>
        </w:rPr>
        <w:t>Zamawiający ma prawo do potrącenia kar umownych z faktury przedłożonej do zapłaty przez Wykonawcę lub z zabezpieczenia należytego wykonania przedmiotu umowy, o którym mowa w § 1</w:t>
      </w:r>
      <w:r w:rsidR="00F5569C" w:rsidRPr="00752B09">
        <w:rPr>
          <w:rFonts w:ascii="Tahoma" w:hAnsi="Tahoma" w:cs="Tahoma"/>
        </w:rPr>
        <w:t>7</w:t>
      </w:r>
      <w:r w:rsidRPr="00752B09">
        <w:rPr>
          <w:rFonts w:ascii="Tahoma" w:hAnsi="Tahoma" w:cs="Tahoma"/>
        </w:rPr>
        <w:t xml:space="preserve">, po uprzednim powiadomieniu Wykonawcy o podstawie i wysokości naliczonej kary umownej i wyznaczeniu mu </w:t>
      </w:r>
      <w:r w:rsidRPr="00752B09">
        <w:rPr>
          <w:rFonts w:ascii="Tahoma" w:hAnsi="Tahoma" w:cs="Tahoma"/>
          <w:color w:val="000000"/>
        </w:rPr>
        <w:t>5 dniowego terminu zapłaty tej kary.</w:t>
      </w:r>
    </w:p>
    <w:p w14:paraId="33571B7E" w14:textId="4C23A2BE" w:rsidR="00A671E3" w:rsidRPr="00752B09" w:rsidRDefault="00A671E3" w:rsidP="007B2E3C">
      <w:pPr>
        <w:widowControl/>
        <w:numPr>
          <w:ilvl w:val="0"/>
          <w:numId w:val="28"/>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hAnsi="Tahoma" w:cs="Tahoma"/>
          <w:color w:val="000000"/>
        </w:rPr>
        <w:t>Strony zastrzegają możliwość kumulatywnego naliczania kar umownych z różnych tytułów. Łączna maksymalna wysokość kar umownych, któr</w:t>
      </w:r>
      <w:r w:rsidR="00B474E2" w:rsidRPr="00752B09">
        <w:rPr>
          <w:rFonts w:ascii="Tahoma" w:hAnsi="Tahoma" w:cs="Tahoma"/>
          <w:color w:val="000000"/>
        </w:rPr>
        <w:t>e</w:t>
      </w:r>
      <w:r w:rsidRPr="00752B09">
        <w:rPr>
          <w:rFonts w:ascii="Tahoma" w:hAnsi="Tahoma" w:cs="Tahoma"/>
          <w:color w:val="000000"/>
        </w:rPr>
        <w:t xml:space="preserve"> mo</w:t>
      </w:r>
      <w:r w:rsidR="00B474E2" w:rsidRPr="00752B09">
        <w:rPr>
          <w:rFonts w:ascii="Tahoma" w:hAnsi="Tahoma" w:cs="Tahoma"/>
          <w:color w:val="000000"/>
        </w:rPr>
        <w:t>że</w:t>
      </w:r>
      <w:r w:rsidR="00A446A9" w:rsidRPr="00752B09">
        <w:rPr>
          <w:rFonts w:ascii="Tahoma" w:hAnsi="Tahoma" w:cs="Tahoma"/>
          <w:color w:val="000000"/>
        </w:rPr>
        <w:t xml:space="preserve"> </w:t>
      </w:r>
      <w:r w:rsidR="00B474E2" w:rsidRPr="00752B09">
        <w:rPr>
          <w:rFonts w:ascii="Tahoma" w:hAnsi="Tahoma" w:cs="Tahoma"/>
          <w:color w:val="000000"/>
        </w:rPr>
        <w:t xml:space="preserve">naliczyć każda ze stron </w:t>
      </w:r>
      <w:r w:rsidR="00A4154B" w:rsidRPr="00752B09">
        <w:rPr>
          <w:rFonts w:ascii="Tahoma" w:hAnsi="Tahoma" w:cs="Tahoma"/>
          <w:color w:val="000000"/>
        </w:rPr>
        <w:t xml:space="preserve">wynosi </w:t>
      </w:r>
      <w:r w:rsidR="00980443" w:rsidRPr="00752B09">
        <w:rPr>
          <w:rFonts w:ascii="Tahoma" w:eastAsia="Calibri" w:hAnsi="Tahoma" w:cs="Tahoma"/>
          <w:lang w:eastAsia="en-US"/>
        </w:rPr>
        <w:t>20</w:t>
      </w:r>
      <w:r w:rsidRPr="00752B09">
        <w:rPr>
          <w:rFonts w:ascii="Tahoma" w:hAnsi="Tahoma" w:cs="Tahoma"/>
          <w:color w:val="000000"/>
        </w:rPr>
        <w:t xml:space="preserve">% wynagrodzenia </w:t>
      </w:r>
      <w:r w:rsidR="002A6D0D" w:rsidRPr="00752B09">
        <w:rPr>
          <w:rFonts w:ascii="Tahoma" w:hAnsi="Tahoma" w:cs="Tahoma"/>
          <w:color w:val="000000"/>
        </w:rPr>
        <w:t xml:space="preserve">umownego </w:t>
      </w:r>
      <w:r w:rsidRPr="00752B09">
        <w:rPr>
          <w:rFonts w:ascii="Tahoma" w:hAnsi="Tahoma" w:cs="Tahoma"/>
          <w:color w:val="000000"/>
        </w:rPr>
        <w:t>brutto, o kt</w:t>
      </w:r>
      <w:r w:rsidR="00A4154B" w:rsidRPr="00752B09">
        <w:rPr>
          <w:rFonts w:ascii="Tahoma" w:hAnsi="Tahoma" w:cs="Tahoma"/>
          <w:color w:val="000000"/>
        </w:rPr>
        <w:t xml:space="preserve">órym mowa </w:t>
      </w:r>
      <w:r w:rsidRPr="00752B09">
        <w:rPr>
          <w:rFonts w:ascii="Tahoma" w:hAnsi="Tahoma" w:cs="Tahoma"/>
          <w:color w:val="000000"/>
        </w:rPr>
        <w:t>w § 3 ust. 1 umowy.</w:t>
      </w:r>
    </w:p>
    <w:p w14:paraId="03BA1A19" w14:textId="77777777" w:rsidR="00F5112F" w:rsidRPr="00752B09" w:rsidRDefault="00F5112F" w:rsidP="00A4154B">
      <w:pPr>
        <w:widowControl/>
        <w:suppressAutoHyphens w:val="0"/>
        <w:autoSpaceDE w:val="0"/>
        <w:autoSpaceDN w:val="0"/>
        <w:spacing w:after="0"/>
        <w:jc w:val="center"/>
        <w:textAlignment w:val="auto"/>
        <w:rPr>
          <w:rFonts w:ascii="Tahoma" w:eastAsia="Calibri" w:hAnsi="Tahoma" w:cs="Tahoma"/>
          <w:b/>
          <w:bCs/>
          <w:lang w:eastAsia="en-US"/>
        </w:rPr>
      </w:pPr>
      <w:bookmarkStart w:id="15" w:name="_Hlk94098475"/>
      <w:bookmarkEnd w:id="13"/>
    </w:p>
    <w:p w14:paraId="6A794BFA" w14:textId="669BD7FE" w:rsidR="00A4154B" w:rsidRPr="00752B09" w:rsidRDefault="00A4154B" w:rsidP="00A4154B">
      <w:pPr>
        <w:widowControl/>
        <w:suppressAutoHyphens w:val="0"/>
        <w:autoSpaceDE w:val="0"/>
        <w:autoSpaceDN w:val="0"/>
        <w:spacing w:after="0"/>
        <w:jc w:val="center"/>
        <w:textAlignment w:val="auto"/>
        <w:rPr>
          <w:rFonts w:ascii="Tahoma" w:eastAsia="Calibri" w:hAnsi="Tahoma" w:cs="Tahoma"/>
          <w:b/>
          <w:bCs/>
          <w:lang w:eastAsia="en-US"/>
        </w:rPr>
      </w:pPr>
      <w:r w:rsidRPr="00752B09">
        <w:rPr>
          <w:rFonts w:ascii="Tahoma" w:eastAsia="Calibri" w:hAnsi="Tahoma" w:cs="Tahoma"/>
          <w:b/>
          <w:bCs/>
          <w:lang w:eastAsia="en-US"/>
        </w:rPr>
        <w:t>§ 15</w:t>
      </w:r>
    </w:p>
    <w:p w14:paraId="4A64B2CD" w14:textId="77777777" w:rsidR="00A4154B" w:rsidRPr="00752B09" w:rsidRDefault="00A4154B" w:rsidP="00A4154B">
      <w:pPr>
        <w:widowControl/>
        <w:suppressAutoHyphens w:val="0"/>
        <w:autoSpaceDE w:val="0"/>
        <w:autoSpaceDN w:val="0"/>
        <w:spacing w:after="0"/>
        <w:jc w:val="center"/>
        <w:textAlignment w:val="auto"/>
        <w:rPr>
          <w:rFonts w:ascii="Tahoma" w:eastAsia="Calibri" w:hAnsi="Tahoma" w:cs="Tahoma"/>
          <w:b/>
          <w:bCs/>
          <w:lang w:eastAsia="en-US"/>
        </w:rPr>
      </w:pPr>
      <w:r w:rsidRPr="00752B09">
        <w:rPr>
          <w:rFonts w:ascii="Tahoma" w:eastAsia="Calibri" w:hAnsi="Tahoma" w:cs="Tahoma"/>
          <w:b/>
          <w:bCs/>
          <w:lang w:eastAsia="en-US"/>
        </w:rPr>
        <w:t>Kary umowne z tytułu odstąpienia</w:t>
      </w:r>
    </w:p>
    <w:p w14:paraId="142C3B6A" w14:textId="77777777" w:rsidR="00A4154B" w:rsidRPr="00752B09" w:rsidRDefault="00A4154B" w:rsidP="00A4154B">
      <w:pPr>
        <w:widowControl/>
        <w:numPr>
          <w:ilvl w:val="0"/>
          <w:numId w:val="30"/>
        </w:numPr>
        <w:tabs>
          <w:tab w:val="left" w:pos="426"/>
        </w:tabs>
        <w:suppressAutoHyphens w:val="0"/>
        <w:autoSpaceDE w:val="0"/>
        <w:autoSpaceDN w:val="0"/>
        <w:spacing w:after="0"/>
        <w:ind w:left="426" w:hanging="426"/>
        <w:contextualSpacing/>
        <w:jc w:val="left"/>
        <w:textAlignment w:val="auto"/>
        <w:rPr>
          <w:rFonts w:ascii="Tahoma" w:eastAsia="Calibri" w:hAnsi="Tahoma" w:cs="Tahoma"/>
          <w:lang w:eastAsia="en-US"/>
        </w:rPr>
      </w:pPr>
      <w:r w:rsidRPr="00752B09">
        <w:rPr>
          <w:rFonts w:ascii="Tahoma" w:eastAsia="Calibri" w:hAnsi="Tahoma" w:cs="Tahoma"/>
          <w:lang w:eastAsia="en-US"/>
        </w:rPr>
        <w:t>Wykonawca zobowiązany jest do zapłaty Zamawiającemu kar umownych z tytułu odstąpienia od umowy w następujących przypadkach i wysokościach:</w:t>
      </w:r>
    </w:p>
    <w:p w14:paraId="7FF01C48" w14:textId="500C7329" w:rsidR="00A4154B" w:rsidRPr="00752B09" w:rsidRDefault="00A4154B" w:rsidP="00A4154B">
      <w:pPr>
        <w:widowControl/>
        <w:numPr>
          <w:ilvl w:val="0"/>
          <w:numId w:val="31"/>
        </w:numPr>
        <w:suppressAutoHyphens w:val="0"/>
        <w:autoSpaceDE w:val="0"/>
        <w:autoSpaceDN w:val="0"/>
        <w:spacing w:after="0"/>
        <w:ind w:left="709" w:hanging="284"/>
        <w:contextualSpacing/>
        <w:textAlignment w:val="auto"/>
        <w:rPr>
          <w:rFonts w:ascii="Tahoma" w:eastAsia="Calibri" w:hAnsi="Tahoma" w:cs="Tahoma"/>
          <w:lang w:eastAsia="en-US"/>
        </w:rPr>
      </w:pPr>
      <w:r w:rsidRPr="00752B09">
        <w:rPr>
          <w:rFonts w:ascii="Tahoma" w:eastAsia="Calibri" w:hAnsi="Tahoma" w:cs="Tahoma"/>
          <w:lang w:eastAsia="en-US"/>
        </w:rPr>
        <w:t xml:space="preserve">z tytułu odstąpienia przez Zamawiającego od umowy z przyczyn zależnych </w:t>
      </w:r>
      <w:r w:rsidRPr="00752B09">
        <w:rPr>
          <w:rFonts w:ascii="Tahoma" w:eastAsia="Calibri" w:hAnsi="Tahoma" w:cs="Tahoma"/>
          <w:lang w:eastAsia="en-US"/>
        </w:rPr>
        <w:br/>
        <w:t xml:space="preserve">od Wykonawcy, o których mowa w § 16 ust. 1 umowy </w:t>
      </w:r>
      <w:r w:rsidR="00BB0F4E" w:rsidRPr="005D61D3">
        <w:rPr>
          <w:rFonts w:ascii="Tahoma" w:eastAsia="Calibri" w:hAnsi="Tahoma" w:cs="Tahoma"/>
          <w:color w:val="FF0000"/>
        </w:rPr>
        <w:t xml:space="preserve">oraz § 6 ust. 5 pkt. 7 lit. c) </w:t>
      </w:r>
      <w:r w:rsidRPr="00752B09">
        <w:rPr>
          <w:rFonts w:ascii="Tahoma" w:eastAsia="Calibri" w:hAnsi="Tahoma" w:cs="Tahoma"/>
          <w:lang w:eastAsia="en-US"/>
        </w:rPr>
        <w:t xml:space="preserve">- w wysokości </w:t>
      </w:r>
      <w:r w:rsidR="00980443" w:rsidRPr="00752B09">
        <w:rPr>
          <w:rFonts w:ascii="Tahoma" w:eastAsia="Calibri" w:hAnsi="Tahoma" w:cs="Tahoma"/>
          <w:lang w:eastAsia="en-US"/>
        </w:rPr>
        <w:t>20</w:t>
      </w:r>
      <w:r w:rsidRPr="00752B09">
        <w:rPr>
          <w:rFonts w:ascii="Tahoma" w:eastAsia="Calibri" w:hAnsi="Tahoma" w:cs="Tahoma"/>
          <w:lang w:eastAsia="en-US"/>
        </w:rPr>
        <w:t xml:space="preserve"> % łącznego wynagrodzenia umownego brutto, o którym mowa w § 3 ust. 1 umowy,</w:t>
      </w:r>
    </w:p>
    <w:p w14:paraId="397A0100" w14:textId="1177DA5F" w:rsidR="00A4154B" w:rsidRPr="00752B09" w:rsidRDefault="00A4154B" w:rsidP="00A4154B">
      <w:pPr>
        <w:widowControl/>
        <w:numPr>
          <w:ilvl w:val="0"/>
          <w:numId w:val="31"/>
        </w:numPr>
        <w:suppressAutoHyphens w:val="0"/>
        <w:autoSpaceDE w:val="0"/>
        <w:autoSpaceDN w:val="0"/>
        <w:spacing w:after="0"/>
        <w:ind w:left="709" w:hanging="284"/>
        <w:contextualSpacing/>
        <w:textAlignment w:val="auto"/>
        <w:rPr>
          <w:rFonts w:ascii="Tahoma" w:eastAsia="Calibri" w:hAnsi="Tahoma" w:cs="Tahoma"/>
          <w:lang w:eastAsia="en-US"/>
        </w:rPr>
      </w:pPr>
      <w:r w:rsidRPr="00752B09">
        <w:rPr>
          <w:rFonts w:ascii="Tahoma" w:eastAsia="Calibri" w:hAnsi="Tahoma" w:cs="Tahoma"/>
          <w:lang w:eastAsia="en-US"/>
        </w:rPr>
        <w:t xml:space="preserve">z tytułu odstąpienia przez Wykonawcę od umowy z przyczyn niezależnych </w:t>
      </w:r>
      <w:r w:rsidRPr="00752B09">
        <w:rPr>
          <w:rFonts w:ascii="Tahoma" w:eastAsia="Calibri" w:hAnsi="Tahoma" w:cs="Tahoma"/>
          <w:lang w:eastAsia="en-US"/>
        </w:rPr>
        <w:br/>
        <w:t xml:space="preserve">od Zamawiającego - w wysokości </w:t>
      </w:r>
      <w:r w:rsidR="00980443" w:rsidRPr="00752B09">
        <w:rPr>
          <w:rFonts w:ascii="Tahoma" w:eastAsia="Calibri" w:hAnsi="Tahoma" w:cs="Tahoma"/>
          <w:lang w:eastAsia="en-US"/>
        </w:rPr>
        <w:t>20</w:t>
      </w:r>
      <w:r w:rsidRPr="00752B09">
        <w:rPr>
          <w:rFonts w:ascii="Tahoma" w:eastAsia="Calibri" w:hAnsi="Tahoma" w:cs="Tahoma"/>
          <w:lang w:eastAsia="en-US"/>
        </w:rPr>
        <w:t xml:space="preserve"> % łącznego wynagrodzenia umownego brutto, o którym mowa w § 3 ust. 1 umowy.</w:t>
      </w:r>
    </w:p>
    <w:p w14:paraId="188526CF" w14:textId="38EF444F" w:rsidR="00A4154B" w:rsidRPr="00752B09" w:rsidRDefault="00A4154B" w:rsidP="00A4154B">
      <w:pPr>
        <w:widowControl/>
        <w:numPr>
          <w:ilvl w:val="0"/>
          <w:numId w:val="30"/>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hAnsi="Tahoma" w:cs="Tahoma"/>
        </w:rPr>
        <w:t xml:space="preserve">Zamawiający zobowiązany jest do zapłaty Wykonawcy kary umownej z tytułu odstąpienia od umowy w przypadku odstąpienia przez Zamawiającego od umowy </w:t>
      </w:r>
      <w:r w:rsidRPr="00752B09">
        <w:rPr>
          <w:rFonts w:ascii="Tahoma" w:hAnsi="Tahoma" w:cs="Tahoma"/>
        </w:rPr>
        <w:br/>
        <w:t xml:space="preserve">z przyczyn zależnych od Zamawiającego - w wysokości </w:t>
      </w:r>
      <w:r w:rsidR="00980443" w:rsidRPr="00752B09">
        <w:rPr>
          <w:rFonts w:ascii="Tahoma" w:eastAsia="Calibri" w:hAnsi="Tahoma" w:cs="Tahoma"/>
          <w:lang w:eastAsia="en-US"/>
        </w:rPr>
        <w:t>10</w:t>
      </w:r>
      <w:r w:rsidRPr="00752B09">
        <w:rPr>
          <w:rFonts w:ascii="Tahoma" w:hAnsi="Tahoma" w:cs="Tahoma"/>
        </w:rPr>
        <w:t xml:space="preserve">% łącznego wynagrodzenia </w:t>
      </w:r>
      <w:r w:rsidRPr="00752B09">
        <w:rPr>
          <w:rFonts w:ascii="Tahoma" w:hAnsi="Tahoma" w:cs="Tahoma"/>
        </w:rPr>
        <w:lastRenderedPageBreak/>
        <w:t>umownego brutto, o którym mowa w § 3 ust.1 umowy, z wyjątkiem wystąpienia sytuacji przedstawionych w art. 456 ust.1 w zw. z art. 456 ust. 3 ustawy P</w:t>
      </w:r>
      <w:r w:rsidR="00DA1C89" w:rsidRPr="00752B09">
        <w:rPr>
          <w:rFonts w:ascii="Tahoma" w:hAnsi="Tahoma" w:cs="Tahoma"/>
        </w:rPr>
        <w:t>ZP.</w:t>
      </w:r>
    </w:p>
    <w:p w14:paraId="73F61FD7" w14:textId="77777777" w:rsidR="00F30724" w:rsidRPr="00752B09" w:rsidRDefault="00F30724" w:rsidP="007F30B7">
      <w:pPr>
        <w:widowControl/>
        <w:suppressAutoHyphens w:val="0"/>
        <w:autoSpaceDE w:val="0"/>
        <w:autoSpaceDN w:val="0"/>
        <w:spacing w:after="0"/>
        <w:jc w:val="center"/>
        <w:textAlignment w:val="auto"/>
        <w:rPr>
          <w:rFonts w:ascii="Tahoma" w:eastAsia="Calibri" w:hAnsi="Tahoma" w:cs="Tahoma"/>
          <w:b/>
          <w:bCs/>
          <w:lang w:eastAsia="en-US"/>
        </w:rPr>
      </w:pPr>
    </w:p>
    <w:p w14:paraId="5E75D214" w14:textId="478928FC" w:rsidR="007F30B7" w:rsidRPr="00752B09" w:rsidRDefault="007F30B7" w:rsidP="007F30B7">
      <w:pPr>
        <w:widowControl/>
        <w:suppressAutoHyphens w:val="0"/>
        <w:autoSpaceDE w:val="0"/>
        <w:autoSpaceDN w:val="0"/>
        <w:spacing w:after="0"/>
        <w:jc w:val="center"/>
        <w:textAlignment w:val="auto"/>
        <w:rPr>
          <w:rFonts w:ascii="Tahoma" w:hAnsi="Tahoma" w:cs="Tahoma"/>
          <w:b/>
          <w:bCs/>
          <w:color w:val="000000" w:themeColor="text1"/>
        </w:rPr>
      </w:pPr>
      <w:r w:rsidRPr="00752B09">
        <w:rPr>
          <w:rFonts w:ascii="Tahoma" w:eastAsia="Calibri" w:hAnsi="Tahoma" w:cs="Tahoma"/>
          <w:b/>
          <w:bCs/>
          <w:color w:val="000000" w:themeColor="text1"/>
          <w:lang w:eastAsia="en-US"/>
        </w:rPr>
        <w:t>§ 16</w:t>
      </w:r>
    </w:p>
    <w:p w14:paraId="69093A68" w14:textId="77777777" w:rsidR="007F30B7" w:rsidRPr="00752B09" w:rsidRDefault="007F30B7" w:rsidP="007F30B7">
      <w:pPr>
        <w:widowControl/>
        <w:suppressAutoHyphens w:val="0"/>
        <w:autoSpaceDE w:val="0"/>
        <w:autoSpaceDN w:val="0"/>
        <w:spacing w:after="0"/>
        <w:jc w:val="center"/>
        <w:textAlignment w:val="auto"/>
        <w:rPr>
          <w:rFonts w:ascii="Tahoma" w:eastAsia="Calibri" w:hAnsi="Tahoma" w:cs="Tahoma"/>
          <w:b/>
          <w:bCs/>
          <w:color w:val="000000" w:themeColor="text1"/>
          <w:lang w:eastAsia="en-US"/>
        </w:rPr>
      </w:pPr>
      <w:r w:rsidRPr="00752B09">
        <w:rPr>
          <w:rFonts w:ascii="Tahoma" w:eastAsia="Calibri" w:hAnsi="Tahoma" w:cs="Tahoma"/>
          <w:b/>
          <w:bCs/>
          <w:color w:val="000000" w:themeColor="text1"/>
          <w:lang w:eastAsia="en-US"/>
        </w:rPr>
        <w:t>Odstąpienie od umowy</w:t>
      </w:r>
    </w:p>
    <w:p w14:paraId="22128C43" w14:textId="77777777" w:rsidR="007F30B7" w:rsidRPr="008600F2" w:rsidRDefault="007F30B7" w:rsidP="007B2E3C">
      <w:pPr>
        <w:widowControl/>
        <w:numPr>
          <w:ilvl w:val="0"/>
          <w:numId w:val="32"/>
        </w:numPr>
        <w:suppressAutoHyphens w:val="0"/>
        <w:autoSpaceDE w:val="0"/>
        <w:autoSpaceDN w:val="0"/>
        <w:spacing w:after="0"/>
        <w:ind w:left="426" w:hanging="426"/>
        <w:contextualSpacing/>
        <w:textAlignment w:val="auto"/>
        <w:rPr>
          <w:rFonts w:ascii="Tahoma" w:eastAsia="Calibri" w:hAnsi="Tahoma" w:cs="Tahoma"/>
          <w:color w:val="000000" w:themeColor="text1"/>
          <w:lang w:eastAsia="en-US"/>
        </w:rPr>
      </w:pPr>
      <w:r w:rsidRPr="008600F2">
        <w:rPr>
          <w:rFonts w:ascii="Tahoma" w:eastAsia="Calibri" w:hAnsi="Tahoma" w:cs="Tahoma"/>
          <w:color w:val="000000" w:themeColor="text1"/>
          <w:lang w:eastAsia="en-US"/>
        </w:rPr>
        <w:t>Zamawiający zastrzega sobie prawo do odstąpienia od umowy, jeżeli:</w:t>
      </w:r>
    </w:p>
    <w:p w14:paraId="3C9BB012" w14:textId="1362A418" w:rsidR="007F30B7" w:rsidRPr="008600F2" w:rsidRDefault="00DA1C89" w:rsidP="007B2E3C">
      <w:pPr>
        <w:widowControl/>
        <w:numPr>
          <w:ilvl w:val="0"/>
          <w:numId w:val="33"/>
        </w:numPr>
        <w:tabs>
          <w:tab w:val="left" w:pos="851"/>
        </w:tabs>
        <w:suppressAutoHyphens w:val="0"/>
        <w:autoSpaceDE w:val="0"/>
        <w:autoSpaceDN w:val="0"/>
        <w:spacing w:after="0"/>
        <w:ind w:left="851" w:hanging="425"/>
        <w:contextualSpacing/>
        <w:textAlignment w:val="auto"/>
        <w:rPr>
          <w:rFonts w:ascii="Tahoma" w:eastAsia="Calibri" w:hAnsi="Tahoma" w:cs="Tahoma"/>
          <w:color w:val="000000" w:themeColor="text1"/>
          <w:lang w:eastAsia="en-US"/>
        </w:rPr>
      </w:pPr>
      <w:r w:rsidRPr="008600F2">
        <w:rPr>
          <w:rFonts w:ascii="Tahoma" w:eastAsia="Calibri" w:hAnsi="Tahoma" w:cs="Tahoma"/>
          <w:color w:val="000000" w:themeColor="text1"/>
          <w:lang w:eastAsia="en-US"/>
        </w:rPr>
        <w:t>W</w:t>
      </w:r>
      <w:r w:rsidR="007F30B7" w:rsidRPr="008600F2">
        <w:rPr>
          <w:rFonts w:ascii="Tahoma" w:eastAsia="Calibri" w:hAnsi="Tahoma" w:cs="Tahoma"/>
          <w:color w:val="000000" w:themeColor="text1"/>
          <w:lang w:eastAsia="en-US"/>
        </w:rPr>
        <w:t xml:space="preserve">ykonawca realizuje roboty budowlane, stanowiące przedmiot zamówienia, </w:t>
      </w:r>
      <w:r w:rsidR="00A4154B" w:rsidRPr="008600F2">
        <w:rPr>
          <w:rFonts w:ascii="Tahoma" w:eastAsia="Calibri" w:hAnsi="Tahoma" w:cs="Tahoma"/>
          <w:color w:val="000000" w:themeColor="text1"/>
          <w:lang w:eastAsia="en-US"/>
        </w:rPr>
        <w:br/>
      </w:r>
      <w:r w:rsidR="007F30B7" w:rsidRPr="008600F2">
        <w:rPr>
          <w:rFonts w:ascii="Tahoma" w:eastAsia="Calibri" w:hAnsi="Tahoma" w:cs="Tahoma"/>
          <w:color w:val="000000" w:themeColor="text1"/>
          <w:lang w:eastAsia="en-US"/>
        </w:rPr>
        <w:t xml:space="preserve">w sposób niezgodny z dokumentacją projektową, STWIORB, wskazaniami Zamawiającego, wskazaniami inspektora nadzoru inwestorskiego lub postanowieniami umowy pomimo dwukrotnego wezwania </w:t>
      </w:r>
      <w:r w:rsidRPr="008600F2">
        <w:rPr>
          <w:rFonts w:ascii="Tahoma" w:eastAsia="Calibri" w:hAnsi="Tahoma" w:cs="Tahoma"/>
          <w:color w:val="000000" w:themeColor="text1"/>
          <w:lang w:eastAsia="en-US"/>
        </w:rPr>
        <w:t>W</w:t>
      </w:r>
      <w:r w:rsidR="007F30B7" w:rsidRPr="008600F2">
        <w:rPr>
          <w:rFonts w:ascii="Tahoma" w:eastAsia="Calibri" w:hAnsi="Tahoma" w:cs="Tahoma"/>
          <w:color w:val="000000" w:themeColor="text1"/>
          <w:lang w:eastAsia="en-US"/>
        </w:rPr>
        <w:t>ykonawcy do zaniechania naruszeń i bezskutecznego upływu terminu wskazanego w tych wezwaniach</w:t>
      </w:r>
    </w:p>
    <w:p w14:paraId="3BBE7230" w14:textId="4DD2EC14" w:rsidR="007F30B7" w:rsidRPr="008600F2" w:rsidRDefault="007F30B7" w:rsidP="007B2E3C">
      <w:pPr>
        <w:widowControl/>
        <w:numPr>
          <w:ilvl w:val="0"/>
          <w:numId w:val="33"/>
        </w:numPr>
        <w:tabs>
          <w:tab w:val="left" w:pos="851"/>
        </w:tabs>
        <w:suppressAutoHyphens w:val="0"/>
        <w:autoSpaceDE w:val="0"/>
        <w:autoSpaceDN w:val="0"/>
        <w:spacing w:after="0"/>
        <w:ind w:left="851" w:hanging="425"/>
        <w:contextualSpacing/>
        <w:textAlignment w:val="auto"/>
        <w:rPr>
          <w:rFonts w:ascii="Tahoma" w:eastAsia="Calibri" w:hAnsi="Tahoma" w:cs="Tahoma"/>
          <w:color w:val="000000" w:themeColor="text1"/>
          <w:lang w:eastAsia="en-US"/>
        </w:rPr>
      </w:pPr>
      <w:r w:rsidRPr="008600F2">
        <w:rPr>
          <w:rFonts w:ascii="Tahoma" w:eastAsia="Calibri" w:hAnsi="Tahoma" w:cs="Tahoma"/>
          <w:color w:val="000000" w:themeColor="text1"/>
          <w:lang w:eastAsia="en-US"/>
        </w:rPr>
        <w:t xml:space="preserve">gdy Wykonawca nie rozpoczął robót budowlanych bez uzasadnionej przyczyny w okresie 10 dni od dnia przekazania mu placu budowy i nie podjął ich </w:t>
      </w:r>
      <w:r w:rsidR="00A4154B" w:rsidRPr="008600F2">
        <w:rPr>
          <w:rFonts w:ascii="Tahoma" w:eastAsia="Calibri" w:hAnsi="Tahoma" w:cs="Tahoma"/>
          <w:color w:val="000000" w:themeColor="text1"/>
          <w:lang w:eastAsia="en-US"/>
        </w:rPr>
        <w:br/>
      </w:r>
      <w:r w:rsidRPr="008600F2">
        <w:rPr>
          <w:rFonts w:ascii="Tahoma" w:eastAsia="Calibri" w:hAnsi="Tahoma" w:cs="Tahoma"/>
          <w:color w:val="000000" w:themeColor="text1"/>
          <w:lang w:eastAsia="en-US"/>
        </w:rPr>
        <w:t xml:space="preserve">w terminie wyznaczonym przez </w:t>
      </w:r>
      <w:r w:rsidR="00DA1C89" w:rsidRPr="008600F2">
        <w:rPr>
          <w:rFonts w:ascii="Tahoma" w:eastAsia="Calibri" w:hAnsi="Tahoma" w:cs="Tahoma"/>
          <w:color w:val="000000" w:themeColor="text1"/>
          <w:lang w:eastAsia="en-US"/>
        </w:rPr>
        <w:t>Z</w:t>
      </w:r>
      <w:r w:rsidRPr="008600F2">
        <w:rPr>
          <w:rFonts w:ascii="Tahoma" w:eastAsia="Calibri" w:hAnsi="Tahoma" w:cs="Tahoma"/>
          <w:color w:val="000000" w:themeColor="text1"/>
          <w:lang w:eastAsia="en-US"/>
        </w:rPr>
        <w:t>amawiającego,</w:t>
      </w:r>
    </w:p>
    <w:p w14:paraId="142F7880" w14:textId="77777777" w:rsidR="007F30B7" w:rsidRPr="008600F2" w:rsidRDefault="007F30B7" w:rsidP="007B2E3C">
      <w:pPr>
        <w:widowControl/>
        <w:numPr>
          <w:ilvl w:val="0"/>
          <w:numId w:val="33"/>
        </w:numPr>
        <w:tabs>
          <w:tab w:val="left" w:pos="851"/>
        </w:tabs>
        <w:suppressAutoHyphens w:val="0"/>
        <w:autoSpaceDE w:val="0"/>
        <w:autoSpaceDN w:val="0"/>
        <w:spacing w:after="0"/>
        <w:ind w:left="851" w:hanging="425"/>
        <w:contextualSpacing/>
        <w:textAlignment w:val="auto"/>
        <w:rPr>
          <w:rFonts w:ascii="Tahoma" w:eastAsia="Calibri" w:hAnsi="Tahoma" w:cs="Tahoma"/>
          <w:color w:val="000000" w:themeColor="text1"/>
          <w:lang w:eastAsia="en-US"/>
        </w:rPr>
      </w:pPr>
      <w:r w:rsidRPr="008600F2">
        <w:rPr>
          <w:rFonts w:ascii="Tahoma" w:eastAsia="Calibri" w:hAnsi="Tahoma" w:cs="Tahoma"/>
          <w:color w:val="000000" w:themeColor="text1"/>
          <w:lang w:eastAsia="en-US"/>
        </w:rPr>
        <w:t xml:space="preserve">gdy zwłoka w wykonaniu przedmiotu zamówienia przekroczy 30 dni, </w:t>
      </w:r>
    </w:p>
    <w:p w14:paraId="7C2E90E7" w14:textId="2FB787EB" w:rsidR="007F30B7" w:rsidRPr="008600F2" w:rsidRDefault="007F30B7" w:rsidP="007B2E3C">
      <w:pPr>
        <w:widowControl/>
        <w:numPr>
          <w:ilvl w:val="0"/>
          <w:numId w:val="33"/>
        </w:numPr>
        <w:tabs>
          <w:tab w:val="left" w:pos="851"/>
        </w:tabs>
        <w:suppressAutoHyphens w:val="0"/>
        <w:autoSpaceDE w:val="0"/>
        <w:autoSpaceDN w:val="0"/>
        <w:spacing w:after="0"/>
        <w:ind w:left="851" w:hanging="425"/>
        <w:contextualSpacing/>
        <w:textAlignment w:val="auto"/>
        <w:rPr>
          <w:rFonts w:ascii="Tahoma" w:eastAsia="Calibri" w:hAnsi="Tahoma" w:cs="Tahoma"/>
          <w:color w:val="000000" w:themeColor="text1"/>
          <w:lang w:eastAsia="en-US"/>
        </w:rPr>
      </w:pPr>
      <w:r w:rsidRPr="008600F2">
        <w:rPr>
          <w:rFonts w:ascii="Tahoma" w:eastAsia="Calibri" w:hAnsi="Tahoma" w:cs="Tahoma"/>
          <w:color w:val="000000" w:themeColor="text1"/>
          <w:lang w:eastAsia="en-US"/>
        </w:rPr>
        <w:t xml:space="preserve">gdy wykonawca bez zgody </w:t>
      </w:r>
      <w:r w:rsidR="00A01B15" w:rsidRPr="008600F2">
        <w:rPr>
          <w:rFonts w:ascii="Tahoma" w:eastAsia="Calibri" w:hAnsi="Tahoma" w:cs="Tahoma"/>
          <w:color w:val="000000" w:themeColor="text1"/>
          <w:lang w:eastAsia="en-US"/>
        </w:rPr>
        <w:t>Z</w:t>
      </w:r>
      <w:r w:rsidRPr="008600F2">
        <w:rPr>
          <w:rFonts w:ascii="Tahoma" w:eastAsia="Calibri" w:hAnsi="Tahoma" w:cs="Tahoma"/>
          <w:color w:val="000000" w:themeColor="text1"/>
          <w:lang w:eastAsia="en-US"/>
        </w:rPr>
        <w:t>amawiającego przerwał realizację robót i przerwa trwa dłużej niż 10 dni,</w:t>
      </w:r>
    </w:p>
    <w:p w14:paraId="2179D5EC" w14:textId="77777777" w:rsidR="007F30B7" w:rsidRPr="008600F2" w:rsidRDefault="007F30B7" w:rsidP="007B2E3C">
      <w:pPr>
        <w:widowControl/>
        <w:numPr>
          <w:ilvl w:val="0"/>
          <w:numId w:val="33"/>
        </w:numPr>
        <w:tabs>
          <w:tab w:val="left" w:pos="851"/>
        </w:tabs>
        <w:suppressAutoHyphens w:val="0"/>
        <w:autoSpaceDE w:val="0"/>
        <w:autoSpaceDN w:val="0"/>
        <w:spacing w:after="0"/>
        <w:ind w:left="851" w:hanging="425"/>
        <w:contextualSpacing/>
        <w:textAlignment w:val="auto"/>
        <w:rPr>
          <w:rFonts w:ascii="Tahoma" w:eastAsia="Calibri" w:hAnsi="Tahoma" w:cs="Tahoma"/>
          <w:color w:val="000000" w:themeColor="text1"/>
          <w:lang w:eastAsia="en-US"/>
        </w:rPr>
      </w:pPr>
      <w:r w:rsidRPr="008600F2">
        <w:rPr>
          <w:rFonts w:ascii="Tahoma" w:eastAsia="Calibri" w:hAnsi="Tahoma" w:cs="Tahoma"/>
          <w:color w:val="000000" w:themeColor="text1"/>
          <w:lang w:eastAsia="en-US"/>
        </w:rPr>
        <w:t>gdy Wykonawca nie przekazał Zamawiającemu, w wyznaczonym terminie, dowodów ubezpieczenia, o którym mowa w § 11 lub nie zapewnił jego ciągłości w okresach wynikających z umowy,</w:t>
      </w:r>
    </w:p>
    <w:p w14:paraId="5A1076B4" w14:textId="5CC25E45" w:rsidR="007F30B7" w:rsidRPr="008600F2" w:rsidRDefault="007F30B7" w:rsidP="007B2E3C">
      <w:pPr>
        <w:widowControl/>
        <w:numPr>
          <w:ilvl w:val="0"/>
          <w:numId w:val="33"/>
        </w:numPr>
        <w:tabs>
          <w:tab w:val="left" w:pos="851"/>
        </w:tabs>
        <w:suppressAutoHyphens w:val="0"/>
        <w:autoSpaceDE w:val="0"/>
        <w:autoSpaceDN w:val="0"/>
        <w:spacing w:after="0"/>
        <w:ind w:left="851" w:hanging="425"/>
        <w:contextualSpacing/>
        <w:textAlignment w:val="auto"/>
        <w:rPr>
          <w:rFonts w:ascii="Tahoma" w:eastAsia="Calibri" w:hAnsi="Tahoma" w:cs="Tahoma"/>
          <w:color w:val="000000" w:themeColor="text1"/>
          <w:lang w:eastAsia="en-US"/>
        </w:rPr>
      </w:pPr>
      <w:r w:rsidRPr="008600F2">
        <w:rPr>
          <w:rFonts w:ascii="Tahoma" w:eastAsia="Calibri" w:hAnsi="Tahoma" w:cs="Tahoma"/>
          <w:color w:val="000000" w:themeColor="text1"/>
          <w:lang w:eastAsia="en-US"/>
        </w:rPr>
        <w:t>wystąpiła konieczność co najmniej trzykrotnego dokonania przez Zamawia</w:t>
      </w:r>
      <w:r w:rsidR="00A01B15" w:rsidRPr="008600F2">
        <w:rPr>
          <w:rFonts w:ascii="Tahoma" w:eastAsia="Calibri" w:hAnsi="Tahoma" w:cs="Tahoma"/>
          <w:color w:val="000000" w:themeColor="text1"/>
          <w:lang w:eastAsia="en-US"/>
        </w:rPr>
        <w:t>-</w:t>
      </w:r>
      <w:proofErr w:type="spellStart"/>
      <w:r w:rsidRPr="008600F2">
        <w:rPr>
          <w:rFonts w:ascii="Tahoma" w:eastAsia="Calibri" w:hAnsi="Tahoma" w:cs="Tahoma"/>
          <w:color w:val="000000" w:themeColor="text1"/>
          <w:lang w:eastAsia="en-US"/>
        </w:rPr>
        <w:t>jącego</w:t>
      </w:r>
      <w:proofErr w:type="spellEnd"/>
      <w:r w:rsidRPr="008600F2">
        <w:rPr>
          <w:rFonts w:ascii="Tahoma" w:eastAsia="Calibri" w:hAnsi="Tahoma" w:cs="Tahoma"/>
          <w:color w:val="000000" w:themeColor="text1"/>
          <w:lang w:eastAsia="en-US"/>
        </w:rPr>
        <w:t xml:space="preserve"> bezpośredniej zapłaty podwykonawcy lub dalszemu podwykonawcy,</w:t>
      </w:r>
    </w:p>
    <w:p w14:paraId="44A6CB88" w14:textId="77777777" w:rsidR="007F30B7" w:rsidRPr="008600F2" w:rsidRDefault="007F30B7" w:rsidP="007B2E3C">
      <w:pPr>
        <w:widowControl/>
        <w:numPr>
          <w:ilvl w:val="0"/>
          <w:numId w:val="33"/>
        </w:numPr>
        <w:tabs>
          <w:tab w:val="left" w:pos="851"/>
        </w:tabs>
        <w:suppressAutoHyphens w:val="0"/>
        <w:autoSpaceDE w:val="0"/>
        <w:autoSpaceDN w:val="0"/>
        <w:spacing w:after="0"/>
        <w:ind w:left="851" w:hanging="425"/>
        <w:contextualSpacing/>
        <w:textAlignment w:val="auto"/>
        <w:rPr>
          <w:rFonts w:ascii="Tahoma" w:eastAsia="Calibri" w:hAnsi="Tahoma" w:cs="Tahoma"/>
          <w:color w:val="000000" w:themeColor="text1"/>
          <w:lang w:eastAsia="en-US"/>
        </w:rPr>
      </w:pPr>
      <w:r w:rsidRPr="008600F2">
        <w:rPr>
          <w:rFonts w:ascii="Tahoma" w:eastAsia="Calibri" w:hAnsi="Tahoma" w:cs="Tahoma"/>
          <w:color w:val="000000" w:themeColor="text1"/>
          <w:lang w:eastAsia="en-US"/>
        </w:rPr>
        <w:t>w przypadku wystąpienia okoliczności, o których mowa w art. 635 kodeksu cywilnego,</w:t>
      </w:r>
    </w:p>
    <w:p w14:paraId="4DDAE8B6" w14:textId="77777777" w:rsidR="007F30B7" w:rsidRPr="008600F2" w:rsidRDefault="007F30B7" w:rsidP="007B2E3C">
      <w:pPr>
        <w:widowControl/>
        <w:numPr>
          <w:ilvl w:val="0"/>
          <w:numId w:val="33"/>
        </w:numPr>
        <w:tabs>
          <w:tab w:val="left" w:pos="851"/>
        </w:tabs>
        <w:suppressAutoHyphens w:val="0"/>
        <w:autoSpaceDE w:val="0"/>
        <w:autoSpaceDN w:val="0"/>
        <w:spacing w:after="0"/>
        <w:ind w:left="851" w:hanging="425"/>
        <w:contextualSpacing/>
        <w:textAlignment w:val="auto"/>
        <w:rPr>
          <w:rFonts w:ascii="Tahoma" w:eastAsia="Calibri" w:hAnsi="Tahoma" w:cs="Tahoma"/>
          <w:color w:val="000000" w:themeColor="text1"/>
          <w:lang w:eastAsia="en-US"/>
        </w:rPr>
      </w:pPr>
      <w:r w:rsidRPr="008600F2">
        <w:rPr>
          <w:rFonts w:ascii="Tahoma" w:eastAsia="Calibri" w:hAnsi="Tahoma" w:cs="Tahoma"/>
          <w:color w:val="000000" w:themeColor="text1"/>
          <w:lang w:eastAsia="en-US"/>
        </w:rPr>
        <w:t xml:space="preserve">w przypadku co najmniej dwukrotnego uchybienia obowiązkowi określonemu </w:t>
      </w:r>
      <w:r w:rsidRPr="008600F2">
        <w:rPr>
          <w:rFonts w:ascii="Tahoma" w:eastAsia="Calibri" w:hAnsi="Tahoma" w:cs="Tahoma"/>
          <w:color w:val="000000" w:themeColor="text1"/>
          <w:lang w:eastAsia="en-US"/>
        </w:rPr>
        <w:br/>
        <w:t>w § 13 ust. 1,</w:t>
      </w:r>
    </w:p>
    <w:p w14:paraId="621E72D2" w14:textId="6BD8CB26" w:rsidR="007F30B7" w:rsidRDefault="007F30B7" w:rsidP="007B2E3C">
      <w:pPr>
        <w:widowControl/>
        <w:numPr>
          <w:ilvl w:val="0"/>
          <w:numId w:val="33"/>
        </w:numPr>
        <w:tabs>
          <w:tab w:val="left" w:pos="851"/>
        </w:tabs>
        <w:suppressAutoHyphens w:val="0"/>
        <w:autoSpaceDE w:val="0"/>
        <w:autoSpaceDN w:val="0"/>
        <w:spacing w:after="0"/>
        <w:ind w:left="851" w:hanging="425"/>
        <w:contextualSpacing/>
        <w:textAlignment w:val="auto"/>
        <w:rPr>
          <w:rFonts w:ascii="Tahoma" w:eastAsia="Calibri" w:hAnsi="Tahoma" w:cs="Tahoma"/>
          <w:color w:val="000000" w:themeColor="text1"/>
          <w:lang w:eastAsia="en-US"/>
        </w:rPr>
      </w:pPr>
      <w:r w:rsidRPr="008600F2">
        <w:rPr>
          <w:rFonts w:ascii="Tahoma" w:eastAsia="Calibri" w:hAnsi="Tahoma" w:cs="Tahoma"/>
          <w:color w:val="000000" w:themeColor="text1"/>
          <w:lang w:eastAsia="en-US"/>
        </w:rPr>
        <w:t>w przypadku co najmniej dwukrotnego niezłożenia oświadczeń, o których mowa w § 13 ust. 2 lub 5, pomimo powtórnego wezwania</w:t>
      </w:r>
      <w:r w:rsidR="005A7E2E">
        <w:rPr>
          <w:rFonts w:ascii="Tahoma" w:eastAsia="Calibri" w:hAnsi="Tahoma" w:cs="Tahoma"/>
          <w:color w:val="000000" w:themeColor="text1"/>
          <w:lang w:eastAsia="en-US"/>
        </w:rPr>
        <w:t>.</w:t>
      </w:r>
    </w:p>
    <w:p w14:paraId="4527C0EC" w14:textId="7C3D1363" w:rsidR="007F30B7" w:rsidRPr="008600F2" w:rsidRDefault="007F30B7" w:rsidP="007B2E3C">
      <w:pPr>
        <w:widowControl/>
        <w:numPr>
          <w:ilvl w:val="0"/>
          <w:numId w:val="32"/>
        </w:numPr>
        <w:suppressAutoHyphens w:val="0"/>
        <w:autoSpaceDE w:val="0"/>
        <w:autoSpaceDN w:val="0"/>
        <w:spacing w:after="0"/>
        <w:ind w:left="426" w:hanging="426"/>
        <w:contextualSpacing/>
        <w:textAlignment w:val="auto"/>
        <w:rPr>
          <w:rFonts w:ascii="Tahoma" w:eastAsia="Calibri" w:hAnsi="Tahoma" w:cs="Tahoma"/>
          <w:color w:val="000000" w:themeColor="text1"/>
          <w:lang w:eastAsia="en-US"/>
        </w:rPr>
      </w:pPr>
      <w:r w:rsidRPr="008600F2">
        <w:rPr>
          <w:rFonts w:ascii="Tahoma" w:eastAsia="Calibri" w:hAnsi="Tahoma" w:cs="Tahoma"/>
          <w:color w:val="000000" w:themeColor="text1"/>
          <w:lang w:eastAsia="en-US"/>
        </w:rPr>
        <w:t xml:space="preserve">W przypadkach określonych w ust. 1, odstąpienie od umowy może nastąpić </w:t>
      </w:r>
      <w:r w:rsidR="00A4154B" w:rsidRPr="008600F2">
        <w:rPr>
          <w:rFonts w:ascii="Tahoma" w:eastAsia="Calibri" w:hAnsi="Tahoma" w:cs="Tahoma"/>
          <w:color w:val="000000" w:themeColor="text1"/>
          <w:lang w:eastAsia="en-US"/>
        </w:rPr>
        <w:br/>
      </w:r>
      <w:r w:rsidRPr="008600F2">
        <w:rPr>
          <w:rFonts w:ascii="Tahoma" w:eastAsia="Calibri" w:hAnsi="Tahoma" w:cs="Tahoma"/>
          <w:color w:val="000000" w:themeColor="text1"/>
          <w:lang w:eastAsia="en-US"/>
        </w:rPr>
        <w:t>w terminie 30 dni od powzięcia wiadomości o zaistnieniu okoliczności, o których mowa w ust. 1</w:t>
      </w:r>
      <w:r w:rsidR="005A20CF">
        <w:rPr>
          <w:rFonts w:ascii="Tahoma" w:eastAsia="Calibri" w:hAnsi="Tahoma" w:cs="Tahoma"/>
          <w:color w:val="000000" w:themeColor="text1"/>
          <w:lang w:eastAsia="en-US"/>
        </w:rPr>
        <w:t xml:space="preserve"> </w:t>
      </w:r>
      <w:r w:rsidR="005A20CF" w:rsidRPr="00886C45">
        <w:rPr>
          <w:rFonts w:ascii="Tahoma" w:eastAsia="Calibri" w:hAnsi="Tahoma" w:cs="Tahoma"/>
          <w:color w:val="FF0000"/>
        </w:rPr>
        <w:t>oraz</w:t>
      </w:r>
      <w:r w:rsidR="005A20CF">
        <w:rPr>
          <w:rFonts w:ascii="Tahoma" w:eastAsia="Calibri" w:hAnsi="Tahoma" w:cs="Tahoma"/>
          <w:color w:val="000000" w:themeColor="text1"/>
        </w:rPr>
        <w:t xml:space="preserve"> </w:t>
      </w:r>
      <w:r w:rsidR="005A20CF" w:rsidRPr="00886C45">
        <w:rPr>
          <w:rFonts w:ascii="Tahoma" w:eastAsia="Calibri" w:hAnsi="Tahoma" w:cs="Tahoma"/>
          <w:color w:val="FF0000"/>
        </w:rPr>
        <w:t xml:space="preserve">§ 6 ust. 5 pkt. 7 lit. c.  </w:t>
      </w:r>
    </w:p>
    <w:p w14:paraId="21210763" w14:textId="77777777" w:rsidR="007F30B7" w:rsidRPr="008600F2" w:rsidRDefault="007F30B7" w:rsidP="007B2E3C">
      <w:pPr>
        <w:widowControl/>
        <w:numPr>
          <w:ilvl w:val="0"/>
          <w:numId w:val="32"/>
        </w:numPr>
        <w:suppressAutoHyphens w:val="0"/>
        <w:autoSpaceDE w:val="0"/>
        <w:autoSpaceDN w:val="0"/>
        <w:spacing w:after="0"/>
        <w:ind w:left="426" w:hanging="426"/>
        <w:contextualSpacing/>
        <w:textAlignment w:val="auto"/>
        <w:rPr>
          <w:rFonts w:ascii="Tahoma" w:eastAsia="Calibri" w:hAnsi="Tahoma" w:cs="Tahoma"/>
          <w:color w:val="000000" w:themeColor="text1"/>
          <w:lang w:eastAsia="en-US"/>
        </w:rPr>
      </w:pPr>
      <w:r w:rsidRPr="008600F2">
        <w:rPr>
          <w:rFonts w:ascii="Tahoma" w:eastAsia="Calibri" w:hAnsi="Tahoma" w:cs="Tahoma"/>
          <w:color w:val="000000" w:themeColor="text1"/>
          <w:lang w:eastAsia="en-US"/>
        </w:rPr>
        <w:t>Odstąpienie od umowy powinno nastąpić w formie pisemnej lub formie elektronicznej pod rygorem nieważności takiego odstąpienia i powinno zawierać uzasadnienie.</w:t>
      </w:r>
    </w:p>
    <w:p w14:paraId="0B2518CA" w14:textId="77777777" w:rsidR="007F30B7" w:rsidRPr="008600F2" w:rsidRDefault="007F30B7" w:rsidP="007B2E3C">
      <w:pPr>
        <w:widowControl/>
        <w:numPr>
          <w:ilvl w:val="0"/>
          <w:numId w:val="32"/>
        </w:numPr>
        <w:suppressAutoHyphens w:val="0"/>
        <w:autoSpaceDE w:val="0"/>
        <w:autoSpaceDN w:val="0"/>
        <w:spacing w:after="0"/>
        <w:ind w:left="426" w:hanging="426"/>
        <w:contextualSpacing/>
        <w:textAlignment w:val="auto"/>
        <w:rPr>
          <w:rFonts w:ascii="Tahoma" w:eastAsia="Calibri" w:hAnsi="Tahoma" w:cs="Tahoma"/>
          <w:color w:val="000000" w:themeColor="text1"/>
          <w:lang w:eastAsia="en-US"/>
        </w:rPr>
      </w:pPr>
      <w:r w:rsidRPr="008600F2">
        <w:rPr>
          <w:rFonts w:ascii="Tahoma" w:eastAsia="Calibri" w:hAnsi="Tahoma" w:cs="Tahoma"/>
          <w:color w:val="000000" w:themeColor="text1"/>
          <w:lang w:eastAsia="en-US"/>
        </w:rPr>
        <w:t>W wypadku odstąpienia od umowy, Wykonawcę oraz Zamawiającego obciążają następujące obowiązki szczegółowe:</w:t>
      </w:r>
    </w:p>
    <w:p w14:paraId="2934BD39" w14:textId="2EE6153E" w:rsidR="007F30B7" w:rsidRPr="008600F2" w:rsidRDefault="007F30B7" w:rsidP="007B2E3C">
      <w:pPr>
        <w:widowControl/>
        <w:numPr>
          <w:ilvl w:val="0"/>
          <w:numId w:val="41"/>
        </w:numPr>
        <w:tabs>
          <w:tab w:val="left" w:pos="851"/>
        </w:tabs>
        <w:suppressAutoHyphens w:val="0"/>
        <w:autoSpaceDE w:val="0"/>
        <w:autoSpaceDN w:val="0"/>
        <w:spacing w:after="0"/>
        <w:ind w:left="851" w:hanging="425"/>
        <w:contextualSpacing/>
        <w:textAlignment w:val="auto"/>
        <w:rPr>
          <w:rFonts w:ascii="Tahoma" w:eastAsia="Calibri" w:hAnsi="Tahoma" w:cs="Tahoma"/>
          <w:color w:val="000000" w:themeColor="text1"/>
          <w:lang w:eastAsia="en-US"/>
        </w:rPr>
      </w:pPr>
      <w:r w:rsidRPr="008600F2">
        <w:rPr>
          <w:rFonts w:ascii="Tahoma" w:eastAsia="Calibri" w:hAnsi="Tahoma" w:cs="Tahoma"/>
          <w:color w:val="000000" w:themeColor="text1"/>
          <w:lang w:eastAsia="en-US"/>
        </w:rPr>
        <w:t xml:space="preserve">w terminie </w:t>
      </w:r>
      <w:r w:rsidRPr="008600F2">
        <w:rPr>
          <w:rFonts w:ascii="Tahoma" w:eastAsia="Calibri" w:hAnsi="Tahoma" w:cs="Tahoma"/>
          <w:color w:val="000000" w:themeColor="text1"/>
        </w:rPr>
        <w:t xml:space="preserve">wspólnie uzgodnionym przez </w:t>
      </w:r>
      <w:r w:rsidR="00B83893" w:rsidRPr="008600F2">
        <w:rPr>
          <w:rFonts w:ascii="Tahoma" w:eastAsia="Calibri" w:hAnsi="Tahoma" w:cs="Tahoma"/>
          <w:color w:val="000000" w:themeColor="text1"/>
        </w:rPr>
        <w:t>S</w:t>
      </w:r>
      <w:r w:rsidRPr="008600F2">
        <w:rPr>
          <w:rFonts w:ascii="Tahoma" w:eastAsia="Calibri" w:hAnsi="Tahoma" w:cs="Tahoma"/>
          <w:color w:val="000000" w:themeColor="text1"/>
        </w:rPr>
        <w:t xml:space="preserve">trony, ale nie dłuższym niż </w:t>
      </w:r>
      <w:r w:rsidRPr="008600F2">
        <w:rPr>
          <w:rFonts w:ascii="Tahoma" w:eastAsia="Calibri" w:hAnsi="Tahoma" w:cs="Tahoma"/>
          <w:color w:val="000000" w:themeColor="text1"/>
          <w:lang w:eastAsia="en-US"/>
        </w:rPr>
        <w:t>14 dni od daty odstąpienia od umowy, Wykonawca, przy udziale Zamawiającego, sporządzi szczegółowy protokół inwentaryzacji robót w toku, według stanu na dzień odstąpienia.</w:t>
      </w:r>
    </w:p>
    <w:p w14:paraId="674C0441" w14:textId="4BC9C151" w:rsidR="007F30B7" w:rsidRPr="008600F2" w:rsidRDefault="007F30B7" w:rsidP="007B2E3C">
      <w:pPr>
        <w:widowControl/>
        <w:numPr>
          <w:ilvl w:val="0"/>
          <w:numId w:val="41"/>
        </w:numPr>
        <w:tabs>
          <w:tab w:val="left" w:pos="851"/>
        </w:tabs>
        <w:suppressAutoHyphens w:val="0"/>
        <w:autoSpaceDE w:val="0"/>
        <w:autoSpaceDN w:val="0"/>
        <w:spacing w:after="0"/>
        <w:ind w:left="851" w:hanging="425"/>
        <w:contextualSpacing/>
        <w:textAlignment w:val="auto"/>
        <w:rPr>
          <w:rFonts w:ascii="Tahoma" w:eastAsia="Calibri" w:hAnsi="Tahoma" w:cs="Tahoma"/>
          <w:color w:val="000000" w:themeColor="text1"/>
          <w:lang w:eastAsia="en-US"/>
        </w:rPr>
      </w:pPr>
      <w:r w:rsidRPr="008600F2">
        <w:rPr>
          <w:rFonts w:ascii="Tahoma" w:eastAsia="Calibri" w:hAnsi="Tahoma" w:cs="Tahoma"/>
          <w:color w:val="000000" w:themeColor="text1"/>
          <w:lang w:eastAsia="en-US"/>
        </w:rPr>
        <w:t xml:space="preserve">Wykonawca </w:t>
      </w:r>
      <w:r w:rsidRPr="008600F2">
        <w:rPr>
          <w:rFonts w:ascii="Tahoma" w:eastAsia="Calibri" w:hAnsi="Tahoma" w:cs="Tahoma"/>
          <w:color w:val="000000" w:themeColor="text1"/>
        </w:rPr>
        <w:t xml:space="preserve">niezwłocznie, a najpóźniej w terminie 3 dni od dnia odstąpienia od umowy, </w:t>
      </w:r>
      <w:r w:rsidRPr="008600F2">
        <w:rPr>
          <w:rFonts w:ascii="Tahoma" w:eastAsia="Calibri" w:hAnsi="Tahoma" w:cs="Tahoma"/>
          <w:color w:val="000000" w:themeColor="text1"/>
          <w:lang w:eastAsia="en-US"/>
        </w:rPr>
        <w:t xml:space="preserve">zabezpieczy przerwane roboty w uzgodnieniu z </w:t>
      </w:r>
      <w:r w:rsidR="00B83893" w:rsidRPr="008600F2">
        <w:rPr>
          <w:rFonts w:ascii="Tahoma" w:eastAsia="Calibri" w:hAnsi="Tahoma" w:cs="Tahoma"/>
          <w:color w:val="000000" w:themeColor="text1"/>
          <w:lang w:eastAsia="en-US"/>
        </w:rPr>
        <w:t>I</w:t>
      </w:r>
      <w:r w:rsidRPr="008600F2">
        <w:rPr>
          <w:rFonts w:ascii="Tahoma" w:eastAsia="Calibri" w:hAnsi="Tahoma" w:cs="Tahoma"/>
          <w:color w:val="000000" w:themeColor="text1"/>
          <w:lang w:eastAsia="en-US"/>
        </w:rPr>
        <w:t>nspektorem nadzoru na koszt tej strony, z której winy nastąpiło odstąpienie od umowy.</w:t>
      </w:r>
    </w:p>
    <w:p w14:paraId="6A4C1591" w14:textId="77777777" w:rsidR="007F30B7" w:rsidRPr="008600F2" w:rsidRDefault="007F30B7" w:rsidP="007B2E3C">
      <w:pPr>
        <w:widowControl/>
        <w:numPr>
          <w:ilvl w:val="0"/>
          <w:numId w:val="41"/>
        </w:numPr>
        <w:tabs>
          <w:tab w:val="left" w:pos="851"/>
        </w:tabs>
        <w:suppressAutoHyphens w:val="0"/>
        <w:autoSpaceDE w:val="0"/>
        <w:autoSpaceDN w:val="0"/>
        <w:spacing w:after="0"/>
        <w:ind w:left="851" w:hanging="425"/>
        <w:contextualSpacing/>
        <w:textAlignment w:val="auto"/>
        <w:rPr>
          <w:rFonts w:ascii="Tahoma" w:eastAsia="Calibri" w:hAnsi="Tahoma" w:cs="Tahoma"/>
          <w:color w:val="000000" w:themeColor="text1"/>
          <w:lang w:eastAsia="en-US"/>
        </w:rPr>
      </w:pPr>
      <w:r w:rsidRPr="008600F2">
        <w:rPr>
          <w:rFonts w:ascii="Tahoma" w:eastAsia="Calibri" w:hAnsi="Tahoma" w:cs="Tahoma"/>
          <w:color w:val="000000" w:themeColor="text1"/>
        </w:rPr>
        <w:t>Wykonawca w terminie 7 dni od dnia odstąpienia od umowy sporządzi wykaz materiałów według stanu na dzień odstąpienia od umowy, które nie mogą być wykorzystane przez Wykonawcę do realizacji innych robót nieobjętych umową,</w:t>
      </w:r>
    </w:p>
    <w:p w14:paraId="03E4415C" w14:textId="77777777" w:rsidR="007F30B7" w:rsidRPr="008600F2" w:rsidRDefault="007F30B7" w:rsidP="007B2E3C">
      <w:pPr>
        <w:widowControl/>
        <w:numPr>
          <w:ilvl w:val="0"/>
          <w:numId w:val="41"/>
        </w:numPr>
        <w:tabs>
          <w:tab w:val="left" w:pos="851"/>
        </w:tabs>
        <w:suppressAutoHyphens w:val="0"/>
        <w:autoSpaceDE w:val="0"/>
        <w:autoSpaceDN w:val="0"/>
        <w:spacing w:after="0"/>
        <w:ind w:left="851" w:hanging="425"/>
        <w:contextualSpacing/>
        <w:textAlignment w:val="auto"/>
        <w:rPr>
          <w:rFonts w:ascii="Tahoma" w:eastAsia="Calibri" w:hAnsi="Tahoma" w:cs="Tahoma"/>
          <w:color w:val="000000" w:themeColor="text1"/>
          <w:lang w:eastAsia="en-US"/>
        </w:rPr>
      </w:pPr>
      <w:r w:rsidRPr="008600F2">
        <w:rPr>
          <w:rFonts w:ascii="Tahoma" w:eastAsia="Calibri" w:hAnsi="Tahoma" w:cs="Tahoma"/>
          <w:color w:val="000000" w:themeColor="text1"/>
          <w:lang w:eastAsia="en-US"/>
        </w:rPr>
        <w:t xml:space="preserve">Wykonawca </w:t>
      </w:r>
      <w:r w:rsidRPr="008600F2">
        <w:rPr>
          <w:rFonts w:ascii="Tahoma" w:eastAsia="Calibri" w:hAnsi="Tahoma" w:cs="Tahoma"/>
          <w:color w:val="000000" w:themeColor="text1"/>
        </w:rPr>
        <w:t xml:space="preserve">niezwłocznie, a najpóźniej w terminie 7 dni roboczych od daty odstąpienia od umowy, </w:t>
      </w:r>
      <w:r w:rsidRPr="008600F2">
        <w:rPr>
          <w:rFonts w:ascii="Tahoma" w:eastAsia="Calibri" w:hAnsi="Tahoma" w:cs="Tahoma"/>
          <w:color w:val="000000" w:themeColor="text1"/>
          <w:lang w:eastAsia="en-US"/>
        </w:rPr>
        <w:t>zgłosi do odbioru roboty przerwane i roboty zabezpieczające.</w:t>
      </w:r>
    </w:p>
    <w:p w14:paraId="66AC0630" w14:textId="77777777" w:rsidR="007F30B7" w:rsidRPr="008600F2" w:rsidRDefault="007F30B7" w:rsidP="007B2E3C">
      <w:pPr>
        <w:widowControl/>
        <w:numPr>
          <w:ilvl w:val="0"/>
          <w:numId w:val="41"/>
        </w:numPr>
        <w:tabs>
          <w:tab w:val="left" w:pos="851"/>
        </w:tabs>
        <w:suppressAutoHyphens w:val="0"/>
        <w:autoSpaceDE w:val="0"/>
        <w:autoSpaceDN w:val="0"/>
        <w:spacing w:after="0"/>
        <w:ind w:left="851" w:hanging="425"/>
        <w:contextualSpacing/>
        <w:textAlignment w:val="auto"/>
        <w:rPr>
          <w:rFonts w:ascii="Tahoma" w:eastAsia="Calibri" w:hAnsi="Tahoma" w:cs="Tahoma"/>
          <w:color w:val="000000" w:themeColor="text1"/>
          <w:lang w:eastAsia="en-US"/>
        </w:rPr>
      </w:pPr>
      <w:r w:rsidRPr="008600F2">
        <w:rPr>
          <w:rFonts w:ascii="Tahoma" w:eastAsia="Calibri" w:hAnsi="Tahoma" w:cs="Tahoma"/>
          <w:color w:val="000000" w:themeColor="text1"/>
          <w:lang w:eastAsia="en-US"/>
        </w:rPr>
        <w:lastRenderedPageBreak/>
        <w:t>Wykonawca niezwłocznie, a najpóźniej w terminie 30 dni od daty odstąpienia od umowy, usunie z placu budowy urządzenia zaplecza przez niego dostarczone lub wzniesione.</w:t>
      </w:r>
    </w:p>
    <w:p w14:paraId="7076603D" w14:textId="77777777" w:rsidR="007F30B7" w:rsidRPr="008600F2" w:rsidRDefault="007F30B7" w:rsidP="007B2E3C">
      <w:pPr>
        <w:widowControl/>
        <w:numPr>
          <w:ilvl w:val="0"/>
          <w:numId w:val="41"/>
        </w:numPr>
        <w:tabs>
          <w:tab w:val="left" w:pos="851"/>
        </w:tabs>
        <w:suppressAutoHyphens w:val="0"/>
        <w:autoSpaceDE w:val="0"/>
        <w:autoSpaceDN w:val="0"/>
        <w:spacing w:after="0"/>
        <w:ind w:left="851" w:hanging="425"/>
        <w:contextualSpacing/>
        <w:textAlignment w:val="auto"/>
        <w:rPr>
          <w:rFonts w:ascii="Tahoma" w:eastAsia="Calibri" w:hAnsi="Tahoma" w:cs="Tahoma"/>
          <w:color w:val="000000" w:themeColor="text1"/>
          <w:lang w:eastAsia="en-US"/>
        </w:rPr>
      </w:pPr>
      <w:r w:rsidRPr="008600F2">
        <w:rPr>
          <w:rFonts w:ascii="Tahoma" w:eastAsia="Calibri" w:hAnsi="Tahoma" w:cs="Tahoma"/>
          <w:color w:val="000000" w:themeColor="text1"/>
          <w:lang w:eastAsia="en-US"/>
        </w:rPr>
        <w:t>Wykonawca natychmiast wstrzyma wykonywanie robót, poza mającymi na celu ochronę życia i własności, i zabezpieczy przerwane roboty oraz zabezpieczy teren budowy i opuścić go najpóźniej w terminie wskazanym przez Zamawiającego.</w:t>
      </w:r>
    </w:p>
    <w:p w14:paraId="0856E738" w14:textId="77777777" w:rsidR="007F30B7" w:rsidRPr="008600F2" w:rsidRDefault="007F30B7" w:rsidP="007B2E3C">
      <w:pPr>
        <w:widowControl/>
        <w:numPr>
          <w:ilvl w:val="0"/>
          <w:numId w:val="41"/>
        </w:numPr>
        <w:tabs>
          <w:tab w:val="left" w:pos="851"/>
        </w:tabs>
        <w:suppressAutoHyphens w:val="0"/>
        <w:autoSpaceDE w:val="0"/>
        <w:autoSpaceDN w:val="0"/>
        <w:spacing w:after="0"/>
        <w:ind w:left="851" w:hanging="425"/>
        <w:contextualSpacing/>
        <w:textAlignment w:val="auto"/>
        <w:rPr>
          <w:rFonts w:ascii="Tahoma" w:eastAsia="Calibri" w:hAnsi="Tahoma" w:cs="Tahoma"/>
          <w:color w:val="000000" w:themeColor="text1"/>
          <w:lang w:eastAsia="en-US"/>
        </w:rPr>
      </w:pPr>
      <w:r w:rsidRPr="008600F2">
        <w:rPr>
          <w:rFonts w:ascii="Tahoma" w:eastAsia="Calibri" w:hAnsi="Tahoma" w:cs="Tahoma"/>
          <w:color w:val="000000" w:themeColor="text1"/>
          <w:lang w:eastAsia="en-US"/>
        </w:rPr>
        <w:t>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w:t>
      </w:r>
    </w:p>
    <w:p w14:paraId="08F107EB" w14:textId="6BDF2534" w:rsidR="007F30B7" w:rsidRPr="008600F2" w:rsidRDefault="007F30B7" w:rsidP="007B2E3C">
      <w:pPr>
        <w:widowControl/>
        <w:numPr>
          <w:ilvl w:val="0"/>
          <w:numId w:val="32"/>
        </w:numPr>
        <w:suppressAutoHyphens w:val="0"/>
        <w:autoSpaceDE w:val="0"/>
        <w:autoSpaceDN w:val="0"/>
        <w:spacing w:after="0"/>
        <w:ind w:left="426" w:hanging="426"/>
        <w:contextualSpacing/>
        <w:textAlignment w:val="auto"/>
        <w:rPr>
          <w:rFonts w:ascii="Tahoma" w:hAnsi="Tahoma" w:cs="Tahoma"/>
          <w:color w:val="000000" w:themeColor="text1"/>
        </w:rPr>
      </w:pPr>
      <w:r w:rsidRPr="008600F2">
        <w:rPr>
          <w:rFonts w:ascii="Tahoma" w:hAnsi="Tahoma" w:cs="Tahoma"/>
          <w:color w:val="000000" w:themeColor="text1"/>
        </w:rPr>
        <w:t>Zamawiający zapłaci Wykonawcy wynagrodzenie za roboty wykonane do dnia odstąpienia</w:t>
      </w:r>
      <w:r w:rsidR="00B83893" w:rsidRPr="008600F2">
        <w:rPr>
          <w:rFonts w:ascii="Tahoma" w:hAnsi="Tahoma" w:cs="Tahoma"/>
          <w:color w:val="000000" w:themeColor="text1"/>
        </w:rPr>
        <w:t>,</w:t>
      </w:r>
      <w:r w:rsidRPr="008600F2">
        <w:rPr>
          <w:rFonts w:ascii="Tahoma" w:hAnsi="Tahoma" w:cs="Tahoma"/>
          <w:color w:val="000000" w:themeColor="text1"/>
        </w:rPr>
        <w:t xml:space="preserve"> pomniejszone o roszczenia Zamawiającego z tytułu kar umownych oraz ewentualne roszczenia o obniżenie ceny na podstawie rękojmi i gwarancji lub inne roszczenia odszkodowawcze</w:t>
      </w:r>
      <w:r w:rsidR="00B83893" w:rsidRPr="008600F2">
        <w:rPr>
          <w:rFonts w:ascii="Tahoma" w:hAnsi="Tahoma" w:cs="Tahoma"/>
          <w:color w:val="000000" w:themeColor="text1"/>
        </w:rPr>
        <w:t>,</w:t>
      </w:r>
      <w:r w:rsidRPr="008600F2">
        <w:rPr>
          <w:rFonts w:ascii="Tahoma" w:hAnsi="Tahoma" w:cs="Tahoma"/>
          <w:color w:val="000000" w:themeColor="text1"/>
        </w:rPr>
        <w:t xml:space="preserve"> oraz pokryje koszty za zakupione materiały </w:t>
      </w:r>
      <w:r w:rsidR="00A4154B" w:rsidRPr="008600F2">
        <w:rPr>
          <w:rFonts w:ascii="Tahoma" w:hAnsi="Tahoma" w:cs="Tahoma"/>
          <w:color w:val="000000" w:themeColor="text1"/>
        </w:rPr>
        <w:br/>
      </w:r>
      <w:r w:rsidRPr="008600F2">
        <w:rPr>
          <w:rFonts w:ascii="Tahoma" w:hAnsi="Tahoma" w:cs="Tahoma"/>
          <w:color w:val="000000" w:themeColor="text1"/>
        </w:rPr>
        <w:t>i urządzenia nienadające się do wbudowania w inny obiekt.</w:t>
      </w:r>
    </w:p>
    <w:p w14:paraId="21C97B2B" w14:textId="5C27A88F" w:rsidR="007F30B7" w:rsidRPr="008600F2" w:rsidRDefault="007F30B7" w:rsidP="007B2E3C">
      <w:pPr>
        <w:widowControl/>
        <w:numPr>
          <w:ilvl w:val="0"/>
          <w:numId w:val="32"/>
        </w:numPr>
        <w:suppressAutoHyphens w:val="0"/>
        <w:autoSpaceDE w:val="0"/>
        <w:autoSpaceDN w:val="0"/>
        <w:spacing w:after="0"/>
        <w:ind w:left="426" w:hanging="426"/>
        <w:textAlignment w:val="auto"/>
        <w:rPr>
          <w:rFonts w:ascii="Tahoma" w:eastAsia="Calibri" w:hAnsi="Tahoma" w:cs="Tahoma"/>
          <w:color w:val="000000" w:themeColor="text1"/>
          <w:lang w:eastAsia="en-US"/>
        </w:rPr>
      </w:pPr>
      <w:r w:rsidRPr="008600F2">
        <w:rPr>
          <w:rFonts w:ascii="Tahoma" w:eastAsia="Calibri" w:hAnsi="Tahoma" w:cs="Tahoma"/>
          <w:color w:val="000000" w:themeColor="text1"/>
          <w:lang w:eastAsia="en-US"/>
        </w:rPr>
        <w:t>W przypadku braku współdziałania ze strony wykonawcy i niewykonywania przez niego obowiązków wynikających z ust. 4</w:t>
      </w:r>
      <w:r w:rsidR="002A6D0D" w:rsidRPr="008600F2">
        <w:rPr>
          <w:rFonts w:ascii="Tahoma" w:eastAsia="Calibri" w:hAnsi="Tahoma" w:cs="Tahoma"/>
          <w:color w:val="000000" w:themeColor="text1"/>
          <w:lang w:eastAsia="en-US"/>
        </w:rPr>
        <w:t xml:space="preserve"> </w:t>
      </w:r>
      <w:r w:rsidRPr="008600F2">
        <w:rPr>
          <w:rFonts w:ascii="Tahoma" w:eastAsia="Calibri" w:hAnsi="Tahoma" w:cs="Tahoma"/>
          <w:color w:val="000000" w:themeColor="text1"/>
          <w:lang w:eastAsia="en-US"/>
        </w:rPr>
        <w:t>czynności te przeprowadzi lub zorganizuje zamawiający i obciąży ich kosztami wykonawcę.</w:t>
      </w:r>
    </w:p>
    <w:p w14:paraId="01ECF782" w14:textId="77777777" w:rsidR="009A4C3D" w:rsidRPr="00752B09" w:rsidRDefault="009A4C3D" w:rsidP="005A20CF">
      <w:pPr>
        <w:widowControl/>
        <w:suppressAutoHyphens w:val="0"/>
        <w:autoSpaceDE w:val="0"/>
        <w:autoSpaceDN w:val="0"/>
        <w:spacing w:after="0"/>
        <w:textAlignment w:val="auto"/>
        <w:rPr>
          <w:rFonts w:ascii="Tahoma" w:eastAsia="Calibri" w:hAnsi="Tahoma" w:cs="Tahoma"/>
          <w:lang w:eastAsia="en-US"/>
        </w:rPr>
      </w:pPr>
    </w:p>
    <w:p w14:paraId="70BE2567" w14:textId="77777777" w:rsidR="007F30B7" w:rsidRPr="00752B09" w:rsidRDefault="007F30B7" w:rsidP="007F30B7">
      <w:pPr>
        <w:widowControl/>
        <w:suppressAutoHyphens w:val="0"/>
        <w:autoSpaceDE w:val="0"/>
        <w:autoSpaceDN w:val="0"/>
        <w:spacing w:after="0"/>
        <w:jc w:val="center"/>
        <w:textAlignment w:val="auto"/>
        <w:rPr>
          <w:rFonts w:ascii="Tahoma" w:eastAsia="Calibri" w:hAnsi="Tahoma" w:cs="Tahoma"/>
          <w:b/>
          <w:bCs/>
          <w:lang w:eastAsia="en-US"/>
        </w:rPr>
      </w:pPr>
      <w:bookmarkStart w:id="16" w:name="_Hlk127899011"/>
      <w:r w:rsidRPr="00752B09">
        <w:rPr>
          <w:rFonts w:ascii="Tahoma" w:eastAsia="Calibri" w:hAnsi="Tahoma" w:cs="Tahoma"/>
          <w:b/>
          <w:bCs/>
          <w:lang w:eastAsia="en-US"/>
        </w:rPr>
        <w:t>§ 17</w:t>
      </w:r>
    </w:p>
    <w:p w14:paraId="49ADC4BF" w14:textId="77777777" w:rsidR="007F30B7" w:rsidRPr="00752B09" w:rsidRDefault="007F30B7" w:rsidP="007F30B7">
      <w:pPr>
        <w:widowControl/>
        <w:suppressAutoHyphens w:val="0"/>
        <w:autoSpaceDE w:val="0"/>
        <w:autoSpaceDN w:val="0"/>
        <w:spacing w:after="0"/>
        <w:jc w:val="center"/>
        <w:textAlignment w:val="auto"/>
        <w:rPr>
          <w:rFonts w:ascii="Tahoma" w:eastAsia="Calibri" w:hAnsi="Tahoma" w:cs="Tahoma"/>
          <w:b/>
          <w:bCs/>
          <w:lang w:eastAsia="en-US"/>
        </w:rPr>
      </w:pPr>
      <w:r w:rsidRPr="00752B09">
        <w:rPr>
          <w:rFonts w:ascii="Tahoma" w:eastAsia="Calibri" w:hAnsi="Tahoma" w:cs="Tahoma"/>
          <w:b/>
          <w:bCs/>
          <w:lang w:eastAsia="en-US"/>
        </w:rPr>
        <w:t>Zabezpieczenie należytego wykonania umowy</w:t>
      </w:r>
    </w:p>
    <w:p w14:paraId="2A61B59F" w14:textId="4B47CEF1" w:rsidR="007F30B7" w:rsidRPr="00752B09" w:rsidRDefault="007F30B7" w:rsidP="007B2E3C">
      <w:pPr>
        <w:widowControl/>
        <w:numPr>
          <w:ilvl w:val="0"/>
          <w:numId w:val="34"/>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 xml:space="preserve">Wykonawca przed zawarciem umowy wniósł zabezpieczenie należytego wykonania umowy w formie ……………….. w wysokości </w:t>
      </w:r>
      <w:r w:rsidR="00CA1282" w:rsidRPr="00752B09">
        <w:rPr>
          <w:rFonts w:ascii="Tahoma" w:eastAsia="Calibri" w:hAnsi="Tahoma" w:cs="Tahoma"/>
          <w:b/>
          <w:bCs/>
          <w:lang w:eastAsia="en-US"/>
        </w:rPr>
        <w:t>…..</w:t>
      </w:r>
      <w:r w:rsidRPr="00752B09">
        <w:rPr>
          <w:rFonts w:ascii="Tahoma" w:eastAsia="Calibri" w:hAnsi="Tahoma" w:cs="Tahoma"/>
          <w:b/>
          <w:bCs/>
          <w:lang w:eastAsia="en-US"/>
        </w:rPr>
        <w:t xml:space="preserve"> % ceny brutto przedstawionej </w:t>
      </w:r>
      <w:r w:rsidR="00A4154B" w:rsidRPr="00752B09">
        <w:rPr>
          <w:rFonts w:ascii="Tahoma" w:eastAsia="Calibri" w:hAnsi="Tahoma" w:cs="Tahoma"/>
          <w:b/>
          <w:bCs/>
          <w:lang w:eastAsia="en-US"/>
        </w:rPr>
        <w:br/>
      </w:r>
      <w:r w:rsidRPr="00752B09">
        <w:rPr>
          <w:rFonts w:ascii="Tahoma" w:eastAsia="Calibri" w:hAnsi="Tahoma" w:cs="Tahoma"/>
          <w:b/>
          <w:bCs/>
          <w:lang w:eastAsia="en-US"/>
        </w:rPr>
        <w:t>w ofercie</w:t>
      </w:r>
      <w:r w:rsidRPr="00752B09">
        <w:rPr>
          <w:rFonts w:ascii="Tahoma" w:eastAsia="Calibri" w:hAnsi="Tahoma" w:cs="Tahoma"/>
          <w:lang w:eastAsia="en-US"/>
        </w:rPr>
        <w:t>, co stanowi kwotę: ………………… złotych (słownie: ……………………..).</w:t>
      </w:r>
    </w:p>
    <w:p w14:paraId="01814D43" w14:textId="787A533B" w:rsidR="007F30B7" w:rsidRPr="00752B09" w:rsidRDefault="007F30B7" w:rsidP="007B2E3C">
      <w:pPr>
        <w:widowControl/>
        <w:numPr>
          <w:ilvl w:val="0"/>
          <w:numId w:val="34"/>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 xml:space="preserve">Zabezpieczenie należytego wykonania umowy ma na celu zabezpieczenie </w:t>
      </w:r>
      <w:r w:rsidRPr="00752B09">
        <w:rPr>
          <w:rFonts w:ascii="Tahoma" w:eastAsia="Calibri" w:hAnsi="Tahoma" w:cs="Tahoma"/>
          <w:lang w:eastAsia="en-US"/>
        </w:rPr>
        <w:br/>
        <w:t xml:space="preserve">i ewentualne zaspokojenie roszczeń Zamawiającego z tytułu niewykonania lub nienależytego wykonania umowy przez Wykonawcę </w:t>
      </w:r>
      <w:r w:rsidRPr="00752B09">
        <w:rPr>
          <w:rFonts w:ascii="Tahoma" w:eastAsia="Calibri" w:hAnsi="Tahoma" w:cs="Tahoma"/>
          <w:color w:val="000000"/>
        </w:rPr>
        <w:t>oraz roszczeń z tytułu rękojmi za wady fizyczne lub gwarancji</w:t>
      </w:r>
      <w:r w:rsidR="002A6D0D" w:rsidRPr="00752B09">
        <w:rPr>
          <w:rFonts w:ascii="Tahoma" w:eastAsia="Calibri" w:hAnsi="Tahoma" w:cs="Tahoma"/>
          <w:color w:val="000000"/>
        </w:rPr>
        <w:t xml:space="preserve"> </w:t>
      </w:r>
      <w:r w:rsidRPr="00752B09">
        <w:rPr>
          <w:rFonts w:ascii="Tahoma" w:eastAsia="Calibri" w:hAnsi="Tahoma" w:cs="Tahoma"/>
          <w:color w:val="000000"/>
        </w:rPr>
        <w:t xml:space="preserve">powstałych w </w:t>
      </w:r>
      <w:r w:rsidRPr="00752B09">
        <w:rPr>
          <w:rFonts w:ascii="Tahoma" w:eastAsia="Calibri" w:hAnsi="Tahoma" w:cs="Tahoma"/>
        </w:rPr>
        <w:t>okresie udzielonej gwarancji od dnia odbioru końcowego</w:t>
      </w:r>
      <w:r w:rsidRPr="00752B09">
        <w:rPr>
          <w:rFonts w:ascii="Tahoma" w:eastAsia="Calibri" w:hAnsi="Tahoma" w:cs="Tahoma"/>
          <w:lang w:eastAsia="en-US"/>
        </w:rPr>
        <w:t>.</w:t>
      </w:r>
    </w:p>
    <w:p w14:paraId="587DB52A" w14:textId="77777777" w:rsidR="007F30B7" w:rsidRPr="00752B09" w:rsidRDefault="007F30B7" w:rsidP="007B2E3C">
      <w:pPr>
        <w:widowControl/>
        <w:numPr>
          <w:ilvl w:val="0"/>
          <w:numId w:val="34"/>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Beneficjentem zabezpieczenia należytego wykonania umowy jest Zamawiający.</w:t>
      </w:r>
    </w:p>
    <w:p w14:paraId="699C0471" w14:textId="77777777" w:rsidR="007F30B7" w:rsidRPr="00752B09" w:rsidRDefault="007F30B7" w:rsidP="007B2E3C">
      <w:pPr>
        <w:widowControl/>
        <w:numPr>
          <w:ilvl w:val="0"/>
          <w:numId w:val="34"/>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Koszty zabezpieczenia należytego wykonania umowy ponosi Wykonawca.</w:t>
      </w:r>
    </w:p>
    <w:p w14:paraId="216355D8" w14:textId="77777777" w:rsidR="007F30B7" w:rsidRPr="00752B09" w:rsidRDefault="007F30B7" w:rsidP="007B2E3C">
      <w:pPr>
        <w:widowControl/>
        <w:numPr>
          <w:ilvl w:val="0"/>
          <w:numId w:val="34"/>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Wykonawca jest zobowiązany zapewnić, aby zabezpieczenie należytego wykonania umowy zachowało moc wiążącą w okresie wykonywania umowy oraz w okresie rękojmi za wady fizyczne i gwarancji.</w:t>
      </w:r>
    </w:p>
    <w:p w14:paraId="7AE0FD6E" w14:textId="77777777" w:rsidR="007F30B7" w:rsidRPr="00752B09" w:rsidRDefault="007F30B7" w:rsidP="007B2E3C">
      <w:pPr>
        <w:widowControl/>
        <w:numPr>
          <w:ilvl w:val="0"/>
          <w:numId w:val="34"/>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Kwota w wysokości ………………… złotych (słownie: ……………………..), stanowiąca 70% zabezpieczenia należytego wykonania umowy, zostanie zwrócona w terminie 30 dni od dnia podpisania protokołu odbioru końcowego robót.</w:t>
      </w:r>
    </w:p>
    <w:p w14:paraId="24676D7B" w14:textId="689627DC" w:rsidR="007F30B7" w:rsidRPr="00752B09" w:rsidRDefault="007F30B7" w:rsidP="007B2E3C">
      <w:pPr>
        <w:widowControl/>
        <w:numPr>
          <w:ilvl w:val="0"/>
          <w:numId w:val="34"/>
        </w:numPr>
        <w:suppressAutoHyphens w:val="0"/>
        <w:autoSpaceDE w:val="0"/>
        <w:autoSpaceDN w:val="0"/>
        <w:spacing w:after="0"/>
        <w:ind w:left="426"/>
        <w:contextualSpacing/>
        <w:textAlignment w:val="auto"/>
        <w:rPr>
          <w:rFonts w:ascii="Tahoma" w:eastAsia="Calibri" w:hAnsi="Tahoma" w:cs="Tahoma"/>
          <w:color w:val="000000"/>
          <w:lang w:eastAsia="en-US"/>
        </w:rPr>
      </w:pPr>
      <w:r w:rsidRPr="00752B09">
        <w:rPr>
          <w:rFonts w:ascii="Tahoma" w:eastAsia="Calibri" w:hAnsi="Tahoma" w:cs="Tahoma"/>
          <w:color w:val="000000"/>
        </w:rPr>
        <w:t xml:space="preserve">Kwota pozostawiona na zabezpieczenie roszczeń z tytułu rękojmi za wady fizyczne lub gwarancji wynosząca 30% wartości zabezpieczenia należytego wykonania umowy, wynosząca ………………… złotych (słownie: ……………………..), zostanie zwrócona nie później niż w 15 </w:t>
      </w:r>
      <w:r w:rsidRPr="00752B09">
        <w:rPr>
          <w:rFonts w:ascii="Tahoma" w:eastAsia="Calibri" w:hAnsi="Tahoma" w:cs="Tahoma"/>
        </w:rPr>
        <w:t xml:space="preserve">dniu po upływie </w:t>
      </w:r>
      <w:r w:rsidR="00F30724" w:rsidRPr="00752B09">
        <w:rPr>
          <w:rFonts w:ascii="Tahoma" w:eastAsia="Calibri" w:hAnsi="Tahoma" w:cs="Tahoma"/>
        </w:rPr>
        <w:t>okresu gwarancji</w:t>
      </w:r>
      <w:r w:rsidR="005A20CF">
        <w:rPr>
          <w:rFonts w:ascii="Tahoma" w:eastAsia="Calibri" w:hAnsi="Tahoma" w:cs="Tahoma"/>
        </w:rPr>
        <w:t xml:space="preserve"> </w:t>
      </w:r>
      <w:r w:rsidR="005A20CF" w:rsidRPr="005A20CF">
        <w:rPr>
          <w:rFonts w:ascii="Tahoma" w:eastAsia="Calibri" w:hAnsi="Tahoma" w:cs="Tahoma"/>
          <w:color w:val="FF0000"/>
        </w:rPr>
        <w:t xml:space="preserve">i rękojmi. </w:t>
      </w:r>
    </w:p>
    <w:p w14:paraId="2EDFDFBA" w14:textId="77777777" w:rsidR="007F30B7" w:rsidRPr="00752B09" w:rsidRDefault="007F30B7" w:rsidP="007B2E3C">
      <w:pPr>
        <w:widowControl/>
        <w:numPr>
          <w:ilvl w:val="0"/>
          <w:numId w:val="34"/>
        </w:numPr>
        <w:suppressAutoHyphens w:val="0"/>
        <w:autoSpaceDE w:val="0"/>
        <w:autoSpaceDN w:val="0"/>
        <w:spacing w:after="0"/>
        <w:ind w:left="426"/>
        <w:contextualSpacing/>
        <w:textAlignment w:val="auto"/>
        <w:rPr>
          <w:rFonts w:ascii="Tahoma" w:eastAsia="Calibri" w:hAnsi="Tahoma" w:cs="Tahoma"/>
          <w:color w:val="000000"/>
          <w:lang w:eastAsia="en-US"/>
        </w:rPr>
      </w:pPr>
      <w:r w:rsidRPr="00752B09">
        <w:rPr>
          <w:rFonts w:ascii="Tahoma" w:hAnsi="Tahoma" w:cs="Tahoma"/>
        </w:rPr>
        <w:t xml:space="preserve">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nienależycie lub nie </w:t>
      </w:r>
      <w:r w:rsidRPr="00752B09">
        <w:rPr>
          <w:rFonts w:ascii="Tahoma" w:hAnsi="Tahoma" w:cs="Tahoma"/>
        </w:rPr>
        <w:lastRenderedPageBreak/>
        <w:t xml:space="preserve">wykonał obowiązków wynikających z rękojmi za wady fizyczne lub gwarancji lub wykonał je nienależycie (w szczególności nie usunął stwierdzonych wad lub usterek). </w:t>
      </w:r>
    </w:p>
    <w:p w14:paraId="5D96A674" w14:textId="77777777" w:rsidR="007F30B7" w:rsidRPr="00752B09" w:rsidRDefault="007F30B7" w:rsidP="007B2E3C">
      <w:pPr>
        <w:widowControl/>
        <w:numPr>
          <w:ilvl w:val="0"/>
          <w:numId w:val="34"/>
        </w:numPr>
        <w:suppressAutoHyphens w:val="0"/>
        <w:autoSpaceDE w:val="0"/>
        <w:autoSpaceDN w:val="0"/>
        <w:spacing w:after="0"/>
        <w:ind w:left="426"/>
        <w:contextualSpacing/>
        <w:textAlignment w:val="auto"/>
        <w:rPr>
          <w:rFonts w:ascii="Tahoma" w:eastAsia="Calibri" w:hAnsi="Tahoma" w:cs="Tahoma"/>
          <w:lang w:eastAsia="en-US"/>
        </w:rPr>
      </w:pPr>
      <w:r w:rsidRPr="00752B09">
        <w:rPr>
          <w:rFonts w:ascii="Tahoma" w:hAnsi="Tahoma" w:cs="Tahoma"/>
          <w:bCs/>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777C9FB5" w14:textId="77777777" w:rsidR="007F30B7" w:rsidRPr="00752B09" w:rsidRDefault="007F30B7" w:rsidP="007B2E3C">
      <w:pPr>
        <w:widowControl/>
        <w:numPr>
          <w:ilvl w:val="0"/>
          <w:numId w:val="34"/>
        </w:numPr>
        <w:suppressAutoHyphens w:val="0"/>
        <w:autoSpaceDE w:val="0"/>
        <w:autoSpaceDN w:val="0"/>
        <w:spacing w:after="0"/>
        <w:ind w:left="426"/>
        <w:contextualSpacing/>
        <w:textAlignment w:val="auto"/>
        <w:rPr>
          <w:rFonts w:ascii="Tahoma" w:eastAsia="Calibri" w:hAnsi="Tahoma" w:cs="Tahoma"/>
          <w:color w:val="000000"/>
          <w:lang w:eastAsia="en-US"/>
        </w:rPr>
      </w:pPr>
      <w:r w:rsidRPr="00752B09">
        <w:rPr>
          <w:rFonts w:ascii="Tahoma" w:eastAsia="Calibri" w:hAnsi="Tahoma" w:cs="Tahoma"/>
          <w:color w:val="000000"/>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0307CE5B" w14:textId="31706B96" w:rsidR="007F30B7" w:rsidRPr="00752B09" w:rsidRDefault="007F30B7" w:rsidP="007B2E3C">
      <w:pPr>
        <w:widowControl/>
        <w:numPr>
          <w:ilvl w:val="0"/>
          <w:numId w:val="34"/>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Jeżeli nie zajdą przesłanki</w:t>
      </w:r>
      <w:r w:rsidR="002A6D0D" w:rsidRPr="00752B09">
        <w:rPr>
          <w:rFonts w:ascii="Tahoma" w:eastAsia="Calibri" w:hAnsi="Tahoma" w:cs="Tahoma"/>
          <w:lang w:eastAsia="en-US"/>
        </w:rPr>
        <w:t xml:space="preserve"> </w:t>
      </w:r>
      <w:r w:rsidRPr="00752B09">
        <w:rPr>
          <w:rFonts w:ascii="Tahoma" w:eastAsia="Calibri" w:hAnsi="Tahoma" w:cs="Tahoma"/>
          <w:lang w:eastAsia="en-US"/>
        </w:rPr>
        <w:t>zatrzymania zabezpieczenia podlega ono zwrotowi Wykonawcy odpowiednio w całości lub w części po upływie terminów, o których mowa w ust. 6 i 7.</w:t>
      </w:r>
    </w:p>
    <w:p w14:paraId="5D84263D" w14:textId="77777777" w:rsidR="007F30B7" w:rsidRPr="00752B09" w:rsidRDefault="007F30B7" w:rsidP="007B2E3C">
      <w:pPr>
        <w:widowControl/>
        <w:numPr>
          <w:ilvl w:val="0"/>
          <w:numId w:val="34"/>
        </w:numPr>
        <w:suppressAutoHyphens w:val="0"/>
        <w:autoSpaceDE w:val="0"/>
        <w:autoSpaceDN w:val="0"/>
        <w:spacing w:after="0"/>
        <w:ind w:left="426" w:hanging="426"/>
        <w:contextualSpacing/>
        <w:textAlignment w:val="auto"/>
        <w:rPr>
          <w:rFonts w:ascii="Tahoma" w:eastAsia="Calibri" w:hAnsi="Tahoma" w:cs="Tahoma"/>
          <w:lang w:eastAsia="en-US"/>
        </w:rPr>
      </w:pPr>
      <w:r w:rsidRPr="00752B09">
        <w:rPr>
          <w:rFonts w:ascii="Tahoma" w:eastAsia="Calibri" w:hAnsi="Tahoma" w:cs="Tahoma"/>
          <w:lang w:eastAsia="en-US"/>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31BBE04F" w14:textId="77777777" w:rsidR="007F30B7" w:rsidRPr="00752B09" w:rsidRDefault="007F30B7" w:rsidP="007B2E3C">
      <w:pPr>
        <w:widowControl/>
        <w:numPr>
          <w:ilvl w:val="0"/>
          <w:numId w:val="34"/>
        </w:numPr>
        <w:suppressAutoHyphens w:val="0"/>
        <w:autoSpaceDE w:val="0"/>
        <w:autoSpaceDN w:val="0"/>
        <w:spacing w:after="0"/>
        <w:ind w:left="426" w:hanging="426"/>
        <w:contextualSpacing/>
        <w:textAlignment w:val="auto"/>
        <w:rPr>
          <w:rFonts w:ascii="Tahoma" w:hAnsi="Tahoma" w:cs="Tahoma"/>
        </w:rPr>
      </w:pPr>
      <w:r w:rsidRPr="00752B09">
        <w:rPr>
          <w:rFonts w:ascii="Tahoma" w:hAnsi="Tahoma" w:cs="Tahoma"/>
          <w:color w:val="000000"/>
          <w:spacing w:val="6"/>
        </w:rPr>
        <w:t xml:space="preserve">W sytuacji, gdy </w:t>
      </w:r>
      <w:r w:rsidRPr="00752B09">
        <w:rPr>
          <w:rFonts w:ascii="Tahoma" w:hAnsi="Tahoma" w:cs="Tahoma"/>
          <w:color w:val="000000"/>
          <w:spacing w:val="4"/>
        </w:rPr>
        <w:t>wystąpi konieczność przedłużenia terminu realizacji umowy,</w:t>
      </w:r>
      <w:r w:rsidRPr="00752B09">
        <w:rPr>
          <w:rFonts w:ascii="Tahoma" w:hAnsi="Tahoma" w:cs="Tahoma"/>
          <w:color w:val="000000"/>
          <w:spacing w:val="7"/>
        </w:rPr>
        <w:t xml:space="preserve"> </w:t>
      </w:r>
      <w:r w:rsidR="00A4154B" w:rsidRPr="00752B09">
        <w:rPr>
          <w:rFonts w:ascii="Tahoma" w:hAnsi="Tahoma" w:cs="Tahoma"/>
          <w:color w:val="000000"/>
          <w:spacing w:val="7"/>
        </w:rPr>
        <w:br/>
      </w:r>
      <w:r w:rsidRPr="00752B09">
        <w:rPr>
          <w:rFonts w:ascii="Tahoma" w:hAnsi="Tahoma" w:cs="Tahoma"/>
          <w:color w:val="000000"/>
          <w:spacing w:val="7"/>
        </w:rPr>
        <w:t xml:space="preserve">o którym mowa w § 2 ust. 1 Umowy, Wykonawca </w:t>
      </w:r>
      <w:r w:rsidRPr="00752B09">
        <w:rPr>
          <w:rFonts w:ascii="Tahoma" w:hAnsi="Tahoma" w:cs="Tahoma"/>
          <w:color w:val="000000"/>
          <w:spacing w:val="9"/>
        </w:rPr>
        <w:t xml:space="preserve">przed zawarciem aneksu, zobowiązany jest do przedłużenia terminu </w:t>
      </w:r>
      <w:r w:rsidRPr="00752B09">
        <w:rPr>
          <w:rFonts w:ascii="Tahoma" w:hAnsi="Tahoma" w:cs="Tahoma"/>
          <w:color w:val="000000"/>
          <w:spacing w:val="6"/>
        </w:rPr>
        <w:t xml:space="preserve">ważności wniesionego zabezpieczenia należytego wykonania umowy, albo jeśli nie jest to </w:t>
      </w:r>
      <w:r w:rsidRPr="00752B09">
        <w:rPr>
          <w:rFonts w:ascii="Tahoma" w:hAnsi="Tahoma" w:cs="Tahoma"/>
          <w:color w:val="000000"/>
          <w:spacing w:val="8"/>
        </w:rPr>
        <w:t xml:space="preserve">możliwe, do wniesienia nowego zabezpieczenia, na warunkach zaakceptowanych przez </w:t>
      </w:r>
      <w:r w:rsidRPr="00752B09">
        <w:rPr>
          <w:rFonts w:ascii="Tahoma" w:hAnsi="Tahoma" w:cs="Tahoma"/>
          <w:color w:val="000000"/>
          <w:spacing w:val="5"/>
        </w:rPr>
        <w:t>Zamawiającego, na okres wynikający z aneksu do umowy.</w:t>
      </w:r>
    </w:p>
    <w:p w14:paraId="0F9901A1" w14:textId="1C7ED5CD" w:rsidR="007F30B7" w:rsidRPr="00752B09" w:rsidRDefault="007F30B7" w:rsidP="007B2E3C">
      <w:pPr>
        <w:pStyle w:val="Jasnasiatkaakcent32"/>
        <w:numPr>
          <w:ilvl w:val="0"/>
          <w:numId w:val="34"/>
        </w:numPr>
        <w:spacing w:before="20" w:after="40"/>
        <w:ind w:left="426" w:hanging="426"/>
        <w:jc w:val="both"/>
        <w:rPr>
          <w:rFonts w:ascii="Tahoma" w:hAnsi="Tahoma" w:cs="Tahoma"/>
        </w:rPr>
      </w:pPr>
      <w:r w:rsidRPr="00752B09">
        <w:rPr>
          <w:rFonts w:ascii="Tahoma" w:hAnsi="Tahoma" w:cs="Tahoma"/>
        </w:rPr>
        <w:t xml:space="preserve">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w:t>
      </w:r>
      <w:r w:rsidR="00874E8A" w:rsidRPr="00752B09">
        <w:rPr>
          <w:rFonts w:ascii="Tahoma" w:hAnsi="Tahoma" w:cs="Tahoma"/>
        </w:rPr>
        <w:br/>
      </w:r>
      <w:r w:rsidRPr="00752B09">
        <w:rPr>
          <w:rFonts w:ascii="Tahoma" w:hAnsi="Tahoma" w:cs="Tahoma"/>
        </w:rPr>
        <w:t>z utrzymaniem zabezpieczenia w tym okresie określają przepisy art. 15r</w:t>
      </w:r>
      <w:r w:rsidRPr="00752B09">
        <w:rPr>
          <w:rFonts w:ascii="Tahoma" w:hAnsi="Tahoma" w:cs="Tahoma"/>
          <w:vertAlign w:val="superscript"/>
        </w:rPr>
        <w:t>1</w:t>
      </w:r>
      <w:r w:rsidRPr="00752B09">
        <w:rPr>
          <w:rFonts w:ascii="Tahoma" w:hAnsi="Tahoma" w:cs="Tahoma"/>
        </w:rPr>
        <w:t xml:space="preserve"> ustawy z dnia  2 marca 2020 r. o szczególnych rozwiązaniach związanych z zapobieganiem, przeciwdziałaniem i zwalczaniem COVID-19, innych chorób zakaźnych oraz wywołanych nimi sytuacji kryzysowych (t. j.</w:t>
      </w:r>
      <w:r w:rsidR="006E79F8" w:rsidRPr="00752B09">
        <w:rPr>
          <w:rFonts w:ascii="Tahoma" w:hAnsi="Tahoma" w:cs="Tahoma"/>
        </w:rPr>
        <w:t>:</w:t>
      </w:r>
      <w:r w:rsidRPr="00752B09">
        <w:rPr>
          <w:rFonts w:ascii="Tahoma" w:hAnsi="Tahoma" w:cs="Tahoma"/>
        </w:rPr>
        <w:t xml:space="preserve"> Dz. U. z 2020 r., </w:t>
      </w:r>
      <w:r w:rsidR="006E79F8" w:rsidRPr="00752B09">
        <w:rPr>
          <w:rFonts w:ascii="Tahoma" w:hAnsi="Tahoma" w:cs="Tahoma"/>
        </w:rPr>
        <w:t xml:space="preserve"> </w:t>
      </w:r>
      <w:r w:rsidRPr="00752B09">
        <w:rPr>
          <w:rFonts w:ascii="Tahoma" w:hAnsi="Tahoma" w:cs="Tahoma"/>
        </w:rPr>
        <w:t xml:space="preserve">poz.  1842 z </w:t>
      </w:r>
      <w:proofErr w:type="spellStart"/>
      <w:r w:rsidRPr="00752B09">
        <w:rPr>
          <w:rFonts w:ascii="Tahoma" w:hAnsi="Tahoma" w:cs="Tahoma"/>
        </w:rPr>
        <w:t>późn</w:t>
      </w:r>
      <w:proofErr w:type="spellEnd"/>
      <w:r w:rsidRPr="00752B09">
        <w:rPr>
          <w:rFonts w:ascii="Tahoma" w:hAnsi="Tahoma" w:cs="Tahoma"/>
        </w:rPr>
        <w:t>. zm.).</w:t>
      </w:r>
    </w:p>
    <w:bookmarkEnd w:id="15"/>
    <w:bookmarkEnd w:id="16"/>
    <w:p w14:paraId="2A41ADCC" w14:textId="77777777" w:rsidR="00281529" w:rsidRPr="00752B09" w:rsidRDefault="00281529" w:rsidP="00B83CE6">
      <w:pPr>
        <w:widowControl/>
        <w:suppressAutoHyphens w:val="0"/>
        <w:autoSpaceDE w:val="0"/>
        <w:autoSpaceDN w:val="0"/>
        <w:spacing w:after="0"/>
        <w:jc w:val="center"/>
        <w:textAlignment w:val="auto"/>
        <w:rPr>
          <w:rFonts w:ascii="Tahoma" w:eastAsia="Calibri" w:hAnsi="Tahoma" w:cs="Tahoma"/>
          <w:b/>
          <w:bCs/>
          <w:lang w:eastAsia="en-US"/>
        </w:rPr>
      </w:pPr>
    </w:p>
    <w:p w14:paraId="2C331DF2" w14:textId="77777777" w:rsidR="002A6D0D" w:rsidRPr="00752B09" w:rsidRDefault="002A6D0D" w:rsidP="002A6D0D">
      <w:pPr>
        <w:widowControl/>
        <w:suppressAutoHyphens w:val="0"/>
        <w:autoSpaceDE w:val="0"/>
        <w:autoSpaceDN w:val="0"/>
        <w:spacing w:after="0"/>
        <w:jc w:val="center"/>
        <w:textAlignment w:val="auto"/>
        <w:rPr>
          <w:rFonts w:ascii="Tahoma" w:eastAsia="Calibri" w:hAnsi="Tahoma" w:cs="Tahoma"/>
          <w:b/>
          <w:bCs/>
          <w:lang w:eastAsia="en-US"/>
        </w:rPr>
      </w:pPr>
      <w:r w:rsidRPr="00752B09">
        <w:rPr>
          <w:rFonts w:ascii="Tahoma" w:eastAsia="Calibri" w:hAnsi="Tahoma" w:cs="Tahoma"/>
          <w:b/>
          <w:bCs/>
          <w:lang w:eastAsia="en-US"/>
        </w:rPr>
        <w:t>§ 18</w:t>
      </w:r>
    </w:p>
    <w:p w14:paraId="40108E67" w14:textId="7DFA14F3" w:rsidR="002A6D0D" w:rsidRPr="00752B09" w:rsidRDefault="002A6D0D" w:rsidP="002A6D0D">
      <w:pPr>
        <w:widowControl/>
        <w:suppressAutoHyphens w:val="0"/>
        <w:autoSpaceDE w:val="0"/>
        <w:autoSpaceDN w:val="0"/>
        <w:spacing w:after="0"/>
        <w:jc w:val="center"/>
        <w:textAlignment w:val="auto"/>
        <w:rPr>
          <w:rFonts w:ascii="Tahoma" w:eastAsia="Calibri" w:hAnsi="Tahoma" w:cs="Tahoma"/>
          <w:b/>
          <w:bCs/>
          <w:lang w:eastAsia="en-US"/>
        </w:rPr>
      </w:pPr>
      <w:r w:rsidRPr="00752B09">
        <w:rPr>
          <w:rFonts w:ascii="Tahoma" w:eastAsia="Calibri" w:hAnsi="Tahoma" w:cs="Tahoma"/>
          <w:b/>
          <w:bCs/>
          <w:lang w:eastAsia="en-US"/>
        </w:rPr>
        <w:t>Zmiany umowy</w:t>
      </w:r>
      <w:r w:rsidR="00016472">
        <w:rPr>
          <w:rFonts w:ascii="Tahoma" w:eastAsia="Calibri" w:hAnsi="Tahoma" w:cs="Tahoma"/>
          <w:b/>
          <w:bCs/>
          <w:lang w:eastAsia="en-US"/>
        </w:rPr>
        <w:t xml:space="preserve"> </w:t>
      </w:r>
      <w:r w:rsidR="00C75A4D" w:rsidRPr="00752B09">
        <w:rPr>
          <w:rFonts w:ascii="Tahoma" w:eastAsia="Calibri" w:hAnsi="Tahoma" w:cs="Tahoma"/>
          <w:b/>
          <w:bCs/>
        </w:rPr>
        <w:t>(zadanie</w:t>
      </w:r>
      <w:r w:rsidR="00C75A4D">
        <w:rPr>
          <w:rFonts w:ascii="Tahoma" w:eastAsia="Calibri" w:hAnsi="Tahoma" w:cs="Tahoma"/>
          <w:b/>
          <w:bCs/>
        </w:rPr>
        <w:t xml:space="preserve"> § 1 pkt. 3a i 3b</w:t>
      </w:r>
      <w:r w:rsidR="00C75A4D" w:rsidRPr="00752B09">
        <w:rPr>
          <w:rFonts w:ascii="Tahoma" w:eastAsia="Calibri" w:hAnsi="Tahoma" w:cs="Tahoma"/>
          <w:b/>
          <w:bCs/>
        </w:rPr>
        <w:t>)</w:t>
      </w:r>
    </w:p>
    <w:p w14:paraId="5633D5D1" w14:textId="0F16A832" w:rsidR="002A6D0D" w:rsidRPr="00752B09" w:rsidRDefault="002A6D0D" w:rsidP="002A6D0D">
      <w:pPr>
        <w:pStyle w:val="Jasnalistaakcent51"/>
        <w:widowControl/>
        <w:numPr>
          <w:ilvl w:val="0"/>
          <w:numId w:val="35"/>
        </w:numPr>
        <w:suppressAutoHyphens w:val="0"/>
        <w:autoSpaceDE w:val="0"/>
        <w:autoSpaceDN w:val="0"/>
        <w:spacing w:after="0"/>
        <w:ind w:left="426" w:hanging="426"/>
        <w:textAlignment w:val="auto"/>
        <w:rPr>
          <w:rFonts w:ascii="Tahoma" w:eastAsia="Calibri" w:hAnsi="Tahoma" w:cs="Tahoma"/>
          <w:sz w:val="22"/>
          <w:szCs w:val="22"/>
          <w:lang w:eastAsia="en-US"/>
        </w:rPr>
      </w:pPr>
      <w:r w:rsidRPr="00752B09">
        <w:rPr>
          <w:rFonts w:ascii="Tahoma" w:eastAsia="Calibri" w:hAnsi="Tahoma" w:cs="Tahoma"/>
          <w:sz w:val="22"/>
          <w:szCs w:val="22"/>
          <w:lang w:eastAsia="en-US"/>
        </w:rPr>
        <w:t xml:space="preserve">Oprócz przypadków, o których mowa w art. 454 i 455 ustawy – Prawo zamówień publicznych, </w:t>
      </w:r>
      <w:r w:rsidR="00C5238A" w:rsidRPr="00752B09">
        <w:rPr>
          <w:rFonts w:ascii="Tahoma" w:eastAsia="Calibri" w:hAnsi="Tahoma" w:cs="Tahoma"/>
          <w:sz w:val="22"/>
          <w:szCs w:val="22"/>
          <w:lang w:eastAsia="en-US"/>
        </w:rPr>
        <w:t>S</w:t>
      </w:r>
      <w:r w:rsidRPr="00752B09">
        <w:rPr>
          <w:rFonts w:ascii="Tahoma" w:eastAsia="Calibri" w:hAnsi="Tahoma" w:cs="Tahoma"/>
          <w:sz w:val="22"/>
          <w:szCs w:val="22"/>
          <w:lang w:eastAsia="en-US"/>
        </w:rPr>
        <w:t xml:space="preserve">trony dopuszczają możliwość wprowadzania zmiany umowy </w:t>
      </w:r>
      <w:r w:rsidR="00C5238A" w:rsidRPr="00752B09">
        <w:rPr>
          <w:rFonts w:ascii="Tahoma" w:eastAsia="Calibri" w:hAnsi="Tahoma" w:cs="Tahoma"/>
          <w:sz w:val="22"/>
          <w:szCs w:val="22"/>
          <w:lang w:eastAsia="en-US"/>
        </w:rPr>
        <w:br/>
      </w:r>
      <w:r w:rsidRPr="00752B09">
        <w:rPr>
          <w:rFonts w:ascii="Tahoma" w:eastAsia="Calibri" w:hAnsi="Tahoma" w:cs="Tahoma"/>
          <w:sz w:val="22"/>
          <w:szCs w:val="22"/>
          <w:lang w:eastAsia="en-US"/>
        </w:rPr>
        <w:t xml:space="preserve">w stosunku do treści oferty, na podstawie której dokonano wyboru Wykonawcy, </w:t>
      </w:r>
      <w:r w:rsidR="00C5238A" w:rsidRPr="00752B09">
        <w:rPr>
          <w:rFonts w:ascii="Tahoma" w:eastAsia="Calibri" w:hAnsi="Tahoma" w:cs="Tahoma"/>
          <w:sz w:val="22"/>
          <w:szCs w:val="22"/>
          <w:lang w:eastAsia="en-US"/>
        </w:rPr>
        <w:br/>
      </w:r>
      <w:r w:rsidRPr="00752B09">
        <w:rPr>
          <w:rFonts w:ascii="Tahoma" w:eastAsia="Calibri" w:hAnsi="Tahoma" w:cs="Tahoma"/>
          <w:sz w:val="22"/>
          <w:szCs w:val="22"/>
          <w:lang w:eastAsia="en-US"/>
        </w:rPr>
        <w:t>w przypadku wystąpienia którejkolwiek z następujących okoliczności:</w:t>
      </w:r>
    </w:p>
    <w:p w14:paraId="1D9E88F2" w14:textId="77777777" w:rsidR="002A6D0D" w:rsidRPr="00752B09" w:rsidRDefault="002A6D0D" w:rsidP="002A6D0D">
      <w:pPr>
        <w:pStyle w:val="Jasnalistaakcent51"/>
        <w:widowControl/>
        <w:numPr>
          <w:ilvl w:val="1"/>
          <w:numId w:val="32"/>
        </w:numPr>
        <w:suppressAutoHyphens w:val="0"/>
        <w:autoSpaceDE w:val="0"/>
        <w:autoSpaceDN w:val="0"/>
        <w:spacing w:after="0"/>
        <w:ind w:left="709" w:hanging="425"/>
        <w:textAlignment w:val="auto"/>
        <w:rPr>
          <w:rFonts w:ascii="Tahoma" w:hAnsi="Tahoma" w:cs="Tahoma"/>
          <w:sz w:val="22"/>
          <w:szCs w:val="22"/>
        </w:rPr>
      </w:pPr>
      <w:r w:rsidRPr="00752B09">
        <w:rPr>
          <w:rFonts w:ascii="Tahoma" w:eastAsia="Calibri" w:hAnsi="Tahoma" w:cs="Tahoma"/>
          <w:b/>
          <w:bCs/>
          <w:sz w:val="22"/>
          <w:szCs w:val="22"/>
          <w:lang w:eastAsia="en-US"/>
        </w:rPr>
        <w:t>przedłużenie terminu realizacji zamówienia</w:t>
      </w:r>
      <w:r w:rsidRPr="00752B09">
        <w:rPr>
          <w:rFonts w:ascii="Tahoma" w:eastAsia="Calibri" w:hAnsi="Tahoma" w:cs="Tahoma"/>
          <w:sz w:val="22"/>
          <w:szCs w:val="22"/>
          <w:lang w:eastAsia="en-US"/>
        </w:rPr>
        <w:t>, o którym mowa w § 2 ust. 1,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p>
    <w:p w14:paraId="65F87378" w14:textId="77777777" w:rsidR="002A6D0D" w:rsidRPr="00752B09" w:rsidRDefault="002A6D0D" w:rsidP="002A6D0D">
      <w:pPr>
        <w:pStyle w:val="Jasnalistaakcent51"/>
        <w:widowControl/>
        <w:numPr>
          <w:ilvl w:val="1"/>
          <w:numId w:val="32"/>
        </w:numPr>
        <w:suppressAutoHyphens w:val="0"/>
        <w:autoSpaceDE w:val="0"/>
        <w:autoSpaceDN w:val="0"/>
        <w:spacing w:after="0"/>
        <w:ind w:left="709" w:hanging="425"/>
        <w:textAlignment w:val="auto"/>
        <w:rPr>
          <w:rFonts w:ascii="Tahoma" w:eastAsia="Calibri" w:hAnsi="Tahoma" w:cs="Tahoma"/>
          <w:sz w:val="22"/>
          <w:szCs w:val="22"/>
          <w:lang w:eastAsia="en-US"/>
        </w:rPr>
      </w:pPr>
      <w:r w:rsidRPr="00752B09">
        <w:rPr>
          <w:rFonts w:ascii="Tahoma" w:eastAsia="Calibri" w:hAnsi="Tahoma" w:cs="Tahoma"/>
          <w:b/>
          <w:bCs/>
          <w:sz w:val="22"/>
          <w:szCs w:val="22"/>
          <w:lang w:eastAsia="en-US"/>
        </w:rPr>
        <w:lastRenderedPageBreak/>
        <w:t>przedłużenie terminu realizacji zamówienia</w:t>
      </w:r>
      <w:r w:rsidRPr="00752B09">
        <w:rPr>
          <w:rFonts w:ascii="Tahoma" w:eastAsia="Calibri" w:hAnsi="Tahoma" w:cs="Tahoma"/>
          <w:sz w:val="22"/>
          <w:szCs w:val="22"/>
          <w:lang w:eastAsia="en-US"/>
        </w:rPr>
        <w:t xml:space="preserve">, o którym mowa w § 2 ust. 1, 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 lub </w:t>
      </w:r>
      <w:proofErr w:type="spellStart"/>
      <w:r w:rsidRPr="00752B09">
        <w:rPr>
          <w:rFonts w:ascii="Tahoma" w:eastAsia="Calibri" w:hAnsi="Tahoma" w:cs="Tahoma"/>
          <w:sz w:val="22"/>
          <w:szCs w:val="22"/>
          <w:lang w:eastAsia="en-US"/>
        </w:rPr>
        <w:t>eksploatorów</w:t>
      </w:r>
      <w:proofErr w:type="spellEnd"/>
      <w:r w:rsidRPr="00752B09">
        <w:rPr>
          <w:rFonts w:ascii="Tahoma" w:eastAsia="Calibri" w:hAnsi="Tahoma" w:cs="Tahoma"/>
          <w:sz w:val="22"/>
          <w:szCs w:val="22"/>
          <w:lang w:eastAsia="en-US"/>
        </w:rPr>
        <w:t xml:space="preserve"> infrastruktury,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prowadzenia robót budowlanych;</w:t>
      </w:r>
    </w:p>
    <w:p w14:paraId="0772AE58" w14:textId="77777777" w:rsidR="002A6D0D" w:rsidRPr="00752B09" w:rsidRDefault="002A6D0D" w:rsidP="002A6D0D">
      <w:pPr>
        <w:pStyle w:val="Jasnalistaakcent51"/>
        <w:widowControl/>
        <w:numPr>
          <w:ilvl w:val="1"/>
          <w:numId w:val="32"/>
        </w:numPr>
        <w:suppressAutoHyphens w:val="0"/>
        <w:autoSpaceDE w:val="0"/>
        <w:autoSpaceDN w:val="0"/>
        <w:spacing w:after="0"/>
        <w:ind w:left="709" w:hanging="425"/>
        <w:textAlignment w:val="auto"/>
        <w:rPr>
          <w:rFonts w:ascii="Tahoma" w:eastAsia="Calibri" w:hAnsi="Tahoma" w:cs="Tahoma"/>
          <w:sz w:val="22"/>
          <w:szCs w:val="22"/>
          <w:lang w:eastAsia="en-US"/>
        </w:rPr>
      </w:pPr>
      <w:r w:rsidRPr="00752B09">
        <w:rPr>
          <w:rFonts w:ascii="Tahoma" w:eastAsia="Calibri" w:hAnsi="Tahoma" w:cs="Tahoma"/>
          <w:sz w:val="22"/>
          <w:szCs w:val="22"/>
          <w:lang w:eastAsia="en-US"/>
        </w:rPr>
        <w:t xml:space="preserve"> </w:t>
      </w:r>
      <w:r w:rsidRPr="00752B09">
        <w:rPr>
          <w:rFonts w:ascii="Tahoma" w:eastAsia="Calibri" w:hAnsi="Tahoma" w:cs="Tahoma"/>
          <w:b/>
          <w:bCs/>
          <w:sz w:val="22"/>
          <w:szCs w:val="22"/>
          <w:lang w:eastAsia="en-US"/>
        </w:rPr>
        <w:t>przedłużenie terminu realizacji zamówienia</w:t>
      </w:r>
      <w:r w:rsidRPr="00752B09">
        <w:rPr>
          <w:rFonts w:ascii="Tahoma" w:eastAsia="Calibri" w:hAnsi="Tahoma" w:cs="Tahoma"/>
          <w:sz w:val="22"/>
          <w:szCs w:val="22"/>
          <w:lang w:eastAsia="en-US"/>
        </w:rPr>
        <w:t xml:space="preserve">, o którym mowa w § 2 ust. 1, może nastąpić w przypadku wystąpienia kolizji z instalacjami wewnętrznymi </w:t>
      </w:r>
      <w:r w:rsidRPr="00752B09">
        <w:rPr>
          <w:rFonts w:ascii="Tahoma" w:eastAsia="Calibri" w:hAnsi="Tahoma" w:cs="Tahoma"/>
          <w:sz w:val="22"/>
          <w:szCs w:val="22"/>
          <w:lang w:eastAsia="en-US"/>
        </w:rPr>
        <w:br/>
        <w:t>i zewnętrznymi nieujawnionymi w dokumentacji projektowej, lub innymi robotami prowadzonymi przez innego wykonawcę, przy czym przedłużenie terminu realizacji zamówienia nastąpi o liczbę dni niezbędną Wykonawcy na usunięcie kolizji z instalacjami wewnętrznymi nieujawnionymi w dokumentacji projektowej lub o liczbę dni niezbędnych do wykonania robót przez innego wykonawcę – o ile usunięcie kolizji wymagać będzie przedłużenia terminu realizacji;</w:t>
      </w:r>
    </w:p>
    <w:p w14:paraId="55972116" w14:textId="689BDFC5" w:rsidR="002A6D0D" w:rsidRPr="00752B09" w:rsidRDefault="002A6D0D" w:rsidP="002A6D0D">
      <w:pPr>
        <w:pStyle w:val="Jasnalistaakcent51"/>
        <w:widowControl/>
        <w:numPr>
          <w:ilvl w:val="1"/>
          <w:numId w:val="32"/>
        </w:numPr>
        <w:suppressAutoHyphens w:val="0"/>
        <w:autoSpaceDE w:val="0"/>
        <w:autoSpaceDN w:val="0"/>
        <w:spacing w:after="0"/>
        <w:ind w:left="709" w:hanging="425"/>
        <w:textAlignment w:val="auto"/>
        <w:rPr>
          <w:rFonts w:ascii="Tahoma" w:eastAsia="Calibri" w:hAnsi="Tahoma" w:cs="Tahoma"/>
          <w:sz w:val="22"/>
          <w:szCs w:val="22"/>
          <w:lang w:eastAsia="en-US"/>
        </w:rPr>
      </w:pPr>
      <w:r w:rsidRPr="00752B09">
        <w:rPr>
          <w:rFonts w:ascii="Tahoma" w:eastAsia="Calibri" w:hAnsi="Tahoma" w:cs="Tahoma"/>
          <w:b/>
          <w:bCs/>
          <w:sz w:val="22"/>
          <w:szCs w:val="22"/>
          <w:lang w:eastAsia="en-US"/>
        </w:rPr>
        <w:t>przedłużenie terminu realizacji zamówienia</w:t>
      </w:r>
      <w:r w:rsidRPr="00752B09">
        <w:rPr>
          <w:rFonts w:ascii="Tahoma" w:eastAsia="Calibri" w:hAnsi="Tahoma" w:cs="Tahoma"/>
          <w:sz w:val="22"/>
          <w:szCs w:val="22"/>
          <w:lang w:eastAsia="en-US"/>
        </w:rPr>
        <w:t>, o którym mowa w § 2 ust. 1, może nastąpić w przypadku wystąpienia konieczności wprowadzenia w dokumentacji projektowej  zmian, powodujących wstrzymanie lub przerwanie robót budowla</w:t>
      </w:r>
      <w:r w:rsidR="006A177F" w:rsidRPr="00752B09">
        <w:rPr>
          <w:rFonts w:ascii="Tahoma" w:eastAsia="Calibri" w:hAnsi="Tahoma" w:cs="Tahoma"/>
          <w:sz w:val="22"/>
          <w:szCs w:val="22"/>
          <w:lang w:eastAsia="en-US"/>
        </w:rPr>
        <w:t>-</w:t>
      </w:r>
      <w:proofErr w:type="spellStart"/>
      <w:r w:rsidRPr="00752B09">
        <w:rPr>
          <w:rFonts w:ascii="Tahoma" w:eastAsia="Calibri" w:hAnsi="Tahoma" w:cs="Tahoma"/>
          <w:sz w:val="22"/>
          <w:szCs w:val="22"/>
          <w:lang w:eastAsia="en-US"/>
        </w:rPr>
        <w:t>nych</w:t>
      </w:r>
      <w:proofErr w:type="spellEnd"/>
      <w:r w:rsidRPr="00752B09">
        <w:rPr>
          <w:rFonts w:ascii="Tahoma" w:eastAsia="Calibri" w:hAnsi="Tahoma" w:cs="Tahoma"/>
          <w:sz w:val="22"/>
          <w:szCs w:val="22"/>
          <w:lang w:eastAsia="en-US"/>
        </w:rPr>
        <w:t xml:space="preserve">, stanowiących przedmiot zamówienia, przy czym przedłużenie terminu realizacji zamówienia nastąpi o liczbę dni niezbędną do wprowadzenia zmian </w:t>
      </w:r>
      <w:r w:rsidR="006A177F" w:rsidRPr="00752B09">
        <w:rPr>
          <w:rFonts w:ascii="Tahoma" w:eastAsia="Calibri" w:hAnsi="Tahoma" w:cs="Tahoma"/>
          <w:sz w:val="22"/>
          <w:szCs w:val="22"/>
          <w:lang w:eastAsia="en-US"/>
        </w:rPr>
        <w:br/>
      </w:r>
      <w:r w:rsidRPr="00752B09">
        <w:rPr>
          <w:rFonts w:ascii="Tahoma" w:eastAsia="Calibri" w:hAnsi="Tahoma" w:cs="Tahoma"/>
          <w:sz w:val="22"/>
          <w:szCs w:val="22"/>
          <w:lang w:eastAsia="en-US"/>
        </w:rPr>
        <w:t xml:space="preserve">w dokumentacji projektowej oraz do przeprowadzenia uzgodnień (ustaleń) </w:t>
      </w:r>
      <w:r w:rsidR="006A177F" w:rsidRPr="00752B09">
        <w:rPr>
          <w:rFonts w:ascii="Tahoma" w:eastAsia="Calibri" w:hAnsi="Tahoma" w:cs="Tahoma"/>
          <w:sz w:val="22"/>
          <w:szCs w:val="22"/>
          <w:lang w:eastAsia="en-US"/>
        </w:rPr>
        <w:br/>
      </w:r>
      <w:r w:rsidRPr="00752B09">
        <w:rPr>
          <w:rFonts w:ascii="Tahoma" w:eastAsia="Calibri" w:hAnsi="Tahoma" w:cs="Tahoma"/>
          <w:sz w:val="22"/>
          <w:szCs w:val="22"/>
          <w:lang w:eastAsia="en-US"/>
        </w:rPr>
        <w:t xml:space="preserve">z właściwymi organami, uzyskania opinii właściwych organów oraz wydania decyzji przez właściwe organy, przy czym wprowadzenie w dokumentacji projektowej zmian nie może skutkować zwiększeniem (zmianą) zakresu świadczenia Wykonawcy zawartego w ofercie, stanowiącej załącznik nr 3 do umowy oraz zwiększeniem wynagrodzenia Wykonawcy, o którym mowa </w:t>
      </w:r>
      <w:r w:rsidRPr="00752B09">
        <w:rPr>
          <w:rFonts w:ascii="Tahoma" w:eastAsia="Calibri" w:hAnsi="Tahoma" w:cs="Tahoma"/>
          <w:sz w:val="22"/>
          <w:szCs w:val="22"/>
          <w:lang w:eastAsia="en-US"/>
        </w:rPr>
        <w:br/>
        <w:t>w § 3 ust. 1;</w:t>
      </w:r>
    </w:p>
    <w:p w14:paraId="21DD2EE6" w14:textId="733F4F11" w:rsidR="002A6D0D" w:rsidRPr="00752B09" w:rsidRDefault="002A6D0D" w:rsidP="002A6D0D">
      <w:pPr>
        <w:pStyle w:val="Jasnalistaakcent51"/>
        <w:widowControl/>
        <w:numPr>
          <w:ilvl w:val="1"/>
          <w:numId w:val="32"/>
        </w:numPr>
        <w:suppressAutoHyphens w:val="0"/>
        <w:autoSpaceDE w:val="0"/>
        <w:autoSpaceDN w:val="0"/>
        <w:spacing w:after="0"/>
        <w:ind w:left="709" w:hanging="425"/>
        <w:textAlignment w:val="auto"/>
        <w:rPr>
          <w:rFonts w:ascii="Tahoma" w:eastAsia="Calibri" w:hAnsi="Tahoma" w:cs="Tahoma"/>
          <w:sz w:val="22"/>
          <w:szCs w:val="22"/>
          <w:lang w:eastAsia="en-US"/>
        </w:rPr>
      </w:pPr>
      <w:r w:rsidRPr="00752B09">
        <w:rPr>
          <w:rFonts w:ascii="Tahoma" w:eastAsia="Calibri" w:hAnsi="Tahoma" w:cs="Tahoma"/>
          <w:b/>
          <w:bCs/>
          <w:sz w:val="22"/>
          <w:szCs w:val="22"/>
          <w:lang w:eastAsia="en-US"/>
        </w:rPr>
        <w:t>przedłużenie terminu realizacji zamówienia</w:t>
      </w:r>
      <w:r w:rsidRPr="00752B09">
        <w:rPr>
          <w:rFonts w:ascii="Tahoma" w:eastAsia="Calibri" w:hAnsi="Tahoma" w:cs="Tahoma"/>
          <w:sz w:val="22"/>
          <w:szCs w:val="22"/>
          <w:lang w:eastAsia="en-US"/>
        </w:rPr>
        <w:t xml:space="preserve">, o którym mowa w § 2 ust. 1, może nastąpić w przypadku wystąpienia warunków geologicznych lub hydrologicznych odmiennych od założonych w dokumentacji projektowej i powodujących konieczność wstrzymania robót lub konieczność ich wykonania przy </w:t>
      </w:r>
      <w:proofErr w:type="spellStart"/>
      <w:r w:rsidRPr="00752B09">
        <w:rPr>
          <w:rFonts w:ascii="Tahoma" w:eastAsia="Calibri" w:hAnsi="Tahoma" w:cs="Tahoma"/>
          <w:sz w:val="22"/>
          <w:szCs w:val="22"/>
          <w:lang w:eastAsia="en-US"/>
        </w:rPr>
        <w:t>wykorzys</w:t>
      </w:r>
      <w:r w:rsidR="006A177F" w:rsidRPr="00752B09">
        <w:rPr>
          <w:rFonts w:ascii="Tahoma" w:eastAsia="Calibri" w:hAnsi="Tahoma" w:cs="Tahoma"/>
          <w:sz w:val="22"/>
          <w:szCs w:val="22"/>
          <w:lang w:eastAsia="en-US"/>
        </w:rPr>
        <w:t>-</w:t>
      </w:r>
      <w:r w:rsidRPr="00752B09">
        <w:rPr>
          <w:rFonts w:ascii="Tahoma" w:eastAsia="Calibri" w:hAnsi="Tahoma" w:cs="Tahoma"/>
          <w:sz w:val="22"/>
          <w:szCs w:val="22"/>
          <w:lang w:eastAsia="en-US"/>
        </w:rPr>
        <w:t>taniu</w:t>
      </w:r>
      <w:proofErr w:type="spellEnd"/>
      <w:r w:rsidRPr="00752B09">
        <w:rPr>
          <w:rFonts w:ascii="Tahoma" w:eastAsia="Calibri" w:hAnsi="Tahoma" w:cs="Tahoma"/>
          <w:sz w:val="22"/>
          <w:szCs w:val="22"/>
          <w:lang w:eastAsia="en-US"/>
        </w:rPr>
        <w:t xml:space="preserve"> odmiennych od zaprojektowanych rozwiązań technicznych, przy czym przedłużenie terminu realizacji zamówienia nastąpi o liczbę dni niezbędną do wyeliminowania utrudnień związanych z ich wystąpieniem, </w:t>
      </w:r>
    </w:p>
    <w:p w14:paraId="3D5CE23B" w14:textId="5C04716A" w:rsidR="002A6D0D" w:rsidRPr="00752B09" w:rsidRDefault="002A6D0D" w:rsidP="002A6D0D">
      <w:pPr>
        <w:pStyle w:val="Jasnalistaakcent51"/>
        <w:widowControl/>
        <w:numPr>
          <w:ilvl w:val="1"/>
          <w:numId w:val="32"/>
        </w:numPr>
        <w:suppressAutoHyphens w:val="0"/>
        <w:autoSpaceDE w:val="0"/>
        <w:autoSpaceDN w:val="0"/>
        <w:spacing w:after="0"/>
        <w:ind w:left="709" w:hanging="425"/>
        <w:textAlignment w:val="auto"/>
        <w:rPr>
          <w:rFonts w:ascii="Tahoma" w:eastAsia="Calibri" w:hAnsi="Tahoma" w:cs="Tahoma"/>
          <w:sz w:val="22"/>
          <w:szCs w:val="22"/>
          <w:lang w:eastAsia="en-US"/>
        </w:rPr>
      </w:pPr>
      <w:r w:rsidRPr="00752B09">
        <w:rPr>
          <w:rFonts w:ascii="Tahoma" w:eastAsia="Calibri" w:hAnsi="Tahoma" w:cs="Tahoma"/>
          <w:b/>
          <w:bCs/>
          <w:sz w:val="22"/>
          <w:szCs w:val="22"/>
          <w:lang w:eastAsia="en-US"/>
        </w:rPr>
        <w:t>przedłużenia terminu realizacji zamówienia</w:t>
      </w:r>
      <w:r w:rsidRPr="00752B09">
        <w:rPr>
          <w:rFonts w:ascii="Tahoma" w:eastAsia="Calibri" w:hAnsi="Tahoma" w:cs="Tahoma"/>
          <w:sz w:val="22"/>
          <w:szCs w:val="22"/>
          <w:lang w:eastAsia="en-US"/>
        </w:rPr>
        <w:t xml:space="preserve">, o którym mowa w § 2 ust.1, może nastąpić w zakresie niezbędnym do wykonania robót zleconych na podstawie </w:t>
      </w:r>
      <w:r w:rsidR="006A177F" w:rsidRPr="00752B09">
        <w:rPr>
          <w:rFonts w:ascii="Tahoma" w:eastAsia="Calibri" w:hAnsi="Tahoma" w:cs="Tahoma"/>
          <w:sz w:val="22"/>
          <w:szCs w:val="22"/>
          <w:lang w:eastAsia="en-US"/>
        </w:rPr>
        <w:br/>
      </w:r>
      <w:r w:rsidRPr="00752B09">
        <w:rPr>
          <w:rFonts w:ascii="Tahoma" w:eastAsia="Calibri" w:hAnsi="Tahoma" w:cs="Tahoma"/>
          <w:sz w:val="22"/>
          <w:szCs w:val="22"/>
          <w:lang w:eastAsia="en-US"/>
        </w:rPr>
        <w:t>art. 455 ust. 1 pkt 1, 3, 4 lub ust. 2 ustawy Prawo zamówień publicznych,</w:t>
      </w:r>
    </w:p>
    <w:p w14:paraId="2F5FBF83" w14:textId="77777777" w:rsidR="002A6D0D" w:rsidRPr="00752B09" w:rsidRDefault="002A6D0D" w:rsidP="002A6D0D">
      <w:pPr>
        <w:pStyle w:val="Jasnalistaakcent51"/>
        <w:widowControl/>
        <w:numPr>
          <w:ilvl w:val="1"/>
          <w:numId w:val="32"/>
        </w:numPr>
        <w:suppressAutoHyphens w:val="0"/>
        <w:autoSpaceDE w:val="0"/>
        <w:autoSpaceDN w:val="0"/>
        <w:spacing w:after="0"/>
        <w:ind w:left="709" w:hanging="425"/>
        <w:textAlignment w:val="auto"/>
        <w:rPr>
          <w:rFonts w:ascii="Tahoma" w:eastAsia="Calibri" w:hAnsi="Tahoma" w:cs="Tahoma"/>
          <w:sz w:val="22"/>
          <w:szCs w:val="22"/>
          <w:lang w:eastAsia="en-US"/>
        </w:rPr>
      </w:pPr>
      <w:r w:rsidRPr="00752B09">
        <w:rPr>
          <w:rFonts w:ascii="Tahoma" w:eastAsia="Calibri" w:hAnsi="Tahoma" w:cs="Tahoma"/>
          <w:b/>
          <w:bCs/>
          <w:sz w:val="22"/>
          <w:szCs w:val="22"/>
          <w:lang w:eastAsia="en-US"/>
        </w:rPr>
        <w:t>zmiana terminu wykonania zamówienia lub zakresu świadczeń lub sposobu wykonywania zamówienia</w:t>
      </w:r>
      <w:r w:rsidRPr="00752B09">
        <w:rPr>
          <w:rFonts w:ascii="Tahoma" w:eastAsia="Calibri" w:hAnsi="Tahoma" w:cs="Tahoma"/>
          <w:sz w:val="22"/>
          <w:szCs w:val="22"/>
          <w:lang w:eastAsia="en-US"/>
        </w:rPr>
        <w:t xml:space="preserve"> może nastąpić w przypadku zmiany powszechnie obowiązujących przepisów prawa w zakresie mającym bezpośredni wpływ na termin realizacji przedmiotu zamówienia lub zakres świadczeń stron umowy lub sposób jej wykonywania,</w:t>
      </w:r>
    </w:p>
    <w:p w14:paraId="0742C269" w14:textId="77777777" w:rsidR="002A6D0D" w:rsidRPr="00752B09" w:rsidRDefault="002A6D0D" w:rsidP="002A6D0D">
      <w:pPr>
        <w:widowControl/>
        <w:numPr>
          <w:ilvl w:val="1"/>
          <w:numId w:val="32"/>
        </w:numPr>
        <w:suppressAutoHyphens w:val="0"/>
        <w:autoSpaceDE w:val="0"/>
        <w:autoSpaceDN w:val="0"/>
        <w:spacing w:after="0"/>
        <w:ind w:left="709" w:hanging="425"/>
        <w:contextualSpacing/>
        <w:textAlignment w:val="auto"/>
        <w:rPr>
          <w:rFonts w:ascii="Tahoma" w:eastAsia="Calibri" w:hAnsi="Tahoma" w:cs="Tahoma"/>
          <w:lang w:eastAsia="en-US"/>
        </w:rPr>
      </w:pPr>
      <w:r w:rsidRPr="00752B09">
        <w:rPr>
          <w:rFonts w:ascii="Tahoma" w:eastAsia="Calibri" w:hAnsi="Tahoma" w:cs="Tahoma"/>
          <w:b/>
          <w:bCs/>
          <w:lang w:eastAsia="en-US"/>
        </w:rPr>
        <w:t>zmiany sposobu rozliczania Umowy lub dokonywania płatności na rzecz Wykonawcy</w:t>
      </w:r>
      <w:r w:rsidRPr="00752B09">
        <w:rPr>
          <w:rFonts w:ascii="Tahoma" w:eastAsia="Calibri" w:hAnsi="Tahoma" w:cs="Tahoma"/>
          <w:lang w:eastAsia="en-US"/>
        </w:rPr>
        <w:t xml:space="preserve"> może nastąpić wskutek zaistnienia przyczyn organizacyjnych lub </w:t>
      </w:r>
      <w:r w:rsidRPr="00752B09">
        <w:rPr>
          <w:rFonts w:ascii="Tahoma" w:eastAsia="Calibri" w:hAnsi="Tahoma" w:cs="Tahoma"/>
          <w:lang w:eastAsia="en-US"/>
        </w:rPr>
        <w:lastRenderedPageBreak/>
        <w:t>finansowych leżących po stronie Zamawiającego, w szczególności wynikających ze zmiany zasad płatności programów lub funduszy lub innych źródeł finansowania inwestycji objętej niniejszą umową,</w:t>
      </w:r>
    </w:p>
    <w:p w14:paraId="2728E401" w14:textId="77777777" w:rsidR="002A6D0D" w:rsidRPr="00752B09" w:rsidRDefault="002A6D0D" w:rsidP="002A6D0D">
      <w:pPr>
        <w:pStyle w:val="Jasnalistaakcent51"/>
        <w:widowControl/>
        <w:numPr>
          <w:ilvl w:val="1"/>
          <w:numId w:val="32"/>
        </w:numPr>
        <w:suppressAutoHyphens w:val="0"/>
        <w:autoSpaceDE w:val="0"/>
        <w:autoSpaceDN w:val="0"/>
        <w:spacing w:after="0"/>
        <w:ind w:left="709" w:hanging="425"/>
        <w:textAlignment w:val="auto"/>
        <w:rPr>
          <w:rFonts w:ascii="Tahoma" w:eastAsia="Calibri" w:hAnsi="Tahoma" w:cs="Tahoma"/>
          <w:sz w:val="22"/>
          <w:szCs w:val="22"/>
          <w:lang w:eastAsia="en-US"/>
        </w:rPr>
      </w:pPr>
      <w:r w:rsidRPr="00752B09">
        <w:rPr>
          <w:rFonts w:ascii="Tahoma" w:eastAsia="Calibri" w:hAnsi="Tahoma" w:cs="Tahoma"/>
          <w:b/>
          <w:bCs/>
          <w:sz w:val="22"/>
          <w:szCs w:val="22"/>
          <w:lang w:eastAsia="en-US"/>
        </w:rPr>
        <w:t>zmiana terminu wykonania zamówienia lub zakresu świadczeń lub sposobu wykonywania zamówienia</w:t>
      </w:r>
      <w:r w:rsidRPr="00752B09">
        <w:rPr>
          <w:rFonts w:ascii="Tahoma" w:eastAsia="Calibri" w:hAnsi="Tahoma" w:cs="Tahoma"/>
          <w:sz w:val="22"/>
          <w:szCs w:val="22"/>
          <w:lang w:eastAsia="en-US"/>
        </w:rPr>
        <w:t xml:space="preserve"> może nastąpić </w:t>
      </w:r>
      <w:r w:rsidRPr="00752B09">
        <w:rPr>
          <w:rFonts w:ascii="Tahoma" w:hAnsi="Tahoma" w:cs="Tahoma"/>
          <w:color w:val="000000"/>
          <w:sz w:val="22"/>
          <w:szCs w:val="22"/>
        </w:rPr>
        <w:t>o ile będą konieczne do zagwarantowania zgodności umowy z wchodzącymi w życie po terminie składania ofert lub po zawarciu umowy przepisami prawa w szczególności przepisami o podatku od towarów i usług w zakresie wynikającym z tych przepisów;</w:t>
      </w:r>
    </w:p>
    <w:p w14:paraId="66BFB422" w14:textId="77777777" w:rsidR="002A6D0D" w:rsidRPr="00752B09" w:rsidRDefault="002A6D0D" w:rsidP="002A6D0D">
      <w:pPr>
        <w:pStyle w:val="Jasnalistaakcent51"/>
        <w:widowControl/>
        <w:numPr>
          <w:ilvl w:val="1"/>
          <w:numId w:val="32"/>
        </w:numPr>
        <w:suppressAutoHyphens w:val="0"/>
        <w:autoSpaceDE w:val="0"/>
        <w:autoSpaceDN w:val="0"/>
        <w:spacing w:after="0"/>
        <w:ind w:left="709" w:hanging="425"/>
        <w:textAlignment w:val="auto"/>
        <w:rPr>
          <w:rFonts w:ascii="Tahoma" w:eastAsia="Calibri" w:hAnsi="Tahoma" w:cs="Tahoma"/>
          <w:sz w:val="22"/>
          <w:szCs w:val="22"/>
          <w:lang w:eastAsia="en-US"/>
        </w:rPr>
      </w:pPr>
      <w:r w:rsidRPr="00752B09">
        <w:rPr>
          <w:rFonts w:ascii="Tahoma" w:eastAsia="Calibri" w:hAnsi="Tahoma" w:cs="Tahoma"/>
          <w:b/>
          <w:bCs/>
          <w:sz w:val="22"/>
          <w:szCs w:val="22"/>
          <w:lang w:eastAsia="en-US"/>
        </w:rPr>
        <w:t xml:space="preserve">zmiana terminu wykonania zamówienia lub zakresu świadczeń lub sposobu wykonywania zamówienia </w:t>
      </w:r>
      <w:r w:rsidRPr="00752B09">
        <w:rPr>
          <w:rFonts w:ascii="Tahoma" w:eastAsia="Calibri" w:hAnsi="Tahoma" w:cs="Tahoma"/>
          <w:sz w:val="22"/>
          <w:szCs w:val="22"/>
          <w:lang w:eastAsia="en-US"/>
        </w:rPr>
        <w:t>może nastąpić w przypadku konieczności wykonania robót nieujętych w dokumentacji projektowej.</w:t>
      </w:r>
    </w:p>
    <w:p w14:paraId="636E57E9" w14:textId="77777777" w:rsidR="002A6D0D" w:rsidRPr="00752B09" w:rsidRDefault="002A6D0D" w:rsidP="002A6D0D">
      <w:pPr>
        <w:widowControl/>
        <w:numPr>
          <w:ilvl w:val="0"/>
          <w:numId w:val="35"/>
        </w:numPr>
        <w:suppressAutoHyphens w:val="0"/>
        <w:adjustRightInd/>
        <w:spacing w:after="0"/>
        <w:ind w:left="426" w:hanging="426"/>
        <w:contextualSpacing/>
        <w:textAlignment w:val="auto"/>
        <w:rPr>
          <w:rFonts w:ascii="Tahoma" w:eastAsia="Calibri" w:hAnsi="Tahoma" w:cs="Tahoma"/>
          <w:color w:val="000000"/>
        </w:rPr>
      </w:pPr>
      <w:r w:rsidRPr="00752B09">
        <w:rPr>
          <w:rFonts w:ascii="Tahoma" w:eastAsia="Calibri" w:hAnsi="Tahoma" w:cs="Tahoma"/>
          <w:color w:val="000000"/>
        </w:rPr>
        <w:t xml:space="preserve">Wszelkie zmiany umowy wymagają pod rygorem nieważności formy pisemnej </w:t>
      </w:r>
      <w:r w:rsidRPr="00752B09">
        <w:rPr>
          <w:rFonts w:ascii="Tahoma" w:eastAsia="Calibri" w:hAnsi="Tahoma" w:cs="Tahoma"/>
          <w:color w:val="000000"/>
        </w:rPr>
        <w:br/>
        <w:t>i podpisania przez obydwie strony umowy.</w:t>
      </w:r>
    </w:p>
    <w:p w14:paraId="1B2F8480" w14:textId="1C0DFA26" w:rsidR="002A6D0D" w:rsidRPr="00752B09" w:rsidRDefault="002A6D0D" w:rsidP="002A6D0D">
      <w:pPr>
        <w:widowControl/>
        <w:numPr>
          <w:ilvl w:val="0"/>
          <w:numId w:val="35"/>
        </w:numPr>
        <w:suppressAutoHyphens w:val="0"/>
        <w:adjustRightInd/>
        <w:spacing w:after="0"/>
        <w:ind w:left="426" w:hanging="426"/>
        <w:contextualSpacing/>
        <w:textAlignment w:val="auto"/>
        <w:rPr>
          <w:rFonts w:ascii="Tahoma" w:eastAsia="Calibri" w:hAnsi="Tahoma" w:cs="Tahoma"/>
          <w:color w:val="000000"/>
        </w:rPr>
      </w:pPr>
      <w:r w:rsidRPr="00752B09">
        <w:rPr>
          <w:rFonts w:ascii="Tahoma" w:eastAsia="Calibri" w:hAnsi="Tahoma" w:cs="Tahoma"/>
          <w:color w:val="000000"/>
        </w:rPr>
        <w:t>Z wnioskiem o zmianę umowy może wystąpić zarówno Wykonawca, jak i Zamawiający.</w:t>
      </w:r>
    </w:p>
    <w:p w14:paraId="08FAE9D6" w14:textId="4A37153D" w:rsidR="002A6D0D" w:rsidRPr="00752B09" w:rsidRDefault="002A6D0D" w:rsidP="002A6D0D">
      <w:pPr>
        <w:widowControl/>
        <w:numPr>
          <w:ilvl w:val="0"/>
          <w:numId w:val="35"/>
        </w:numPr>
        <w:suppressAutoHyphens w:val="0"/>
        <w:adjustRightInd/>
        <w:spacing w:after="0"/>
        <w:ind w:left="426" w:hanging="426"/>
        <w:contextualSpacing/>
        <w:textAlignment w:val="auto"/>
        <w:rPr>
          <w:rFonts w:ascii="Tahoma" w:eastAsia="Calibri" w:hAnsi="Tahoma" w:cs="Tahoma"/>
          <w:color w:val="000000"/>
        </w:rPr>
      </w:pPr>
      <w:r w:rsidRPr="00752B09">
        <w:rPr>
          <w:rFonts w:ascii="Tahoma" w:hAnsi="Tahoma" w:cs="Tahoma"/>
          <w:color w:val="000000"/>
        </w:rPr>
        <w:t xml:space="preserve">Określa się następujące zasady wprowadzania zmian wysokości wynagrodzenia </w:t>
      </w:r>
      <w:r w:rsidR="00A3590E" w:rsidRPr="00752B09">
        <w:rPr>
          <w:rFonts w:ascii="Tahoma" w:hAnsi="Tahoma" w:cs="Tahoma"/>
          <w:color w:val="000000"/>
        </w:rPr>
        <w:br/>
      </w:r>
      <w:r w:rsidRPr="00752B09">
        <w:rPr>
          <w:rFonts w:ascii="Tahoma" w:hAnsi="Tahoma" w:cs="Tahoma"/>
          <w:color w:val="000000"/>
        </w:rPr>
        <w:t>w przypadku zmiany:</w:t>
      </w:r>
    </w:p>
    <w:p w14:paraId="1CE96739" w14:textId="77777777" w:rsidR="002A6D0D" w:rsidRPr="00752B09" w:rsidRDefault="002A6D0D">
      <w:pPr>
        <w:pStyle w:val="Akapitzlist"/>
        <w:numPr>
          <w:ilvl w:val="0"/>
          <w:numId w:val="72"/>
        </w:numPr>
        <w:shd w:val="clear" w:color="auto" w:fill="FFFFFF"/>
        <w:tabs>
          <w:tab w:val="left" w:pos="851"/>
        </w:tabs>
        <w:spacing w:after="0"/>
        <w:ind w:left="851" w:hanging="425"/>
        <w:jc w:val="both"/>
        <w:rPr>
          <w:rFonts w:ascii="Tahoma" w:hAnsi="Tahoma" w:cs="Tahoma"/>
          <w:color w:val="000000"/>
        </w:rPr>
      </w:pPr>
      <w:r w:rsidRPr="00752B09">
        <w:rPr>
          <w:rFonts w:ascii="Tahoma" w:hAnsi="Tahoma" w:cs="Tahoma"/>
          <w:color w:val="000000"/>
        </w:rPr>
        <w:t>stawki podatku od towarów i usług VAT oraz podatku akcyzowego, jeżeli zmiany te będą miały wpływ na koszty wykonania zamówienia przez Wykonawcę.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roboty, których w dniu zmiany stawki podatku jeszcze nie wykonano;</w:t>
      </w:r>
    </w:p>
    <w:p w14:paraId="4129BD30" w14:textId="77777777" w:rsidR="002A6D0D" w:rsidRPr="00752B09" w:rsidRDefault="002A6D0D">
      <w:pPr>
        <w:pStyle w:val="Akapitzlist"/>
        <w:numPr>
          <w:ilvl w:val="0"/>
          <w:numId w:val="72"/>
        </w:numPr>
        <w:shd w:val="clear" w:color="auto" w:fill="FFFFFF"/>
        <w:tabs>
          <w:tab w:val="left" w:pos="851"/>
        </w:tabs>
        <w:spacing w:after="0"/>
        <w:ind w:left="851" w:hanging="425"/>
        <w:jc w:val="both"/>
        <w:rPr>
          <w:rFonts w:ascii="Tahoma" w:hAnsi="Tahoma" w:cs="Tahoma"/>
          <w:color w:val="000000"/>
        </w:rPr>
      </w:pPr>
      <w:r w:rsidRPr="00752B09">
        <w:rPr>
          <w:rFonts w:ascii="Tahoma" w:hAnsi="Tahoma" w:cs="Tahoma"/>
          <w:color w:val="000000"/>
        </w:rPr>
        <w:t>zmiany wysokości minimalnego wynagrodzenia za pracę albo minimalnej stawki godzinowej ustalonego na podstawie art. 2 ust. 3-5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794BBF36" w14:textId="77777777" w:rsidR="002A6D0D" w:rsidRPr="00752B09" w:rsidRDefault="002A6D0D">
      <w:pPr>
        <w:widowControl/>
        <w:numPr>
          <w:ilvl w:val="0"/>
          <w:numId w:val="73"/>
        </w:numPr>
        <w:shd w:val="clear" w:color="auto" w:fill="FFFFFF"/>
        <w:suppressAutoHyphens w:val="0"/>
        <w:adjustRightInd/>
        <w:spacing w:after="0"/>
        <w:ind w:left="1134" w:hanging="283"/>
        <w:textAlignment w:val="auto"/>
        <w:rPr>
          <w:rFonts w:ascii="Tahoma" w:hAnsi="Tahoma" w:cs="Tahoma"/>
          <w:color w:val="000000"/>
        </w:rPr>
      </w:pPr>
      <w:r w:rsidRPr="00752B09">
        <w:rPr>
          <w:rFonts w:ascii="Tahoma" w:hAnsi="Tahoma" w:cs="Tahoma"/>
          <w:color w:val="000000"/>
        </w:rPr>
        <w:t>udowodni, że zmiana w/w przepisów będzie miała wpływ na koszty wykonania zamówienia przez Wykonawcę,</w:t>
      </w:r>
    </w:p>
    <w:p w14:paraId="69F38695" w14:textId="77777777" w:rsidR="002A6D0D" w:rsidRPr="00752B09" w:rsidRDefault="002A6D0D">
      <w:pPr>
        <w:widowControl/>
        <w:numPr>
          <w:ilvl w:val="0"/>
          <w:numId w:val="73"/>
        </w:numPr>
        <w:shd w:val="clear" w:color="auto" w:fill="FFFFFF"/>
        <w:suppressAutoHyphens w:val="0"/>
        <w:adjustRightInd/>
        <w:spacing w:after="0"/>
        <w:ind w:left="1134" w:hanging="283"/>
        <w:textAlignment w:val="auto"/>
        <w:rPr>
          <w:rFonts w:ascii="Tahoma" w:hAnsi="Tahoma" w:cs="Tahoma"/>
          <w:color w:val="000000"/>
        </w:rPr>
      </w:pPr>
      <w:r w:rsidRPr="00752B09">
        <w:rPr>
          <w:rFonts w:ascii="Tahoma" w:hAnsi="Tahoma" w:cs="Tahoma"/>
          <w:color w:val="000000"/>
        </w:rPr>
        <w:t>wykaże, jaką część wynagrodzenia stanowią koszty pracy ponoszone przez Wykonawcę w trakcie realizacji zamówienia oraz jak zmiana przepisów wpłynie na wysokość tych kosztów.</w:t>
      </w:r>
    </w:p>
    <w:p w14:paraId="3E7EE7A8" w14:textId="77777777" w:rsidR="002A6D0D" w:rsidRPr="00752B09" w:rsidRDefault="002A6D0D" w:rsidP="002A6D0D">
      <w:pPr>
        <w:shd w:val="clear" w:color="auto" w:fill="FFFFFF"/>
        <w:spacing w:after="0"/>
        <w:ind w:left="851"/>
        <w:rPr>
          <w:rFonts w:ascii="Tahoma" w:hAnsi="Tahoma" w:cs="Tahoma"/>
          <w:color w:val="000000"/>
        </w:rPr>
      </w:pPr>
      <w:r w:rsidRPr="00752B09">
        <w:rPr>
          <w:rFonts w:ascii="Tahoma" w:hAnsi="Tahoma" w:cs="Tahoma"/>
          <w:color w:val="000000"/>
        </w:rPr>
        <w:t>Zamawiający zastrzega sobie prawo do wniesienia zastrzeżeń dotyczących wysokości kosztów pracy przedstawionych przez Wykonawcę.</w:t>
      </w:r>
    </w:p>
    <w:p w14:paraId="2589F698" w14:textId="77777777" w:rsidR="002A6D0D" w:rsidRPr="00752B09" w:rsidRDefault="002A6D0D">
      <w:pPr>
        <w:pStyle w:val="Akapitzlist"/>
        <w:numPr>
          <w:ilvl w:val="0"/>
          <w:numId w:val="72"/>
        </w:numPr>
        <w:shd w:val="clear" w:color="auto" w:fill="FFFFFF"/>
        <w:tabs>
          <w:tab w:val="left" w:pos="851"/>
        </w:tabs>
        <w:spacing w:after="0"/>
        <w:ind w:left="851" w:hanging="425"/>
        <w:jc w:val="both"/>
        <w:rPr>
          <w:rFonts w:ascii="Tahoma" w:hAnsi="Tahoma" w:cs="Tahoma"/>
          <w:color w:val="000000"/>
        </w:rPr>
      </w:pPr>
      <w:r w:rsidRPr="00752B09">
        <w:rPr>
          <w:rFonts w:ascii="Tahoma" w:hAnsi="Tahoma" w:cs="Tahoma"/>
          <w:color w:val="000000"/>
        </w:rPr>
        <w:t xml:space="preserve">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w:t>
      </w:r>
      <w:r w:rsidRPr="00752B09">
        <w:rPr>
          <w:rFonts w:ascii="Tahoma" w:hAnsi="Tahoma" w:cs="Tahoma"/>
          <w:color w:val="000000"/>
        </w:rPr>
        <w:lastRenderedPageBreak/>
        <w:t>koszt wykonywania zamówienia przez Wykonawcę. Wprowadzenie przedmiotowych zmian wynagrodzenia możliwe będzie, jeżeli Wykonawca:</w:t>
      </w:r>
    </w:p>
    <w:p w14:paraId="38C5E189" w14:textId="77777777" w:rsidR="002A6D0D" w:rsidRPr="00752B09" w:rsidRDefault="002A6D0D">
      <w:pPr>
        <w:pStyle w:val="Akapitzlist"/>
        <w:numPr>
          <w:ilvl w:val="0"/>
          <w:numId w:val="74"/>
        </w:numPr>
        <w:shd w:val="clear" w:color="auto" w:fill="FFFFFF"/>
        <w:spacing w:after="0"/>
        <w:ind w:left="1134" w:hanging="283"/>
        <w:jc w:val="both"/>
        <w:rPr>
          <w:rFonts w:ascii="Tahoma" w:hAnsi="Tahoma" w:cs="Tahoma"/>
          <w:color w:val="000000"/>
        </w:rPr>
      </w:pPr>
      <w:r w:rsidRPr="00752B09">
        <w:rPr>
          <w:rFonts w:ascii="Tahoma" w:hAnsi="Tahoma" w:cs="Tahoma"/>
          <w:color w:val="000000"/>
        </w:rPr>
        <w:t>udowodni, że zmiana w/w przepisów będzie miała wpływ na koszty wykonania zamówienia przez Wykonawcę,</w:t>
      </w:r>
    </w:p>
    <w:p w14:paraId="1A6A2714" w14:textId="77777777" w:rsidR="002A6D0D" w:rsidRPr="00752B09" w:rsidRDefault="002A6D0D">
      <w:pPr>
        <w:pStyle w:val="Akapitzlist"/>
        <w:numPr>
          <w:ilvl w:val="0"/>
          <w:numId w:val="74"/>
        </w:numPr>
        <w:shd w:val="clear" w:color="auto" w:fill="FFFFFF"/>
        <w:spacing w:after="0"/>
        <w:ind w:left="1134" w:hanging="283"/>
        <w:jc w:val="both"/>
        <w:rPr>
          <w:rFonts w:ascii="Tahoma" w:hAnsi="Tahoma" w:cs="Tahoma"/>
          <w:color w:val="000000"/>
        </w:rPr>
      </w:pPr>
      <w:r w:rsidRPr="00752B09">
        <w:rPr>
          <w:rFonts w:ascii="Tahoma" w:hAnsi="Tahoma" w:cs="Tahoma"/>
          <w:color w:val="000000"/>
        </w:rPr>
        <w:t>wykaże, jaką część wynagrodzenia stanowią koszty pracy ponoszone przez Wykonawcę w trakcie realizacji zamówienia oraz jak zmiana przepisów wpłynie na wysokość tych kosztów.</w:t>
      </w:r>
    </w:p>
    <w:p w14:paraId="7569E9BA" w14:textId="58E95BE8" w:rsidR="002A6D0D" w:rsidRPr="00752B09" w:rsidRDefault="002A6D0D">
      <w:pPr>
        <w:pStyle w:val="Akapitzlist"/>
        <w:numPr>
          <w:ilvl w:val="0"/>
          <w:numId w:val="72"/>
        </w:numPr>
        <w:tabs>
          <w:tab w:val="left" w:pos="851"/>
        </w:tabs>
        <w:spacing w:after="0"/>
        <w:ind w:left="851" w:hanging="425"/>
        <w:jc w:val="both"/>
        <w:rPr>
          <w:rFonts w:ascii="Tahoma" w:hAnsi="Tahoma" w:cs="Tahoma"/>
        </w:rPr>
      </w:pPr>
      <w:r w:rsidRPr="00752B09">
        <w:rPr>
          <w:rFonts w:ascii="Tahoma" w:hAnsi="Tahoma" w:cs="Tahoma"/>
          <w:color w:val="000000"/>
        </w:rPr>
        <w:t xml:space="preserve">zmiany zasad gromadzenia i wysokości wpłat do pracowniczych planów kapitałowych, o których mowa w ustawie z dnia 4 października 2018 r. </w:t>
      </w:r>
      <w:r w:rsidR="00414C0C" w:rsidRPr="00752B09">
        <w:rPr>
          <w:rFonts w:ascii="Tahoma" w:hAnsi="Tahoma" w:cs="Tahoma"/>
          <w:color w:val="000000"/>
        </w:rPr>
        <w:br/>
      </w:r>
      <w:r w:rsidRPr="00752B09">
        <w:rPr>
          <w:rFonts w:ascii="Tahoma" w:hAnsi="Tahoma" w:cs="Tahoma"/>
          <w:color w:val="000000"/>
        </w:rPr>
        <w:t>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7B387F00" w14:textId="77777777" w:rsidR="002A6D0D" w:rsidRPr="00752B09" w:rsidRDefault="002A6D0D">
      <w:pPr>
        <w:pStyle w:val="Akapitzlist"/>
        <w:numPr>
          <w:ilvl w:val="0"/>
          <w:numId w:val="75"/>
        </w:numPr>
        <w:spacing w:after="0"/>
        <w:ind w:left="1134" w:hanging="283"/>
        <w:jc w:val="both"/>
        <w:rPr>
          <w:rFonts w:ascii="Tahoma" w:hAnsi="Tahoma" w:cs="Tahoma"/>
        </w:rPr>
      </w:pPr>
      <w:r w:rsidRPr="00752B09">
        <w:rPr>
          <w:rFonts w:ascii="Tahoma" w:hAnsi="Tahoma" w:cs="Tahoma"/>
          <w:color w:val="000000"/>
        </w:rPr>
        <w:t>udowodni, że zmiana w/w przepisów będzie miała wpływ na koszty wykonania zamówienia przez Wykonawcę,</w:t>
      </w:r>
    </w:p>
    <w:p w14:paraId="416D1BB6" w14:textId="77777777" w:rsidR="002A6D0D" w:rsidRPr="00752B09" w:rsidRDefault="002A6D0D">
      <w:pPr>
        <w:pStyle w:val="Akapitzlist"/>
        <w:numPr>
          <w:ilvl w:val="0"/>
          <w:numId w:val="75"/>
        </w:numPr>
        <w:spacing w:after="0"/>
        <w:ind w:left="1134" w:hanging="283"/>
        <w:jc w:val="both"/>
        <w:rPr>
          <w:rFonts w:ascii="Tahoma" w:hAnsi="Tahoma" w:cs="Tahoma"/>
        </w:rPr>
      </w:pPr>
      <w:r w:rsidRPr="00752B09">
        <w:rPr>
          <w:rFonts w:ascii="Tahoma" w:hAnsi="Tahoma" w:cs="Tahoma"/>
          <w:color w:val="000000"/>
        </w:rPr>
        <w:t>wykaże, jaką część wynagrodzenia stanowią koszty pracy ponoszone przez Wykonawcę w trakcie realizacji zamówienia oraz jak zmiana przepisów wpłynie na wysokość tych kosztów.</w:t>
      </w:r>
    </w:p>
    <w:p w14:paraId="11CCE093" w14:textId="77777777" w:rsidR="002A6D0D" w:rsidRPr="00752B09" w:rsidRDefault="002A6D0D" w:rsidP="002A6D0D">
      <w:pPr>
        <w:shd w:val="clear" w:color="auto" w:fill="FFFFFF"/>
        <w:spacing w:after="0"/>
        <w:ind w:left="851"/>
        <w:rPr>
          <w:rFonts w:ascii="Tahoma" w:hAnsi="Tahoma" w:cs="Tahoma"/>
          <w:color w:val="000000"/>
        </w:rPr>
      </w:pPr>
      <w:r w:rsidRPr="00752B09">
        <w:rPr>
          <w:rFonts w:ascii="Tahoma" w:hAnsi="Tahoma" w:cs="Tahoma"/>
          <w:color w:val="000000"/>
        </w:rPr>
        <w:t>Zamawiający zastrzega sobie prawo do wniesienia zastrzeżeń dotyczących wysokości kosztów pracy przedstawionych przez Wykonawcę.</w:t>
      </w:r>
    </w:p>
    <w:p w14:paraId="7BD01781" w14:textId="400CEBCF" w:rsidR="002A6D0D" w:rsidRPr="00752B09" w:rsidRDefault="002A6D0D" w:rsidP="002A6D0D">
      <w:pPr>
        <w:pStyle w:val="m8069290857866364993gmail-text-justify"/>
        <w:numPr>
          <w:ilvl w:val="0"/>
          <w:numId w:val="35"/>
        </w:numPr>
        <w:shd w:val="clear" w:color="auto" w:fill="FFFFFF"/>
        <w:spacing w:before="0" w:beforeAutospacing="0" w:after="0" w:afterAutospacing="0" w:line="276" w:lineRule="auto"/>
        <w:ind w:left="426" w:hanging="426"/>
        <w:jc w:val="both"/>
        <w:rPr>
          <w:rFonts w:ascii="Tahoma" w:hAnsi="Tahoma" w:cs="Tahoma"/>
          <w:color w:val="000000"/>
          <w:sz w:val="22"/>
          <w:szCs w:val="22"/>
        </w:rPr>
      </w:pPr>
      <w:r w:rsidRPr="00752B09">
        <w:rPr>
          <w:rFonts w:ascii="Tahoma" w:hAnsi="Tahoma" w:cs="Tahoma"/>
          <w:color w:val="000000"/>
          <w:sz w:val="22"/>
          <w:szCs w:val="22"/>
        </w:rPr>
        <w:t>Strona wnioskująca o zmianę wskazaną w ust. 4 musi wykazać środkami dowodowymi, że zmiany, o których mowa w ust. 4 mają bezpośredni wpływ na wysokość wynagrodzenia wykonawcy tj. wykazać, że zmiany wskazane w ust. 4 wymuszają podwyższenie kosztów wykonania.</w:t>
      </w:r>
    </w:p>
    <w:p w14:paraId="7922A13A" w14:textId="77777777" w:rsidR="002A6D0D" w:rsidRPr="00752B09" w:rsidRDefault="002A6D0D" w:rsidP="002A6D0D">
      <w:pPr>
        <w:pStyle w:val="m8069290857866364993gmail-text-justify"/>
        <w:numPr>
          <w:ilvl w:val="0"/>
          <w:numId w:val="35"/>
        </w:numPr>
        <w:shd w:val="clear" w:color="auto" w:fill="FFFFFF"/>
        <w:spacing w:before="0" w:beforeAutospacing="0" w:after="0" w:afterAutospacing="0" w:line="276" w:lineRule="auto"/>
        <w:ind w:left="426" w:hanging="426"/>
        <w:jc w:val="both"/>
        <w:rPr>
          <w:rFonts w:ascii="Tahoma" w:hAnsi="Tahoma" w:cs="Tahoma"/>
          <w:color w:val="000000"/>
          <w:sz w:val="22"/>
          <w:szCs w:val="22"/>
        </w:rPr>
      </w:pPr>
      <w:r w:rsidRPr="00752B09">
        <w:rPr>
          <w:rFonts w:ascii="Tahoma" w:hAnsi="Tahoma" w:cs="Tahoma"/>
          <w:color w:val="000000"/>
          <w:sz w:val="22"/>
          <w:szCs w:val="22"/>
        </w:rPr>
        <w:t xml:space="preserve">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40902788" w14:textId="77777777" w:rsidR="002A6D0D" w:rsidRPr="00752B09" w:rsidRDefault="002A6D0D" w:rsidP="002A6D0D">
      <w:pPr>
        <w:pStyle w:val="m8069290857866364993gmail-text-justify"/>
        <w:numPr>
          <w:ilvl w:val="0"/>
          <w:numId w:val="35"/>
        </w:numPr>
        <w:shd w:val="clear" w:color="auto" w:fill="FFFFFF"/>
        <w:spacing w:before="0" w:beforeAutospacing="0" w:after="0" w:afterAutospacing="0" w:line="276" w:lineRule="auto"/>
        <w:ind w:left="426" w:hanging="426"/>
        <w:jc w:val="both"/>
        <w:rPr>
          <w:rFonts w:ascii="Tahoma" w:hAnsi="Tahoma" w:cs="Tahoma"/>
          <w:color w:val="000000"/>
          <w:sz w:val="22"/>
          <w:szCs w:val="22"/>
        </w:rPr>
      </w:pPr>
      <w:r w:rsidRPr="00752B09">
        <w:rPr>
          <w:rFonts w:ascii="Tahoma" w:hAnsi="Tahoma" w:cs="Tahoma"/>
          <w:color w:val="000000"/>
          <w:sz w:val="22"/>
          <w:szCs w:val="22"/>
        </w:rPr>
        <w:t>W przypadku wystąpienia okoliczności, o których mowa w ust. 4 pkt 1) część wynagrodzenia brutto Wykonawcy, o którym mowa w § 3 ust. 1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754950D0" w14:textId="77777777" w:rsidR="002A6D0D" w:rsidRPr="00752B09" w:rsidRDefault="002A6D0D" w:rsidP="002A6D0D">
      <w:pPr>
        <w:pStyle w:val="m8069290857866364993gmail-text-justify"/>
        <w:numPr>
          <w:ilvl w:val="0"/>
          <w:numId w:val="35"/>
        </w:numPr>
        <w:shd w:val="clear" w:color="auto" w:fill="FFFFFF"/>
        <w:spacing w:before="0" w:beforeAutospacing="0" w:after="0" w:afterAutospacing="0" w:line="276" w:lineRule="auto"/>
        <w:ind w:left="426" w:hanging="426"/>
        <w:jc w:val="both"/>
        <w:rPr>
          <w:rFonts w:ascii="Tahoma" w:hAnsi="Tahoma" w:cs="Tahoma"/>
          <w:color w:val="000000"/>
          <w:sz w:val="22"/>
          <w:szCs w:val="22"/>
        </w:rPr>
      </w:pPr>
      <w:r w:rsidRPr="00752B09">
        <w:rPr>
          <w:rFonts w:ascii="Tahoma" w:hAnsi="Tahoma" w:cs="Tahoma"/>
          <w:color w:val="000000"/>
          <w:sz w:val="22"/>
          <w:szCs w:val="22"/>
        </w:rPr>
        <w:t xml:space="preserve">W przypadku wystąpienia okoliczności, o których mowa w ust. 4 pkt 2) część wynagrodzenie brutto Wykonawcy, o którym mowa w § 3 ust. 1 umowy, płatna po zaistnieniu ww. okoliczności, po spełnieniu warunku, o którym mowa w ust. 14, ulegnie zmianie o wartość zmiany kosztu Wykonawcy, wynikającą ze zmiany kwoty wynagrodzeń osób bezpośrednio wykonujących przedmiot umowy podanych w dokumentach, o których mowa w ust. 10, do wysokości aktualnie obowiązującego minimalnego wynagrodzenia lub </w:t>
      </w:r>
      <w:r w:rsidRPr="00752B09">
        <w:rPr>
          <w:rFonts w:ascii="Tahoma" w:hAnsi="Tahoma" w:cs="Tahoma"/>
          <w:color w:val="000000"/>
          <w:sz w:val="22"/>
          <w:szCs w:val="22"/>
        </w:rPr>
        <w:lastRenderedPageBreak/>
        <w:t>minimalnej stawki godzinowej, z uwzględnieniem wszystkich obciążeń publicznoprawnych od kwoty zmiany minimalnego wynagrodzenia lub minimalnej stawki godzinowej tych osób.</w:t>
      </w:r>
    </w:p>
    <w:p w14:paraId="18AE358C" w14:textId="7E02A4E3" w:rsidR="002A6D0D" w:rsidRPr="00752B09" w:rsidRDefault="002A6D0D" w:rsidP="002A6D0D">
      <w:pPr>
        <w:pStyle w:val="m8069290857866364993gmail-text-justify"/>
        <w:numPr>
          <w:ilvl w:val="0"/>
          <w:numId w:val="35"/>
        </w:numPr>
        <w:shd w:val="clear" w:color="auto" w:fill="FFFFFF"/>
        <w:spacing w:before="0" w:beforeAutospacing="0" w:after="0" w:afterAutospacing="0" w:line="276" w:lineRule="auto"/>
        <w:ind w:left="426" w:hanging="426"/>
        <w:jc w:val="both"/>
        <w:rPr>
          <w:rFonts w:ascii="Tahoma" w:hAnsi="Tahoma" w:cs="Tahoma"/>
          <w:color w:val="000000"/>
          <w:sz w:val="22"/>
          <w:szCs w:val="22"/>
        </w:rPr>
      </w:pPr>
      <w:r w:rsidRPr="00752B09">
        <w:rPr>
          <w:rFonts w:ascii="Tahoma" w:hAnsi="Tahoma" w:cs="Tahoma"/>
          <w:color w:val="000000"/>
          <w:sz w:val="22"/>
          <w:szCs w:val="22"/>
        </w:rPr>
        <w:t>W przypadku wystąpienia okoliczności, o których mowa w ust. 4 pkt 3) część wynagrodzenie brutto Wykonawcy, o którym mowa w § 3 ust. 1 umowy, płatna po zaistnieniu ww. okoliczności, po spełnieniu warunku, o którym mowa w ust. 10,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14.</w:t>
      </w:r>
    </w:p>
    <w:p w14:paraId="6E490A9B" w14:textId="77777777" w:rsidR="002A6D0D" w:rsidRPr="00752B09" w:rsidRDefault="002A6D0D" w:rsidP="002A6D0D">
      <w:pPr>
        <w:pStyle w:val="m8069290857866364993gmail-text-justify"/>
        <w:numPr>
          <w:ilvl w:val="0"/>
          <w:numId w:val="35"/>
        </w:numPr>
        <w:shd w:val="clear" w:color="auto" w:fill="FFFFFF"/>
        <w:spacing w:before="0" w:beforeAutospacing="0" w:after="0" w:afterAutospacing="0" w:line="276" w:lineRule="auto"/>
        <w:ind w:left="426" w:hanging="426"/>
        <w:jc w:val="both"/>
        <w:rPr>
          <w:rFonts w:ascii="Tahoma" w:hAnsi="Tahoma" w:cs="Tahoma"/>
          <w:color w:val="000000"/>
          <w:sz w:val="22"/>
          <w:szCs w:val="22"/>
        </w:rPr>
      </w:pPr>
      <w:r w:rsidRPr="00752B09">
        <w:rPr>
          <w:rFonts w:ascii="Tahoma" w:hAnsi="Tahoma" w:cs="Tahoma"/>
          <w:color w:val="000000"/>
          <w:sz w:val="22"/>
          <w:szCs w:val="22"/>
        </w:rPr>
        <w:t>Warunkiem dokonania zmiany wynagrodzenia Wykonawcy, o której mowa w ust. 4 pkt 2 i 3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w:t>
      </w:r>
    </w:p>
    <w:p w14:paraId="0328D8D8" w14:textId="77777777" w:rsidR="002A6D0D" w:rsidRPr="00752B09" w:rsidRDefault="002A6D0D" w:rsidP="002A6D0D">
      <w:pPr>
        <w:pStyle w:val="m8069290857866364993gmail-text-justify"/>
        <w:numPr>
          <w:ilvl w:val="0"/>
          <w:numId w:val="35"/>
        </w:numPr>
        <w:shd w:val="clear" w:color="auto" w:fill="FFFFFF"/>
        <w:spacing w:before="0" w:beforeAutospacing="0" w:after="0" w:afterAutospacing="0" w:line="276" w:lineRule="auto"/>
        <w:ind w:left="426" w:hanging="426"/>
        <w:jc w:val="both"/>
        <w:rPr>
          <w:rFonts w:ascii="Tahoma" w:hAnsi="Tahoma" w:cs="Tahoma"/>
          <w:color w:val="000000"/>
          <w:sz w:val="22"/>
          <w:szCs w:val="22"/>
        </w:rPr>
      </w:pPr>
      <w:r w:rsidRPr="00752B09">
        <w:rPr>
          <w:rFonts w:ascii="Tahoma" w:hAnsi="Tahoma" w:cs="Tahoma"/>
          <w:color w:val="000000"/>
          <w:sz w:val="22"/>
          <w:szCs w:val="22"/>
        </w:rPr>
        <w:t>Ciężar dowodu, że okoliczności wymienione w ust. 4 pkt 2 i 3 mają wpływ na koszty wykonania zamówienia spoczywa na Wykonawcy.</w:t>
      </w:r>
    </w:p>
    <w:p w14:paraId="511385BF" w14:textId="77777777" w:rsidR="002A6D0D" w:rsidRPr="00752B09" w:rsidRDefault="002A6D0D" w:rsidP="002A6D0D">
      <w:pPr>
        <w:pStyle w:val="m8069290857866364993gmail-text-justify"/>
        <w:numPr>
          <w:ilvl w:val="0"/>
          <w:numId w:val="35"/>
        </w:numPr>
        <w:shd w:val="clear" w:color="auto" w:fill="FFFFFF"/>
        <w:spacing w:before="0" w:beforeAutospacing="0" w:after="0" w:afterAutospacing="0" w:line="276" w:lineRule="auto"/>
        <w:ind w:left="426" w:hanging="426"/>
        <w:jc w:val="both"/>
        <w:rPr>
          <w:rFonts w:ascii="Tahoma" w:hAnsi="Tahoma" w:cs="Tahoma"/>
          <w:color w:val="000000"/>
          <w:sz w:val="22"/>
          <w:szCs w:val="22"/>
        </w:rPr>
      </w:pPr>
      <w:r w:rsidRPr="00752B09">
        <w:rPr>
          <w:rFonts w:ascii="Tahoma" w:hAnsi="Tahoma" w:cs="Tahoma"/>
          <w:color w:val="000000"/>
          <w:sz w:val="22"/>
          <w:szCs w:val="22"/>
        </w:rPr>
        <w:t xml:space="preserve">Zmiany wysokości wynagrodzenia, o których mowa w ust. 4 pkt 1 umowy mogą zostać dokonane ze skutkiem nie wcześniej niż na dzień wejścia w życie przepisów, z których wynikają te zmiany. </w:t>
      </w:r>
    </w:p>
    <w:p w14:paraId="74FEE1D4" w14:textId="77777777" w:rsidR="002A6D0D" w:rsidRPr="00752B09" w:rsidRDefault="002A6D0D" w:rsidP="002A6D0D">
      <w:pPr>
        <w:pStyle w:val="m8069290857866364993gmail-text-justify"/>
        <w:numPr>
          <w:ilvl w:val="0"/>
          <w:numId w:val="35"/>
        </w:numPr>
        <w:shd w:val="clear" w:color="auto" w:fill="FFFFFF"/>
        <w:spacing w:before="0" w:beforeAutospacing="0" w:after="0" w:afterAutospacing="0" w:line="276" w:lineRule="auto"/>
        <w:ind w:left="426" w:hanging="426"/>
        <w:jc w:val="both"/>
        <w:rPr>
          <w:rFonts w:ascii="Tahoma" w:hAnsi="Tahoma" w:cs="Tahoma"/>
          <w:color w:val="000000"/>
          <w:sz w:val="22"/>
          <w:szCs w:val="22"/>
        </w:rPr>
      </w:pPr>
      <w:r w:rsidRPr="00752B09">
        <w:rPr>
          <w:rFonts w:ascii="Tahoma" w:hAnsi="Tahoma" w:cs="Tahoma"/>
          <w:color w:val="000000"/>
          <w:sz w:val="22"/>
          <w:szCs w:val="22"/>
        </w:rPr>
        <w:t>Zmiany, o których mowa w ust. 4 mogą być dokonane tylko, jeżeli jest to niezbędne dla prawidłowego wykonania umowy.</w:t>
      </w:r>
    </w:p>
    <w:p w14:paraId="712A7301" w14:textId="5F4252DA" w:rsidR="002A6D0D" w:rsidRPr="00752B09" w:rsidRDefault="002A6D0D" w:rsidP="002A6D0D">
      <w:pPr>
        <w:pStyle w:val="m8069290857866364993gmail-text-justify"/>
        <w:numPr>
          <w:ilvl w:val="0"/>
          <w:numId w:val="35"/>
        </w:numPr>
        <w:shd w:val="clear" w:color="auto" w:fill="FFFFFF"/>
        <w:spacing w:before="0" w:beforeAutospacing="0" w:after="0" w:afterAutospacing="0" w:line="276" w:lineRule="auto"/>
        <w:ind w:left="426" w:hanging="426"/>
        <w:jc w:val="both"/>
        <w:rPr>
          <w:rFonts w:ascii="Tahoma" w:hAnsi="Tahoma" w:cs="Tahoma"/>
          <w:color w:val="000000"/>
          <w:sz w:val="22"/>
          <w:szCs w:val="22"/>
        </w:rPr>
      </w:pPr>
      <w:r w:rsidRPr="00752B09">
        <w:rPr>
          <w:rFonts w:ascii="Tahoma" w:hAnsi="Tahoma" w:cs="Tahoma"/>
          <w:color w:val="000000"/>
          <w:sz w:val="22"/>
          <w:szCs w:val="22"/>
        </w:rPr>
        <w:t>Wszystkie powyższe postanowienia stanowią katalog zmian, na które Zamawiający może wyrazić zgodę. Nie stanowią one jednak zobowiązania do wyrażenia takiej zgody.</w:t>
      </w:r>
    </w:p>
    <w:p w14:paraId="0E71673D" w14:textId="4ABF48FA" w:rsidR="00F30724" w:rsidRDefault="00F30724" w:rsidP="00F30724">
      <w:pPr>
        <w:pStyle w:val="m8069290857866364993gmail-text-justify"/>
        <w:shd w:val="clear" w:color="auto" w:fill="FFFFFF"/>
        <w:spacing w:before="0" w:beforeAutospacing="0" w:after="0" w:afterAutospacing="0" w:line="276" w:lineRule="auto"/>
        <w:ind w:left="426"/>
        <w:jc w:val="both"/>
        <w:rPr>
          <w:rFonts w:ascii="Tahoma" w:hAnsi="Tahoma" w:cs="Tahoma"/>
          <w:color w:val="000000"/>
          <w:sz w:val="22"/>
          <w:szCs w:val="22"/>
        </w:rPr>
      </w:pPr>
    </w:p>
    <w:p w14:paraId="275F846D" w14:textId="77777777" w:rsidR="00C75A4D" w:rsidRDefault="00C75A4D" w:rsidP="00F30724">
      <w:pPr>
        <w:pStyle w:val="m8069290857866364993gmail-text-justify"/>
        <w:shd w:val="clear" w:color="auto" w:fill="FFFFFF"/>
        <w:spacing w:before="0" w:beforeAutospacing="0" w:after="0" w:afterAutospacing="0" w:line="276" w:lineRule="auto"/>
        <w:ind w:left="426"/>
        <w:jc w:val="both"/>
        <w:rPr>
          <w:rFonts w:ascii="Tahoma" w:hAnsi="Tahoma" w:cs="Tahoma"/>
          <w:color w:val="000000"/>
          <w:sz w:val="22"/>
          <w:szCs w:val="22"/>
        </w:rPr>
      </w:pPr>
    </w:p>
    <w:p w14:paraId="4BA1C98E" w14:textId="571DE8FE" w:rsidR="00016472" w:rsidRPr="009C501A" w:rsidRDefault="00016472" w:rsidP="009C501A">
      <w:pPr>
        <w:pStyle w:val="m8069290857866364993gmail-text-justify"/>
        <w:shd w:val="clear" w:color="auto" w:fill="FFFFFF"/>
        <w:spacing w:before="0" w:beforeAutospacing="0" w:after="0" w:afterAutospacing="0" w:line="276" w:lineRule="auto"/>
        <w:ind w:left="426"/>
        <w:jc w:val="center"/>
        <w:rPr>
          <w:rFonts w:ascii="Tahoma" w:hAnsi="Tahoma" w:cs="Tahoma"/>
          <w:b/>
          <w:bCs/>
          <w:color w:val="000000"/>
          <w:sz w:val="22"/>
          <w:szCs w:val="22"/>
        </w:rPr>
      </w:pPr>
      <w:r w:rsidRPr="009C501A">
        <w:rPr>
          <w:rFonts w:ascii="Tahoma" w:hAnsi="Tahoma" w:cs="Tahoma"/>
          <w:b/>
          <w:bCs/>
          <w:color w:val="000000"/>
          <w:sz w:val="22"/>
          <w:szCs w:val="22"/>
        </w:rPr>
        <w:t>§ 18a</w:t>
      </w:r>
    </w:p>
    <w:p w14:paraId="0115E49B" w14:textId="061CF02D" w:rsidR="00C75A4D" w:rsidRDefault="009C501A" w:rsidP="00C75A4D">
      <w:pPr>
        <w:widowControl/>
        <w:suppressAutoHyphens w:val="0"/>
        <w:autoSpaceDE w:val="0"/>
        <w:autoSpaceDN w:val="0"/>
        <w:spacing w:after="0"/>
        <w:jc w:val="center"/>
        <w:textAlignment w:val="auto"/>
        <w:rPr>
          <w:rFonts w:ascii="Tahoma" w:eastAsia="Calibri" w:hAnsi="Tahoma" w:cs="Tahoma"/>
          <w:b/>
          <w:bCs/>
        </w:rPr>
      </w:pPr>
      <w:r w:rsidRPr="00752B09">
        <w:rPr>
          <w:rFonts w:ascii="Tahoma" w:eastAsia="Calibri" w:hAnsi="Tahoma" w:cs="Tahoma"/>
          <w:b/>
          <w:bCs/>
          <w:lang w:eastAsia="en-US"/>
        </w:rPr>
        <w:t>Zmiany umowy</w:t>
      </w:r>
      <w:r>
        <w:rPr>
          <w:rFonts w:ascii="Tahoma" w:eastAsia="Calibri" w:hAnsi="Tahoma" w:cs="Tahoma"/>
          <w:b/>
          <w:bCs/>
          <w:lang w:eastAsia="en-US"/>
        </w:rPr>
        <w:t xml:space="preserve"> </w:t>
      </w:r>
      <w:r w:rsidR="00C75A4D" w:rsidRPr="00752B09">
        <w:rPr>
          <w:rFonts w:ascii="Tahoma" w:eastAsia="Calibri" w:hAnsi="Tahoma" w:cs="Tahoma"/>
          <w:b/>
          <w:bCs/>
        </w:rPr>
        <w:t>(zadanie</w:t>
      </w:r>
      <w:r w:rsidR="00C75A4D">
        <w:rPr>
          <w:rFonts w:ascii="Tahoma" w:eastAsia="Calibri" w:hAnsi="Tahoma" w:cs="Tahoma"/>
          <w:b/>
          <w:bCs/>
        </w:rPr>
        <w:t xml:space="preserve"> § 1 pkt. 3c)</w:t>
      </w:r>
    </w:p>
    <w:p w14:paraId="4B1BC0DA" w14:textId="1666CEBD" w:rsidR="00D45CED" w:rsidRDefault="00016472" w:rsidP="00C75A4D">
      <w:pPr>
        <w:widowControl/>
        <w:suppressAutoHyphens w:val="0"/>
        <w:autoSpaceDE w:val="0"/>
        <w:autoSpaceDN w:val="0"/>
        <w:spacing w:after="0"/>
        <w:textAlignment w:val="auto"/>
        <w:rPr>
          <w:rFonts w:ascii="Tahoma" w:hAnsi="Tahoma" w:cs="Tahoma"/>
          <w:lang w:eastAsia="pl-PL"/>
        </w:rPr>
      </w:pPr>
      <w:r w:rsidRPr="00016472">
        <w:rPr>
          <w:rFonts w:ascii="Tahoma" w:hAnsi="Tahoma" w:cs="Tahoma"/>
          <w:lang w:eastAsia="pl-PL"/>
        </w:rPr>
        <w:br/>
        <w:t>1. Zamawiający przewiduje możliwość zmian postanowień umowy w sprawie zamówienia w stosunku do treści</w:t>
      </w:r>
      <w:r w:rsidR="00D45CED">
        <w:rPr>
          <w:rFonts w:ascii="Tahoma" w:hAnsi="Tahoma" w:cs="Tahoma"/>
          <w:lang w:eastAsia="pl-PL"/>
        </w:rPr>
        <w:t xml:space="preserve"> </w:t>
      </w:r>
      <w:r w:rsidRPr="00016472">
        <w:rPr>
          <w:rFonts w:ascii="Tahoma" w:hAnsi="Tahoma" w:cs="Tahoma"/>
          <w:lang w:eastAsia="pl-PL"/>
        </w:rPr>
        <w:t>wybranej oferty, dotyczących przedmiotu zamówienia, sposobu realizacji zamówienia oraz terminu realizacji</w:t>
      </w:r>
      <w:r w:rsidR="00D45CED">
        <w:rPr>
          <w:rFonts w:ascii="Tahoma" w:hAnsi="Tahoma" w:cs="Tahoma"/>
          <w:lang w:eastAsia="pl-PL"/>
        </w:rPr>
        <w:t xml:space="preserve"> </w:t>
      </w:r>
      <w:r w:rsidRPr="00016472">
        <w:rPr>
          <w:rFonts w:ascii="Tahoma" w:hAnsi="Tahoma" w:cs="Tahoma"/>
          <w:lang w:eastAsia="pl-PL"/>
        </w:rPr>
        <w:t>umowy i terminu płatności a także wysokości</w:t>
      </w:r>
      <w:r w:rsidR="00D45CED">
        <w:rPr>
          <w:rFonts w:ascii="Tahoma" w:hAnsi="Tahoma" w:cs="Tahoma"/>
          <w:lang w:eastAsia="pl-PL"/>
        </w:rPr>
        <w:t xml:space="preserve"> </w:t>
      </w:r>
      <w:r w:rsidRPr="00016472">
        <w:rPr>
          <w:rFonts w:ascii="Tahoma" w:hAnsi="Tahoma" w:cs="Tahoma"/>
          <w:lang w:eastAsia="pl-PL"/>
        </w:rPr>
        <w:t>wynagrodzenia wykonawcy, w szczególności w przypadku:</w:t>
      </w:r>
      <w:r w:rsidRPr="00016472">
        <w:rPr>
          <w:rFonts w:ascii="Tahoma" w:hAnsi="Tahoma" w:cs="Tahoma"/>
          <w:lang w:eastAsia="pl-PL"/>
        </w:rPr>
        <w:br/>
        <w:t>1) zmian w obowiązujących przepisach prawa, powodujących konieczność dokonania zmian w umowie,</w:t>
      </w:r>
      <w:r w:rsidRPr="00016472">
        <w:rPr>
          <w:rFonts w:ascii="Tahoma" w:hAnsi="Tahoma" w:cs="Tahoma"/>
          <w:lang w:eastAsia="pl-PL"/>
        </w:rPr>
        <w:br/>
        <w:t>2) w wyniku wstrzymania realizacji zamówienia przez zamawiającego na czas wykonania dodatkowych</w:t>
      </w:r>
      <w:r w:rsidR="00D45CED">
        <w:rPr>
          <w:rFonts w:ascii="Tahoma" w:hAnsi="Tahoma" w:cs="Tahoma"/>
          <w:lang w:eastAsia="pl-PL"/>
        </w:rPr>
        <w:t xml:space="preserve"> </w:t>
      </w:r>
      <w:r w:rsidRPr="00016472">
        <w:rPr>
          <w:rFonts w:ascii="Tahoma" w:hAnsi="Tahoma" w:cs="Tahoma"/>
          <w:lang w:eastAsia="pl-PL"/>
        </w:rPr>
        <w:t>uzgodnień, badań, ekspertyz, analiz (zmiana terminu wykonania o czas trwania uzgodnień, badań, ekspertyz, analiz);</w:t>
      </w:r>
    </w:p>
    <w:p w14:paraId="39F6FBF8" w14:textId="77777777" w:rsidR="00D45CED" w:rsidRDefault="00016472" w:rsidP="00C75A4D">
      <w:pPr>
        <w:widowControl/>
        <w:suppressAutoHyphens w:val="0"/>
        <w:adjustRightInd/>
        <w:spacing w:after="0" w:line="240" w:lineRule="auto"/>
        <w:textAlignment w:val="auto"/>
        <w:rPr>
          <w:rFonts w:ascii="Tahoma" w:hAnsi="Tahoma" w:cs="Tahoma"/>
          <w:lang w:eastAsia="pl-PL"/>
        </w:rPr>
      </w:pPr>
      <w:r w:rsidRPr="00016472">
        <w:rPr>
          <w:rFonts w:ascii="Tahoma" w:hAnsi="Tahoma" w:cs="Tahoma"/>
          <w:lang w:eastAsia="pl-PL"/>
        </w:rPr>
        <w:lastRenderedPageBreak/>
        <w:t>3) w zakresie obowiązującej stawki podatku VAT, w przypadku zmian powszechnie obowiązującego prawa</w:t>
      </w:r>
      <w:r w:rsidR="00D45CED">
        <w:rPr>
          <w:rFonts w:ascii="Tahoma" w:hAnsi="Tahoma" w:cs="Tahoma"/>
          <w:lang w:eastAsia="pl-PL"/>
        </w:rPr>
        <w:t xml:space="preserve"> </w:t>
      </w:r>
      <w:r w:rsidRPr="00016472">
        <w:rPr>
          <w:rFonts w:ascii="Tahoma" w:hAnsi="Tahoma" w:cs="Tahoma"/>
          <w:lang w:eastAsia="pl-PL"/>
        </w:rPr>
        <w:t>w tym zakresie,</w:t>
      </w:r>
    </w:p>
    <w:p w14:paraId="31B3465A" w14:textId="60ABCD7C" w:rsidR="00D45CED" w:rsidRDefault="00016472" w:rsidP="00C75A4D">
      <w:pPr>
        <w:widowControl/>
        <w:suppressAutoHyphens w:val="0"/>
        <w:adjustRightInd/>
        <w:spacing w:after="0" w:line="240" w:lineRule="auto"/>
        <w:textAlignment w:val="auto"/>
        <w:rPr>
          <w:rFonts w:ascii="Tahoma" w:hAnsi="Tahoma" w:cs="Tahoma"/>
          <w:lang w:eastAsia="pl-PL"/>
        </w:rPr>
      </w:pPr>
      <w:r w:rsidRPr="00016472">
        <w:rPr>
          <w:rFonts w:ascii="Tahoma" w:hAnsi="Tahoma" w:cs="Tahoma"/>
          <w:lang w:eastAsia="pl-PL"/>
        </w:rPr>
        <w:t>4) w przypadku dokonania określonych czynności lub ich zaniechania przez organy administracji państwowej, w tym organy administracji rządowej, samorządowej, jak również organów i podmiotów, których</w:t>
      </w:r>
      <w:r w:rsidR="00D45CED">
        <w:rPr>
          <w:rFonts w:ascii="Tahoma" w:hAnsi="Tahoma" w:cs="Tahoma"/>
          <w:lang w:eastAsia="pl-PL"/>
        </w:rPr>
        <w:t xml:space="preserve"> </w:t>
      </w:r>
      <w:r w:rsidRPr="00016472">
        <w:rPr>
          <w:rFonts w:ascii="Tahoma" w:hAnsi="Tahoma" w:cs="Tahoma"/>
          <w:lang w:eastAsia="pl-PL"/>
        </w:rPr>
        <w:t>działalność wymaga wydania jakiejkolwiek decyzji o charakterze administracyjnym w trakcie wykonywania przedmiotu niniejszej umowy (zmiana terminu wykonania o czas trwania przeszkody);</w:t>
      </w:r>
    </w:p>
    <w:p w14:paraId="4F301464" w14:textId="77777777" w:rsidR="004B6955" w:rsidRDefault="00016472" w:rsidP="00D45CED">
      <w:pPr>
        <w:widowControl/>
        <w:suppressAutoHyphens w:val="0"/>
        <w:adjustRightInd/>
        <w:spacing w:after="0" w:line="240" w:lineRule="auto"/>
        <w:textAlignment w:val="auto"/>
        <w:rPr>
          <w:rFonts w:ascii="Tahoma" w:hAnsi="Tahoma" w:cs="Tahoma"/>
          <w:lang w:eastAsia="pl-PL"/>
        </w:rPr>
      </w:pPr>
      <w:r w:rsidRPr="00016472">
        <w:rPr>
          <w:rFonts w:ascii="Tahoma" w:hAnsi="Tahoma" w:cs="Tahoma"/>
          <w:lang w:eastAsia="pl-PL"/>
        </w:rPr>
        <w:t>5) zaistnienia siły wyższej rozumianej jako zdarzenia pozostające poza kontrolą każdej ze stron, których</w:t>
      </w:r>
      <w:r w:rsidR="004B6955">
        <w:rPr>
          <w:rFonts w:ascii="Tahoma" w:hAnsi="Tahoma" w:cs="Tahoma"/>
          <w:lang w:eastAsia="pl-PL"/>
        </w:rPr>
        <w:t xml:space="preserve"> </w:t>
      </w:r>
      <w:r w:rsidRPr="00016472">
        <w:rPr>
          <w:rFonts w:ascii="Tahoma" w:hAnsi="Tahoma" w:cs="Tahoma"/>
          <w:lang w:eastAsia="pl-PL"/>
        </w:rPr>
        <w:t>strony nie mogły przewidzieć ani im zapobiec, i które zakłócają lub uniemożliwiają realizację Umowy,</w:t>
      </w:r>
      <w:r w:rsidR="004B6955">
        <w:rPr>
          <w:rFonts w:ascii="Tahoma" w:hAnsi="Tahoma" w:cs="Tahoma"/>
          <w:lang w:eastAsia="pl-PL"/>
        </w:rPr>
        <w:t xml:space="preserve"> </w:t>
      </w:r>
      <w:r w:rsidRPr="00016472">
        <w:rPr>
          <w:rFonts w:ascii="Tahoma" w:hAnsi="Tahoma" w:cs="Tahoma"/>
          <w:lang w:eastAsia="pl-PL"/>
        </w:rPr>
        <w:t>takie zdarzenia obejmują w szczególności: wojny, rewolucje, p</w:t>
      </w:r>
      <w:r w:rsidR="004B6955">
        <w:rPr>
          <w:rFonts w:ascii="Tahoma" w:hAnsi="Tahoma" w:cs="Tahoma"/>
          <w:lang w:eastAsia="pl-PL"/>
        </w:rPr>
        <w:t xml:space="preserve"> </w:t>
      </w:r>
      <w:r w:rsidRPr="00016472">
        <w:rPr>
          <w:rFonts w:ascii="Tahoma" w:hAnsi="Tahoma" w:cs="Tahoma"/>
          <w:lang w:eastAsia="pl-PL"/>
        </w:rPr>
        <w:t xml:space="preserve"> spowodowane wprowadzeniem zabezpieczeń antyterrorystycznych (zmiana terminu wykonania o czas trwania przeszkody);</w:t>
      </w:r>
    </w:p>
    <w:p w14:paraId="62038759" w14:textId="77777777" w:rsidR="00EF2E7E" w:rsidRDefault="00016472" w:rsidP="00D45CED">
      <w:pPr>
        <w:widowControl/>
        <w:suppressAutoHyphens w:val="0"/>
        <w:adjustRightInd/>
        <w:spacing w:after="0" w:line="240" w:lineRule="auto"/>
        <w:textAlignment w:val="auto"/>
        <w:rPr>
          <w:rFonts w:ascii="Tahoma" w:hAnsi="Tahoma" w:cs="Tahoma"/>
          <w:lang w:eastAsia="pl-PL"/>
        </w:rPr>
      </w:pPr>
      <w:r w:rsidRPr="00016472">
        <w:rPr>
          <w:rFonts w:ascii="Tahoma" w:hAnsi="Tahoma" w:cs="Tahoma"/>
          <w:lang w:eastAsia="pl-PL"/>
        </w:rPr>
        <w:t>6) wstrzymania realizacji umowy przez zamawiającego na czas przeprowadzenia przez zamawiającego lub</w:t>
      </w:r>
      <w:r w:rsidR="00EF2E7E">
        <w:rPr>
          <w:rFonts w:ascii="Tahoma" w:hAnsi="Tahoma" w:cs="Tahoma"/>
          <w:lang w:eastAsia="pl-PL"/>
        </w:rPr>
        <w:t xml:space="preserve"> </w:t>
      </w:r>
      <w:r w:rsidRPr="00016472">
        <w:rPr>
          <w:rFonts w:ascii="Tahoma" w:hAnsi="Tahoma" w:cs="Tahoma"/>
          <w:lang w:eastAsia="pl-PL"/>
        </w:rPr>
        <w:t>podmiot upoważniony kontroli jakości i sposobu realizacji umowy (zmiana terminu wykonania o czas</w:t>
      </w:r>
      <w:r w:rsidR="00EF2E7E">
        <w:rPr>
          <w:rFonts w:ascii="Tahoma" w:hAnsi="Tahoma" w:cs="Tahoma"/>
          <w:lang w:eastAsia="pl-PL"/>
        </w:rPr>
        <w:t xml:space="preserve"> </w:t>
      </w:r>
      <w:r w:rsidRPr="00016472">
        <w:rPr>
          <w:rFonts w:ascii="Tahoma" w:hAnsi="Tahoma" w:cs="Tahoma"/>
          <w:lang w:eastAsia="pl-PL"/>
        </w:rPr>
        <w:t>trwania przeszkody);</w:t>
      </w:r>
    </w:p>
    <w:p w14:paraId="7DC5F4A6" w14:textId="0D60F389" w:rsidR="00EF2E7E" w:rsidRDefault="00016472" w:rsidP="00D45CED">
      <w:pPr>
        <w:widowControl/>
        <w:suppressAutoHyphens w:val="0"/>
        <w:adjustRightInd/>
        <w:spacing w:after="0" w:line="240" w:lineRule="auto"/>
        <w:textAlignment w:val="auto"/>
        <w:rPr>
          <w:rFonts w:ascii="Tahoma" w:hAnsi="Tahoma" w:cs="Tahoma"/>
          <w:lang w:eastAsia="pl-PL"/>
        </w:rPr>
      </w:pPr>
      <w:r w:rsidRPr="00016472">
        <w:rPr>
          <w:rFonts w:ascii="Tahoma" w:hAnsi="Tahoma" w:cs="Tahoma"/>
          <w:lang w:eastAsia="pl-PL"/>
        </w:rPr>
        <w:t>7) wykazania przez Wykonawcę, iż zaoferowany sprzęt komputerowy został wycofany ze sprzedaży lub zaprzestano jego produkcji, brak jest dostępu do niego na rynku polskim (potwierdzone przez producenta</w:t>
      </w:r>
      <w:r w:rsidR="00EF2E7E">
        <w:rPr>
          <w:rFonts w:ascii="Tahoma" w:hAnsi="Tahoma" w:cs="Tahoma"/>
          <w:lang w:eastAsia="pl-PL"/>
        </w:rPr>
        <w:t xml:space="preserve"> </w:t>
      </w:r>
      <w:r w:rsidRPr="00016472">
        <w:rPr>
          <w:rFonts w:ascii="Tahoma" w:hAnsi="Tahoma" w:cs="Tahoma"/>
          <w:lang w:eastAsia="pl-PL"/>
        </w:rPr>
        <w:t>lub przedstawiciela handlowego na rynku polskim). Wykonawca musi wykazać, że dochował należytej</w:t>
      </w:r>
      <w:r w:rsidR="00C75A4D">
        <w:rPr>
          <w:rFonts w:ascii="Tahoma" w:hAnsi="Tahoma" w:cs="Tahoma"/>
          <w:lang w:eastAsia="pl-PL"/>
        </w:rPr>
        <w:t xml:space="preserve"> </w:t>
      </w:r>
      <w:r w:rsidRPr="00016472">
        <w:rPr>
          <w:rFonts w:ascii="Tahoma" w:hAnsi="Tahoma" w:cs="Tahoma"/>
          <w:lang w:eastAsia="pl-PL"/>
        </w:rPr>
        <w:t>staranności i posiadał zapewnienie o dostępności oferowanego urządzenia podczas składania</w:t>
      </w:r>
      <w:r w:rsidR="00EF2E7E">
        <w:rPr>
          <w:rFonts w:ascii="Tahoma" w:hAnsi="Tahoma" w:cs="Tahoma"/>
          <w:lang w:eastAsia="pl-PL"/>
        </w:rPr>
        <w:t xml:space="preserve"> </w:t>
      </w:r>
      <w:r w:rsidRPr="00016472">
        <w:rPr>
          <w:rFonts w:ascii="Tahoma" w:hAnsi="Tahoma" w:cs="Tahoma"/>
          <w:lang w:eastAsia="pl-PL"/>
        </w:rPr>
        <w:t>oferty w</w:t>
      </w:r>
      <w:r w:rsidR="00EF2E7E">
        <w:rPr>
          <w:rFonts w:ascii="Tahoma" w:hAnsi="Tahoma" w:cs="Tahoma"/>
          <w:lang w:eastAsia="pl-PL"/>
        </w:rPr>
        <w:t xml:space="preserve"> </w:t>
      </w:r>
      <w:r w:rsidRPr="00016472">
        <w:rPr>
          <w:rFonts w:ascii="Tahoma" w:hAnsi="Tahoma" w:cs="Tahoma"/>
          <w:lang w:eastAsia="pl-PL"/>
        </w:rPr>
        <w:t>postępowaniu Zamawiający dopuszcza możliwość zaoferowania i dostarczenia innego sprzętu komputerowego pod warunkiem, że funkcjonalność i wydajność sprzętu komputerowego nie będzie gorsza niż</w:t>
      </w:r>
      <w:r w:rsidR="00EF2E7E">
        <w:rPr>
          <w:rFonts w:ascii="Tahoma" w:hAnsi="Tahoma" w:cs="Tahoma"/>
          <w:lang w:eastAsia="pl-PL"/>
        </w:rPr>
        <w:t xml:space="preserve"> </w:t>
      </w:r>
      <w:r w:rsidRPr="00016472">
        <w:rPr>
          <w:rFonts w:ascii="Tahoma" w:hAnsi="Tahoma" w:cs="Tahoma"/>
          <w:lang w:eastAsia="pl-PL"/>
        </w:rPr>
        <w:t>sprzętu komputerowego zaoferowanego, a cena urządzenia nie ulegnie zmianie. Wykonawca musi uzyskać zgodę Zamawiającego na zmianę oferowanego sprzętu;</w:t>
      </w:r>
      <w:r w:rsidR="00EF2E7E">
        <w:rPr>
          <w:rFonts w:ascii="Tahoma" w:hAnsi="Tahoma" w:cs="Tahoma"/>
          <w:lang w:eastAsia="pl-PL"/>
        </w:rPr>
        <w:t xml:space="preserve"> </w:t>
      </w:r>
    </w:p>
    <w:p w14:paraId="6F6BB4B3" w14:textId="7AE3A23D" w:rsidR="00016472" w:rsidRPr="00016472" w:rsidRDefault="00016472" w:rsidP="00D45CED">
      <w:pPr>
        <w:widowControl/>
        <w:suppressAutoHyphens w:val="0"/>
        <w:adjustRightInd/>
        <w:spacing w:after="0" w:line="240" w:lineRule="auto"/>
        <w:textAlignment w:val="auto"/>
        <w:rPr>
          <w:rFonts w:ascii="Tahoma" w:hAnsi="Tahoma" w:cs="Tahoma"/>
          <w:lang w:eastAsia="pl-PL"/>
        </w:rPr>
      </w:pPr>
      <w:r w:rsidRPr="00016472">
        <w:rPr>
          <w:rFonts w:ascii="Tahoma" w:hAnsi="Tahoma" w:cs="Tahoma"/>
          <w:lang w:eastAsia="pl-PL"/>
        </w:rPr>
        <w:t>8) konieczność dostarczenia innego, niż określonego w Umowie urządzenia lub oprogramowania, niepowodująca zwiększenia ceny, spowodowana zakończeniem produkcji określonego w Umowie urządzenia/oprogramowania lub wycofania go z produkcji lub obrotu na terytorium Rzeczpospolitej Polskiej, po-siadającego parametry nie gorsze od zaproponowanych przez Wykonawcę w ofercie;</w:t>
      </w:r>
      <w:r w:rsidRPr="00016472">
        <w:rPr>
          <w:rFonts w:ascii="Tahoma" w:hAnsi="Tahoma" w:cs="Tahoma"/>
          <w:lang w:eastAsia="pl-PL"/>
        </w:rPr>
        <w:br/>
        <w:t>9) pojawienie się na rynku urządzenia producenta sprzętu nowszej generacji lub nowej wersji oprogramowania, o lepszych parametrach i/lub pozwalających na zaoszczędzenie kosztów eksploatacji pod warunkiem, że te zmiany nie spowodują zwiększenia ceny;</w:t>
      </w:r>
      <w:r w:rsidRPr="00016472">
        <w:rPr>
          <w:rFonts w:ascii="Tahoma" w:hAnsi="Tahoma" w:cs="Tahoma"/>
          <w:lang w:eastAsia="pl-PL"/>
        </w:rPr>
        <w:br/>
        <w:t>10) w przypadku ujawnienia się powszechnie występujących wad oferowanego urządzenia Zamawiający dopuszcza zmianę w zakresie przedmiotu Umowy polegającą na zastąpieniu danego produktu produktem</w:t>
      </w:r>
      <w:r w:rsidR="00EF2E7E">
        <w:rPr>
          <w:rFonts w:ascii="Tahoma" w:hAnsi="Tahoma" w:cs="Tahoma"/>
          <w:lang w:eastAsia="pl-PL"/>
        </w:rPr>
        <w:t xml:space="preserve"> </w:t>
      </w:r>
      <w:r w:rsidRPr="00016472">
        <w:rPr>
          <w:rFonts w:ascii="Tahoma" w:hAnsi="Tahoma" w:cs="Tahoma"/>
          <w:lang w:eastAsia="pl-PL"/>
        </w:rPr>
        <w:t>zastępczym, spełniającym wszelkie wymagania przewidziane w SWZ dla produktu zastępowanego, rekomendowanym przez producenta lub Wykonawcę w związku z ujawnieniem wad;</w:t>
      </w:r>
    </w:p>
    <w:p w14:paraId="26138ED1" w14:textId="77777777" w:rsidR="00EF2E7E" w:rsidRDefault="00016472" w:rsidP="00EF2E7E">
      <w:pPr>
        <w:pStyle w:val="m8069290857866364993gmail-text-justify"/>
        <w:shd w:val="clear" w:color="auto" w:fill="FFFFFF"/>
        <w:spacing w:before="0" w:beforeAutospacing="0" w:after="0" w:afterAutospacing="0" w:line="276" w:lineRule="auto"/>
        <w:jc w:val="both"/>
        <w:rPr>
          <w:rFonts w:ascii="Tahoma" w:hAnsi="Tahoma" w:cs="Tahoma"/>
          <w:sz w:val="22"/>
          <w:szCs w:val="22"/>
        </w:rPr>
      </w:pPr>
      <w:r w:rsidRPr="009C501A">
        <w:rPr>
          <w:rFonts w:ascii="Tahoma" w:hAnsi="Tahoma" w:cs="Tahoma"/>
          <w:sz w:val="22"/>
          <w:szCs w:val="22"/>
        </w:rPr>
        <w:t>11) zmiana oferowanych przez Wykonawcę urządzeń lub oprogramowania w sytuacji, gdy producent lub</w:t>
      </w:r>
      <w:r w:rsidR="00EF2E7E">
        <w:rPr>
          <w:rFonts w:ascii="Tahoma" w:hAnsi="Tahoma" w:cs="Tahoma"/>
          <w:sz w:val="22"/>
          <w:szCs w:val="22"/>
        </w:rPr>
        <w:t xml:space="preserve"> </w:t>
      </w:r>
      <w:r w:rsidRPr="009C501A">
        <w:rPr>
          <w:rFonts w:ascii="Tahoma" w:hAnsi="Tahoma" w:cs="Tahoma"/>
          <w:sz w:val="22"/>
          <w:szCs w:val="22"/>
        </w:rPr>
        <w:t>jego przedstawiciel na terytorium Rzeczpospolitej Polskiej (osoba trzecia) nie będzie mógł dostarczyć</w:t>
      </w:r>
      <w:r w:rsidR="00EF2E7E">
        <w:rPr>
          <w:rFonts w:ascii="Tahoma" w:hAnsi="Tahoma" w:cs="Tahoma"/>
          <w:sz w:val="22"/>
          <w:szCs w:val="22"/>
        </w:rPr>
        <w:t xml:space="preserve"> </w:t>
      </w:r>
      <w:r w:rsidRPr="009C501A">
        <w:rPr>
          <w:rFonts w:ascii="Tahoma" w:hAnsi="Tahoma" w:cs="Tahoma"/>
          <w:sz w:val="22"/>
          <w:szCs w:val="22"/>
        </w:rPr>
        <w:t>oferowanych przez Wykonawcę urządzeń lub oprogramowania w terminie wyznaczonym w Umowie.</w:t>
      </w:r>
    </w:p>
    <w:p w14:paraId="10F0B318" w14:textId="77777777" w:rsidR="00CE6696" w:rsidRDefault="00016472" w:rsidP="00EF2E7E">
      <w:pPr>
        <w:pStyle w:val="m8069290857866364993gmail-text-justify"/>
        <w:shd w:val="clear" w:color="auto" w:fill="FFFFFF"/>
        <w:spacing w:before="0" w:beforeAutospacing="0" w:after="0" w:afterAutospacing="0" w:line="276" w:lineRule="auto"/>
        <w:jc w:val="both"/>
        <w:rPr>
          <w:rFonts w:ascii="Tahoma" w:hAnsi="Tahoma" w:cs="Tahoma"/>
          <w:sz w:val="22"/>
          <w:szCs w:val="22"/>
        </w:rPr>
      </w:pPr>
      <w:r w:rsidRPr="009C501A">
        <w:rPr>
          <w:rFonts w:ascii="Tahoma" w:hAnsi="Tahoma" w:cs="Tahoma"/>
          <w:sz w:val="22"/>
          <w:szCs w:val="22"/>
        </w:rPr>
        <w:t>2. W opisanych przypadkach zmianie ulec mogą odpowiednio zakres rzeczowy przedmiotu zamówienia, cena</w:t>
      </w:r>
      <w:r w:rsidR="00EF2E7E">
        <w:rPr>
          <w:rFonts w:ascii="Tahoma" w:hAnsi="Tahoma" w:cs="Tahoma"/>
          <w:sz w:val="22"/>
          <w:szCs w:val="22"/>
        </w:rPr>
        <w:t xml:space="preserve"> </w:t>
      </w:r>
      <w:r w:rsidRPr="009C501A">
        <w:rPr>
          <w:rFonts w:ascii="Tahoma" w:hAnsi="Tahoma" w:cs="Tahoma"/>
          <w:sz w:val="22"/>
          <w:szCs w:val="22"/>
        </w:rPr>
        <w:t xml:space="preserve">umowy brutto, termin wykonania przedmiotu zamówienia, termin płatności, </w:t>
      </w:r>
      <w:r w:rsidR="00EF2E7E">
        <w:rPr>
          <w:rFonts w:ascii="Tahoma" w:hAnsi="Tahoma" w:cs="Tahoma"/>
          <w:sz w:val="22"/>
          <w:szCs w:val="22"/>
        </w:rPr>
        <w:t xml:space="preserve"> </w:t>
      </w:r>
      <w:r w:rsidRPr="009C501A">
        <w:rPr>
          <w:rFonts w:ascii="Tahoma" w:hAnsi="Tahoma" w:cs="Tahoma"/>
          <w:sz w:val="22"/>
          <w:szCs w:val="22"/>
        </w:rPr>
        <w:t>zasady rozliczeń (o ile zmiana</w:t>
      </w:r>
      <w:r w:rsidR="00CE6696">
        <w:rPr>
          <w:rFonts w:ascii="Tahoma" w:hAnsi="Tahoma" w:cs="Tahoma"/>
          <w:sz w:val="22"/>
          <w:szCs w:val="22"/>
        </w:rPr>
        <w:t xml:space="preserve"> </w:t>
      </w:r>
      <w:r w:rsidRPr="009C501A">
        <w:rPr>
          <w:rFonts w:ascii="Tahoma" w:hAnsi="Tahoma" w:cs="Tahoma"/>
          <w:sz w:val="22"/>
          <w:szCs w:val="22"/>
        </w:rPr>
        <w:t>zasad rozliczeń nie spowoduje konieczności zapłaty Wykonawcy odsetek lub wynagrodzenia w większej kwocie), sposób realizacji przedmiotu zamówienia, w tym zmiana materiałów lub technologii wykonania zamówienia.</w:t>
      </w:r>
    </w:p>
    <w:p w14:paraId="600EAEC9" w14:textId="77777777" w:rsidR="00CE6696" w:rsidRDefault="00016472" w:rsidP="00EF2E7E">
      <w:pPr>
        <w:pStyle w:val="m8069290857866364993gmail-text-justify"/>
        <w:shd w:val="clear" w:color="auto" w:fill="FFFFFF"/>
        <w:spacing w:before="0" w:beforeAutospacing="0" w:after="0" w:afterAutospacing="0" w:line="276" w:lineRule="auto"/>
        <w:jc w:val="both"/>
        <w:rPr>
          <w:rFonts w:ascii="Tahoma" w:hAnsi="Tahoma" w:cs="Tahoma"/>
          <w:sz w:val="22"/>
          <w:szCs w:val="22"/>
        </w:rPr>
      </w:pPr>
      <w:r w:rsidRPr="009C501A">
        <w:rPr>
          <w:rFonts w:ascii="Tahoma" w:hAnsi="Tahoma" w:cs="Tahoma"/>
          <w:sz w:val="22"/>
          <w:szCs w:val="22"/>
        </w:rPr>
        <w:t>3. Wszystkie powyższe postanowienia stanowią katalog zmian, na które Zamawiający może wyrazić zgodę. Nie</w:t>
      </w:r>
      <w:r w:rsidR="00CE6696">
        <w:rPr>
          <w:rFonts w:ascii="Tahoma" w:hAnsi="Tahoma" w:cs="Tahoma"/>
          <w:sz w:val="22"/>
          <w:szCs w:val="22"/>
        </w:rPr>
        <w:t xml:space="preserve"> </w:t>
      </w:r>
      <w:r w:rsidRPr="009C501A">
        <w:rPr>
          <w:rFonts w:ascii="Tahoma" w:hAnsi="Tahoma" w:cs="Tahoma"/>
          <w:sz w:val="22"/>
          <w:szCs w:val="22"/>
        </w:rPr>
        <w:t>stanowią jednocześnie zobowiązania do wyrażenia takiej zgody.</w:t>
      </w:r>
      <w:r w:rsidRPr="009C501A">
        <w:rPr>
          <w:rFonts w:ascii="Tahoma" w:hAnsi="Tahoma" w:cs="Tahoma"/>
          <w:sz w:val="22"/>
          <w:szCs w:val="22"/>
        </w:rPr>
        <w:br/>
        <w:t>4. Nie stanowi zmiany umowy w rozumieniu art. 455 ustawy Prawo zamówień publicznych:</w:t>
      </w:r>
      <w:r w:rsidRPr="009C501A">
        <w:rPr>
          <w:rFonts w:ascii="Tahoma" w:hAnsi="Tahoma" w:cs="Tahoma"/>
          <w:sz w:val="22"/>
          <w:szCs w:val="22"/>
        </w:rPr>
        <w:br/>
        <w:t>1) zmiany danych teleadresowych,</w:t>
      </w:r>
    </w:p>
    <w:p w14:paraId="2BB40125" w14:textId="77777777" w:rsidR="00CE6696" w:rsidRDefault="00016472" w:rsidP="00EF2E7E">
      <w:pPr>
        <w:pStyle w:val="m8069290857866364993gmail-text-justify"/>
        <w:shd w:val="clear" w:color="auto" w:fill="FFFFFF"/>
        <w:spacing w:before="0" w:beforeAutospacing="0" w:after="0" w:afterAutospacing="0" w:line="276" w:lineRule="auto"/>
        <w:jc w:val="both"/>
        <w:rPr>
          <w:rFonts w:ascii="Tahoma" w:hAnsi="Tahoma" w:cs="Tahoma"/>
          <w:sz w:val="22"/>
          <w:szCs w:val="22"/>
        </w:rPr>
      </w:pPr>
      <w:r w:rsidRPr="009C501A">
        <w:rPr>
          <w:rFonts w:ascii="Tahoma" w:hAnsi="Tahoma" w:cs="Tahoma"/>
          <w:sz w:val="22"/>
          <w:szCs w:val="22"/>
        </w:rPr>
        <w:t xml:space="preserve">2) zmiana danych związanych z obsługą administracyjno-organizacyjną Umowy (np. zmiana </w:t>
      </w:r>
    </w:p>
    <w:p w14:paraId="309340A2" w14:textId="77777777" w:rsidR="00CE6696" w:rsidRDefault="00016472" w:rsidP="00EF2E7E">
      <w:pPr>
        <w:pStyle w:val="m8069290857866364993gmail-text-justify"/>
        <w:shd w:val="clear" w:color="auto" w:fill="FFFFFF"/>
        <w:spacing w:before="0" w:beforeAutospacing="0" w:after="0" w:afterAutospacing="0" w:line="276" w:lineRule="auto"/>
        <w:jc w:val="both"/>
        <w:rPr>
          <w:rFonts w:ascii="Tahoma" w:hAnsi="Tahoma" w:cs="Tahoma"/>
          <w:sz w:val="22"/>
          <w:szCs w:val="22"/>
        </w:rPr>
      </w:pPr>
      <w:r w:rsidRPr="009C501A">
        <w:rPr>
          <w:rFonts w:ascii="Tahoma" w:hAnsi="Tahoma" w:cs="Tahoma"/>
          <w:sz w:val="22"/>
          <w:szCs w:val="22"/>
        </w:rPr>
        <w:lastRenderedPageBreak/>
        <w:t>nr rachunku</w:t>
      </w:r>
      <w:r w:rsidR="00CE6696">
        <w:rPr>
          <w:rFonts w:ascii="Tahoma" w:hAnsi="Tahoma" w:cs="Tahoma"/>
          <w:sz w:val="22"/>
          <w:szCs w:val="22"/>
        </w:rPr>
        <w:t xml:space="preserve"> </w:t>
      </w:r>
      <w:r w:rsidRPr="009C501A">
        <w:rPr>
          <w:rFonts w:ascii="Tahoma" w:hAnsi="Tahoma" w:cs="Tahoma"/>
          <w:sz w:val="22"/>
          <w:szCs w:val="22"/>
        </w:rPr>
        <w:t>bankowego);</w:t>
      </w:r>
    </w:p>
    <w:p w14:paraId="1F812376" w14:textId="77777777" w:rsidR="00CE6696" w:rsidRDefault="00016472" w:rsidP="00EF2E7E">
      <w:pPr>
        <w:pStyle w:val="m8069290857866364993gmail-text-justify"/>
        <w:shd w:val="clear" w:color="auto" w:fill="FFFFFF"/>
        <w:spacing w:before="0" w:beforeAutospacing="0" w:after="0" w:afterAutospacing="0" w:line="276" w:lineRule="auto"/>
        <w:jc w:val="both"/>
        <w:rPr>
          <w:rFonts w:ascii="Tahoma" w:hAnsi="Tahoma" w:cs="Tahoma"/>
          <w:sz w:val="22"/>
          <w:szCs w:val="22"/>
        </w:rPr>
      </w:pPr>
      <w:r w:rsidRPr="009C501A">
        <w:rPr>
          <w:rFonts w:ascii="Tahoma" w:hAnsi="Tahoma" w:cs="Tahoma"/>
          <w:sz w:val="22"/>
          <w:szCs w:val="22"/>
        </w:rPr>
        <w:t>5. Strona, która występuje z propozycją zmiany umowy, w oparciu o przedstawiony powyżej katalog zmian</w:t>
      </w:r>
      <w:r w:rsidR="00CE6696">
        <w:rPr>
          <w:rFonts w:ascii="Tahoma" w:hAnsi="Tahoma" w:cs="Tahoma"/>
          <w:sz w:val="22"/>
          <w:szCs w:val="22"/>
        </w:rPr>
        <w:t xml:space="preserve"> </w:t>
      </w:r>
      <w:r w:rsidRPr="009C501A">
        <w:rPr>
          <w:rFonts w:ascii="Tahoma" w:hAnsi="Tahoma" w:cs="Tahoma"/>
          <w:sz w:val="22"/>
          <w:szCs w:val="22"/>
        </w:rPr>
        <w:t xml:space="preserve">umowy zobowiązana jest do sporządzenia i uzasadnienia wniosku o taką zmianę. </w:t>
      </w:r>
    </w:p>
    <w:p w14:paraId="1B38D4E4" w14:textId="275D3001" w:rsidR="00016472" w:rsidRPr="00752B09" w:rsidRDefault="00CE6696" w:rsidP="00EF2E7E">
      <w:pPr>
        <w:pStyle w:val="m8069290857866364993gmail-text-justify"/>
        <w:shd w:val="clear" w:color="auto" w:fill="FFFFFF"/>
        <w:spacing w:before="0" w:beforeAutospacing="0" w:after="0" w:afterAutospacing="0" w:line="276" w:lineRule="auto"/>
        <w:jc w:val="both"/>
        <w:rPr>
          <w:rFonts w:ascii="Tahoma" w:hAnsi="Tahoma" w:cs="Tahoma"/>
          <w:color w:val="000000"/>
          <w:sz w:val="22"/>
          <w:szCs w:val="22"/>
        </w:rPr>
      </w:pPr>
      <w:r>
        <w:rPr>
          <w:rFonts w:ascii="Tahoma" w:hAnsi="Tahoma" w:cs="Tahoma"/>
          <w:sz w:val="22"/>
          <w:szCs w:val="22"/>
        </w:rPr>
        <w:t xml:space="preserve">6. </w:t>
      </w:r>
      <w:r w:rsidR="00016472" w:rsidRPr="009C501A">
        <w:rPr>
          <w:rFonts w:ascii="Tahoma" w:hAnsi="Tahoma" w:cs="Tahoma"/>
          <w:sz w:val="22"/>
          <w:szCs w:val="22"/>
        </w:rPr>
        <w:t>Wszelkie zmiany umowy dla</w:t>
      </w:r>
      <w:r>
        <w:rPr>
          <w:rFonts w:ascii="Tahoma" w:hAnsi="Tahoma" w:cs="Tahoma"/>
          <w:sz w:val="22"/>
          <w:szCs w:val="22"/>
        </w:rPr>
        <w:t xml:space="preserve"> </w:t>
      </w:r>
      <w:r w:rsidR="00016472" w:rsidRPr="009C501A">
        <w:rPr>
          <w:rFonts w:ascii="Tahoma" w:hAnsi="Tahoma" w:cs="Tahoma"/>
          <w:sz w:val="22"/>
          <w:szCs w:val="22"/>
        </w:rPr>
        <w:t>swej ważności wymagają formy pisemnej w postaci aneksu do umowy.</w:t>
      </w:r>
      <w:r w:rsidR="00016472" w:rsidRPr="009C501A">
        <w:rPr>
          <w:rFonts w:ascii="Tahoma" w:hAnsi="Tahoma" w:cs="Tahoma"/>
          <w:sz w:val="22"/>
          <w:szCs w:val="22"/>
        </w:rPr>
        <w:br/>
      </w:r>
    </w:p>
    <w:p w14:paraId="048AEA46" w14:textId="5E9A66FA" w:rsidR="002A6D0D" w:rsidRPr="00752B09" w:rsidRDefault="002A6D0D" w:rsidP="002A6D0D">
      <w:pPr>
        <w:widowControl/>
        <w:suppressAutoHyphens w:val="0"/>
        <w:autoSpaceDE w:val="0"/>
        <w:autoSpaceDN w:val="0"/>
        <w:spacing w:after="0"/>
        <w:jc w:val="center"/>
        <w:textAlignment w:val="auto"/>
        <w:rPr>
          <w:rFonts w:ascii="Tahoma" w:eastAsia="Calibri" w:hAnsi="Tahoma" w:cs="Tahoma"/>
          <w:b/>
          <w:bCs/>
          <w:lang w:eastAsia="en-US"/>
        </w:rPr>
      </w:pPr>
      <w:r w:rsidRPr="00752B09">
        <w:rPr>
          <w:rFonts w:ascii="Tahoma" w:eastAsia="Calibri" w:hAnsi="Tahoma" w:cs="Tahoma"/>
          <w:b/>
          <w:bCs/>
          <w:lang w:eastAsia="en-US"/>
        </w:rPr>
        <w:t>§ 19</w:t>
      </w:r>
    </w:p>
    <w:p w14:paraId="604A2B1C" w14:textId="77777777" w:rsidR="002A6D0D" w:rsidRPr="00752B09" w:rsidRDefault="002A6D0D" w:rsidP="002A6D0D">
      <w:pPr>
        <w:widowControl/>
        <w:suppressAutoHyphens w:val="0"/>
        <w:autoSpaceDE w:val="0"/>
        <w:autoSpaceDN w:val="0"/>
        <w:spacing w:after="0"/>
        <w:jc w:val="center"/>
        <w:textAlignment w:val="auto"/>
        <w:rPr>
          <w:rFonts w:ascii="Tahoma" w:eastAsia="Calibri" w:hAnsi="Tahoma" w:cs="Tahoma"/>
          <w:b/>
          <w:bCs/>
          <w:lang w:eastAsia="en-US"/>
        </w:rPr>
      </w:pPr>
      <w:r w:rsidRPr="00752B09">
        <w:rPr>
          <w:rFonts w:ascii="Tahoma" w:eastAsia="Calibri" w:hAnsi="Tahoma" w:cs="Tahoma"/>
          <w:b/>
          <w:bCs/>
          <w:lang w:eastAsia="en-US"/>
        </w:rPr>
        <w:t>Klauzula waloryzacyjna</w:t>
      </w:r>
    </w:p>
    <w:p w14:paraId="1864CD68" w14:textId="62764F12" w:rsidR="002A6D0D" w:rsidRPr="00752B09" w:rsidRDefault="002A6D0D" w:rsidP="00453D0A">
      <w:pPr>
        <w:pStyle w:val="m8069290857866364993gmail-text-justify"/>
        <w:numPr>
          <w:ilvl w:val="0"/>
          <w:numId w:val="69"/>
        </w:numPr>
        <w:shd w:val="clear" w:color="auto" w:fill="FFFFFF"/>
        <w:spacing w:before="0" w:beforeAutospacing="0" w:after="0" w:afterAutospacing="0" w:line="276" w:lineRule="auto"/>
        <w:ind w:left="567" w:hanging="567"/>
        <w:jc w:val="both"/>
        <w:rPr>
          <w:rFonts w:ascii="Tahoma" w:hAnsi="Tahoma" w:cs="Tahoma"/>
          <w:sz w:val="22"/>
          <w:szCs w:val="22"/>
        </w:rPr>
      </w:pPr>
      <w:r w:rsidRPr="00752B09">
        <w:rPr>
          <w:rFonts w:ascii="Tahoma" w:hAnsi="Tahoma" w:cs="Tahoma"/>
          <w:sz w:val="22"/>
          <w:szCs w:val="22"/>
        </w:rPr>
        <w:t>Strony przewidują możliwość zmiany wynagrodzenia Wykonawcy zgodnie z poniż</w:t>
      </w:r>
      <w:r w:rsidR="002F76FA" w:rsidRPr="00752B09">
        <w:rPr>
          <w:rFonts w:ascii="Tahoma" w:hAnsi="Tahoma" w:cs="Tahoma"/>
          <w:sz w:val="22"/>
          <w:szCs w:val="22"/>
        </w:rPr>
        <w:t>-</w:t>
      </w:r>
      <w:proofErr w:type="spellStart"/>
      <w:r w:rsidRPr="00752B09">
        <w:rPr>
          <w:rFonts w:ascii="Tahoma" w:hAnsi="Tahoma" w:cs="Tahoma"/>
          <w:sz w:val="22"/>
          <w:szCs w:val="22"/>
        </w:rPr>
        <w:t>szymi</w:t>
      </w:r>
      <w:proofErr w:type="spellEnd"/>
      <w:r w:rsidRPr="00752B09">
        <w:rPr>
          <w:rFonts w:ascii="Tahoma" w:hAnsi="Tahoma" w:cs="Tahoma"/>
          <w:sz w:val="22"/>
          <w:szCs w:val="22"/>
        </w:rPr>
        <w:t xml:space="preserve"> zasadami, w przypadku zmiany ceny materiałów lub kosztów związanych </w:t>
      </w:r>
      <w:r w:rsidR="00DC6430" w:rsidRPr="00752B09">
        <w:rPr>
          <w:rFonts w:ascii="Tahoma" w:hAnsi="Tahoma" w:cs="Tahoma"/>
          <w:sz w:val="22"/>
          <w:szCs w:val="22"/>
        </w:rPr>
        <w:br/>
      </w:r>
      <w:r w:rsidRPr="00752B09">
        <w:rPr>
          <w:rFonts w:ascii="Tahoma" w:hAnsi="Tahoma" w:cs="Tahoma"/>
          <w:sz w:val="22"/>
          <w:szCs w:val="22"/>
        </w:rPr>
        <w:t>z realizacją zamówienia:</w:t>
      </w:r>
    </w:p>
    <w:p w14:paraId="6E28C866" w14:textId="77777777" w:rsidR="002A6D0D" w:rsidRPr="00752B09" w:rsidRDefault="002A6D0D" w:rsidP="002A6D0D">
      <w:pPr>
        <w:pStyle w:val="m8069290857866364993gmail-text-justify"/>
        <w:numPr>
          <w:ilvl w:val="2"/>
          <w:numId w:val="32"/>
        </w:numPr>
        <w:shd w:val="clear" w:color="auto" w:fill="FFFFFF"/>
        <w:spacing w:before="0" w:beforeAutospacing="0" w:after="0" w:afterAutospacing="0" w:line="276" w:lineRule="auto"/>
        <w:ind w:left="993"/>
        <w:jc w:val="both"/>
        <w:rPr>
          <w:rFonts w:ascii="Tahoma" w:hAnsi="Tahoma" w:cs="Tahoma"/>
          <w:sz w:val="22"/>
          <w:szCs w:val="22"/>
        </w:rPr>
      </w:pPr>
      <w:r w:rsidRPr="00752B09">
        <w:rPr>
          <w:rFonts w:ascii="Tahoma" w:hAnsi="Tahoma" w:cs="Tahoma"/>
          <w:sz w:val="22"/>
          <w:szCs w:val="22"/>
        </w:rPr>
        <w:t xml:space="preserve">wyliczenie wysokości zmiany wynagrodzenia odbywać się będzie w oparciu </w:t>
      </w:r>
      <w:r w:rsidRPr="00752B09">
        <w:rPr>
          <w:rFonts w:ascii="Tahoma" w:hAnsi="Tahoma" w:cs="Tahoma"/>
          <w:sz w:val="22"/>
          <w:szCs w:val="22"/>
        </w:rPr>
        <w:br/>
        <w:t xml:space="preserve">o kwartalny wskaźnik cen produkcji budowlano-montażowej liczony do poprzedniego kwartału publikowany przez Prezesa GUS </w:t>
      </w:r>
      <w:r w:rsidRPr="00752B09">
        <w:rPr>
          <w:rFonts w:ascii="Tahoma" w:hAnsi="Tahoma" w:cs="Tahoma"/>
          <w:color w:val="222222"/>
          <w:sz w:val="22"/>
          <w:szCs w:val="22"/>
        </w:rPr>
        <w:t>= zwany dalej wskaźnikiem GUS</w:t>
      </w:r>
    </w:p>
    <w:p w14:paraId="2D9CE50C" w14:textId="77777777" w:rsidR="002A6D0D" w:rsidRPr="00752B09" w:rsidRDefault="002A6D0D" w:rsidP="002A6D0D">
      <w:pPr>
        <w:pStyle w:val="m8069290857866364993gmail-text-justify"/>
        <w:numPr>
          <w:ilvl w:val="2"/>
          <w:numId w:val="32"/>
        </w:numPr>
        <w:shd w:val="clear" w:color="auto" w:fill="FFFFFF"/>
        <w:spacing w:before="0" w:beforeAutospacing="0" w:after="0" w:afterAutospacing="0" w:line="276" w:lineRule="auto"/>
        <w:ind w:left="993"/>
        <w:jc w:val="both"/>
        <w:rPr>
          <w:rFonts w:ascii="Tahoma" w:hAnsi="Tahoma" w:cs="Tahoma"/>
          <w:sz w:val="22"/>
          <w:szCs w:val="22"/>
        </w:rPr>
      </w:pPr>
      <w:r w:rsidRPr="00752B09">
        <w:rPr>
          <w:rFonts w:ascii="Tahoma" w:hAnsi="Tahoma" w:cs="Tahoma"/>
          <w:sz w:val="22"/>
          <w:szCs w:val="22"/>
        </w:rPr>
        <w:t>w sytuacji, gdy ostatni opublikowany wskaźnik GUS przed:</w:t>
      </w:r>
    </w:p>
    <w:p w14:paraId="770BB7BA" w14:textId="410A1738" w:rsidR="002A6D0D" w:rsidRPr="00752B09" w:rsidRDefault="002A6D0D" w:rsidP="002A6D0D">
      <w:pPr>
        <w:pStyle w:val="m8069290857866364993gmail-text-justify"/>
        <w:numPr>
          <w:ilvl w:val="3"/>
          <w:numId w:val="32"/>
        </w:numPr>
        <w:shd w:val="clear" w:color="auto" w:fill="FFFFFF"/>
        <w:spacing w:before="0" w:beforeAutospacing="0" w:after="0" w:afterAutospacing="0" w:line="276" w:lineRule="auto"/>
        <w:ind w:left="1276" w:hanging="283"/>
        <w:jc w:val="both"/>
        <w:rPr>
          <w:rFonts w:ascii="Tahoma" w:hAnsi="Tahoma" w:cs="Tahoma"/>
          <w:sz w:val="22"/>
          <w:szCs w:val="22"/>
        </w:rPr>
      </w:pPr>
      <w:r w:rsidRPr="00752B09">
        <w:rPr>
          <w:rFonts w:ascii="Tahoma" w:hAnsi="Tahoma" w:cs="Tahoma"/>
          <w:sz w:val="22"/>
          <w:szCs w:val="22"/>
        </w:rPr>
        <w:t>podpisaniem protokołów odbioru częściowego, o których mowa w § 6 ust. 1 pkt 3) lub</w:t>
      </w:r>
    </w:p>
    <w:p w14:paraId="17944785" w14:textId="069E975B" w:rsidR="002A6D0D" w:rsidRPr="00752B09" w:rsidRDefault="002A6D0D" w:rsidP="002A6D0D">
      <w:pPr>
        <w:pStyle w:val="m8069290857866364993gmail-text-justify"/>
        <w:numPr>
          <w:ilvl w:val="3"/>
          <w:numId w:val="32"/>
        </w:numPr>
        <w:shd w:val="clear" w:color="auto" w:fill="FFFFFF"/>
        <w:spacing w:before="0" w:beforeAutospacing="0" w:after="0" w:afterAutospacing="0" w:line="276" w:lineRule="auto"/>
        <w:ind w:left="1276" w:hanging="283"/>
        <w:jc w:val="both"/>
        <w:rPr>
          <w:rFonts w:ascii="Tahoma" w:hAnsi="Tahoma" w:cs="Tahoma"/>
          <w:sz w:val="22"/>
          <w:szCs w:val="22"/>
        </w:rPr>
      </w:pPr>
      <w:r w:rsidRPr="00752B09">
        <w:rPr>
          <w:rFonts w:ascii="Tahoma" w:hAnsi="Tahoma" w:cs="Tahoma"/>
          <w:sz w:val="22"/>
          <w:szCs w:val="22"/>
        </w:rPr>
        <w:t>podpisaniem protokołu odbioru końcowego o którym mowa w § 6 ust. 1 pkt 4)</w:t>
      </w:r>
    </w:p>
    <w:p w14:paraId="2E8870FD" w14:textId="1AD54049" w:rsidR="002A6D0D" w:rsidRPr="00752B09" w:rsidRDefault="002A6D0D" w:rsidP="002A6D0D">
      <w:pPr>
        <w:pStyle w:val="m8069290857866364993gmail-text-justify"/>
        <w:shd w:val="clear" w:color="auto" w:fill="FFFFFF"/>
        <w:spacing w:before="0" w:beforeAutospacing="0" w:after="0" w:afterAutospacing="0" w:line="276" w:lineRule="auto"/>
        <w:ind w:left="1134"/>
        <w:jc w:val="both"/>
        <w:rPr>
          <w:rFonts w:ascii="Tahoma" w:hAnsi="Tahoma" w:cs="Tahoma"/>
          <w:b/>
          <w:bCs/>
          <w:sz w:val="22"/>
          <w:szCs w:val="22"/>
          <w:u w:val="single"/>
        </w:rPr>
      </w:pPr>
      <w:r w:rsidRPr="00752B09">
        <w:rPr>
          <w:rFonts w:ascii="Tahoma" w:hAnsi="Tahoma" w:cs="Tahoma"/>
          <w:sz w:val="22"/>
          <w:szCs w:val="22"/>
        </w:rPr>
        <w:t xml:space="preserve">zmieni się (narastająco) w stosunku do ostatniego opublikowanego wskaźnika GUS przed podpisaniem umowy o poziom przekraczający </w:t>
      </w:r>
      <w:r w:rsidR="00431F9B" w:rsidRPr="00752B09">
        <w:rPr>
          <w:rFonts w:ascii="Tahoma" w:hAnsi="Tahoma" w:cs="Tahoma"/>
          <w:sz w:val="22"/>
          <w:szCs w:val="22"/>
        </w:rPr>
        <w:t>14</w:t>
      </w:r>
      <w:r w:rsidR="00F30724" w:rsidRPr="00752B09">
        <w:rPr>
          <w:rFonts w:ascii="Tahoma" w:hAnsi="Tahoma" w:cs="Tahoma"/>
          <w:sz w:val="22"/>
          <w:szCs w:val="22"/>
        </w:rPr>
        <w:t xml:space="preserve"> </w:t>
      </w:r>
      <w:r w:rsidRPr="00752B09">
        <w:rPr>
          <w:rFonts w:ascii="Tahoma" w:hAnsi="Tahoma" w:cs="Tahoma"/>
          <w:sz w:val="22"/>
          <w:szCs w:val="22"/>
        </w:rPr>
        <w:t xml:space="preserve">%, strony mogą złożyć wniosek o dokonanie odpowiedniej zmiany wynagrodzenia </w:t>
      </w:r>
      <w:r w:rsidRPr="00752B09">
        <w:rPr>
          <w:rFonts w:ascii="Tahoma" w:hAnsi="Tahoma" w:cs="Tahoma"/>
          <w:b/>
          <w:bCs/>
          <w:sz w:val="22"/>
          <w:szCs w:val="22"/>
          <w:u w:val="single"/>
        </w:rPr>
        <w:t>w zakresie robót odebranych protokołem podpisanym po publikacji wskaźnika, o którym mowa w lit a) lub b);</w:t>
      </w:r>
    </w:p>
    <w:p w14:paraId="4363722D" w14:textId="77777777" w:rsidR="002A6D0D" w:rsidRPr="00752B09" w:rsidRDefault="002A6D0D" w:rsidP="002A6D0D">
      <w:pPr>
        <w:pStyle w:val="m8069290857866364993gmail-text-justify"/>
        <w:numPr>
          <w:ilvl w:val="2"/>
          <w:numId w:val="32"/>
        </w:numPr>
        <w:shd w:val="clear" w:color="auto" w:fill="FFFFFF"/>
        <w:spacing w:before="0" w:beforeAutospacing="0" w:after="0" w:afterAutospacing="0" w:line="276" w:lineRule="auto"/>
        <w:ind w:left="993"/>
        <w:jc w:val="both"/>
        <w:rPr>
          <w:rFonts w:ascii="Tahoma" w:hAnsi="Tahoma" w:cs="Tahoma"/>
          <w:sz w:val="22"/>
          <w:szCs w:val="22"/>
        </w:rPr>
      </w:pPr>
      <w:r w:rsidRPr="00752B09">
        <w:rPr>
          <w:rFonts w:ascii="Tahoma" w:hAnsi="Tahoma" w:cs="Tahoma"/>
          <w:sz w:val="22"/>
          <w:szCs w:val="22"/>
        </w:rPr>
        <w:t>strona po spełnieniu przesłanek wskazanych w pkt 1-2 może złożyć wniosek o zmianę wynagrodzenia w wysokości wynikającej z wyliczenia:</w:t>
      </w:r>
    </w:p>
    <w:p w14:paraId="59200123" w14:textId="77777777" w:rsidR="002A6D0D" w:rsidRPr="00752B09" w:rsidRDefault="002A6D0D" w:rsidP="002A6D0D">
      <w:pPr>
        <w:pStyle w:val="m8069290857866364993gmail-text-justify"/>
        <w:shd w:val="clear" w:color="auto" w:fill="FFFFFF"/>
        <w:spacing w:before="0" w:beforeAutospacing="0" w:after="0" w:afterAutospacing="0" w:line="276" w:lineRule="auto"/>
        <w:ind w:left="993"/>
        <w:jc w:val="both"/>
        <w:rPr>
          <w:rFonts w:ascii="Tahoma" w:hAnsi="Tahoma" w:cs="Tahoma"/>
          <w:sz w:val="22"/>
          <w:szCs w:val="22"/>
        </w:rPr>
      </w:pPr>
    </w:p>
    <w:p w14:paraId="3BD87EEC" w14:textId="08A2A3E5" w:rsidR="002A6D0D" w:rsidRPr="00752B09" w:rsidRDefault="002A6D0D" w:rsidP="002A6D0D">
      <w:pPr>
        <w:pStyle w:val="m8069290857866364993gmail-text-justify"/>
        <w:shd w:val="clear" w:color="auto" w:fill="FFFFFF"/>
        <w:spacing w:before="0" w:beforeAutospacing="0" w:after="0" w:afterAutospacing="0" w:line="276" w:lineRule="auto"/>
        <w:ind w:left="993"/>
        <w:jc w:val="center"/>
        <w:rPr>
          <w:rFonts w:ascii="Tahoma" w:hAnsi="Tahoma" w:cs="Tahoma"/>
          <w:sz w:val="22"/>
          <w:szCs w:val="22"/>
        </w:rPr>
      </w:pPr>
      <w:r w:rsidRPr="00752B09">
        <w:rPr>
          <w:rFonts w:ascii="Tahoma" w:hAnsi="Tahoma" w:cs="Tahoma"/>
          <w:sz w:val="22"/>
          <w:szCs w:val="22"/>
        </w:rPr>
        <w:t xml:space="preserve">A x (B% - </w:t>
      </w:r>
      <w:r w:rsidR="00FD4FB1" w:rsidRPr="00752B09">
        <w:rPr>
          <w:rFonts w:ascii="Tahoma" w:hAnsi="Tahoma" w:cs="Tahoma"/>
          <w:sz w:val="22"/>
          <w:szCs w:val="22"/>
        </w:rPr>
        <w:t>1</w:t>
      </w:r>
      <w:r w:rsidR="00431F9B" w:rsidRPr="00752B09">
        <w:rPr>
          <w:rFonts w:ascii="Tahoma" w:hAnsi="Tahoma" w:cs="Tahoma"/>
          <w:sz w:val="22"/>
          <w:szCs w:val="22"/>
        </w:rPr>
        <w:t xml:space="preserve">4 </w:t>
      </w:r>
      <w:r w:rsidRPr="00752B09">
        <w:rPr>
          <w:rFonts w:ascii="Tahoma" w:hAnsi="Tahoma" w:cs="Tahoma"/>
          <w:sz w:val="22"/>
          <w:szCs w:val="22"/>
        </w:rPr>
        <w:t>%) = C,</w:t>
      </w:r>
    </w:p>
    <w:p w14:paraId="7B89EA17" w14:textId="77777777" w:rsidR="002A6D0D" w:rsidRPr="00752B09" w:rsidRDefault="002A6D0D" w:rsidP="002A6D0D">
      <w:pPr>
        <w:pStyle w:val="m8069290857866364993gmail-text-justify"/>
        <w:shd w:val="clear" w:color="auto" w:fill="FFFFFF"/>
        <w:spacing w:before="0" w:beforeAutospacing="0" w:after="0" w:afterAutospacing="0" w:line="276" w:lineRule="auto"/>
        <w:ind w:left="993"/>
        <w:jc w:val="both"/>
        <w:rPr>
          <w:rFonts w:ascii="Tahoma" w:hAnsi="Tahoma" w:cs="Tahoma"/>
          <w:sz w:val="22"/>
          <w:szCs w:val="22"/>
        </w:rPr>
      </w:pPr>
    </w:p>
    <w:p w14:paraId="74E663B2" w14:textId="77777777" w:rsidR="002A6D0D" w:rsidRPr="00752B09" w:rsidRDefault="002A6D0D" w:rsidP="002A6D0D">
      <w:pPr>
        <w:pStyle w:val="m8069290857866364993gmail-text-justify"/>
        <w:shd w:val="clear" w:color="auto" w:fill="FFFFFF"/>
        <w:spacing w:before="0" w:beforeAutospacing="0" w:after="0" w:afterAutospacing="0" w:line="276" w:lineRule="auto"/>
        <w:ind w:left="993"/>
        <w:jc w:val="both"/>
        <w:rPr>
          <w:rFonts w:ascii="Tahoma" w:hAnsi="Tahoma" w:cs="Tahoma"/>
          <w:sz w:val="22"/>
          <w:szCs w:val="22"/>
        </w:rPr>
      </w:pPr>
      <w:r w:rsidRPr="00752B09">
        <w:rPr>
          <w:rFonts w:ascii="Tahoma" w:hAnsi="Tahoma" w:cs="Tahoma"/>
          <w:sz w:val="22"/>
          <w:szCs w:val="22"/>
        </w:rPr>
        <w:t>gdzie:</w:t>
      </w:r>
    </w:p>
    <w:p w14:paraId="458BA0DF" w14:textId="5B88C6D1" w:rsidR="002A6D0D" w:rsidRPr="00752B09" w:rsidRDefault="002A6D0D" w:rsidP="002A6D0D">
      <w:pPr>
        <w:pStyle w:val="m8069290857866364993gmail-text-justify"/>
        <w:shd w:val="clear" w:color="auto" w:fill="FFFFFF"/>
        <w:spacing w:before="0" w:beforeAutospacing="0" w:after="0" w:afterAutospacing="0" w:line="276" w:lineRule="auto"/>
        <w:ind w:left="1701" w:hanging="567"/>
        <w:jc w:val="both"/>
        <w:rPr>
          <w:rFonts w:ascii="Tahoma" w:hAnsi="Tahoma" w:cs="Tahoma"/>
          <w:sz w:val="22"/>
          <w:szCs w:val="22"/>
        </w:rPr>
      </w:pPr>
      <w:r w:rsidRPr="00752B09">
        <w:rPr>
          <w:rFonts w:ascii="Tahoma" w:hAnsi="Tahoma" w:cs="Tahoma"/>
          <w:sz w:val="22"/>
          <w:szCs w:val="22"/>
        </w:rPr>
        <w:t xml:space="preserve">A – </w:t>
      </w:r>
      <w:r w:rsidRPr="00752B09">
        <w:rPr>
          <w:rFonts w:ascii="Tahoma" w:hAnsi="Tahoma" w:cs="Tahoma"/>
          <w:sz w:val="22"/>
          <w:szCs w:val="22"/>
        </w:rPr>
        <w:tab/>
        <w:t xml:space="preserve">wartość prac objętych protokołem (odbioru częściowego lub końcowego) podpisanym po publikacji wskaźnika, który zmieni się (narastająco) w stosunku do ostatniego opublikowanego przed podpisaniem umowy wskaźnika GUS o poziom przekraczający </w:t>
      </w:r>
      <w:r w:rsidR="00FD4FB1" w:rsidRPr="00752B09">
        <w:rPr>
          <w:rFonts w:ascii="Tahoma" w:hAnsi="Tahoma" w:cs="Tahoma"/>
          <w:sz w:val="22"/>
          <w:szCs w:val="22"/>
        </w:rPr>
        <w:t>1</w:t>
      </w:r>
      <w:r w:rsidR="00431F9B" w:rsidRPr="00752B09">
        <w:rPr>
          <w:rFonts w:ascii="Tahoma" w:hAnsi="Tahoma" w:cs="Tahoma"/>
          <w:sz w:val="22"/>
          <w:szCs w:val="22"/>
        </w:rPr>
        <w:t>4</w:t>
      </w:r>
      <w:r w:rsidRPr="00752B09">
        <w:rPr>
          <w:rFonts w:ascii="Tahoma" w:hAnsi="Tahoma" w:cs="Tahoma"/>
          <w:sz w:val="22"/>
          <w:szCs w:val="22"/>
        </w:rPr>
        <w:t>%,</w:t>
      </w:r>
    </w:p>
    <w:p w14:paraId="18A75292" w14:textId="7D602F39" w:rsidR="002A6D0D" w:rsidRPr="00752B09" w:rsidRDefault="002A6D0D" w:rsidP="002A6D0D">
      <w:pPr>
        <w:pStyle w:val="m8069290857866364993gmail-text-justify"/>
        <w:shd w:val="clear" w:color="auto" w:fill="FFFFFF"/>
        <w:spacing w:before="0" w:beforeAutospacing="0" w:after="0" w:afterAutospacing="0" w:line="276" w:lineRule="auto"/>
        <w:ind w:left="1701" w:hanging="567"/>
        <w:jc w:val="both"/>
        <w:rPr>
          <w:rFonts w:ascii="Tahoma" w:hAnsi="Tahoma" w:cs="Tahoma"/>
          <w:sz w:val="22"/>
          <w:szCs w:val="22"/>
        </w:rPr>
      </w:pPr>
      <w:r w:rsidRPr="00752B09">
        <w:rPr>
          <w:rFonts w:ascii="Tahoma" w:hAnsi="Tahoma" w:cs="Tahoma"/>
          <w:sz w:val="22"/>
          <w:szCs w:val="22"/>
        </w:rPr>
        <w:t>B –</w:t>
      </w:r>
      <w:r w:rsidRPr="00752B09">
        <w:rPr>
          <w:rFonts w:ascii="Tahoma" w:hAnsi="Tahoma" w:cs="Tahoma"/>
          <w:sz w:val="22"/>
          <w:szCs w:val="22"/>
        </w:rPr>
        <w:tab/>
        <w:t>wartość</w:t>
      </w:r>
      <w:r w:rsidR="00C37369" w:rsidRPr="00752B09">
        <w:rPr>
          <w:rFonts w:ascii="Tahoma" w:hAnsi="Tahoma" w:cs="Tahoma"/>
          <w:sz w:val="22"/>
          <w:szCs w:val="22"/>
        </w:rPr>
        <w:t xml:space="preserve"> (narastająco)</w:t>
      </w:r>
      <w:r w:rsidRPr="00752B09">
        <w:rPr>
          <w:rFonts w:ascii="Tahoma" w:hAnsi="Tahoma" w:cs="Tahoma"/>
          <w:sz w:val="22"/>
          <w:szCs w:val="22"/>
        </w:rPr>
        <w:t xml:space="preserve"> wskaźnik</w:t>
      </w:r>
      <w:r w:rsidR="00C37369" w:rsidRPr="00752B09">
        <w:rPr>
          <w:rFonts w:ascii="Tahoma" w:hAnsi="Tahoma" w:cs="Tahoma"/>
          <w:sz w:val="22"/>
          <w:szCs w:val="22"/>
        </w:rPr>
        <w:t>ów</w:t>
      </w:r>
      <w:r w:rsidRPr="00752B09">
        <w:rPr>
          <w:rFonts w:ascii="Tahoma" w:hAnsi="Tahoma" w:cs="Tahoma"/>
          <w:sz w:val="22"/>
          <w:szCs w:val="22"/>
        </w:rPr>
        <w:t xml:space="preserve"> GUS </w:t>
      </w:r>
      <w:r w:rsidR="00C37369" w:rsidRPr="00752B09">
        <w:rPr>
          <w:rFonts w:ascii="Tahoma" w:hAnsi="Tahoma" w:cs="Tahoma"/>
          <w:sz w:val="22"/>
          <w:szCs w:val="22"/>
        </w:rPr>
        <w:t xml:space="preserve">pomiędzy ostatnim wskaźnikiem opublikowanym przed podpisaniem umowy, a wskaźnikiem opublikowanym przed </w:t>
      </w:r>
      <w:r w:rsidRPr="00752B09">
        <w:rPr>
          <w:rFonts w:ascii="Tahoma" w:hAnsi="Tahoma" w:cs="Tahoma"/>
          <w:sz w:val="22"/>
          <w:szCs w:val="22"/>
        </w:rPr>
        <w:t>podpisaniem protokołu odbioru częściowego o którym mowa w § 6 ust. 1 pkt 2 lub podpisania protokołu odbioru końcowego o którym mowa w § 6 ust. 1, pkt 3</w:t>
      </w:r>
    </w:p>
    <w:p w14:paraId="6617706C" w14:textId="77777777" w:rsidR="002A6D0D" w:rsidRPr="00752B09" w:rsidRDefault="002A6D0D" w:rsidP="002A6D0D">
      <w:pPr>
        <w:pStyle w:val="m8069290857866364993gmail-text-justify"/>
        <w:shd w:val="clear" w:color="auto" w:fill="FFFFFF"/>
        <w:spacing w:before="0" w:beforeAutospacing="0" w:after="0" w:afterAutospacing="0" w:line="276" w:lineRule="auto"/>
        <w:ind w:left="1701" w:hanging="567"/>
        <w:jc w:val="both"/>
        <w:rPr>
          <w:rFonts w:ascii="Tahoma" w:hAnsi="Tahoma" w:cs="Tahoma"/>
          <w:sz w:val="22"/>
          <w:szCs w:val="22"/>
        </w:rPr>
      </w:pPr>
      <w:r w:rsidRPr="00752B09">
        <w:rPr>
          <w:rFonts w:ascii="Tahoma" w:hAnsi="Tahoma" w:cs="Tahoma"/>
          <w:sz w:val="22"/>
          <w:szCs w:val="22"/>
        </w:rPr>
        <w:t xml:space="preserve">C - </w:t>
      </w:r>
      <w:r w:rsidRPr="00752B09">
        <w:rPr>
          <w:rFonts w:ascii="Tahoma" w:hAnsi="Tahoma" w:cs="Tahoma"/>
          <w:sz w:val="22"/>
          <w:szCs w:val="22"/>
        </w:rPr>
        <w:tab/>
        <w:t>wartość zmiany.</w:t>
      </w:r>
    </w:p>
    <w:p w14:paraId="2C40C0B8" w14:textId="77777777" w:rsidR="002A6D0D" w:rsidRPr="00752B09" w:rsidRDefault="002A6D0D" w:rsidP="002A6D0D">
      <w:pPr>
        <w:pStyle w:val="m8069290857866364993gmail-text-justify"/>
        <w:numPr>
          <w:ilvl w:val="2"/>
          <w:numId w:val="32"/>
        </w:numPr>
        <w:shd w:val="clear" w:color="auto" w:fill="FFFFFF"/>
        <w:spacing w:before="0" w:beforeAutospacing="0" w:after="0" w:afterAutospacing="0" w:line="276" w:lineRule="auto"/>
        <w:ind w:left="993"/>
        <w:jc w:val="both"/>
        <w:rPr>
          <w:rFonts w:ascii="Tahoma" w:hAnsi="Tahoma" w:cs="Tahoma"/>
          <w:sz w:val="22"/>
          <w:szCs w:val="22"/>
        </w:rPr>
      </w:pPr>
      <w:r w:rsidRPr="00752B09">
        <w:rPr>
          <w:rFonts w:ascii="Tahoma" w:hAnsi="Tahoma" w:cs="Tahoma"/>
          <w:sz w:val="22"/>
          <w:szCs w:val="22"/>
        </w:rPr>
        <w:t>strona składając wniosek o zmianę powinna przedstawić w szczególności:</w:t>
      </w:r>
    </w:p>
    <w:p w14:paraId="4B2E1262" w14:textId="77777777" w:rsidR="002A6D0D" w:rsidRPr="00752B09" w:rsidRDefault="002A6D0D" w:rsidP="002A6D0D">
      <w:pPr>
        <w:pStyle w:val="m8069290857866364993gmail-text-justify"/>
        <w:numPr>
          <w:ilvl w:val="3"/>
          <w:numId w:val="32"/>
        </w:numPr>
        <w:shd w:val="clear" w:color="auto" w:fill="FFFFFF"/>
        <w:spacing w:before="0" w:beforeAutospacing="0" w:after="0" w:afterAutospacing="0" w:line="276" w:lineRule="auto"/>
        <w:ind w:left="1418" w:hanging="284"/>
        <w:jc w:val="both"/>
        <w:rPr>
          <w:rFonts w:ascii="Tahoma" w:hAnsi="Tahoma" w:cs="Tahoma"/>
          <w:sz w:val="22"/>
          <w:szCs w:val="22"/>
        </w:rPr>
      </w:pPr>
      <w:r w:rsidRPr="00752B09">
        <w:rPr>
          <w:rFonts w:ascii="Tahoma" w:hAnsi="Tahoma" w:cs="Tahoma"/>
          <w:sz w:val="22"/>
          <w:szCs w:val="22"/>
        </w:rPr>
        <w:t>wyliczenie wnioskowanej kwoty zmiany wynagrodzenia;</w:t>
      </w:r>
    </w:p>
    <w:p w14:paraId="418414A4" w14:textId="77777777" w:rsidR="002A6D0D" w:rsidRPr="00752B09" w:rsidRDefault="002A6D0D" w:rsidP="002A6D0D">
      <w:pPr>
        <w:pStyle w:val="m8069290857866364993gmail-text-justify"/>
        <w:numPr>
          <w:ilvl w:val="3"/>
          <w:numId w:val="32"/>
        </w:numPr>
        <w:shd w:val="clear" w:color="auto" w:fill="FFFFFF"/>
        <w:spacing w:before="0" w:beforeAutospacing="0" w:after="0" w:afterAutospacing="0" w:line="276" w:lineRule="auto"/>
        <w:ind w:left="1418" w:hanging="284"/>
        <w:jc w:val="both"/>
        <w:rPr>
          <w:rFonts w:ascii="Tahoma" w:hAnsi="Tahoma" w:cs="Tahoma"/>
          <w:sz w:val="22"/>
          <w:szCs w:val="22"/>
        </w:rPr>
      </w:pPr>
      <w:r w:rsidRPr="00752B09">
        <w:rPr>
          <w:rFonts w:ascii="Tahoma" w:hAnsi="Tahoma" w:cs="Tahoma"/>
          <w:sz w:val="22"/>
          <w:szCs w:val="22"/>
        </w:rPr>
        <w:t>dowody na to, że wzrost kosztów materiałów lub usług miał wpływ na koszt realizacji zamówienia.</w:t>
      </w:r>
    </w:p>
    <w:p w14:paraId="0318A5A8" w14:textId="1C76B6E0" w:rsidR="002A6D0D" w:rsidRPr="00752B09" w:rsidRDefault="002A6D0D" w:rsidP="002A6D0D">
      <w:pPr>
        <w:pStyle w:val="m8069290857866364993gmail-text-justify"/>
        <w:numPr>
          <w:ilvl w:val="2"/>
          <w:numId w:val="32"/>
        </w:numPr>
        <w:shd w:val="clear" w:color="auto" w:fill="FFFFFF"/>
        <w:spacing w:before="0" w:beforeAutospacing="0" w:after="0" w:afterAutospacing="0" w:line="276" w:lineRule="auto"/>
        <w:ind w:left="993"/>
        <w:jc w:val="both"/>
        <w:rPr>
          <w:rFonts w:ascii="Tahoma" w:hAnsi="Tahoma" w:cs="Tahoma"/>
          <w:sz w:val="22"/>
          <w:szCs w:val="22"/>
        </w:rPr>
      </w:pPr>
      <w:r w:rsidRPr="00752B09">
        <w:rPr>
          <w:rFonts w:ascii="Tahoma" w:hAnsi="Tahoma" w:cs="Tahoma"/>
          <w:sz w:val="22"/>
          <w:szCs w:val="22"/>
        </w:rPr>
        <w:t xml:space="preserve">łączna wartość zmian wysokości wynagrodzenia Wykonawcy, dokonanych na podstawie postanowień niniejszego ustępu nie może być wyższa niż </w:t>
      </w:r>
      <w:r w:rsidR="00431F9B" w:rsidRPr="00752B09">
        <w:rPr>
          <w:rFonts w:ascii="Tahoma" w:hAnsi="Tahoma" w:cs="Tahoma"/>
          <w:sz w:val="22"/>
          <w:szCs w:val="22"/>
        </w:rPr>
        <w:t>3</w:t>
      </w:r>
      <w:r w:rsidRPr="00752B09">
        <w:rPr>
          <w:rFonts w:ascii="Tahoma" w:hAnsi="Tahoma" w:cs="Tahoma"/>
          <w:sz w:val="22"/>
          <w:szCs w:val="22"/>
        </w:rPr>
        <w:t xml:space="preserve"> % </w:t>
      </w:r>
      <w:r w:rsidRPr="00752B09">
        <w:rPr>
          <w:rFonts w:ascii="Tahoma" w:hAnsi="Tahoma" w:cs="Tahoma"/>
          <w:sz w:val="22"/>
          <w:szCs w:val="22"/>
        </w:rPr>
        <w:br/>
        <w:t xml:space="preserve">w stosunku do pierwotnej wartości umowy.  </w:t>
      </w:r>
    </w:p>
    <w:p w14:paraId="6397DBD8" w14:textId="77777777" w:rsidR="002A6D0D" w:rsidRPr="00752B09" w:rsidRDefault="002A6D0D" w:rsidP="002A6D0D">
      <w:pPr>
        <w:pStyle w:val="m8069290857866364993gmail-text-justify"/>
        <w:numPr>
          <w:ilvl w:val="2"/>
          <w:numId w:val="32"/>
        </w:numPr>
        <w:shd w:val="clear" w:color="auto" w:fill="FFFFFF"/>
        <w:spacing w:before="0" w:beforeAutospacing="0" w:after="0" w:afterAutospacing="0" w:line="276" w:lineRule="auto"/>
        <w:ind w:left="993"/>
        <w:jc w:val="both"/>
        <w:rPr>
          <w:rFonts w:ascii="Tahoma" w:hAnsi="Tahoma" w:cs="Tahoma"/>
          <w:sz w:val="22"/>
          <w:szCs w:val="22"/>
        </w:rPr>
      </w:pPr>
      <w:r w:rsidRPr="00752B09">
        <w:rPr>
          <w:rFonts w:ascii="Tahoma" w:hAnsi="Tahoma" w:cs="Tahoma"/>
          <w:sz w:val="22"/>
          <w:szCs w:val="22"/>
        </w:rPr>
        <w:lastRenderedPageBreak/>
        <w:t>zmiana wynagrodzenia w oparciu o niniejszy ustęp wymaga zgodnej woli obu stron wyrażonej aneksem do umowy.</w:t>
      </w:r>
    </w:p>
    <w:p w14:paraId="1F2BF793" w14:textId="77777777" w:rsidR="00281529" w:rsidRPr="00752B09" w:rsidRDefault="00281529" w:rsidP="00B83CE6">
      <w:pPr>
        <w:pStyle w:val="m8069290857866364993gmail-text-justify"/>
        <w:shd w:val="clear" w:color="auto" w:fill="FFFFFF"/>
        <w:spacing w:before="0" w:beforeAutospacing="0" w:after="0" w:afterAutospacing="0" w:line="276" w:lineRule="auto"/>
        <w:ind w:left="993"/>
        <w:jc w:val="both"/>
        <w:rPr>
          <w:rFonts w:ascii="Tahoma" w:hAnsi="Tahoma" w:cs="Tahoma"/>
          <w:sz w:val="22"/>
          <w:szCs w:val="22"/>
        </w:rPr>
      </w:pPr>
    </w:p>
    <w:p w14:paraId="1972EBCD" w14:textId="3B23CEAF" w:rsidR="00A671E3" w:rsidRPr="00752B09" w:rsidRDefault="00A671E3" w:rsidP="00B83CE6">
      <w:pPr>
        <w:spacing w:after="0"/>
        <w:jc w:val="center"/>
        <w:rPr>
          <w:rFonts w:ascii="Tahoma" w:hAnsi="Tahoma" w:cs="Tahoma"/>
          <w:b/>
          <w:bCs/>
        </w:rPr>
      </w:pPr>
      <w:r w:rsidRPr="00752B09">
        <w:rPr>
          <w:rFonts w:ascii="Tahoma" w:hAnsi="Tahoma" w:cs="Tahoma"/>
          <w:b/>
          <w:bCs/>
        </w:rPr>
        <w:t xml:space="preserve">§ </w:t>
      </w:r>
      <w:r w:rsidR="002A6D0D" w:rsidRPr="00752B09">
        <w:rPr>
          <w:rFonts w:ascii="Tahoma" w:hAnsi="Tahoma" w:cs="Tahoma"/>
          <w:b/>
          <w:bCs/>
        </w:rPr>
        <w:t>20</w:t>
      </w:r>
    </w:p>
    <w:p w14:paraId="68CCDD61" w14:textId="77777777" w:rsidR="00A671E3" w:rsidRPr="00752B09" w:rsidRDefault="00A671E3" w:rsidP="00B83CE6">
      <w:pPr>
        <w:spacing w:after="0"/>
        <w:jc w:val="center"/>
        <w:rPr>
          <w:rFonts w:ascii="Tahoma" w:hAnsi="Tahoma" w:cs="Tahoma"/>
          <w:b/>
          <w:bCs/>
        </w:rPr>
      </w:pPr>
      <w:r w:rsidRPr="00752B09">
        <w:rPr>
          <w:rFonts w:ascii="Tahoma" w:hAnsi="Tahoma" w:cs="Tahoma"/>
          <w:b/>
          <w:bCs/>
        </w:rPr>
        <w:t xml:space="preserve">Ochrona danych osobowych </w:t>
      </w:r>
    </w:p>
    <w:p w14:paraId="1655BE23" w14:textId="77777777" w:rsidR="00A671E3" w:rsidRPr="00752B09" w:rsidRDefault="00A671E3" w:rsidP="007B2E3C">
      <w:pPr>
        <w:pStyle w:val="Akapitzlist"/>
        <w:numPr>
          <w:ilvl w:val="0"/>
          <w:numId w:val="39"/>
        </w:numPr>
        <w:spacing w:after="0"/>
        <w:ind w:left="426" w:hanging="426"/>
        <w:jc w:val="both"/>
        <w:rPr>
          <w:rFonts w:ascii="Tahoma" w:hAnsi="Tahoma" w:cs="Tahoma"/>
          <w:color w:val="000000"/>
          <w:lang w:eastAsia="zh-CN"/>
        </w:rPr>
      </w:pPr>
      <w:r w:rsidRPr="00752B09">
        <w:rPr>
          <w:rFonts w:ascii="Tahoma" w:hAnsi="Tahoma" w:cs="Tahoma"/>
          <w:color w:val="000000"/>
        </w:rPr>
        <w:t xml:space="preserve">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w:t>
      </w:r>
      <w:r w:rsidR="003C676C" w:rsidRPr="00752B09">
        <w:rPr>
          <w:rFonts w:ascii="Tahoma" w:hAnsi="Tahoma" w:cs="Tahoma"/>
          <w:color w:val="000000"/>
        </w:rPr>
        <w:br/>
      </w:r>
      <w:r w:rsidRPr="00752B09">
        <w:rPr>
          <w:rFonts w:ascii="Tahoma" w:hAnsi="Tahoma" w:cs="Tahoma"/>
          <w:color w:val="000000"/>
        </w:rPr>
        <w:t>a Wykonawca – podmiotem przetwarzającym te dane w rozumieniu pkt 8 tego przepisu.</w:t>
      </w:r>
    </w:p>
    <w:p w14:paraId="726C0DC4" w14:textId="77777777" w:rsidR="00A671E3" w:rsidRPr="00752B09" w:rsidRDefault="00A671E3" w:rsidP="007B2E3C">
      <w:pPr>
        <w:pStyle w:val="Akapitzlist"/>
        <w:numPr>
          <w:ilvl w:val="0"/>
          <w:numId w:val="39"/>
        </w:numPr>
        <w:spacing w:after="0"/>
        <w:ind w:left="426" w:hanging="426"/>
        <w:jc w:val="both"/>
        <w:rPr>
          <w:rFonts w:ascii="Tahoma" w:hAnsi="Tahoma" w:cs="Tahoma"/>
          <w:color w:val="000000"/>
        </w:rPr>
      </w:pPr>
      <w:r w:rsidRPr="00752B09">
        <w:rPr>
          <w:rFonts w:ascii="Tahoma" w:hAnsi="Tahoma" w:cs="Tahoma"/>
          <w:color w:val="000000"/>
        </w:rPr>
        <w:t>Zamawiający powierza Wykonawcy, w trybie art. 28 Rozporządzenia dane osobowe do przetwarzania, wyłącznie w celu wykonania przedmiotu niniejszej umowy.</w:t>
      </w:r>
    </w:p>
    <w:p w14:paraId="36591C3A" w14:textId="77777777" w:rsidR="00A671E3" w:rsidRPr="00752B09" w:rsidRDefault="00A671E3" w:rsidP="007B2E3C">
      <w:pPr>
        <w:pStyle w:val="Akapitzlist"/>
        <w:numPr>
          <w:ilvl w:val="0"/>
          <w:numId w:val="39"/>
        </w:numPr>
        <w:spacing w:after="0"/>
        <w:ind w:left="426" w:hanging="426"/>
        <w:jc w:val="both"/>
        <w:rPr>
          <w:rFonts w:ascii="Tahoma" w:hAnsi="Tahoma" w:cs="Tahoma"/>
          <w:color w:val="000000"/>
        </w:rPr>
      </w:pPr>
      <w:r w:rsidRPr="00752B09">
        <w:rPr>
          <w:rFonts w:ascii="Tahoma" w:hAnsi="Tahoma" w:cs="Tahoma"/>
          <w:color w:val="000000"/>
        </w:rPr>
        <w:t>Wykonawca zobowiązuje się:</w:t>
      </w:r>
    </w:p>
    <w:p w14:paraId="139CB903" w14:textId="77777777" w:rsidR="00A671E3" w:rsidRPr="00752B09" w:rsidRDefault="00A671E3" w:rsidP="007B2E3C">
      <w:pPr>
        <w:pStyle w:val="Akapitzlist"/>
        <w:numPr>
          <w:ilvl w:val="1"/>
          <w:numId w:val="40"/>
        </w:numPr>
        <w:spacing w:after="0"/>
        <w:ind w:left="709" w:hanging="283"/>
        <w:jc w:val="both"/>
        <w:rPr>
          <w:rFonts w:ascii="Tahoma" w:hAnsi="Tahoma" w:cs="Tahoma"/>
          <w:color w:val="000000"/>
        </w:rPr>
      </w:pPr>
      <w:r w:rsidRPr="00752B09">
        <w:rPr>
          <w:rFonts w:ascii="Tahoma" w:hAnsi="Tahoma" w:cs="Tahoma"/>
          <w:color w:val="000000"/>
        </w:rPr>
        <w:t>przetwarzać powierzone mu dane osobowe zgodnie z niniejszą umową, Rozporządzeniem oraz z innymi przepisami prawa powszechnie obowiązującego, które chronią prawa osób, których dane dotyczą,</w:t>
      </w:r>
    </w:p>
    <w:p w14:paraId="7E7256B1" w14:textId="77777777" w:rsidR="00A671E3" w:rsidRPr="00752B09" w:rsidRDefault="00A671E3" w:rsidP="007B2E3C">
      <w:pPr>
        <w:pStyle w:val="Akapitzlist"/>
        <w:numPr>
          <w:ilvl w:val="1"/>
          <w:numId w:val="40"/>
        </w:numPr>
        <w:spacing w:after="0"/>
        <w:ind w:left="709" w:hanging="283"/>
        <w:jc w:val="both"/>
        <w:rPr>
          <w:rFonts w:ascii="Tahoma" w:hAnsi="Tahoma" w:cs="Tahoma"/>
          <w:color w:val="000000"/>
        </w:rPr>
      </w:pPr>
      <w:r w:rsidRPr="00752B09">
        <w:rPr>
          <w:rFonts w:ascii="Tahoma" w:hAnsi="Tahoma" w:cs="Tahoma"/>
          <w:color w:val="000000"/>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0374C3C2" w14:textId="77777777" w:rsidR="00A671E3" w:rsidRPr="00752B09" w:rsidRDefault="00A671E3" w:rsidP="007B2E3C">
      <w:pPr>
        <w:pStyle w:val="Akapitzlist"/>
        <w:numPr>
          <w:ilvl w:val="1"/>
          <w:numId w:val="40"/>
        </w:numPr>
        <w:spacing w:after="0"/>
        <w:ind w:left="709" w:hanging="283"/>
        <w:jc w:val="both"/>
        <w:rPr>
          <w:rFonts w:ascii="Tahoma" w:hAnsi="Tahoma" w:cs="Tahoma"/>
          <w:color w:val="000000"/>
        </w:rPr>
      </w:pPr>
      <w:r w:rsidRPr="00752B09">
        <w:rPr>
          <w:rFonts w:ascii="Tahoma" w:hAnsi="Tahoma" w:cs="Tahoma"/>
          <w:color w:val="000000"/>
        </w:rPr>
        <w:t>dołożyć należytej staranności przy przetwarzaniu powierzonych danych osobowych,</w:t>
      </w:r>
    </w:p>
    <w:p w14:paraId="31869BE8" w14:textId="77777777" w:rsidR="00A671E3" w:rsidRPr="00752B09" w:rsidRDefault="00A671E3" w:rsidP="007B2E3C">
      <w:pPr>
        <w:pStyle w:val="Akapitzlist"/>
        <w:numPr>
          <w:ilvl w:val="1"/>
          <w:numId w:val="40"/>
        </w:numPr>
        <w:spacing w:after="0"/>
        <w:ind w:left="709" w:hanging="283"/>
        <w:jc w:val="both"/>
        <w:rPr>
          <w:rFonts w:ascii="Tahoma" w:hAnsi="Tahoma" w:cs="Tahoma"/>
          <w:color w:val="000000"/>
        </w:rPr>
      </w:pPr>
      <w:r w:rsidRPr="00752B09">
        <w:rPr>
          <w:rFonts w:ascii="Tahoma" w:hAnsi="Tahoma" w:cs="Tahoma"/>
          <w:color w:val="000000"/>
        </w:rPr>
        <w:t>do nadania upoważnień do przetwarzania danych osobowych wszystkim osobom, które będą przetwarzały powierzone dane w celu realizacji niniejszej umowy,</w:t>
      </w:r>
    </w:p>
    <w:p w14:paraId="1417D020" w14:textId="77777777" w:rsidR="00A671E3" w:rsidRPr="00752B09" w:rsidRDefault="00A671E3" w:rsidP="007B2E3C">
      <w:pPr>
        <w:pStyle w:val="Akapitzlist"/>
        <w:numPr>
          <w:ilvl w:val="1"/>
          <w:numId w:val="40"/>
        </w:numPr>
        <w:spacing w:after="0"/>
        <w:ind w:left="709" w:hanging="283"/>
        <w:jc w:val="both"/>
        <w:rPr>
          <w:rFonts w:ascii="Tahoma" w:hAnsi="Tahoma" w:cs="Tahoma"/>
          <w:color w:val="000000"/>
        </w:rPr>
      </w:pPr>
      <w:r w:rsidRPr="00752B09">
        <w:rPr>
          <w:rFonts w:ascii="Tahoma" w:hAnsi="Tahoma" w:cs="Tahoma"/>
          <w:color w:val="000000"/>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709821FB" w14:textId="77777777" w:rsidR="00A671E3" w:rsidRPr="00752B09" w:rsidRDefault="00A671E3" w:rsidP="007B2E3C">
      <w:pPr>
        <w:pStyle w:val="Akapitzlist"/>
        <w:numPr>
          <w:ilvl w:val="0"/>
          <w:numId w:val="39"/>
        </w:numPr>
        <w:tabs>
          <w:tab w:val="left" w:pos="426"/>
        </w:tabs>
        <w:spacing w:after="0"/>
        <w:ind w:left="426" w:hanging="426"/>
        <w:jc w:val="both"/>
        <w:rPr>
          <w:rFonts w:ascii="Tahoma" w:hAnsi="Tahoma" w:cs="Tahoma"/>
          <w:color w:val="000000"/>
        </w:rPr>
      </w:pPr>
      <w:r w:rsidRPr="00752B09">
        <w:rPr>
          <w:rFonts w:ascii="Tahoma" w:hAnsi="Tahoma" w:cs="Tahoma"/>
          <w:color w:val="000000"/>
        </w:rPr>
        <w:t>Wykonawca po wykonaniu przedmiotu zamówienia, usuwa / zwraca Zamawiającemu wszelkie dane osobowe oraz usuwa wszelkie ich istniejące kopie, chyba że prawo Unii lub prawo państwa członkowskiego nakazują przechowywanie danych osobowych.</w:t>
      </w:r>
    </w:p>
    <w:p w14:paraId="175C8988" w14:textId="77777777" w:rsidR="00A671E3" w:rsidRPr="00752B09" w:rsidRDefault="00A671E3" w:rsidP="007B2E3C">
      <w:pPr>
        <w:pStyle w:val="Akapitzlist"/>
        <w:numPr>
          <w:ilvl w:val="0"/>
          <w:numId w:val="39"/>
        </w:numPr>
        <w:tabs>
          <w:tab w:val="left" w:pos="426"/>
        </w:tabs>
        <w:spacing w:after="0"/>
        <w:ind w:left="426" w:hanging="426"/>
        <w:jc w:val="both"/>
        <w:rPr>
          <w:rFonts w:ascii="Tahoma" w:hAnsi="Tahoma" w:cs="Tahoma"/>
          <w:color w:val="000000"/>
        </w:rPr>
      </w:pPr>
      <w:r w:rsidRPr="00752B09">
        <w:rPr>
          <w:rFonts w:ascii="Tahoma" w:hAnsi="Tahoma" w:cs="Tahoma"/>
          <w:color w:val="000000"/>
        </w:rPr>
        <w:t xml:space="preserve">Wykonawca pomaga Zamawiającemu w niezbędnym zakresie wywiązywać się </w:t>
      </w:r>
      <w:r w:rsidR="003C676C" w:rsidRPr="00752B09">
        <w:rPr>
          <w:rFonts w:ascii="Tahoma" w:hAnsi="Tahoma" w:cs="Tahoma"/>
          <w:color w:val="000000"/>
        </w:rPr>
        <w:br/>
      </w:r>
      <w:r w:rsidRPr="00752B09">
        <w:rPr>
          <w:rFonts w:ascii="Tahoma" w:hAnsi="Tahoma" w:cs="Tahoma"/>
          <w:color w:val="000000"/>
        </w:rPr>
        <w:t xml:space="preserve">z obowiązku odpowiadania na żądania osoby, której dane dotyczą </w:t>
      </w:r>
      <w:r w:rsidR="003C676C" w:rsidRPr="00752B09">
        <w:rPr>
          <w:rFonts w:ascii="Tahoma" w:hAnsi="Tahoma" w:cs="Tahoma"/>
          <w:color w:val="000000"/>
        </w:rPr>
        <w:br/>
      </w:r>
      <w:r w:rsidRPr="00752B09">
        <w:rPr>
          <w:rFonts w:ascii="Tahoma" w:hAnsi="Tahoma" w:cs="Tahoma"/>
          <w:color w:val="000000"/>
        </w:rPr>
        <w:t xml:space="preserve">oraz wywiązywania się z obowiązków określonych w art. 32-36 Rozporządzenia. </w:t>
      </w:r>
    </w:p>
    <w:p w14:paraId="5414D6E2" w14:textId="77777777" w:rsidR="00A671E3" w:rsidRPr="00752B09" w:rsidRDefault="00A671E3" w:rsidP="007B2E3C">
      <w:pPr>
        <w:pStyle w:val="Akapitzlist"/>
        <w:numPr>
          <w:ilvl w:val="0"/>
          <w:numId w:val="39"/>
        </w:numPr>
        <w:tabs>
          <w:tab w:val="left" w:pos="426"/>
        </w:tabs>
        <w:spacing w:after="0"/>
        <w:ind w:left="426" w:hanging="426"/>
        <w:jc w:val="both"/>
        <w:rPr>
          <w:rFonts w:ascii="Tahoma" w:hAnsi="Tahoma" w:cs="Tahoma"/>
          <w:color w:val="000000"/>
        </w:rPr>
      </w:pPr>
      <w:r w:rsidRPr="00752B09">
        <w:rPr>
          <w:rFonts w:ascii="Tahoma" w:hAnsi="Tahoma" w:cs="Tahoma"/>
          <w:color w:val="000000"/>
        </w:rPr>
        <w:t>Wykonawca, po stwierdzeniu naruszenia ochrony danych osobowych bez zbędnej zwłoki zgłasza je administratorowi, nie później niż w ciągu 72 godzin od stwierdzenia naruszenia.</w:t>
      </w:r>
    </w:p>
    <w:p w14:paraId="3E8489F2" w14:textId="77777777" w:rsidR="00A671E3" w:rsidRPr="00752B09" w:rsidRDefault="00A671E3" w:rsidP="007B2E3C">
      <w:pPr>
        <w:pStyle w:val="Akapitzlist"/>
        <w:numPr>
          <w:ilvl w:val="0"/>
          <w:numId w:val="39"/>
        </w:numPr>
        <w:tabs>
          <w:tab w:val="left" w:pos="426"/>
        </w:tabs>
        <w:spacing w:after="0"/>
        <w:ind w:left="426" w:hanging="426"/>
        <w:jc w:val="both"/>
        <w:rPr>
          <w:rFonts w:ascii="Tahoma" w:hAnsi="Tahoma" w:cs="Tahoma"/>
          <w:color w:val="000000"/>
        </w:rPr>
      </w:pPr>
      <w:r w:rsidRPr="00752B09">
        <w:rPr>
          <w:rFonts w:ascii="Tahoma" w:hAnsi="Tahoma" w:cs="Tahoma"/>
          <w:color w:val="000000"/>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7DACEDB0" w14:textId="77777777" w:rsidR="00A671E3" w:rsidRPr="00752B09" w:rsidRDefault="00A671E3" w:rsidP="007B2E3C">
      <w:pPr>
        <w:pStyle w:val="Akapitzlist"/>
        <w:numPr>
          <w:ilvl w:val="0"/>
          <w:numId w:val="39"/>
        </w:numPr>
        <w:tabs>
          <w:tab w:val="left" w:pos="426"/>
        </w:tabs>
        <w:spacing w:after="0"/>
        <w:ind w:left="426" w:hanging="426"/>
        <w:jc w:val="both"/>
        <w:rPr>
          <w:rFonts w:ascii="Tahoma" w:hAnsi="Tahoma" w:cs="Tahoma"/>
          <w:color w:val="000000"/>
        </w:rPr>
      </w:pPr>
      <w:r w:rsidRPr="00752B09">
        <w:rPr>
          <w:rFonts w:ascii="Tahoma" w:hAnsi="Tahoma" w:cs="Tahoma"/>
          <w:color w:val="000000"/>
        </w:rPr>
        <w:t>Zamawiający realizować będzie prawo kontroli w godzinach pracy Wykonawcy informując o kontroli minimum 3 dni przed planowanym jej przeprowadzeniem.</w:t>
      </w:r>
    </w:p>
    <w:p w14:paraId="6E2784E7" w14:textId="77777777" w:rsidR="00A671E3" w:rsidRPr="00752B09" w:rsidRDefault="00A671E3" w:rsidP="007B2E3C">
      <w:pPr>
        <w:pStyle w:val="Akapitzlist"/>
        <w:numPr>
          <w:ilvl w:val="0"/>
          <w:numId w:val="39"/>
        </w:numPr>
        <w:tabs>
          <w:tab w:val="left" w:pos="426"/>
        </w:tabs>
        <w:spacing w:after="0"/>
        <w:ind w:left="426" w:hanging="426"/>
        <w:jc w:val="both"/>
        <w:rPr>
          <w:rFonts w:ascii="Tahoma" w:hAnsi="Tahoma" w:cs="Tahoma"/>
          <w:color w:val="000000"/>
        </w:rPr>
      </w:pPr>
      <w:r w:rsidRPr="00752B09">
        <w:rPr>
          <w:rFonts w:ascii="Tahoma" w:hAnsi="Tahoma" w:cs="Tahoma"/>
          <w:color w:val="000000"/>
        </w:rPr>
        <w:t xml:space="preserve">Wykonawca zobowiązuje się do usunięcia uchybień stwierdzonych podczas kontroli w terminie nie dłuższym niż 7 dni </w:t>
      </w:r>
    </w:p>
    <w:p w14:paraId="7D227771" w14:textId="77777777" w:rsidR="00A671E3" w:rsidRPr="00752B09" w:rsidRDefault="00A671E3" w:rsidP="007B2E3C">
      <w:pPr>
        <w:pStyle w:val="Akapitzlist"/>
        <w:numPr>
          <w:ilvl w:val="0"/>
          <w:numId w:val="39"/>
        </w:numPr>
        <w:tabs>
          <w:tab w:val="left" w:pos="426"/>
        </w:tabs>
        <w:spacing w:after="0"/>
        <w:ind w:left="426" w:hanging="426"/>
        <w:jc w:val="both"/>
        <w:rPr>
          <w:rFonts w:ascii="Tahoma" w:hAnsi="Tahoma" w:cs="Tahoma"/>
          <w:color w:val="000000"/>
        </w:rPr>
      </w:pPr>
      <w:r w:rsidRPr="00752B09">
        <w:rPr>
          <w:rFonts w:ascii="Tahoma" w:hAnsi="Tahoma" w:cs="Tahoma"/>
          <w:color w:val="000000"/>
        </w:rPr>
        <w:t>Wykonawca udostępnia Zamawiającemu wszelkie informacje niezbędne do wykazania spełnienia obowiązków określonych w art. 28 Rozporządzenia.</w:t>
      </w:r>
    </w:p>
    <w:p w14:paraId="2E4D2F0D" w14:textId="77777777" w:rsidR="00A671E3" w:rsidRPr="00752B09" w:rsidRDefault="00A671E3" w:rsidP="007B2E3C">
      <w:pPr>
        <w:pStyle w:val="Akapitzlist"/>
        <w:numPr>
          <w:ilvl w:val="0"/>
          <w:numId w:val="39"/>
        </w:numPr>
        <w:tabs>
          <w:tab w:val="left" w:pos="426"/>
        </w:tabs>
        <w:spacing w:after="0"/>
        <w:ind w:left="426" w:hanging="426"/>
        <w:jc w:val="both"/>
        <w:rPr>
          <w:rFonts w:ascii="Tahoma" w:hAnsi="Tahoma" w:cs="Tahoma"/>
          <w:color w:val="000000"/>
        </w:rPr>
      </w:pPr>
      <w:r w:rsidRPr="00752B09">
        <w:rPr>
          <w:rFonts w:ascii="Tahoma" w:hAnsi="Tahoma" w:cs="Tahoma"/>
          <w:color w:val="000000"/>
        </w:rPr>
        <w:lastRenderedPageBreak/>
        <w:t xml:space="preserve">Wykonawca może powierzyć dane osobowe objęte niniejszą umową do dalszego przetwarzania podwykonawcom jedynie w celu wykonania umowy po uzyskaniu uprzedniej pisemnej zgody Zamawiającego.  </w:t>
      </w:r>
    </w:p>
    <w:p w14:paraId="6212C915" w14:textId="77777777" w:rsidR="00A671E3" w:rsidRPr="00752B09" w:rsidRDefault="00A671E3" w:rsidP="007B2E3C">
      <w:pPr>
        <w:pStyle w:val="Akapitzlist"/>
        <w:numPr>
          <w:ilvl w:val="0"/>
          <w:numId w:val="39"/>
        </w:numPr>
        <w:tabs>
          <w:tab w:val="left" w:pos="426"/>
        </w:tabs>
        <w:spacing w:after="0"/>
        <w:ind w:left="426" w:hanging="426"/>
        <w:jc w:val="both"/>
        <w:rPr>
          <w:rFonts w:ascii="Tahoma" w:hAnsi="Tahoma" w:cs="Tahoma"/>
          <w:color w:val="000000"/>
        </w:rPr>
      </w:pPr>
      <w:r w:rsidRPr="00752B09">
        <w:rPr>
          <w:rFonts w:ascii="Tahoma" w:hAnsi="Tahoma" w:cs="Tahoma"/>
          <w:color w:val="000000"/>
        </w:rPr>
        <w:t xml:space="preserve">Podwykonawca, winien spełniać te same gwarancje i obowiązki jakie zostały nałożone na Wykonawcę. </w:t>
      </w:r>
    </w:p>
    <w:p w14:paraId="05B90FC9" w14:textId="77777777" w:rsidR="00A671E3" w:rsidRPr="00752B09" w:rsidRDefault="00A671E3" w:rsidP="007B2E3C">
      <w:pPr>
        <w:pStyle w:val="Akapitzlist"/>
        <w:numPr>
          <w:ilvl w:val="0"/>
          <w:numId w:val="39"/>
        </w:numPr>
        <w:tabs>
          <w:tab w:val="left" w:pos="426"/>
        </w:tabs>
        <w:spacing w:after="0"/>
        <w:ind w:left="426" w:hanging="426"/>
        <w:jc w:val="both"/>
        <w:rPr>
          <w:rFonts w:ascii="Tahoma" w:hAnsi="Tahoma" w:cs="Tahoma"/>
          <w:color w:val="000000"/>
        </w:rPr>
      </w:pPr>
      <w:r w:rsidRPr="00752B09">
        <w:rPr>
          <w:rFonts w:ascii="Tahoma" w:hAnsi="Tahoma" w:cs="Tahoma"/>
          <w:color w:val="000000"/>
        </w:rPr>
        <w:t>Wykonawca ponosi pełną odpowiedzialność wobec Zamawiającego za działanie podwykonawcy w zakresie obowiązku ochrony danych.</w:t>
      </w:r>
    </w:p>
    <w:p w14:paraId="279F4DBD" w14:textId="77777777" w:rsidR="00A671E3" w:rsidRPr="00752B09" w:rsidRDefault="00A671E3" w:rsidP="007B2E3C">
      <w:pPr>
        <w:pStyle w:val="Akapitzlist"/>
        <w:numPr>
          <w:ilvl w:val="0"/>
          <w:numId w:val="39"/>
        </w:numPr>
        <w:tabs>
          <w:tab w:val="left" w:pos="426"/>
        </w:tabs>
        <w:spacing w:after="0"/>
        <w:ind w:left="426" w:hanging="426"/>
        <w:jc w:val="both"/>
        <w:rPr>
          <w:rFonts w:ascii="Tahoma" w:hAnsi="Tahoma" w:cs="Tahoma"/>
          <w:color w:val="000000"/>
        </w:rPr>
      </w:pPr>
      <w:r w:rsidRPr="00752B09">
        <w:rPr>
          <w:rFonts w:ascii="Tahoma" w:hAnsi="Tahoma" w:cs="Tahoma"/>
          <w:color w:val="000000"/>
        </w:rPr>
        <w:t xml:space="preserve">Wykonawca zobowiązuje się do niezwłocznego poinformowania Zamawiającego </w:t>
      </w:r>
      <w:r w:rsidR="003C676C" w:rsidRPr="00752B09">
        <w:rPr>
          <w:rFonts w:ascii="Tahoma" w:hAnsi="Tahoma" w:cs="Tahoma"/>
          <w:color w:val="000000"/>
        </w:rPr>
        <w:br/>
      </w:r>
      <w:r w:rsidRPr="00752B09">
        <w:rPr>
          <w:rFonts w:ascii="Tahoma" w:hAnsi="Tahoma" w:cs="Tahoma"/>
          <w:color w:val="000000"/>
        </w:rPr>
        <w:t xml:space="preserve">o jakimkolwiek postępowaniu, w szczególności administracyjnym lub sądowym, dotyczącym przetwarzania przez Wykonawcę danych osobowych określonych </w:t>
      </w:r>
      <w:r w:rsidR="003C676C" w:rsidRPr="00752B09">
        <w:rPr>
          <w:rFonts w:ascii="Tahoma" w:hAnsi="Tahoma" w:cs="Tahoma"/>
          <w:color w:val="000000"/>
        </w:rPr>
        <w:br/>
      </w:r>
      <w:r w:rsidRPr="00752B09">
        <w:rPr>
          <w:rFonts w:ascii="Tahoma" w:hAnsi="Tahoma" w:cs="Tahoma"/>
          <w:color w:val="000000"/>
        </w:rPr>
        <w:t xml:space="preserve">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25761C96" w14:textId="77777777" w:rsidR="00A671E3" w:rsidRPr="00752B09" w:rsidRDefault="00A671E3" w:rsidP="007B2E3C">
      <w:pPr>
        <w:pStyle w:val="Akapitzlist"/>
        <w:numPr>
          <w:ilvl w:val="0"/>
          <w:numId w:val="39"/>
        </w:numPr>
        <w:tabs>
          <w:tab w:val="left" w:pos="426"/>
        </w:tabs>
        <w:spacing w:after="0"/>
        <w:ind w:left="426" w:hanging="426"/>
        <w:jc w:val="both"/>
        <w:rPr>
          <w:rFonts w:ascii="Tahoma" w:hAnsi="Tahoma" w:cs="Tahoma"/>
          <w:color w:val="000000"/>
        </w:rPr>
      </w:pPr>
      <w:r w:rsidRPr="00752B09">
        <w:rPr>
          <w:rFonts w:ascii="Tahoma" w:hAnsi="Tahoma" w:cs="Tahoma"/>
          <w:color w:val="000000"/>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3F336090" w14:textId="77777777" w:rsidR="00A671E3" w:rsidRPr="00752B09" w:rsidRDefault="00A671E3" w:rsidP="007B2E3C">
      <w:pPr>
        <w:pStyle w:val="Akapitzlist"/>
        <w:numPr>
          <w:ilvl w:val="0"/>
          <w:numId w:val="39"/>
        </w:numPr>
        <w:spacing w:after="0"/>
        <w:ind w:left="567" w:hanging="567"/>
        <w:jc w:val="both"/>
        <w:rPr>
          <w:rFonts w:ascii="Tahoma" w:hAnsi="Tahoma" w:cs="Tahoma"/>
          <w:color w:val="000000"/>
        </w:rPr>
      </w:pPr>
      <w:r w:rsidRPr="00752B09">
        <w:rPr>
          <w:rFonts w:ascii="Tahoma" w:hAnsi="Tahoma" w:cs="Tahoma"/>
          <w:color w:val="000000"/>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310C4563" w14:textId="77777777" w:rsidR="00A671E3" w:rsidRPr="00752B09" w:rsidRDefault="00A671E3" w:rsidP="007B2E3C">
      <w:pPr>
        <w:pStyle w:val="Akapitzlist"/>
        <w:numPr>
          <w:ilvl w:val="0"/>
          <w:numId w:val="39"/>
        </w:numPr>
        <w:spacing w:after="0"/>
        <w:ind w:left="567" w:hanging="567"/>
        <w:jc w:val="both"/>
        <w:rPr>
          <w:rFonts w:ascii="Tahoma" w:hAnsi="Tahoma" w:cs="Tahoma"/>
          <w:color w:val="000000"/>
        </w:rPr>
      </w:pPr>
      <w:r w:rsidRPr="00752B09">
        <w:rPr>
          <w:rFonts w:ascii="Tahoma" w:hAnsi="Tahoma" w:cs="Tahoma"/>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ECEAEF9" w14:textId="77777777" w:rsidR="00A671E3" w:rsidRPr="00752B09" w:rsidRDefault="00A671E3" w:rsidP="007B2E3C">
      <w:pPr>
        <w:pStyle w:val="Akapitzlist"/>
        <w:numPr>
          <w:ilvl w:val="0"/>
          <w:numId w:val="39"/>
        </w:numPr>
        <w:spacing w:after="0"/>
        <w:ind w:left="567" w:hanging="567"/>
        <w:jc w:val="both"/>
        <w:rPr>
          <w:rFonts w:ascii="Tahoma" w:hAnsi="Tahoma" w:cs="Tahoma"/>
          <w:color w:val="000000"/>
        </w:rPr>
      </w:pPr>
      <w:r w:rsidRPr="00752B09">
        <w:rPr>
          <w:rFonts w:ascii="Tahoma" w:hAnsi="Tahoma" w:cs="Tahoma"/>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1A1B4F4A" w14:textId="77777777" w:rsidR="00A671E3" w:rsidRPr="00752B09" w:rsidRDefault="00A671E3" w:rsidP="007B2E3C">
      <w:pPr>
        <w:pStyle w:val="Akapitzlist"/>
        <w:numPr>
          <w:ilvl w:val="0"/>
          <w:numId w:val="39"/>
        </w:numPr>
        <w:spacing w:after="0"/>
        <w:ind w:left="567" w:hanging="567"/>
        <w:jc w:val="both"/>
        <w:rPr>
          <w:rFonts w:ascii="Tahoma" w:hAnsi="Tahoma" w:cs="Tahoma"/>
          <w:color w:val="000000"/>
        </w:rPr>
      </w:pPr>
      <w:r w:rsidRPr="00752B09">
        <w:rPr>
          <w:rFonts w:ascii="Tahoma" w:hAnsi="Tahoma" w:cs="Tahoma"/>
          <w:color w:val="000000"/>
        </w:rPr>
        <w:t>W sprawach nieuregulowanych niniejszym paragrafem, zastosowanie będą miały przepisy Kodeksu cywilnego, rozporządzenia RODO, Ustawy o ochronie danych osobowych.</w:t>
      </w:r>
    </w:p>
    <w:p w14:paraId="23AF33F4" w14:textId="77777777" w:rsidR="00431F9B" w:rsidRPr="00752B09" w:rsidRDefault="00431F9B" w:rsidP="00B83CE6">
      <w:pPr>
        <w:spacing w:after="0"/>
        <w:jc w:val="center"/>
        <w:rPr>
          <w:rFonts w:ascii="Tahoma" w:hAnsi="Tahoma" w:cs="Tahoma"/>
          <w:b/>
          <w:bCs/>
        </w:rPr>
      </w:pPr>
    </w:p>
    <w:p w14:paraId="24BD92A4" w14:textId="11527716" w:rsidR="00A671E3" w:rsidRPr="00752B09" w:rsidRDefault="00A671E3" w:rsidP="00B83CE6">
      <w:pPr>
        <w:spacing w:after="0"/>
        <w:jc w:val="center"/>
        <w:rPr>
          <w:rFonts w:ascii="Tahoma" w:hAnsi="Tahoma" w:cs="Tahoma"/>
          <w:b/>
          <w:bCs/>
        </w:rPr>
      </w:pPr>
      <w:r w:rsidRPr="00752B09">
        <w:rPr>
          <w:rFonts w:ascii="Tahoma" w:hAnsi="Tahoma" w:cs="Tahoma"/>
          <w:b/>
          <w:bCs/>
        </w:rPr>
        <w:t xml:space="preserve">§ </w:t>
      </w:r>
      <w:r w:rsidR="00F5569C" w:rsidRPr="00752B09">
        <w:rPr>
          <w:rFonts w:ascii="Tahoma" w:hAnsi="Tahoma" w:cs="Tahoma"/>
          <w:b/>
          <w:bCs/>
        </w:rPr>
        <w:t>2</w:t>
      </w:r>
      <w:r w:rsidR="002A6D0D" w:rsidRPr="00752B09">
        <w:rPr>
          <w:rFonts w:ascii="Tahoma" w:hAnsi="Tahoma" w:cs="Tahoma"/>
          <w:b/>
          <w:bCs/>
        </w:rPr>
        <w:t>1</w:t>
      </w:r>
    </w:p>
    <w:p w14:paraId="17AF5F5E" w14:textId="77777777" w:rsidR="00A671E3" w:rsidRPr="00752B09" w:rsidRDefault="00A671E3" w:rsidP="00B83CE6">
      <w:pPr>
        <w:spacing w:after="0"/>
        <w:jc w:val="center"/>
        <w:rPr>
          <w:rFonts w:ascii="Tahoma" w:hAnsi="Tahoma" w:cs="Tahoma"/>
          <w:b/>
          <w:bCs/>
        </w:rPr>
      </w:pPr>
      <w:r w:rsidRPr="00752B09">
        <w:rPr>
          <w:rFonts w:ascii="Tahoma" w:hAnsi="Tahoma" w:cs="Tahoma"/>
          <w:b/>
          <w:bCs/>
        </w:rPr>
        <w:t>Wierzytelności</w:t>
      </w:r>
    </w:p>
    <w:p w14:paraId="3DEA5F0F" w14:textId="77777777" w:rsidR="00A671E3" w:rsidRPr="00752B09" w:rsidRDefault="00A671E3" w:rsidP="00B83CE6">
      <w:pPr>
        <w:widowControl/>
        <w:suppressAutoHyphens w:val="0"/>
        <w:autoSpaceDE w:val="0"/>
        <w:autoSpaceDN w:val="0"/>
        <w:spacing w:after="0"/>
        <w:textAlignment w:val="auto"/>
        <w:rPr>
          <w:rFonts w:ascii="Tahoma" w:eastAsia="Lucida Sans Unicode" w:hAnsi="Tahoma" w:cs="Tahoma"/>
          <w:kern w:val="3"/>
          <w:lang w:eastAsia="pl-PL"/>
        </w:rPr>
      </w:pPr>
      <w:r w:rsidRPr="00752B09">
        <w:rPr>
          <w:rFonts w:ascii="Tahoma" w:eastAsia="Lucida Sans Unicode" w:hAnsi="Tahoma" w:cs="Tahoma"/>
          <w:kern w:val="3"/>
          <w:lang w:eastAsia="pl-PL"/>
        </w:rPr>
        <w:t>Wykonawca nie może przenieść wierzytelności wynikających z niniejszej umowy na osobę trzecią bez uprzedniej zgody Zamawiającego, wyrażonej w formie pisemnej pod rygorem nieważności.</w:t>
      </w:r>
    </w:p>
    <w:p w14:paraId="362E109B" w14:textId="77777777" w:rsidR="00431F9B" w:rsidRPr="00752B09" w:rsidRDefault="00431F9B" w:rsidP="00B83CE6">
      <w:pPr>
        <w:autoSpaceDE w:val="0"/>
        <w:autoSpaceDN w:val="0"/>
        <w:spacing w:after="0"/>
        <w:jc w:val="center"/>
        <w:rPr>
          <w:rFonts w:ascii="Tahoma" w:eastAsia="Calibri" w:hAnsi="Tahoma" w:cs="Tahoma"/>
          <w:b/>
          <w:bCs/>
        </w:rPr>
      </w:pPr>
    </w:p>
    <w:p w14:paraId="3066979A" w14:textId="1368CA85" w:rsidR="00EF3F4F" w:rsidRPr="00752B09" w:rsidRDefault="00EF3F4F" w:rsidP="00B83CE6">
      <w:pPr>
        <w:autoSpaceDE w:val="0"/>
        <w:autoSpaceDN w:val="0"/>
        <w:spacing w:after="0"/>
        <w:jc w:val="center"/>
        <w:rPr>
          <w:rFonts w:ascii="Tahoma" w:eastAsia="Calibri" w:hAnsi="Tahoma" w:cs="Tahoma"/>
          <w:b/>
          <w:bCs/>
        </w:rPr>
      </w:pPr>
      <w:r w:rsidRPr="00752B09">
        <w:rPr>
          <w:rFonts w:ascii="Tahoma" w:eastAsia="Calibri" w:hAnsi="Tahoma" w:cs="Tahoma"/>
          <w:b/>
          <w:bCs/>
        </w:rPr>
        <w:t>§ 2</w:t>
      </w:r>
      <w:r w:rsidR="002A6D0D" w:rsidRPr="00752B09">
        <w:rPr>
          <w:rFonts w:ascii="Tahoma" w:eastAsia="Calibri" w:hAnsi="Tahoma" w:cs="Tahoma"/>
          <w:b/>
          <w:bCs/>
        </w:rPr>
        <w:t>2</w:t>
      </w:r>
    </w:p>
    <w:p w14:paraId="6AD2CC9A" w14:textId="77777777" w:rsidR="00676EB1" w:rsidRPr="00752B09" w:rsidRDefault="00EF3F4F" w:rsidP="00B83CE6">
      <w:pPr>
        <w:autoSpaceDE w:val="0"/>
        <w:autoSpaceDN w:val="0"/>
        <w:spacing w:after="0"/>
        <w:jc w:val="center"/>
        <w:rPr>
          <w:rFonts w:ascii="Tahoma" w:eastAsia="Calibri" w:hAnsi="Tahoma" w:cs="Tahoma"/>
          <w:b/>
          <w:bCs/>
        </w:rPr>
      </w:pPr>
      <w:r w:rsidRPr="00752B09">
        <w:rPr>
          <w:rFonts w:ascii="Tahoma" w:eastAsia="Calibri" w:hAnsi="Tahoma" w:cs="Tahoma"/>
          <w:b/>
          <w:bCs/>
        </w:rPr>
        <w:t>Polubowne rozwiązywanie sporów</w:t>
      </w:r>
    </w:p>
    <w:p w14:paraId="34003219" w14:textId="28D04383" w:rsidR="00676EB1" w:rsidRPr="00752B09" w:rsidRDefault="00EF3F4F" w:rsidP="007B2E3C">
      <w:pPr>
        <w:pStyle w:val="Akapitzlist"/>
        <w:numPr>
          <w:ilvl w:val="3"/>
          <w:numId w:val="40"/>
        </w:numPr>
        <w:autoSpaceDE w:val="0"/>
        <w:autoSpaceDN w:val="0"/>
        <w:spacing w:after="0"/>
        <w:ind w:left="426" w:hanging="426"/>
        <w:jc w:val="both"/>
        <w:rPr>
          <w:rFonts w:ascii="Tahoma" w:hAnsi="Tahoma" w:cs="Tahoma"/>
          <w:b/>
          <w:bCs/>
        </w:rPr>
      </w:pPr>
      <w:r w:rsidRPr="00752B09">
        <w:rPr>
          <w:rFonts w:ascii="Tahoma" w:hAnsi="Tahoma" w:cs="Tahoma"/>
          <w:shd w:val="clear" w:color="auto" w:fill="FFFFFF"/>
        </w:rPr>
        <w:lastRenderedPageBreak/>
        <w:t xml:space="preserve">W przypadku zaistnienia pomiędzy stronami sporu wynikającego z umowy </w:t>
      </w:r>
      <w:r w:rsidR="00676EB1" w:rsidRPr="00752B09">
        <w:rPr>
          <w:rFonts w:ascii="Tahoma" w:hAnsi="Tahoma" w:cs="Tahoma"/>
          <w:shd w:val="clear" w:color="auto" w:fill="FFFFFF"/>
        </w:rPr>
        <w:br/>
      </w:r>
      <w:r w:rsidRPr="00752B09">
        <w:rPr>
          <w:rFonts w:ascii="Tahoma" w:hAnsi="Tahoma" w:cs="Tahoma"/>
          <w:shd w:val="clear" w:color="auto" w:fill="FFFFFF"/>
        </w:rPr>
        <w:t>lub pozostającego w związku z umową,</w:t>
      </w:r>
      <w:r w:rsidR="00E60B8C" w:rsidRPr="00752B09">
        <w:rPr>
          <w:rFonts w:ascii="Tahoma" w:hAnsi="Tahoma" w:cs="Tahoma"/>
          <w:shd w:val="clear" w:color="auto" w:fill="FFFFFF"/>
        </w:rPr>
        <w:t xml:space="preserve"> dla którego możliwe jest zawarcie ugody, </w:t>
      </w:r>
      <w:r w:rsidRPr="00752B09">
        <w:rPr>
          <w:rFonts w:ascii="Tahoma" w:hAnsi="Tahoma" w:cs="Tahoma"/>
          <w:shd w:val="clear" w:color="auto" w:fill="FFFFFF"/>
        </w:rPr>
        <w:t xml:space="preserve">strony zobowiązują się </w:t>
      </w:r>
      <w:r w:rsidR="00C37369" w:rsidRPr="00752B09">
        <w:rPr>
          <w:rFonts w:ascii="Tahoma" w:hAnsi="Tahoma" w:cs="Tahoma"/>
          <w:shd w:val="clear" w:color="auto" w:fill="FFFFFF"/>
        </w:rPr>
        <w:t>poddać go pod mediacje</w:t>
      </w:r>
      <w:r w:rsidRPr="00752B09">
        <w:rPr>
          <w:rFonts w:ascii="Tahoma" w:hAnsi="Tahoma" w:cs="Tahoma"/>
          <w:shd w:val="clear" w:color="auto" w:fill="FFFFFF"/>
        </w:rPr>
        <w:t xml:space="preserve">. </w:t>
      </w:r>
    </w:p>
    <w:p w14:paraId="068EB031" w14:textId="77777777" w:rsidR="00EF3F4F" w:rsidRPr="00752B09" w:rsidRDefault="00EF3F4F" w:rsidP="007B2E3C">
      <w:pPr>
        <w:pStyle w:val="Akapitzlist"/>
        <w:numPr>
          <w:ilvl w:val="3"/>
          <w:numId w:val="40"/>
        </w:numPr>
        <w:autoSpaceDE w:val="0"/>
        <w:autoSpaceDN w:val="0"/>
        <w:spacing w:after="0"/>
        <w:ind w:left="426" w:hanging="426"/>
        <w:jc w:val="both"/>
        <w:rPr>
          <w:rFonts w:ascii="Tahoma" w:hAnsi="Tahoma" w:cs="Tahoma"/>
          <w:b/>
          <w:bCs/>
        </w:rPr>
      </w:pPr>
      <w:r w:rsidRPr="00752B09">
        <w:rPr>
          <w:rFonts w:ascii="Tahoma" w:hAnsi="Tahoma" w:cs="Tahoma"/>
          <w:shd w:val="clear" w:color="auto" w:fill="FFFFFF"/>
        </w:rPr>
        <w:t>Mediacja prowadzona będzie przez Mediatorów Stałych Sądu Polubownego przy Prokuratorii Generalnej Rzeczypospolitej Polskiej zgodnie z Regulaminem tego Sądu.</w:t>
      </w:r>
    </w:p>
    <w:p w14:paraId="157B2A48" w14:textId="77777777" w:rsidR="00A12108" w:rsidRPr="00752B09" w:rsidRDefault="00A12108" w:rsidP="00B83CE6">
      <w:pPr>
        <w:autoSpaceDE w:val="0"/>
        <w:autoSpaceDN w:val="0"/>
        <w:spacing w:after="0"/>
        <w:jc w:val="center"/>
        <w:rPr>
          <w:rFonts w:ascii="Tahoma" w:eastAsia="Calibri" w:hAnsi="Tahoma" w:cs="Tahoma"/>
          <w:b/>
          <w:bCs/>
        </w:rPr>
      </w:pPr>
    </w:p>
    <w:p w14:paraId="3B246B81" w14:textId="72F0A873" w:rsidR="00A671E3" w:rsidRPr="00752B09" w:rsidRDefault="00A671E3" w:rsidP="00B83CE6">
      <w:pPr>
        <w:autoSpaceDE w:val="0"/>
        <w:autoSpaceDN w:val="0"/>
        <w:spacing w:after="0"/>
        <w:jc w:val="center"/>
        <w:rPr>
          <w:rFonts w:ascii="Tahoma" w:eastAsia="Calibri" w:hAnsi="Tahoma" w:cs="Tahoma"/>
          <w:b/>
          <w:bCs/>
        </w:rPr>
      </w:pPr>
      <w:r w:rsidRPr="00752B09">
        <w:rPr>
          <w:rFonts w:ascii="Tahoma" w:eastAsia="Calibri" w:hAnsi="Tahoma" w:cs="Tahoma"/>
          <w:b/>
          <w:bCs/>
        </w:rPr>
        <w:t>§ 2</w:t>
      </w:r>
      <w:r w:rsidR="002A6D0D" w:rsidRPr="00752B09">
        <w:rPr>
          <w:rFonts w:ascii="Tahoma" w:eastAsia="Calibri" w:hAnsi="Tahoma" w:cs="Tahoma"/>
          <w:b/>
          <w:bCs/>
        </w:rPr>
        <w:t>3</w:t>
      </w:r>
    </w:p>
    <w:p w14:paraId="7F3D1784" w14:textId="77777777" w:rsidR="00A671E3" w:rsidRPr="00752B09" w:rsidRDefault="00A671E3" w:rsidP="00B83CE6">
      <w:pPr>
        <w:autoSpaceDE w:val="0"/>
        <w:autoSpaceDN w:val="0"/>
        <w:spacing w:after="0"/>
        <w:jc w:val="center"/>
        <w:rPr>
          <w:rFonts w:ascii="Tahoma" w:eastAsia="Calibri" w:hAnsi="Tahoma" w:cs="Tahoma"/>
          <w:b/>
          <w:bCs/>
        </w:rPr>
      </w:pPr>
      <w:r w:rsidRPr="00752B09">
        <w:rPr>
          <w:rFonts w:ascii="Tahoma" w:eastAsia="Calibri" w:hAnsi="Tahoma" w:cs="Tahoma"/>
          <w:b/>
          <w:bCs/>
        </w:rPr>
        <w:t>Postanowienia końcowe</w:t>
      </w:r>
    </w:p>
    <w:p w14:paraId="65BC131E" w14:textId="77777777" w:rsidR="00A671E3" w:rsidRPr="00752B09" w:rsidRDefault="00A671E3" w:rsidP="007B2E3C">
      <w:pPr>
        <w:pStyle w:val="Jasnasiatkaakcent31"/>
        <w:widowControl w:val="0"/>
        <w:numPr>
          <w:ilvl w:val="0"/>
          <w:numId w:val="38"/>
        </w:numPr>
        <w:suppressAutoHyphens w:val="0"/>
        <w:autoSpaceDE w:val="0"/>
        <w:autoSpaceDN w:val="0"/>
        <w:adjustRightInd w:val="0"/>
        <w:spacing w:after="0"/>
        <w:ind w:left="426" w:hanging="426"/>
        <w:jc w:val="both"/>
        <w:rPr>
          <w:rFonts w:ascii="Tahoma" w:hAnsi="Tahoma" w:cs="Tahoma"/>
        </w:rPr>
      </w:pPr>
      <w:r w:rsidRPr="00752B09">
        <w:rPr>
          <w:rFonts w:ascii="Tahoma" w:hAnsi="Tahoma" w:cs="Tahoma"/>
          <w:color w:val="000000"/>
        </w:rPr>
        <w:t xml:space="preserve">W sprawach nieuregulowanych niniejszą umową stosuje się przepisy obowiązującego prawa, w szczególności Kodeksu </w:t>
      </w:r>
      <w:r w:rsidRPr="00752B09">
        <w:rPr>
          <w:rFonts w:ascii="Tahoma" w:hAnsi="Tahoma" w:cs="Tahoma"/>
        </w:rPr>
        <w:t>cywilnego, Prawa zamówień publicznych, Prawa budowlanego oraz ustawy o prawie autorskim i prawach pokrewnych.</w:t>
      </w:r>
    </w:p>
    <w:p w14:paraId="7B3662F3" w14:textId="426CB3DE" w:rsidR="00A671E3" w:rsidRPr="00752B09" w:rsidRDefault="00A671E3" w:rsidP="007B2E3C">
      <w:pPr>
        <w:pStyle w:val="Jasnasiatkaakcent31"/>
        <w:widowControl w:val="0"/>
        <w:numPr>
          <w:ilvl w:val="0"/>
          <w:numId w:val="38"/>
        </w:numPr>
        <w:suppressAutoHyphens w:val="0"/>
        <w:autoSpaceDE w:val="0"/>
        <w:autoSpaceDN w:val="0"/>
        <w:adjustRightInd w:val="0"/>
        <w:spacing w:after="0"/>
        <w:ind w:left="426" w:hanging="426"/>
        <w:jc w:val="both"/>
        <w:rPr>
          <w:rFonts w:ascii="Tahoma" w:hAnsi="Tahoma" w:cs="Tahoma"/>
          <w:color w:val="000000"/>
        </w:rPr>
      </w:pPr>
      <w:r w:rsidRPr="00752B09">
        <w:rPr>
          <w:rFonts w:ascii="Tahoma" w:hAnsi="Tahoma" w:cs="Tahoma"/>
          <w:color w:val="000000"/>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707F0A8C" w14:textId="7EFB5B33" w:rsidR="00A671E3" w:rsidRPr="00752B09" w:rsidRDefault="00A671E3" w:rsidP="007B2E3C">
      <w:pPr>
        <w:pStyle w:val="Jasnasiatkaakcent31"/>
        <w:widowControl w:val="0"/>
        <w:numPr>
          <w:ilvl w:val="0"/>
          <w:numId w:val="38"/>
        </w:numPr>
        <w:suppressAutoHyphens w:val="0"/>
        <w:autoSpaceDE w:val="0"/>
        <w:autoSpaceDN w:val="0"/>
        <w:adjustRightInd w:val="0"/>
        <w:spacing w:after="0"/>
        <w:ind w:left="426" w:hanging="426"/>
        <w:jc w:val="both"/>
        <w:rPr>
          <w:rFonts w:ascii="Tahoma" w:hAnsi="Tahoma" w:cs="Tahoma"/>
          <w:color w:val="000000"/>
        </w:rPr>
      </w:pPr>
      <w:r w:rsidRPr="00752B09">
        <w:rPr>
          <w:rFonts w:ascii="Tahoma" w:hAnsi="Tahoma" w:cs="Tahoma"/>
          <w:color w:val="000000"/>
        </w:rPr>
        <w:t>Wszelkie spory</w:t>
      </w:r>
      <w:r w:rsidR="00676EB1" w:rsidRPr="00752B09">
        <w:rPr>
          <w:rFonts w:ascii="Tahoma" w:hAnsi="Tahoma" w:cs="Tahoma"/>
          <w:color w:val="000000"/>
        </w:rPr>
        <w:t>, z zastrzeżeniem § 2</w:t>
      </w:r>
      <w:r w:rsidR="002A6D0D" w:rsidRPr="00752B09">
        <w:rPr>
          <w:rFonts w:ascii="Tahoma" w:hAnsi="Tahoma" w:cs="Tahoma"/>
          <w:color w:val="000000"/>
        </w:rPr>
        <w:t>2</w:t>
      </w:r>
      <w:r w:rsidR="00676EB1" w:rsidRPr="00752B09">
        <w:rPr>
          <w:rFonts w:ascii="Tahoma" w:hAnsi="Tahoma" w:cs="Tahoma"/>
          <w:color w:val="000000"/>
        </w:rPr>
        <w:t xml:space="preserve"> Umowy,</w:t>
      </w:r>
      <w:r w:rsidRPr="00752B09">
        <w:rPr>
          <w:rFonts w:ascii="Tahoma" w:hAnsi="Tahoma" w:cs="Tahoma"/>
          <w:color w:val="000000"/>
        </w:rPr>
        <w:t xml:space="preserve"> wynikające z niniejszej umowy lub powstające w związku z umową będą rozstrzygane przez sąd właściwy dla siedziby Zamawiającego. </w:t>
      </w:r>
    </w:p>
    <w:p w14:paraId="54C489E1" w14:textId="77777777" w:rsidR="00A671E3" w:rsidRPr="00752B09" w:rsidRDefault="00A671E3" w:rsidP="007B2E3C">
      <w:pPr>
        <w:pStyle w:val="Jasnasiatkaakcent31"/>
        <w:widowControl w:val="0"/>
        <w:numPr>
          <w:ilvl w:val="0"/>
          <w:numId w:val="38"/>
        </w:numPr>
        <w:suppressAutoHyphens w:val="0"/>
        <w:autoSpaceDE w:val="0"/>
        <w:autoSpaceDN w:val="0"/>
        <w:adjustRightInd w:val="0"/>
        <w:spacing w:after="0"/>
        <w:ind w:left="426" w:hanging="426"/>
        <w:jc w:val="both"/>
        <w:rPr>
          <w:rFonts w:ascii="Tahoma" w:hAnsi="Tahoma" w:cs="Tahoma"/>
          <w:color w:val="000000"/>
        </w:rPr>
      </w:pPr>
      <w:r w:rsidRPr="00752B09">
        <w:rPr>
          <w:rFonts w:ascii="Tahoma" w:hAnsi="Tahoma" w:cs="Tahoma"/>
          <w:color w:val="000000"/>
        </w:rPr>
        <w:t>Umowę sporządzono w czterech jednobrzmiących egzemplarzach: trzy egzemplarze dla Zamawiającego, jeden egzemplarz dla Wykonawcy.</w:t>
      </w:r>
    </w:p>
    <w:p w14:paraId="0937560F" w14:textId="77777777" w:rsidR="00A671E3" w:rsidRPr="00752B09" w:rsidRDefault="00A671E3" w:rsidP="00B83CE6">
      <w:pPr>
        <w:pStyle w:val="Jasnalistaakcent51"/>
        <w:widowControl/>
        <w:suppressAutoHyphens w:val="0"/>
        <w:autoSpaceDE w:val="0"/>
        <w:autoSpaceDN w:val="0"/>
        <w:spacing w:after="0"/>
        <w:jc w:val="left"/>
        <w:textAlignment w:val="auto"/>
        <w:rPr>
          <w:rFonts w:ascii="Tahoma" w:eastAsia="Calibri" w:hAnsi="Tahoma" w:cs="Tahoma"/>
          <w:strike/>
          <w:sz w:val="22"/>
          <w:szCs w:val="22"/>
          <w:highlight w:val="yellow"/>
          <w:lang w:eastAsia="en-US"/>
        </w:rPr>
      </w:pPr>
    </w:p>
    <w:tbl>
      <w:tblPr>
        <w:tblW w:w="0" w:type="auto"/>
        <w:tblLook w:val="04A0" w:firstRow="1" w:lastRow="0" w:firstColumn="1" w:lastColumn="0" w:noHBand="0" w:noVBand="1"/>
      </w:tblPr>
      <w:tblGrid>
        <w:gridCol w:w="4537"/>
        <w:gridCol w:w="4533"/>
      </w:tblGrid>
      <w:tr w:rsidR="00A671E3" w:rsidRPr="00752B09" w14:paraId="40C99C73" w14:textId="77777777" w:rsidTr="0082618A">
        <w:tc>
          <w:tcPr>
            <w:tcW w:w="4605" w:type="dxa"/>
          </w:tcPr>
          <w:p w14:paraId="232B6B3F" w14:textId="28AD3812" w:rsidR="00A671E3" w:rsidRPr="00752B09" w:rsidRDefault="002A6D0D" w:rsidP="00B83CE6">
            <w:pPr>
              <w:widowControl/>
              <w:suppressAutoHyphens w:val="0"/>
              <w:autoSpaceDE w:val="0"/>
              <w:autoSpaceDN w:val="0"/>
              <w:spacing w:after="0"/>
              <w:jc w:val="center"/>
              <w:textAlignment w:val="auto"/>
              <w:rPr>
                <w:rFonts w:ascii="Tahoma" w:eastAsia="Calibri" w:hAnsi="Tahoma" w:cs="Tahoma"/>
                <w:b/>
                <w:bCs/>
                <w:lang w:eastAsia="en-US"/>
              </w:rPr>
            </w:pPr>
            <w:r w:rsidRPr="00752B09">
              <w:rPr>
                <w:rFonts w:ascii="Tahoma" w:eastAsia="Calibri" w:hAnsi="Tahoma" w:cs="Tahoma"/>
                <w:b/>
                <w:bCs/>
                <w:lang w:eastAsia="en-US"/>
              </w:rPr>
              <w:t>ZAMAWIAJĄCY:</w:t>
            </w:r>
          </w:p>
        </w:tc>
        <w:tc>
          <w:tcPr>
            <w:tcW w:w="4605" w:type="dxa"/>
          </w:tcPr>
          <w:p w14:paraId="53BE2621" w14:textId="57CB5B74" w:rsidR="00A671E3" w:rsidRPr="00752B09" w:rsidRDefault="002A6D0D" w:rsidP="00B83CE6">
            <w:pPr>
              <w:widowControl/>
              <w:suppressAutoHyphens w:val="0"/>
              <w:autoSpaceDE w:val="0"/>
              <w:autoSpaceDN w:val="0"/>
              <w:spacing w:after="0"/>
              <w:jc w:val="center"/>
              <w:textAlignment w:val="auto"/>
              <w:rPr>
                <w:rFonts w:ascii="Tahoma" w:eastAsia="Calibri" w:hAnsi="Tahoma" w:cs="Tahoma"/>
                <w:b/>
                <w:bCs/>
                <w:lang w:eastAsia="en-US"/>
              </w:rPr>
            </w:pPr>
            <w:r w:rsidRPr="00752B09">
              <w:rPr>
                <w:rFonts w:ascii="Tahoma" w:eastAsia="Calibri" w:hAnsi="Tahoma" w:cs="Tahoma"/>
                <w:b/>
                <w:bCs/>
                <w:lang w:eastAsia="en-US"/>
              </w:rPr>
              <w:t xml:space="preserve">                                   WYKONAWCA:</w:t>
            </w:r>
          </w:p>
        </w:tc>
      </w:tr>
    </w:tbl>
    <w:p w14:paraId="1183C72A" w14:textId="77777777" w:rsidR="003C676C" w:rsidRPr="00752B09" w:rsidRDefault="003C676C" w:rsidP="00B83CE6">
      <w:pPr>
        <w:widowControl/>
        <w:suppressAutoHyphens w:val="0"/>
        <w:autoSpaceDE w:val="0"/>
        <w:autoSpaceDN w:val="0"/>
        <w:spacing w:after="0"/>
        <w:contextualSpacing/>
        <w:textAlignment w:val="auto"/>
        <w:rPr>
          <w:rFonts w:ascii="Tahoma" w:eastAsia="Calibri" w:hAnsi="Tahoma" w:cs="Tahoma"/>
          <w:lang w:eastAsia="en-US"/>
        </w:rPr>
      </w:pPr>
    </w:p>
    <w:p w14:paraId="0E4CA2B2" w14:textId="2F805AA4" w:rsidR="00A671E3" w:rsidRPr="00752B09" w:rsidRDefault="00A671E3" w:rsidP="003C676C">
      <w:pPr>
        <w:tabs>
          <w:tab w:val="left" w:pos="5655"/>
        </w:tabs>
        <w:rPr>
          <w:rFonts w:ascii="Tahoma" w:eastAsia="Calibri" w:hAnsi="Tahoma" w:cs="Tahoma"/>
          <w:lang w:eastAsia="en-US"/>
        </w:rPr>
      </w:pPr>
    </w:p>
    <w:sectPr w:rsidR="00A671E3" w:rsidRPr="00752B09" w:rsidSect="00AD53CB">
      <w:footerReference w:type="default" r:id="rId9"/>
      <w:headerReference w:type="first" r:id="rId10"/>
      <w:pgSz w:w="11906" w:h="16838"/>
      <w:pgMar w:top="1418" w:right="1418" w:bottom="1304" w:left="1418" w:header="113"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65C36" w14:textId="77777777" w:rsidR="005F61E2" w:rsidRDefault="005F61E2" w:rsidP="009C3898">
      <w:pPr>
        <w:spacing w:after="0" w:line="240" w:lineRule="auto"/>
      </w:pPr>
      <w:r>
        <w:separator/>
      </w:r>
    </w:p>
  </w:endnote>
  <w:endnote w:type="continuationSeparator" w:id="0">
    <w:p w14:paraId="1058CF26" w14:textId="77777777" w:rsidR="005F61E2" w:rsidRDefault="005F61E2" w:rsidP="009C3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Narrow">
    <w:altName w:val="Arial"/>
    <w:charset w:val="00"/>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B25C1" w14:textId="1859F6D4" w:rsidR="00A01B15" w:rsidRPr="00E36E80" w:rsidRDefault="00A01B15" w:rsidP="005C1DA2">
    <w:pPr>
      <w:pStyle w:val="Stopka"/>
      <w:rPr>
        <w:rFonts w:ascii="Cambria" w:hAnsi="Cambria" w:cs="Arial"/>
      </w:rPr>
    </w:pPr>
    <w:r w:rsidRPr="00E36E80">
      <w:rPr>
        <w:rFonts w:ascii="Cambria" w:hAnsi="Cambria" w:cs="Arial"/>
        <w:bdr w:val="single" w:sz="4" w:space="0" w:color="000000"/>
      </w:rPr>
      <w:tab/>
      <w:t xml:space="preserve">Zał. Nr </w:t>
    </w:r>
    <w:r w:rsidR="00CA1282">
      <w:rPr>
        <w:rFonts w:ascii="Cambria" w:hAnsi="Cambria" w:cs="Arial"/>
        <w:bdr w:val="single" w:sz="4" w:space="0" w:color="000000"/>
      </w:rPr>
      <w:t>8</w:t>
    </w:r>
    <w:r w:rsidRPr="00E36E80">
      <w:rPr>
        <w:rFonts w:ascii="Cambria" w:hAnsi="Cambria" w:cs="Arial"/>
        <w:bdr w:val="single" w:sz="4" w:space="0" w:color="000000"/>
      </w:rPr>
      <w:t xml:space="preserve"> do SWZ – Projekt umowy</w:t>
    </w:r>
    <w:r w:rsidRPr="00E36E80">
      <w:rPr>
        <w:rFonts w:ascii="Cambria" w:hAnsi="Cambria" w:cs="Arial"/>
        <w:bdr w:val="single" w:sz="4" w:space="0" w:color="000000"/>
      </w:rPr>
      <w:tab/>
      <w:t xml:space="preserve">Strona </w:t>
    </w:r>
    <w:r w:rsidRPr="00E36E80">
      <w:rPr>
        <w:rFonts w:ascii="Cambria" w:hAnsi="Cambria" w:cs="Arial"/>
        <w:b/>
        <w:bdr w:val="single" w:sz="4" w:space="0" w:color="000000"/>
      </w:rPr>
      <w:fldChar w:fldCharType="begin"/>
    </w:r>
    <w:r w:rsidRPr="00E36E80">
      <w:rPr>
        <w:rFonts w:ascii="Cambria" w:hAnsi="Cambria" w:cs="Arial"/>
        <w:b/>
        <w:bdr w:val="single" w:sz="4" w:space="0" w:color="000000"/>
      </w:rPr>
      <w:instrText>PAGE</w:instrText>
    </w:r>
    <w:r w:rsidRPr="00E36E80">
      <w:rPr>
        <w:rFonts w:ascii="Cambria" w:hAnsi="Cambria" w:cs="Arial"/>
        <w:b/>
        <w:bdr w:val="single" w:sz="4" w:space="0" w:color="000000"/>
      </w:rPr>
      <w:fldChar w:fldCharType="separate"/>
    </w:r>
    <w:r w:rsidR="00FD4FB1">
      <w:rPr>
        <w:rFonts w:ascii="Cambria" w:hAnsi="Cambria" w:cs="Arial"/>
        <w:b/>
        <w:noProof/>
        <w:bdr w:val="single" w:sz="4" w:space="0" w:color="000000"/>
      </w:rPr>
      <w:t>26</w:t>
    </w:r>
    <w:r w:rsidRPr="00E36E80">
      <w:rPr>
        <w:rFonts w:ascii="Cambria" w:hAnsi="Cambria" w:cs="Arial"/>
        <w:b/>
        <w:bdr w:val="single" w:sz="4" w:space="0" w:color="000000"/>
      </w:rPr>
      <w:fldChar w:fldCharType="end"/>
    </w:r>
    <w:r w:rsidRPr="00E36E80">
      <w:rPr>
        <w:rFonts w:ascii="Cambria" w:hAnsi="Cambria" w:cs="Arial"/>
        <w:bdr w:val="single" w:sz="4" w:space="0" w:color="000000"/>
      </w:rPr>
      <w:t xml:space="preserve"> z </w:t>
    </w:r>
    <w:r w:rsidRPr="00E36E80">
      <w:rPr>
        <w:rFonts w:ascii="Cambria" w:hAnsi="Cambria" w:cs="Arial"/>
        <w:b/>
        <w:bdr w:val="single" w:sz="4" w:space="0" w:color="000000"/>
      </w:rPr>
      <w:fldChar w:fldCharType="begin"/>
    </w:r>
    <w:r w:rsidRPr="00E36E80">
      <w:rPr>
        <w:rFonts w:ascii="Cambria" w:hAnsi="Cambria" w:cs="Arial"/>
        <w:b/>
        <w:bdr w:val="single" w:sz="4" w:space="0" w:color="000000"/>
      </w:rPr>
      <w:instrText>NUMPAGES</w:instrText>
    </w:r>
    <w:r w:rsidRPr="00E36E80">
      <w:rPr>
        <w:rFonts w:ascii="Cambria" w:hAnsi="Cambria" w:cs="Arial"/>
        <w:b/>
        <w:bdr w:val="single" w:sz="4" w:space="0" w:color="000000"/>
      </w:rPr>
      <w:fldChar w:fldCharType="separate"/>
    </w:r>
    <w:r w:rsidR="00FD4FB1">
      <w:rPr>
        <w:rFonts w:ascii="Cambria" w:hAnsi="Cambria" w:cs="Arial"/>
        <w:b/>
        <w:noProof/>
        <w:bdr w:val="single" w:sz="4" w:space="0" w:color="000000"/>
      </w:rPr>
      <w:t>51</w:t>
    </w:r>
    <w:r w:rsidRPr="00E36E80">
      <w:rPr>
        <w:rFonts w:ascii="Cambria" w:hAnsi="Cambria" w:cs="Arial"/>
        <w:b/>
        <w:bdr w:val="single" w:sz="4" w:space="0" w:color="000000"/>
      </w:rPr>
      <w:fldChar w:fldCharType="end"/>
    </w:r>
  </w:p>
  <w:p w14:paraId="19346257" w14:textId="77777777" w:rsidR="00A01B15" w:rsidRPr="00E36E80" w:rsidRDefault="00A01B15" w:rsidP="005C1DA2">
    <w:pPr>
      <w:pStyle w:val="Stopka"/>
      <w:rPr>
        <w:rFonts w:ascii="Cambria" w:hAnsi="Cambria" w:cs="Arial"/>
      </w:rPr>
    </w:pPr>
  </w:p>
  <w:p w14:paraId="5EB80936" w14:textId="77777777" w:rsidR="00A01B15" w:rsidRPr="005C1DA2" w:rsidRDefault="00A01B15" w:rsidP="005C1D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706E9" w14:textId="77777777" w:rsidR="005F61E2" w:rsidRDefault="005F61E2" w:rsidP="009C3898">
      <w:pPr>
        <w:spacing w:after="0" w:line="240" w:lineRule="auto"/>
      </w:pPr>
      <w:r>
        <w:separator/>
      </w:r>
    </w:p>
  </w:footnote>
  <w:footnote w:type="continuationSeparator" w:id="0">
    <w:p w14:paraId="00F2669F" w14:textId="77777777" w:rsidR="005F61E2" w:rsidRDefault="005F61E2" w:rsidP="009C3898">
      <w:pPr>
        <w:spacing w:after="0" w:line="240" w:lineRule="auto"/>
      </w:pPr>
      <w:r>
        <w:continuationSeparator/>
      </w:r>
    </w:p>
  </w:footnote>
  <w:footnote w:id="1">
    <w:p w14:paraId="4581D331" w14:textId="77777777" w:rsidR="00A01B15" w:rsidRPr="00EA0A9B" w:rsidRDefault="00A01B15" w:rsidP="009C3898">
      <w:pPr>
        <w:pStyle w:val="Tekstprzypisudolnego"/>
      </w:pPr>
      <w:r w:rsidRPr="00EA0A9B">
        <w:rPr>
          <w:rStyle w:val="Znakiprzypiswdolnych"/>
        </w:rPr>
        <w:footnoteRef/>
      </w:r>
      <w:r w:rsidRPr="00EA0A9B">
        <w:rPr>
          <w:sz w:val="18"/>
          <w:szCs w:val="18"/>
        </w:rPr>
        <w:t>Jeżeli przy zawarciu umowy działa osoba/-y pełniąca/-e funkcję organu (członka organu) lub prokurent spółki.</w:t>
      </w:r>
    </w:p>
  </w:footnote>
  <w:footnote w:id="2">
    <w:p w14:paraId="208FC862" w14:textId="77777777" w:rsidR="00A01B15" w:rsidRPr="00EA0A9B" w:rsidRDefault="00A01B15" w:rsidP="009C3898">
      <w:pPr>
        <w:pStyle w:val="Tekstprzypisudolnego"/>
      </w:pPr>
      <w:r w:rsidRPr="00EA0A9B">
        <w:rPr>
          <w:rStyle w:val="Znakiprzypiswdolnych"/>
        </w:rPr>
        <w:footnoteRef/>
      </w:r>
      <w:r w:rsidRPr="00EA0A9B">
        <w:rPr>
          <w:sz w:val="18"/>
          <w:szCs w:val="18"/>
        </w:rPr>
        <w:t>Jeżeli przy zawarciu umowy działa pełnomocnik spółki.</w:t>
      </w:r>
    </w:p>
  </w:footnote>
  <w:footnote w:id="3">
    <w:p w14:paraId="47071950" w14:textId="77777777" w:rsidR="00A01B15" w:rsidRDefault="00A01B15" w:rsidP="009C3898">
      <w:pPr>
        <w:pStyle w:val="Tekstprzypisudolnego"/>
      </w:pPr>
      <w:r w:rsidRPr="00EA0A9B">
        <w:rPr>
          <w:rStyle w:val="Znakiprzypiswdolnych"/>
        </w:rPr>
        <w:footnoteRef/>
      </w:r>
      <w:r w:rsidRPr="00EA0A9B">
        <w:rPr>
          <w:sz w:val="18"/>
          <w:szCs w:val="18"/>
        </w:rPr>
        <w:t>Jeżeli przy zawarciu umowy działa pełnomocnik tej osoby.</w:t>
      </w:r>
    </w:p>
  </w:footnote>
  <w:footnote w:id="4">
    <w:p w14:paraId="445D2D6E" w14:textId="77777777" w:rsidR="00084B93" w:rsidRPr="00122345" w:rsidRDefault="00084B93" w:rsidP="00084B93">
      <w:pPr>
        <w:pStyle w:val="Tekstprzypisudolnego"/>
        <w:ind w:left="142" w:hanging="142"/>
      </w:pPr>
      <w:r>
        <w:rPr>
          <w:rStyle w:val="Odwoanieprzypisudolnego"/>
        </w:rPr>
        <w:footnoteRef/>
      </w:r>
      <w:r>
        <w:t xml:space="preserve"> </w:t>
      </w:r>
      <w:proofErr w:type="spellStart"/>
      <w:r w:rsidRPr="00DB2C04">
        <w:t>Różnica</w:t>
      </w:r>
      <w:proofErr w:type="spellEnd"/>
      <w:r w:rsidRPr="00DB2C04">
        <w:t xml:space="preserve"> wynagrodzenia wykonawcy </w:t>
      </w:r>
      <w:proofErr w:type="spellStart"/>
      <w:r w:rsidRPr="00DB2C04">
        <w:t>wynikającego</w:t>
      </w:r>
      <w:proofErr w:type="spellEnd"/>
      <w:r w:rsidRPr="00DB2C04">
        <w:t xml:space="preserve"> z oferty oraz kwoty wskazanej w pkt. 2)</w:t>
      </w:r>
    </w:p>
  </w:footnote>
  <w:footnote w:id="5">
    <w:p w14:paraId="45A4A3B6" w14:textId="6E0AD765" w:rsidR="00084B93" w:rsidRPr="00DB2C04" w:rsidRDefault="00084B93" w:rsidP="00084B93">
      <w:pPr>
        <w:pStyle w:val="Tekstprzypisudolnego"/>
        <w:ind w:left="142" w:hanging="142"/>
      </w:pPr>
      <w:r>
        <w:rPr>
          <w:rStyle w:val="Odwoanieprzypisudolnego"/>
        </w:rPr>
        <w:footnoteRef/>
      </w:r>
      <w:r>
        <w:t xml:space="preserve"> Według </w:t>
      </w:r>
      <w:proofErr w:type="spellStart"/>
      <w:r>
        <w:t>wstępnej</w:t>
      </w:r>
      <w:proofErr w:type="spellEnd"/>
      <w:r>
        <w:t xml:space="preserve"> promesy BGK kwota dofinansowania wynosi 4.500.000,00 zł, </w:t>
      </w:r>
      <w:proofErr w:type="spellStart"/>
      <w:r>
        <w:t>jeżeli</w:t>
      </w:r>
      <w:proofErr w:type="spellEnd"/>
      <w:r>
        <w:t xml:space="preserve"> jednak w wyniku </w:t>
      </w:r>
      <w:proofErr w:type="spellStart"/>
      <w:r>
        <w:t>postępowania</w:t>
      </w:r>
      <w:proofErr w:type="spellEnd"/>
      <w:r>
        <w:t xml:space="preserve"> </w:t>
      </w:r>
      <w:proofErr w:type="spellStart"/>
      <w:r>
        <w:t>łączna</w:t>
      </w:r>
      <w:proofErr w:type="spellEnd"/>
      <w:r>
        <w:t xml:space="preserve"> cena ofertowa </w:t>
      </w:r>
      <w:proofErr w:type="spellStart"/>
      <w:r>
        <w:t>będzie</w:t>
      </w:r>
      <w:proofErr w:type="spellEnd"/>
      <w:r>
        <w:t xml:space="preserve"> </w:t>
      </w:r>
      <w:proofErr w:type="spellStart"/>
      <w:r>
        <w:t>niższa</w:t>
      </w:r>
      <w:proofErr w:type="spellEnd"/>
      <w:r>
        <w:t xml:space="preserve"> </w:t>
      </w:r>
      <w:proofErr w:type="spellStart"/>
      <w:r>
        <w:t>niz</w:t>
      </w:r>
      <w:proofErr w:type="spellEnd"/>
      <w:r>
        <w:t xml:space="preserve">̇ 5.000.000,00 zł (kwota dofinasowania i wkład własny), kwota ta ulegnie proporcjonalnemu </w:t>
      </w:r>
      <w:proofErr w:type="spellStart"/>
      <w:r>
        <w:t>obniżeniu</w:t>
      </w:r>
      <w:proofErr w:type="spellEnd"/>
      <w:r>
        <w:t xml:space="preserve"> i </w:t>
      </w:r>
      <w:proofErr w:type="spellStart"/>
      <w:r>
        <w:t>stanowic</w:t>
      </w:r>
      <w:proofErr w:type="spellEnd"/>
      <w:r>
        <w:t xml:space="preserve">́ </w:t>
      </w:r>
      <w:proofErr w:type="spellStart"/>
      <w:r>
        <w:t>będzie</w:t>
      </w:r>
      <w:proofErr w:type="spellEnd"/>
      <w:r>
        <w:t xml:space="preserve"> 90 % wynagrodzenia wykonawcy.</w:t>
      </w:r>
    </w:p>
  </w:footnote>
  <w:footnote w:id="6">
    <w:p w14:paraId="7662F75D" w14:textId="77777777" w:rsidR="00A01B15" w:rsidRPr="006812B2" w:rsidRDefault="00A01B15" w:rsidP="004C0782">
      <w:pPr>
        <w:pStyle w:val="Tekstprzypisudolnego"/>
      </w:pPr>
      <w:r>
        <w:rPr>
          <w:rStyle w:val="Odwoanieprzypisudolnego"/>
        </w:rPr>
        <w:footnoteRef/>
      </w:r>
      <w:r>
        <w:t>Zgodnie z deklaracją w ofercie.</w:t>
      </w:r>
    </w:p>
  </w:footnote>
  <w:footnote w:id="7">
    <w:p w14:paraId="4DB89ACD" w14:textId="77777777" w:rsidR="00A01B15" w:rsidRPr="006812B2" w:rsidRDefault="00A01B15" w:rsidP="004C0782">
      <w:pPr>
        <w:pStyle w:val="Tekstprzypisudolnego"/>
      </w:pPr>
      <w:r>
        <w:rPr>
          <w:rStyle w:val="Odwoanieprzypisudolnego"/>
        </w:rPr>
        <w:footnoteRef/>
      </w:r>
      <w:r>
        <w:t>Zgodnie z deklaracją w ofercie.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2AC5" w14:textId="313774C0" w:rsidR="00F241C5" w:rsidRPr="00F241C5" w:rsidRDefault="007A5BDE" w:rsidP="007A5BDE">
    <w:pPr>
      <w:tabs>
        <w:tab w:val="left" w:pos="3246"/>
        <w:tab w:val="right" w:pos="9072"/>
      </w:tabs>
      <w:jc w:val="left"/>
    </w:pPr>
    <w:bookmarkStart w:id="17" w:name="_Hlk95842155"/>
    <w:r>
      <w:tab/>
    </w:r>
    <w:r>
      <w:tab/>
    </w:r>
  </w:p>
  <w:p w14:paraId="3A421062" w14:textId="77777777" w:rsidR="00A01B15" w:rsidRPr="00F241C5" w:rsidRDefault="00A01B15" w:rsidP="00F241C5">
    <w:pPr>
      <w:pStyle w:val="Nagwek"/>
    </w:pPr>
  </w:p>
  <w:bookmarkEnd w:id="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Cambria" w:hAnsi="Cambria" w:cs="Times New Roman"/>
        <w:sz w:val="24"/>
        <w:szCs w:val="24"/>
      </w:rPr>
    </w:lvl>
  </w:abstractNum>
  <w:abstractNum w:abstractNumId="1" w15:restartNumberingAfterBreak="0">
    <w:nsid w:val="00000005"/>
    <w:multiLevelType w:val="singleLevel"/>
    <w:tmpl w:val="00000005"/>
    <w:name w:val="WW8Num5"/>
    <w:lvl w:ilvl="0">
      <w:start w:val="1"/>
      <w:numFmt w:val="decimal"/>
      <w:lvlText w:val="%1)"/>
      <w:lvlJc w:val="left"/>
      <w:pPr>
        <w:tabs>
          <w:tab w:val="num" w:pos="66"/>
        </w:tabs>
        <w:ind w:left="786" w:hanging="360"/>
      </w:pPr>
      <w:rPr>
        <w:rFonts w:ascii="Cambria" w:hAnsi="Cambria" w:cs="ArialNarrow"/>
        <w:b w:val="0"/>
        <w:sz w:val="24"/>
        <w:szCs w:val="24"/>
      </w:rPr>
    </w:lvl>
  </w:abstractNum>
  <w:abstractNum w:abstractNumId="2" w15:restartNumberingAfterBreak="0">
    <w:nsid w:val="00000009"/>
    <w:multiLevelType w:val="singleLevel"/>
    <w:tmpl w:val="00000009"/>
    <w:name w:val="WW8Num9"/>
    <w:lvl w:ilvl="0">
      <w:start w:val="3"/>
      <w:numFmt w:val="decimal"/>
      <w:lvlText w:val="%1."/>
      <w:lvlJc w:val="left"/>
      <w:pPr>
        <w:tabs>
          <w:tab w:val="num" w:pos="0"/>
        </w:tabs>
        <w:ind w:left="720" w:hanging="360"/>
      </w:pPr>
      <w:rPr>
        <w:rFonts w:ascii="Cambria" w:hAnsi="Cambria" w:cs="Times New Roman" w:hint="default"/>
        <w:b/>
        <w:sz w:val="24"/>
        <w:szCs w:val="24"/>
      </w:rPr>
    </w:lvl>
  </w:abstractNum>
  <w:abstractNum w:abstractNumId="3" w15:restartNumberingAfterBreak="0">
    <w:nsid w:val="0000000D"/>
    <w:multiLevelType w:val="singleLevel"/>
    <w:tmpl w:val="0000000D"/>
    <w:name w:val="WW8Num13"/>
    <w:lvl w:ilvl="0">
      <w:start w:val="1"/>
      <w:numFmt w:val="decimal"/>
      <w:lvlText w:val="%1)"/>
      <w:lvlJc w:val="left"/>
      <w:pPr>
        <w:tabs>
          <w:tab w:val="num" w:pos="708"/>
        </w:tabs>
        <w:ind w:left="720" w:hanging="360"/>
      </w:pPr>
      <w:rPr>
        <w:rFonts w:ascii="Cambria" w:hAnsi="Cambria" w:cs="Times New Roman"/>
        <w:sz w:val="24"/>
        <w:szCs w:val="24"/>
      </w:rPr>
    </w:lvl>
  </w:abstractNum>
  <w:abstractNum w:abstractNumId="4" w15:restartNumberingAfterBreak="0">
    <w:nsid w:val="0000000E"/>
    <w:multiLevelType w:val="singleLevel"/>
    <w:tmpl w:val="0000000E"/>
    <w:name w:val="WW8Num14"/>
    <w:lvl w:ilvl="0">
      <w:start w:val="17"/>
      <w:numFmt w:val="decimal"/>
      <w:lvlText w:val="%1."/>
      <w:lvlJc w:val="left"/>
      <w:pPr>
        <w:tabs>
          <w:tab w:val="num" w:pos="0"/>
        </w:tabs>
        <w:ind w:left="720" w:hanging="360"/>
      </w:pPr>
      <w:rPr>
        <w:rFonts w:ascii="Cambria" w:hAnsi="Cambria" w:cs="Times New Roman" w:hint="default"/>
        <w:b/>
        <w:sz w:val="24"/>
        <w:szCs w:val="24"/>
      </w:rPr>
    </w:lvl>
  </w:abstractNum>
  <w:abstractNum w:abstractNumId="5" w15:restartNumberingAfterBreak="0">
    <w:nsid w:val="0000000F"/>
    <w:multiLevelType w:val="singleLevel"/>
    <w:tmpl w:val="556C6206"/>
    <w:name w:val="WW8Num15"/>
    <w:lvl w:ilvl="0">
      <w:start w:val="13"/>
      <w:numFmt w:val="decimal"/>
      <w:lvlText w:val="%1."/>
      <w:lvlJc w:val="left"/>
      <w:pPr>
        <w:tabs>
          <w:tab w:val="num" w:pos="0"/>
        </w:tabs>
        <w:ind w:left="720" w:hanging="360"/>
      </w:pPr>
      <w:rPr>
        <w:rFonts w:ascii="Cambria" w:hAnsi="Cambria" w:cs="Times New Roman" w:hint="default"/>
        <w:b/>
        <w:sz w:val="24"/>
        <w:szCs w:val="24"/>
      </w:rPr>
    </w:lvl>
  </w:abstractNum>
  <w:abstractNum w:abstractNumId="6" w15:restartNumberingAfterBreak="0">
    <w:nsid w:val="00000012"/>
    <w:multiLevelType w:val="singleLevel"/>
    <w:tmpl w:val="00000012"/>
    <w:name w:val="WW8Num18"/>
    <w:lvl w:ilvl="0">
      <w:start w:val="9"/>
      <w:numFmt w:val="decimal"/>
      <w:lvlText w:val="%1."/>
      <w:lvlJc w:val="left"/>
      <w:pPr>
        <w:tabs>
          <w:tab w:val="num" w:pos="0"/>
        </w:tabs>
        <w:ind w:left="720" w:hanging="360"/>
      </w:pPr>
      <w:rPr>
        <w:rFonts w:ascii="Cambria" w:hAnsi="Cambria" w:cs="Times New Roman" w:hint="default"/>
        <w:b/>
        <w:sz w:val="24"/>
        <w:szCs w:val="24"/>
      </w:rPr>
    </w:lvl>
  </w:abstractNum>
  <w:abstractNum w:abstractNumId="7" w15:restartNumberingAfterBreak="0">
    <w:nsid w:val="00000017"/>
    <w:multiLevelType w:val="singleLevel"/>
    <w:tmpl w:val="00000017"/>
    <w:name w:val="WW8Num23"/>
    <w:lvl w:ilvl="0">
      <w:start w:val="1"/>
      <w:numFmt w:val="decimal"/>
      <w:lvlText w:val="%1."/>
      <w:lvlJc w:val="left"/>
      <w:pPr>
        <w:tabs>
          <w:tab w:val="num" w:pos="0"/>
        </w:tabs>
        <w:ind w:left="720" w:hanging="360"/>
      </w:pPr>
      <w:rPr>
        <w:rFonts w:ascii="Cambria" w:hAnsi="Cambria" w:cs="Times New Roman" w:hint="default"/>
        <w:b/>
        <w:sz w:val="24"/>
        <w:szCs w:val="24"/>
      </w:rPr>
    </w:lvl>
  </w:abstractNum>
  <w:abstractNum w:abstractNumId="8" w15:restartNumberingAfterBreak="0">
    <w:nsid w:val="00000018"/>
    <w:multiLevelType w:val="multilevel"/>
    <w:tmpl w:val="63F2AE4C"/>
    <w:name w:val="WW8Num24"/>
    <w:lvl w:ilvl="0">
      <w:start w:val="4"/>
      <w:numFmt w:val="decimal"/>
      <w:lvlText w:val="%1."/>
      <w:lvlJc w:val="left"/>
      <w:pPr>
        <w:tabs>
          <w:tab w:val="num" w:pos="0"/>
        </w:tabs>
        <w:ind w:left="360" w:hanging="360"/>
      </w:pPr>
      <w:rPr>
        <w:rFonts w:eastAsia="Times New Roman" w:cs="Arial"/>
      </w:rPr>
    </w:lvl>
    <w:lvl w:ilvl="1">
      <w:start w:val="1"/>
      <w:numFmt w:val="decimal"/>
      <w:lvlText w:val="%1.%2."/>
      <w:lvlJc w:val="left"/>
      <w:pPr>
        <w:tabs>
          <w:tab w:val="num" w:pos="0"/>
        </w:tabs>
        <w:ind w:left="720" w:hanging="720"/>
      </w:pPr>
      <w:rPr>
        <w:rFonts w:ascii="Cambria" w:hAnsi="Cambria" w:cs="Times New Roman" w:hint="default"/>
        <w:b/>
        <w:bCs/>
        <w:color w:val="000000"/>
        <w:sz w:val="24"/>
        <w:szCs w:val="24"/>
      </w:rPr>
    </w:lvl>
    <w:lvl w:ilvl="2">
      <w:start w:val="1"/>
      <w:numFmt w:val="decimal"/>
      <w:lvlText w:val="%3)"/>
      <w:lvlJc w:val="left"/>
      <w:pPr>
        <w:tabs>
          <w:tab w:val="num" w:pos="0"/>
        </w:tabs>
        <w:ind w:left="720" w:hanging="720"/>
      </w:pPr>
      <w:rPr>
        <w:rFonts w:ascii="Cambria" w:eastAsia="Times New Roman" w:hAnsi="Cambria" w:cs="Calibri"/>
        <w:b w:val="0"/>
        <w:bCs/>
        <w:color w:val="000000"/>
        <w:sz w:val="24"/>
        <w:szCs w:val="24"/>
      </w:rPr>
    </w:lvl>
    <w:lvl w:ilvl="3">
      <w:start w:val="1"/>
      <w:numFmt w:val="decimal"/>
      <w:lvlText w:val="%1.%2.%3.%4."/>
      <w:lvlJc w:val="left"/>
      <w:pPr>
        <w:tabs>
          <w:tab w:val="num" w:pos="0"/>
        </w:tabs>
        <w:ind w:left="1080" w:hanging="1080"/>
      </w:pPr>
      <w:rPr>
        <w:rFonts w:eastAsia="Times New Roman" w:cs="Arial"/>
      </w:rPr>
    </w:lvl>
    <w:lvl w:ilvl="4">
      <w:start w:val="1"/>
      <w:numFmt w:val="decimal"/>
      <w:lvlText w:val="%1.%2.%3.%4.%5."/>
      <w:lvlJc w:val="left"/>
      <w:pPr>
        <w:tabs>
          <w:tab w:val="num" w:pos="0"/>
        </w:tabs>
        <w:ind w:left="1080" w:hanging="1080"/>
      </w:pPr>
      <w:rPr>
        <w:rFonts w:eastAsia="Times New Roman" w:cs="Arial"/>
      </w:rPr>
    </w:lvl>
    <w:lvl w:ilvl="5">
      <w:start w:val="1"/>
      <w:numFmt w:val="decimal"/>
      <w:lvlText w:val="%1.%2.%3.%4.%5.%6."/>
      <w:lvlJc w:val="left"/>
      <w:pPr>
        <w:tabs>
          <w:tab w:val="num" w:pos="0"/>
        </w:tabs>
        <w:ind w:left="1440" w:hanging="1440"/>
      </w:pPr>
      <w:rPr>
        <w:rFonts w:eastAsia="Times New Roman" w:cs="Arial"/>
      </w:rPr>
    </w:lvl>
    <w:lvl w:ilvl="6">
      <w:start w:val="1"/>
      <w:numFmt w:val="decimal"/>
      <w:lvlText w:val="%1.%2.%3.%4.%5.%6.%7."/>
      <w:lvlJc w:val="left"/>
      <w:pPr>
        <w:tabs>
          <w:tab w:val="num" w:pos="0"/>
        </w:tabs>
        <w:ind w:left="1440" w:hanging="1440"/>
      </w:pPr>
      <w:rPr>
        <w:rFonts w:eastAsia="Times New Roman" w:cs="Arial"/>
      </w:rPr>
    </w:lvl>
    <w:lvl w:ilvl="7">
      <w:start w:val="1"/>
      <w:numFmt w:val="decimal"/>
      <w:lvlText w:val="%1.%2.%3.%4.%5.%6.%7.%8."/>
      <w:lvlJc w:val="left"/>
      <w:pPr>
        <w:tabs>
          <w:tab w:val="num" w:pos="0"/>
        </w:tabs>
        <w:ind w:left="1800" w:hanging="1800"/>
      </w:pPr>
      <w:rPr>
        <w:rFonts w:eastAsia="Times New Roman" w:cs="Arial"/>
      </w:rPr>
    </w:lvl>
    <w:lvl w:ilvl="8">
      <w:start w:val="1"/>
      <w:numFmt w:val="decimal"/>
      <w:lvlText w:val="%1.%2.%3.%4.%5.%6.%7.%8.%9."/>
      <w:lvlJc w:val="left"/>
      <w:pPr>
        <w:tabs>
          <w:tab w:val="num" w:pos="0"/>
        </w:tabs>
        <w:ind w:left="1800" w:hanging="1800"/>
      </w:pPr>
      <w:rPr>
        <w:rFonts w:eastAsia="Times New Roman" w:cs="Arial"/>
      </w:rPr>
    </w:lvl>
  </w:abstractNum>
  <w:abstractNum w:abstractNumId="9" w15:restartNumberingAfterBreak="0">
    <w:nsid w:val="0000001A"/>
    <w:multiLevelType w:val="singleLevel"/>
    <w:tmpl w:val="666254B2"/>
    <w:name w:val="WW8Num26"/>
    <w:lvl w:ilvl="0">
      <w:start w:val="1"/>
      <w:numFmt w:val="decimal"/>
      <w:lvlText w:val="%1)"/>
      <w:lvlJc w:val="left"/>
      <w:pPr>
        <w:tabs>
          <w:tab w:val="num" w:pos="0"/>
        </w:tabs>
        <w:ind w:left="720" w:hanging="360"/>
      </w:pPr>
      <w:rPr>
        <w:rFonts w:ascii="Cambria" w:eastAsia="Times New Roman" w:hAnsi="Cambria" w:cs="Cambria"/>
        <w:sz w:val="24"/>
        <w:szCs w:val="24"/>
      </w:rPr>
    </w:lvl>
  </w:abstractNum>
  <w:abstractNum w:abstractNumId="10" w15:restartNumberingAfterBreak="0">
    <w:nsid w:val="0000001F"/>
    <w:multiLevelType w:val="singleLevel"/>
    <w:tmpl w:val="0000001F"/>
    <w:name w:val="WW8Num31"/>
    <w:lvl w:ilvl="0">
      <w:start w:val="8"/>
      <w:numFmt w:val="decimal"/>
      <w:lvlText w:val="%1."/>
      <w:lvlJc w:val="left"/>
      <w:pPr>
        <w:tabs>
          <w:tab w:val="num" w:pos="0"/>
        </w:tabs>
        <w:ind w:left="720" w:hanging="360"/>
      </w:pPr>
      <w:rPr>
        <w:rFonts w:ascii="Cambria" w:hAnsi="Cambria" w:cs="Times New Roman" w:hint="default"/>
        <w:b/>
        <w:sz w:val="24"/>
        <w:szCs w:val="24"/>
      </w:rPr>
    </w:lvl>
  </w:abstractNum>
  <w:abstractNum w:abstractNumId="11" w15:restartNumberingAfterBreak="0">
    <w:nsid w:val="00000022"/>
    <w:multiLevelType w:val="singleLevel"/>
    <w:tmpl w:val="00000022"/>
    <w:name w:val="WW8Num34"/>
    <w:lvl w:ilvl="0">
      <w:start w:val="1"/>
      <w:numFmt w:val="decimal"/>
      <w:lvlText w:val="%1)"/>
      <w:lvlJc w:val="left"/>
      <w:pPr>
        <w:tabs>
          <w:tab w:val="num" w:pos="0"/>
        </w:tabs>
        <w:ind w:left="720" w:hanging="360"/>
      </w:pPr>
      <w:rPr>
        <w:rFonts w:ascii="Cambria" w:hAnsi="Cambria" w:cs="Times New Roman"/>
        <w:sz w:val="24"/>
        <w:szCs w:val="24"/>
      </w:rPr>
    </w:lvl>
  </w:abstractNum>
  <w:abstractNum w:abstractNumId="12" w15:restartNumberingAfterBreak="0">
    <w:nsid w:val="00000023"/>
    <w:multiLevelType w:val="multilevel"/>
    <w:tmpl w:val="95F8E800"/>
    <w:name w:val="WW8Num35"/>
    <w:lvl w:ilvl="0">
      <w:start w:val="1"/>
      <w:numFmt w:val="decimal"/>
      <w:lvlText w:val="%1)"/>
      <w:lvlJc w:val="left"/>
      <w:pPr>
        <w:tabs>
          <w:tab w:val="num" w:pos="0"/>
        </w:tabs>
        <w:ind w:left="720" w:hanging="360"/>
      </w:pPr>
      <w:rPr>
        <w:rFonts w:ascii="Cambria" w:eastAsia="Times New Roman" w:hAnsi="Cambria" w:cs="Cambria"/>
        <w:b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00000026"/>
    <w:multiLevelType w:val="singleLevel"/>
    <w:tmpl w:val="82A45838"/>
    <w:name w:val="WW8Num39"/>
    <w:lvl w:ilvl="0">
      <w:start w:val="1"/>
      <w:numFmt w:val="decimal"/>
      <w:lvlText w:val="%1."/>
      <w:lvlJc w:val="left"/>
      <w:pPr>
        <w:tabs>
          <w:tab w:val="num" w:pos="0"/>
        </w:tabs>
        <w:ind w:left="720" w:hanging="360"/>
      </w:pPr>
      <w:rPr>
        <w:rFonts w:ascii="Cambria" w:hAnsi="Cambria" w:cs="Arial" w:hint="default"/>
        <w:b/>
        <w:bCs/>
        <w:sz w:val="24"/>
        <w:szCs w:val="24"/>
      </w:rPr>
    </w:lvl>
  </w:abstractNum>
  <w:abstractNum w:abstractNumId="14" w15:restartNumberingAfterBreak="0">
    <w:nsid w:val="00000027"/>
    <w:multiLevelType w:val="singleLevel"/>
    <w:tmpl w:val="00000027"/>
    <w:lvl w:ilvl="0">
      <w:start w:val="4"/>
      <w:numFmt w:val="decimal"/>
      <w:lvlText w:val="%1."/>
      <w:lvlJc w:val="left"/>
      <w:pPr>
        <w:tabs>
          <w:tab w:val="num" w:pos="0"/>
        </w:tabs>
        <w:ind w:left="720" w:hanging="360"/>
      </w:pPr>
      <w:rPr>
        <w:rFonts w:ascii="Cambria" w:hAnsi="Cambria" w:cs="Times New Roman" w:hint="default"/>
        <w:b/>
        <w:sz w:val="24"/>
        <w:szCs w:val="24"/>
      </w:rPr>
    </w:lvl>
  </w:abstractNum>
  <w:abstractNum w:abstractNumId="15" w15:restartNumberingAfterBreak="0">
    <w:nsid w:val="00000028"/>
    <w:multiLevelType w:val="singleLevel"/>
    <w:tmpl w:val="00000028"/>
    <w:name w:val="WW8Num40"/>
    <w:lvl w:ilvl="0">
      <w:start w:val="1"/>
      <w:numFmt w:val="decimal"/>
      <w:lvlText w:val="%1)"/>
      <w:lvlJc w:val="left"/>
      <w:pPr>
        <w:tabs>
          <w:tab w:val="num" w:pos="0"/>
        </w:tabs>
        <w:ind w:left="720" w:hanging="360"/>
      </w:pPr>
      <w:rPr>
        <w:rFonts w:ascii="Cambria" w:hAnsi="Cambria" w:cs="Times New Roman"/>
        <w:sz w:val="24"/>
        <w:szCs w:val="24"/>
      </w:rPr>
    </w:lvl>
  </w:abstractNum>
  <w:abstractNum w:abstractNumId="16" w15:restartNumberingAfterBreak="0">
    <w:nsid w:val="0000002B"/>
    <w:multiLevelType w:val="singleLevel"/>
    <w:tmpl w:val="0000002B"/>
    <w:name w:val="WW8Num43"/>
    <w:lvl w:ilvl="0">
      <w:start w:val="1"/>
      <w:numFmt w:val="decimal"/>
      <w:lvlText w:val="%1)"/>
      <w:lvlJc w:val="left"/>
      <w:pPr>
        <w:tabs>
          <w:tab w:val="num" w:pos="708"/>
        </w:tabs>
        <w:ind w:left="720" w:hanging="360"/>
      </w:pPr>
      <w:rPr>
        <w:rFonts w:ascii="Cambria" w:hAnsi="Cambria" w:cs="Times New Roman"/>
        <w:sz w:val="24"/>
        <w:szCs w:val="24"/>
      </w:rPr>
    </w:lvl>
  </w:abstractNum>
  <w:abstractNum w:abstractNumId="17" w15:restartNumberingAfterBreak="0">
    <w:nsid w:val="0000002E"/>
    <w:multiLevelType w:val="multilevel"/>
    <w:tmpl w:val="585E931E"/>
    <w:name w:val="WW8Num46"/>
    <w:lvl w:ilvl="0">
      <w:start w:val="1"/>
      <w:numFmt w:val="decimal"/>
      <w:lvlText w:val="%1)"/>
      <w:lvlJc w:val="left"/>
      <w:pPr>
        <w:tabs>
          <w:tab w:val="num" w:pos="0"/>
        </w:tabs>
        <w:ind w:left="720" w:hanging="360"/>
      </w:pPr>
      <w:rPr>
        <w:rFonts w:cs="Times New Roman" w:hint="default"/>
      </w:rPr>
    </w:lvl>
    <w:lvl w:ilvl="1">
      <w:start w:val="1"/>
      <w:numFmt w:val="decimal"/>
      <w:lvlText w:val="%2)"/>
      <w:lvlJc w:val="left"/>
      <w:pPr>
        <w:tabs>
          <w:tab w:val="num" w:pos="0"/>
        </w:tabs>
        <w:ind w:left="720" w:hanging="360"/>
      </w:pPr>
      <w:rPr>
        <w:rFonts w:cs="Times New Roman" w:hint="default"/>
      </w:rPr>
    </w:lvl>
    <w:lvl w:ilvl="2">
      <w:start w:val="1"/>
      <w:numFmt w:val="decimal"/>
      <w:lvlText w:val="%3."/>
      <w:lvlJc w:val="left"/>
      <w:pPr>
        <w:tabs>
          <w:tab w:val="num" w:pos="0"/>
        </w:tabs>
        <w:ind w:left="2340" w:hanging="360"/>
      </w:pPr>
      <w:rPr>
        <w:rFonts w:ascii="Cambria" w:hAnsi="Cambria" w:cs="Times New Roman" w:hint="default"/>
        <w:b/>
        <w:sz w:val="24"/>
        <w:szCs w:val="24"/>
        <w:lang w:eastAsia="pl-PL"/>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8" w15:restartNumberingAfterBreak="0">
    <w:nsid w:val="0000002F"/>
    <w:multiLevelType w:val="singleLevel"/>
    <w:tmpl w:val="050ABA66"/>
    <w:name w:val="WW8Num47"/>
    <w:lvl w:ilvl="0">
      <w:start w:val="1"/>
      <w:numFmt w:val="decimal"/>
      <w:lvlText w:val="%1."/>
      <w:lvlJc w:val="left"/>
      <w:pPr>
        <w:tabs>
          <w:tab w:val="num" w:pos="0"/>
        </w:tabs>
        <w:ind w:left="720" w:hanging="360"/>
      </w:pPr>
      <w:rPr>
        <w:rFonts w:ascii="Cambria" w:hAnsi="Cambria" w:cs="Times New Roman"/>
        <w:b/>
        <w:color w:val="000000"/>
        <w:sz w:val="24"/>
        <w:szCs w:val="24"/>
      </w:rPr>
    </w:lvl>
  </w:abstractNum>
  <w:abstractNum w:abstractNumId="19" w15:restartNumberingAfterBreak="0">
    <w:nsid w:val="00000035"/>
    <w:multiLevelType w:val="singleLevel"/>
    <w:tmpl w:val="00000035"/>
    <w:name w:val="WW8Num53"/>
    <w:lvl w:ilvl="0">
      <w:start w:val="1"/>
      <w:numFmt w:val="decimal"/>
      <w:lvlText w:val="%1)"/>
      <w:lvlJc w:val="left"/>
      <w:pPr>
        <w:tabs>
          <w:tab w:val="num" w:pos="0"/>
        </w:tabs>
        <w:ind w:left="720" w:hanging="360"/>
      </w:pPr>
      <w:rPr>
        <w:rFonts w:ascii="Cambria" w:hAnsi="Cambria" w:cs="Times New Roman"/>
        <w:sz w:val="24"/>
        <w:szCs w:val="24"/>
      </w:rPr>
    </w:lvl>
  </w:abstractNum>
  <w:abstractNum w:abstractNumId="20" w15:restartNumberingAfterBreak="0">
    <w:nsid w:val="00000036"/>
    <w:multiLevelType w:val="singleLevel"/>
    <w:tmpl w:val="00000036"/>
    <w:name w:val="WW8Num54"/>
    <w:lvl w:ilvl="0">
      <w:start w:val="1"/>
      <w:numFmt w:val="decimal"/>
      <w:lvlText w:val="%1."/>
      <w:lvlJc w:val="left"/>
      <w:pPr>
        <w:tabs>
          <w:tab w:val="num" w:pos="0"/>
        </w:tabs>
        <w:ind w:left="720" w:hanging="360"/>
      </w:pPr>
      <w:rPr>
        <w:rFonts w:ascii="Cambria" w:hAnsi="Cambria" w:cs="Times New Roman" w:hint="default"/>
        <w:b/>
        <w:sz w:val="24"/>
        <w:szCs w:val="24"/>
      </w:rPr>
    </w:lvl>
  </w:abstractNum>
  <w:abstractNum w:abstractNumId="21" w15:restartNumberingAfterBreak="0">
    <w:nsid w:val="0000003C"/>
    <w:multiLevelType w:val="multilevel"/>
    <w:tmpl w:val="0000003C"/>
    <w:name w:val="WW8Num60"/>
    <w:lvl w:ilvl="0">
      <w:start w:val="1"/>
      <w:numFmt w:val="decimal"/>
      <w:lvlText w:val="%1)"/>
      <w:lvlJc w:val="left"/>
      <w:pPr>
        <w:tabs>
          <w:tab w:val="num" w:pos="0"/>
        </w:tabs>
        <w:ind w:left="720" w:hanging="360"/>
      </w:pPr>
      <w:rPr>
        <w:rFonts w:ascii="Cambria" w:hAnsi="Cambria" w:cs="Times New Roman"/>
        <w:sz w:val="24"/>
        <w:szCs w:val="24"/>
      </w:rPr>
    </w:lvl>
    <w:lvl w:ilvl="1">
      <w:start w:val="1"/>
      <w:numFmt w:val="decimal"/>
      <w:lvlText w:val="%2."/>
      <w:lvlJc w:val="left"/>
      <w:pPr>
        <w:tabs>
          <w:tab w:val="num" w:pos="0"/>
        </w:tabs>
        <w:ind w:left="1440" w:hanging="360"/>
      </w:pPr>
      <w:rPr>
        <w:rFonts w:ascii="Cambria" w:hAnsi="Cambria" w:cs="Times New Roman" w:hint="default"/>
        <w:b/>
        <w:sz w:val="24"/>
        <w:szCs w:val="24"/>
      </w:rPr>
    </w:lvl>
    <w:lvl w:ilvl="2">
      <w:start w:val="1"/>
      <w:numFmt w:val="lowerRoman"/>
      <w:lvlText w:val="%3."/>
      <w:lvlJc w:val="right"/>
      <w:pPr>
        <w:tabs>
          <w:tab w:val="num" w:pos="0"/>
        </w:tabs>
        <w:ind w:left="2160" w:hanging="180"/>
      </w:pPr>
      <w:rPr>
        <w:rFonts w:ascii="Cambria" w:hAnsi="Cambria" w:cs="Times New Roman"/>
        <w:sz w:val="24"/>
        <w:szCs w:val="24"/>
      </w:rPr>
    </w:lvl>
    <w:lvl w:ilvl="3">
      <w:start w:val="1"/>
      <w:numFmt w:val="decimal"/>
      <w:lvlText w:val="%4."/>
      <w:lvlJc w:val="left"/>
      <w:pPr>
        <w:tabs>
          <w:tab w:val="num" w:pos="0"/>
        </w:tabs>
        <w:ind w:left="2880" w:hanging="360"/>
      </w:pPr>
      <w:rPr>
        <w:rFonts w:ascii="Cambria" w:hAnsi="Cambria" w:cs="Times New Roman"/>
        <w:sz w:val="24"/>
        <w:szCs w:val="24"/>
      </w:rPr>
    </w:lvl>
    <w:lvl w:ilvl="4">
      <w:start w:val="1"/>
      <w:numFmt w:val="lowerLetter"/>
      <w:lvlText w:val="%5."/>
      <w:lvlJc w:val="left"/>
      <w:pPr>
        <w:tabs>
          <w:tab w:val="num" w:pos="0"/>
        </w:tabs>
        <w:ind w:left="3600" w:hanging="360"/>
      </w:pPr>
      <w:rPr>
        <w:rFonts w:ascii="Cambria" w:hAnsi="Cambria" w:cs="Times New Roman"/>
        <w:sz w:val="24"/>
        <w:szCs w:val="24"/>
      </w:rPr>
    </w:lvl>
    <w:lvl w:ilvl="5">
      <w:start w:val="1"/>
      <w:numFmt w:val="lowerRoman"/>
      <w:lvlText w:val="%6."/>
      <w:lvlJc w:val="right"/>
      <w:pPr>
        <w:tabs>
          <w:tab w:val="num" w:pos="0"/>
        </w:tabs>
        <w:ind w:left="4320" w:hanging="180"/>
      </w:pPr>
      <w:rPr>
        <w:rFonts w:ascii="Cambria" w:hAnsi="Cambria" w:cs="Times New Roman"/>
        <w:sz w:val="24"/>
        <w:szCs w:val="24"/>
      </w:rPr>
    </w:lvl>
    <w:lvl w:ilvl="6">
      <w:start w:val="1"/>
      <w:numFmt w:val="decimal"/>
      <w:lvlText w:val="%7."/>
      <w:lvlJc w:val="left"/>
      <w:pPr>
        <w:tabs>
          <w:tab w:val="num" w:pos="0"/>
        </w:tabs>
        <w:ind w:left="5040" w:hanging="360"/>
      </w:pPr>
      <w:rPr>
        <w:rFonts w:ascii="Cambria" w:hAnsi="Cambria" w:cs="Times New Roman"/>
        <w:sz w:val="24"/>
        <w:szCs w:val="24"/>
      </w:rPr>
    </w:lvl>
    <w:lvl w:ilvl="7">
      <w:start w:val="1"/>
      <w:numFmt w:val="lowerLetter"/>
      <w:lvlText w:val="%8."/>
      <w:lvlJc w:val="left"/>
      <w:pPr>
        <w:tabs>
          <w:tab w:val="num" w:pos="0"/>
        </w:tabs>
        <w:ind w:left="5760" w:hanging="360"/>
      </w:pPr>
      <w:rPr>
        <w:rFonts w:ascii="Cambria" w:hAnsi="Cambria" w:cs="Times New Roman"/>
        <w:sz w:val="24"/>
        <w:szCs w:val="24"/>
      </w:rPr>
    </w:lvl>
    <w:lvl w:ilvl="8">
      <w:start w:val="1"/>
      <w:numFmt w:val="lowerRoman"/>
      <w:lvlText w:val="%9."/>
      <w:lvlJc w:val="right"/>
      <w:pPr>
        <w:tabs>
          <w:tab w:val="num" w:pos="0"/>
        </w:tabs>
        <w:ind w:left="6480" w:hanging="180"/>
      </w:pPr>
      <w:rPr>
        <w:rFonts w:ascii="Cambria" w:hAnsi="Cambria" w:cs="Times New Roman"/>
        <w:sz w:val="24"/>
        <w:szCs w:val="24"/>
      </w:rPr>
    </w:lvl>
  </w:abstractNum>
  <w:abstractNum w:abstractNumId="22" w15:restartNumberingAfterBreak="0">
    <w:nsid w:val="0000003D"/>
    <w:multiLevelType w:val="singleLevel"/>
    <w:tmpl w:val="0000003D"/>
    <w:name w:val="WW8Num61"/>
    <w:lvl w:ilvl="0">
      <w:start w:val="1"/>
      <w:numFmt w:val="decimal"/>
      <w:lvlText w:val="%1)"/>
      <w:lvlJc w:val="left"/>
      <w:pPr>
        <w:tabs>
          <w:tab w:val="num" w:pos="0"/>
        </w:tabs>
        <w:ind w:left="720" w:hanging="360"/>
      </w:pPr>
      <w:rPr>
        <w:rFonts w:ascii="Cambria" w:hAnsi="Cambria" w:cs="Times New Roman"/>
        <w:sz w:val="24"/>
        <w:szCs w:val="24"/>
      </w:rPr>
    </w:lvl>
  </w:abstractNum>
  <w:abstractNum w:abstractNumId="23" w15:restartNumberingAfterBreak="0">
    <w:nsid w:val="00000043"/>
    <w:multiLevelType w:val="multilevel"/>
    <w:tmpl w:val="9AC62F7E"/>
    <w:lvl w:ilvl="0">
      <w:start w:val="1"/>
      <w:numFmt w:val="decimal"/>
      <w:lvlText w:val="%1."/>
      <w:lvlJc w:val="left"/>
      <w:pPr>
        <w:tabs>
          <w:tab w:val="num" w:pos="0"/>
        </w:tabs>
        <w:ind w:left="720" w:hanging="360"/>
      </w:pPr>
      <w:rPr>
        <w:rFonts w:ascii="Cambria" w:hAnsi="Cambria" w:cs="Times New Roman" w:hint="default"/>
        <w:b/>
        <w:sz w:val="24"/>
        <w:szCs w:val="24"/>
      </w:rPr>
    </w:lvl>
    <w:lvl w:ilvl="1">
      <w:start w:val="1"/>
      <w:numFmt w:val="decimal"/>
      <w:lvlText w:val="%2)"/>
      <w:lvlJc w:val="left"/>
      <w:pPr>
        <w:ind w:left="2084" w:hanging="360"/>
      </w:pPr>
      <w:rPr>
        <w:strike w:val="0"/>
        <w:sz w:val="24"/>
        <w:szCs w:val="24"/>
      </w:rPr>
    </w:lvl>
    <w:lvl w:ilvl="2">
      <w:start w:val="1"/>
      <w:numFmt w:val="lowerRoman"/>
      <w:lvlText w:val="%3."/>
      <w:lvlJc w:val="right"/>
      <w:pPr>
        <w:ind w:left="2804" w:hanging="180"/>
      </w:pPr>
    </w:lvl>
    <w:lvl w:ilvl="3">
      <w:start w:val="1"/>
      <w:numFmt w:val="lowerLetter"/>
      <w:lvlText w:val="%4)"/>
      <w:lvlJc w:val="left"/>
      <w:pPr>
        <w:ind w:left="3524" w:hanging="360"/>
      </w:pPr>
      <w:rPr>
        <w:rFonts w:hint="default"/>
      </w:rPr>
    </w:lvl>
    <w:lvl w:ilvl="4" w:tentative="1">
      <w:start w:val="1"/>
      <w:numFmt w:val="lowerLetter"/>
      <w:lvlText w:val="%5."/>
      <w:lvlJc w:val="left"/>
      <w:pPr>
        <w:ind w:left="4244" w:hanging="360"/>
      </w:pPr>
    </w:lvl>
    <w:lvl w:ilvl="5" w:tentative="1">
      <w:start w:val="1"/>
      <w:numFmt w:val="lowerRoman"/>
      <w:lvlText w:val="%6."/>
      <w:lvlJc w:val="right"/>
      <w:pPr>
        <w:ind w:left="4964" w:hanging="180"/>
      </w:pPr>
    </w:lvl>
    <w:lvl w:ilvl="6" w:tentative="1">
      <w:start w:val="1"/>
      <w:numFmt w:val="decimal"/>
      <w:lvlText w:val="%7."/>
      <w:lvlJc w:val="left"/>
      <w:pPr>
        <w:ind w:left="5684" w:hanging="360"/>
      </w:pPr>
    </w:lvl>
    <w:lvl w:ilvl="7" w:tentative="1">
      <w:start w:val="1"/>
      <w:numFmt w:val="lowerLetter"/>
      <w:lvlText w:val="%8."/>
      <w:lvlJc w:val="left"/>
      <w:pPr>
        <w:ind w:left="6404" w:hanging="360"/>
      </w:pPr>
    </w:lvl>
    <w:lvl w:ilvl="8" w:tentative="1">
      <w:start w:val="1"/>
      <w:numFmt w:val="lowerRoman"/>
      <w:lvlText w:val="%9."/>
      <w:lvlJc w:val="right"/>
      <w:pPr>
        <w:ind w:left="7124" w:hanging="180"/>
      </w:pPr>
    </w:lvl>
  </w:abstractNum>
  <w:abstractNum w:abstractNumId="24" w15:restartNumberingAfterBreak="0">
    <w:nsid w:val="00000046"/>
    <w:multiLevelType w:val="multilevel"/>
    <w:tmpl w:val="4D6EED2C"/>
    <w:name w:val="WW8Num74"/>
    <w:lvl w:ilvl="0">
      <w:start w:val="1"/>
      <w:numFmt w:val="lowerLetter"/>
      <w:lvlText w:val="%1)"/>
      <w:lvlJc w:val="left"/>
      <w:pPr>
        <w:tabs>
          <w:tab w:val="num" w:pos="0"/>
        </w:tabs>
        <w:ind w:left="1080" w:hanging="360"/>
      </w:pPr>
      <w:rPr>
        <w:rFonts w:hint="default"/>
      </w:rPr>
    </w:lvl>
    <w:lvl w:ilvl="1">
      <w:numFmt w:val="bullet"/>
      <w:lvlText w:val=""/>
      <w:lvlJc w:val="left"/>
      <w:pPr>
        <w:tabs>
          <w:tab w:val="num" w:pos="0"/>
        </w:tabs>
        <w:ind w:left="1800" w:hanging="360"/>
      </w:pPr>
      <w:rPr>
        <w:rFonts w:ascii="Symbol" w:hAnsi="Symbol" w:cs="Symbol" w:hint="default"/>
      </w:rPr>
    </w:lvl>
    <w:lvl w:ilvl="2">
      <w:start w:val="1"/>
      <w:numFmt w:val="decimal"/>
      <w:lvlText w:val="%3)"/>
      <w:lvlJc w:val="left"/>
      <w:pPr>
        <w:tabs>
          <w:tab w:val="num" w:pos="0"/>
        </w:tabs>
        <w:ind w:left="644" w:hanging="360"/>
      </w:pPr>
      <w:rPr>
        <w:rFonts w:ascii="Cambria" w:hAnsi="Cambria" w:cs="Cambria" w:hint="default"/>
        <w:bCs/>
        <w:color w:val="000000"/>
        <w:sz w:val="24"/>
        <w:szCs w:val="24"/>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5" w15:restartNumberingAfterBreak="0">
    <w:nsid w:val="00000047"/>
    <w:multiLevelType w:val="singleLevel"/>
    <w:tmpl w:val="00000047"/>
    <w:name w:val="WW8Num71"/>
    <w:lvl w:ilvl="0">
      <w:start w:val="11"/>
      <w:numFmt w:val="decimal"/>
      <w:lvlText w:val="%1."/>
      <w:lvlJc w:val="left"/>
      <w:pPr>
        <w:tabs>
          <w:tab w:val="num" w:pos="0"/>
        </w:tabs>
        <w:ind w:left="720" w:hanging="360"/>
      </w:pPr>
      <w:rPr>
        <w:rFonts w:ascii="Cambria" w:hAnsi="Cambria" w:cs="Times New Roman" w:hint="default"/>
        <w:b/>
        <w:sz w:val="24"/>
        <w:szCs w:val="24"/>
      </w:rPr>
    </w:lvl>
  </w:abstractNum>
  <w:abstractNum w:abstractNumId="26" w15:restartNumberingAfterBreak="0">
    <w:nsid w:val="00000052"/>
    <w:multiLevelType w:val="singleLevel"/>
    <w:tmpl w:val="00000052"/>
    <w:name w:val="WW8Num82"/>
    <w:lvl w:ilvl="0">
      <w:start w:val="1"/>
      <w:numFmt w:val="decimal"/>
      <w:lvlText w:val="%1)"/>
      <w:lvlJc w:val="left"/>
      <w:pPr>
        <w:tabs>
          <w:tab w:val="num" w:pos="0"/>
        </w:tabs>
        <w:ind w:left="720" w:hanging="360"/>
      </w:pPr>
      <w:rPr>
        <w:rFonts w:ascii="Cambria" w:hAnsi="Cambria" w:cs="Times New Roman"/>
        <w:sz w:val="24"/>
        <w:szCs w:val="24"/>
      </w:rPr>
    </w:lvl>
  </w:abstractNum>
  <w:abstractNum w:abstractNumId="27" w15:restartNumberingAfterBreak="0">
    <w:nsid w:val="00000054"/>
    <w:multiLevelType w:val="singleLevel"/>
    <w:tmpl w:val="00000054"/>
    <w:name w:val="WW8Num84"/>
    <w:lvl w:ilvl="0">
      <w:start w:val="1"/>
      <w:numFmt w:val="decimal"/>
      <w:lvlText w:val="%1)"/>
      <w:lvlJc w:val="left"/>
      <w:pPr>
        <w:tabs>
          <w:tab w:val="num" w:pos="0"/>
        </w:tabs>
        <w:ind w:left="720" w:hanging="360"/>
      </w:pPr>
      <w:rPr>
        <w:rFonts w:ascii="Cambria" w:hAnsi="Cambria" w:cs="Times New Roman"/>
        <w:sz w:val="24"/>
        <w:szCs w:val="24"/>
      </w:rPr>
    </w:lvl>
  </w:abstractNum>
  <w:abstractNum w:abstractNumId="28" w15:restartNumberingAfterBreak="0">
    <w:nsid w:val="00000055"/>
    <w:multiLevelType w:val="singleLevel"/>
    <w:tmpl w:val="780603A4"/>
    <w:name w:val="WW8Num85"/>
    <w:lvl w:ilvl="0">
      <w:start w:val="1"/>
      <w:numFmt w:val="decimal"/>
      <w:lvlText w:val="%1)"/>
      <w:lvlJc w:val="left"/>
      <w:pPr>
        <w:tabs>
          <w:tab w:val="num" w:pos="0"/>
        </w:tabs>
        <w:ind w:left="720" w:hanging="360"/>
      </w:pPr>
      <w:rPr>
        <w:rFonts w:ascii="Cambria" w:eastAsia="Times New Roman" w:hAnsi="Cambria" w:cs="Cambria"/>
        <w:sz w:val="24"/>
        <w:szCs w:val="24"/>
      </w:rPr>
    </w:lvl>
  </w:abstractNum>
  <w:abstractNum w:abstractNumId="29" w15:restartNumberingAfterBreak="0">
    <w:nsid w:val="027E56D6"/>
    <w:multiLevelType w:val="hybridMultilevel"/>
    <w:tmpl w:val="256ABA68"/>
    <w:lvl w:ilvl="0" w:tplc="2B826340">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4E15285"/>
    <w:multiLevelType w:val="hybridMultilevel"/>
    <w:tmpl w:val="C460101A"/>
    <w:lvl w:ilvl="0" w:tplc="2CE60130">
      <w:start w:val="1"/>
      <w:numFmt w:val="decimal"/>
      <w:lvlText w:val="%1."/>
      <w:lvlJc w:val="left"/>
      <w:pPr>
        <w:ind w:left="720" w:hanging="360"/>
      </w:pPr>
      <w:rPr>
        <w:rFonts w:ascii="Cambria" w:hAnsi="Cambria"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91A6A9A"/>
    <w:multiLevelType w:val="hybridMultilevel"/>
    <w:tmpl w:val="C08C5A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9BE7801"/>
    <w:multiLevelType w:val="hybridMultilevel"/>
    <w:tmpl w:val="86C48C6A"/>
    <w:lvl w:ilvl="0" w:tplc="D80608B6">
      <w:start w:val="1"/>
      <w:numFmt w:val="decimal"/>
      <w:lvlText w:val="%1."/>
      <w:lvlJc w:val="left"/>
      <w:pPr>
        <w:ind w:left="360" w:hanging="360"/>
      </w:pPr>
      <w:rPr>
        <w:b/>
      </w:rPr>
    </w:lvl>
    <w:lvl w:ilvl="1" w:tplc="4A4A7792">
      <w:start w:val="1"/>
      <w:numFmt w:val="lowerLetter"/>
      <w:lvlText w:val="%2."/>
      <w:lvlJc w:val="left"/>
      <w:pPr>
        <w:ind w:left="1080" w:hanging="360"/>
      </w:pPr>
      <w:rPr>
        <w:b/>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0CA839FD"/>
    <w:multiLevelType w:val="hybridMultilevel"/>
    <w:tmpl w:val="B6BE2B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D03578F"/>
    <w:multiLevelType w:val="hybridMultilevel"/>
    <w:tmpl w:val="94C84190"/>
    <w:lvl w:ilvl="0" w:tplc="04150011">
      <w:start w:val="1"/>
      <w:numFmt w:val="decimal"/>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DA658DE"/>
    <w:multiLevelType w:val="hybridMultilevel"/>
    <w:tmpl w:val="0B56550E"/>
    <w:lvl w:ilvl="0" w:tplc="DD468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FF431A3"/>
    <w:multiLevelType w:val="hybridMultilevel"/>
    <w:tmpl w:val="E34464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3A837EA"/>
    <w:multiLevelType w:val="hybridMultilevel"/>
    <w:tmpl w:val="7DF82D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979627B"/>
    <w:multiLevelType w:val="hybridMultilevel"/>
    <w:tmpl w:val="DA9AE0A0"/>
    <w:lvl w:ilvl="0" w:tplc="0415000F">
      <w:start w:val="1"/>
      <w:numFmt w:val="decimal"/>
      <w:lvlText w:val="%1."/>
      <w:lvlJc w:val="left"/>
      <w:pPr>
        <w:tabs>
          <w:tab w:val="num" w:pos="720"/>
        </w:tabs>
        <w:ind w:left="720" w:hanging="360"/>
      </w:pPr>
    </w:lvl>
    <w:lvl w:ilvl="1" w:tplc="35F42EDE">
      <w:start w:val="1"/>
      <w:numFmt w:val="lowerLetter"/>
      <w:lvlText w:val="%2)"/>
      <w:lvlJc w:val="left"/>
      <w:pPr>
        <w:tabs>
          <w:tab w:val="num" w:pos="757"/>
        </w:tabs>
        <w:ind w:left="757" w:hanging="397"/>
      </w:pPr>
      <w:rPr>
        <w:rFonts w:hint="default"/>
      </w:rPr>
    </w:lvl>
    <w:lvl w:ilvl="2" w:tplc="07CEA670">
      <w:start w:val="1"/>
      <w:numFmt w:val="decimal"/>
      <w:lvlText w:val="%3."/>
      <w:lvlJc w:val="left"/>
      <w:pPr>
        <w:tabs>
          <w:tab w:val="num" w:pos="737"/>
        </w:tabs>
        <w:ind w:left="737" w:hanging="283"/>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1A2C448C"/>
    <w:multiLevelType w:val="hybridMultilevel"/>
    <w:tmpl w:val="26167FAE"/>
    <w:lvl w:ilvl="0" w:tplc="FFFFFFFF">
      <w:start w:val="1"/>
      <w:numFmt w:val="decimal"/>
      <w:lvlText w:val="%1)"/>
      <w:lvlJc w:val="left"/>
      <w:pPr>
        <w:tabs>
          <w:tab w:val="num" w:pos="360"/>
        </w:tabs>
        <w:ind w:left="360" w:hanging="360"/>
      </w:pPr>
    </w:lvl>
    <w:lvl w:ilvl="1" w:tplc="D0C0FA64">
      <w:start w:val="1"/>
      <w:numFmt w:val="decimal"/>
      <w:lvlText w:val="%2."/>
      <w:lvlJc w:val="left"/>
      <w:pPr>
        <w:tabs>
          <w:tab w:val="num" w:pos="1440"/>
        </w:tabs>
        <w:ind w:left="1440" w:hanging="360"/>
      </w:pPr>
      <w:rPr>
        <w:rFonts w:ascii="Cambria" w:hAnsi="Cambria" w:hint="default"/>
        <w:b/>
        <w:sz w:val="24"/>
        <w:szCs w:val="24"/>
      </w:rPr>
    </w:lvl>
    <w:lvl w:ilvl="2" w:tplc="7B609CF4">
      <w:start w:val="1"/>
      <w:numFmt w:val="decimal"/>
      <w:lvlText w:val="%3)"/>
      <w:lvlJc w:val="left"/>
      <w:pPr>
        <w:tabs>
          <w:tab w:val="num" w:pos="720"/>
        </w:tabs>
        <w:ind w:left="720" w:hanging="360"/>
      </w:pPr>
      <w:rPr>
        <w:color w:val="auto"/>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1AD0513D"/>
    <w:multiLevelType w:val="hybridMultilevel"/>
    <w:tmpl w:val="BCD6FC6C"/>
    <w:lvl w:ilvl="0" w:tplc="687863E8">
      <w:start w:val="1"/>
      <w:numFmt w:val="decimal"/>
      <w:lvlText w:val="%1)"/>
      <w:lvlJc w:val="left"/>
      <w:pPr>
        <w:tabs>
          <w:tab w:val="num" w:pos="850"/>
        </w:tabs>
        <w:ind w:left="850" w:hanging="283"/>
      </w:pPr>
      <w:rPr>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41" w15:restartNumberingAfterBreak="0">
    <w:nsid w:val="1ADA4BF5"/>
    <w:multiLevelType w:val="hybridMultilevel"/>
    <w:tmpl w:val="5EFE9C0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2" w15:restartNumberingAfterBreak="0">
    <w:nsid w:val="1BA07D45"/>
    <w:multiLevelType w:val="hybridMultilevel"/>
    <w:tmpl w:val="A71A266E"/>
    <w:lvl w:ilvl="0" w:tplc="9AFE979C">
      <w:start w:val="1"/>
      <w:numFmt w:val="lowerLetter"/>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D410118"/>
    <w:multiLevelType w:val="hybridMultilevel"/>
    <w:tmpl w:val="75D28E16"/>
    <w:lvl w:ilvl="0" w:tplc="04150011">
      <w:start w:val="1"/>
      <w:numFmt w:val="decimal"/>
      <w:lvlText w:val="%1)"/>
      <w:lvlJc w:val="left"/>
      <w:pPr>
        <w:ind w:left="1287" w:hanging="360"/>
      </w:pPr>
    </w:lvl>
    <w:lvl w:ilvl="1" w:tplc="584A7EDC">
      <w:start w:val="1"/>
      <w:numFmt w:val="lowerLetter"/>
      <w:lvlText w:val="%2)"/>
      <w:lvlJc w:val="left"/>
      <w:pPr>
        <w:ind w:left="2007" w:hanging="360"/>
      </w:pPr>
      <w:rPr>
        <w:rFonts w:eastAsia="Times New Roman" w:hint="default"/>
        <w:color w:val="000000"/>
      </w:rPr>
    </w:lvl>
    <w:lvl w:ilvl="2" w:tplc="04150011">
      <w:start w:val="1"/>
      <w:numFmt w:val="decimal"/>
      <w:lvlText w:val="%3)"/>
      <w:lvlJc w:val="left"/>
      <w:pPr>
        <w:ind w:left="288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1E705B68"/>
    <w:multiLevelType w:val="hybridMultilevel"/>
    <w:tmpl w:val="9D02FCE0"/>
    <w:lvl w:ilvl="0" w:tplc="DD967D34">
      <w:start w:val="1"/>
      <w:numFmt w:val="decimal"/>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45" w15:restartNumberingAfterBreak="0">
    <w:nsid w:val="1F733622"/>
    <w:multiLevelType w:val="hybridMultilevel"/>
    <w:tmpl w:val="0458FF02"/>
    <w:lvl w:ilvl="0" w:tplc="FFFFFFFF">
      <w:start w:val="1"/>
      <w:numFmt w:val="lowerLetter"/>
      <w:lvlText w:val="%1)"/>
      <w:lvlJc w:val="left"/>
      <w:pPr>
        <w:tabs>
          <w:tab w:val="num" w:pos="850"/>
        </w:tabs>
        <w:ind w:left="850" w:hanging="283"/>
      </w:pPr>
      <w:rPr>
        <w:rFonts w:ascii="Cambria" w:eastAsia="Times New Roman" w:hAnsi="Cambria" w:cs="Calibri"/>
        <w:b w:val="0"/>
        <w:color w:val="auto"/>
      </w:rPr>
    </w:lvl>
    <w:lvl w:ilvl="1" w:tplc="3BE2C49C">
      <w:start w:val="1"/>
      <w:numFmt w:val="bullet"/>
      <w:lvlText w:val=""/>
      <w:lvlJc w:val="left"/>
      <w:pPr>
        <w:ind w:left="1428" w:hanging="360"/>
      </w:pPr>
      <w:rPr>
        <w:rFonts w:ascii="Symbol" w:hAnsi="Symbol" w:hint="default"/>
      </w:rPr>
    </w:lvl>
    <w:lvl w:ilvl="2" w:tplc="FFFFFFFF">
      <w:start w:val="1"/>
      <w:numFmt w:val="decimal"/>
      <w:lvlText w:val="%3)"/>
      <w:lvlJc w:val="left"/>
      <w:pPr>
        <w:tabs>
          <w:tab w:val="num" w:pos="2907"/>
        </w:tabs>
        <w:ind w:left="2907" w:hanging="360"/>
      </w:pPr>
    </w:lvl>
    <w:lvl w:ilvl="3" w:tplc="FFFFFFFF">
      <w:start w:val="1"/>
      <w:numFmt w:val="decimal"/>
      <w:lvlText w:val="%4."/>
      <w:lvlJc w:val="left"/>
      <w:pPr>
        <w:tabs>
          <w:tab w:val="num" w:pos="3447"/>
        </w:tabs>
        <w:ind w:left="3447" w:hanging="360"/>
      </w:pPr>
    </w:lvl>
    <w:lvl w:ilvl="4" w:tplc="FFFFFFFF">
      <w:start w:val="1"/>
      <w:numFmt w:val="decimal"/>
      <w:lvlText w:val="%5."/>
      <w:lvlJc w:val="left"/>
      <w:pPr>
        <w:tabs>
          <w:tab w:val="num" w:pos="4167"/>
        </w:tabs>
        <w:ind w:left="4167" w:hanging="360"/>
      </w:pPr>
    </w:lvl>
    <w:lvl w:ilvl="5" w:tplc="FFFFFFFF">
      <w:start w:val="1"/>
      <w:numFmt w:val="decimal"/>
      <w:lvlText w:val="%6."/>
      <w:lvlJc w:val="left"/>
      <w:pPr>
        <w:tabs>
          <w:tab w:val="num" w:pos="4887"/>
        </w:tabs>
        <w:ind w:left="4887" w:hanging="360"/>
      </w:pPr>
    </w:lvl>
    <w:lvl w:ilvl="6" w:tplc="FFFFFFFF">
      <w:start w:val="1"/>
      <w:numFmt w:val="decimal"/>
      <w:lvlText w:val="%7."/>
      <w:lvlJc w:val="left"/>
      <w:pPr>
        <w:tabs>
          <w:tab w:val="num" w:pos="5607"/>
        </w:tabs>
        <w:ind w:left="5607" w:hanging="360"/>
      </w:pPr>
    </w:lvl>
    <w:lvl w:ilvl="7" w:tplc="FFFFFFFF">
      <w:start w:val="1"/>
      <w:numFmt w:val="decimal"/>
      <w:lvlText w:val="%8."/>
      <w:lvlJc w:val="left"/>
      <w:pPr>
        <w:tabs>
          <w:tab w:val="num" w:pos="6327"/>
        </w:tabs>
        <w:ind w:left="6327" w:hanging="360"/>
      </w:pPr>
    </w:lvl>
    <w:lvl w:ilvl="8" w:tplc="FFFFFFFF">
      <w:start w:val="1"/>
      <w:numFmt w:val="decimal"/>
      <w:lvlText w:val="%9."/>
      <w:lvlJc w:val="left"/>
      <w:pPr>
        <w:tabs>
          <w:tab w:val="num" w:pos="7047"/>
        </w:tabs>
        <w:ind w:left="7047" w:hanging="360"/>
      </w:pPr>
    </w:lvl>
  </w:abstractNum>
  <w:abstractNum w:abstractNumId="46" w15:restartNumberingAfterBreak="0">
    <w:nsid w:val="20A80D4C"/>
    <w:multiLevelType w:val="hybridMultilevel"/>
    <w:tmpl w:val="907EB952"/>
    <w:lvl w:ilvl="0" w:tplc="FC40B9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847532A"/>
    <w:multiLevelType w:val="hybridMultilevel"/>
    <w:tmpl w:val="4B92B536"/>
    <w:lvl w:ilvl="0" w:tplc="04150011">
      <w:start w:val="1"/>
      <w:numFmt w:val="decimal"/>
      <w:lvlText w:val="%1)"/>
      <w:lvlJc w:val="left"/>
      <w:pPr>
        <w:ind w:left="720" w:hanging="360"/>
      </w:pPr>
    </w:lvl>
    <w:lvl w:ilvl="1" w:tplc="7146211A">
      <w:start w:val="1"/>
      <w:numFmt w:val="decimal"/>
      <w:lvlText w:val="%2)"/>
      <w:lvlJc w:val="left"/>
      <w:pPr>
        <w:ind w:left="1440" w:hanging="360"/>
      </w:pPr>
      <w:rPr>
        <w:rFonts w:ascii="Cambria" w:eastAsia="Times New Roman" w:hAnsi="Cambria" w:cs="Calibri"/>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AB52BDB"/>
    <w:multiLevelType w:val="hybridMultilevel"/>
    <w:tmpl w:val="76F02F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B8C4710"/>
    <w:multiLevelType w:val="hybridMultilevel"/>
    <w:tmpl w:val="033EC71A"/>
    <w:lvl w:ilvl="0" w:tplc="A2BECA2A">
      <w:start w:val="9"/>
      <w:numFmt w:val="decimal"/>
      <w:lvlText w:val="%1."/>
      <w:lvlJc w:val="left"/>
      <w:pPr>
        <w:ind w:left="106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E720582"/>
    <w:multiLevelType w:val="hybridMultilevel"/>
    <w:tmpl w:val="0A606884"/>
    <w:lvl w:ilvl="0" w:tplc="28CC8EB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F0456B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35746A2"/>
    <w:multiLevelType w:val="hybridMultilevel"/>
    <w:tmpl w:val="CD90C9D4"/>
    <w:lvl w:ilvl="0" w:tplc="8928524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3F32ED4"/>
    <w:multiLevelType w:val="hybridMultilevel"/>
    <w:tmpl w:val="232EDF40"/>
    <w:lvl w:ilvl="0" w:tplc="5A14082E">
      <w:start w:val="2"/>
      <w:numFmt w:val="decimal"/>
      <w:lvlText w:val="%1."/>
      <w:lvlJc w:val="left"/>
      <w:pPr>
        <w:ind w:left="3589" w:hanging="360"/>
      </w:pPr>
      <w:rPr>
        <w:rFonts w:hint="default"/>
        <w:b/>
        <w:bCs/>
        <w:strike w:val="0"/>
        <w:color w:val="000000"/>
      </w:rPr>
    </w:lvl>
    <w:lvl w:ilvl="1" w:tplc="04150019" w:tentative="1">
      <w:start w:val="1"/>
      <w:numFmt w:val="lowerLetter"/>
      <w:lvlText w:val="%2."/>
      <w:lvlJc w:val="left"/>
      <w:pPr>
        <w:ind w:left="4309" w:hanging="360"/>
      </w:pPr>
    </w:lvl>
    <w:lvl w:ilvl="2" w:tplc="0415001B" w:tentative="1">
      <w:start w:val="1"/>
      <w:numFmt w:val="lowerRoman"/>
      <w:lvlText w:val="%3."/>
      <w:lvlJc w:val="right"/>
      <w:pPr>
        <w:ind w:left="5029" w:hanging="180"/>
      </w:pPr>
    </w:lvl>
    <w:lvl w:ilvl="3" w:tplc="0415000F">
      <w:start w:val="1"/>
      <w:numFmt w:val="decimal"/>
      <w:lvlText w:val="%4."/>
      <w:lvlJc w:val="left"/>
      <w:pPr>
        <w:ind w:left="5749" w:hanging="360"/>
      </w:pPr>
    </w:lvl>
    <w:lvl w:ilvl="4" w:tplc="04150019" w:tentative="1">
      <w:start w:val="1"/>
      <w:numFmt w:val="lowerLetter"/>
      <w:lvlText w:val="%5."/>
      <w:lvlJc w:val="left"/>
      <w:pPr>
        <w:ind w:left="6469" w:hanging="360"/>
      </w:pPr>
    </w:lvl>
    <w:lvl w:ilvl="5" w:tplc="0415001B" w:tentative="1">
      <w:start w:val="1"/>
      <w:numFmt w:val="lowerRoman"/>
      <w:lvlText w:val="%6."/>
      <w:lvlJc w:val="right"/>
      <w:pPr>
        <w:ind w:left="7189" w:hanging="180"/>
      </w:pPr>
    </w:lvl>
    <w:lvl w:ilvl="6" w:tplc="0415000F" w:tentative="1">
      <w:start w:val="1"/>
      <w:numFmt w:val="decimal"/>
      <w:lvlText w:val="%7."/>
      <w:lvlJc w:val="left"/>
      <w:pPr>
        <w:ind w:left="7909" w:hanging="360"/>
      </w:pPr>
    </w:lvl>
    <w:lvl w:ilvl="7" w:tplc="04150019" w:tentative="1">
      <w:start w:val="1"/>
      <w:numFmt w:val="lowerLetter"/>
      <w:lvlText w:val="%8."/>
      <w:lvlJc w:val="left"/>
      <w:pPr>
        <w:ind w:left="8629" w:hanging="360"/>
      </w:pPr>
    </w:lvl>
    <w:lvl w:ilvl="8" w:tplc="0415001B" w:tentative="1">
      <w:start w:val="1"/>
      <w:numFmt w:val="lowerRoman"/>
      <w:lvlText w:val="%9."/>
      <w:lvlJc w:val="right"/>
      <w:pPr>
        <w:ind w:left="9349" w:hanging="180"/>
      </w:pPr>
    </w:lvl>
  </w:abstractNum>
  <w:abstractNum w:abstractNumId="54" w15:restartNumberingAfterBreak="0">
    <w:nsid w:val="364F395A"/>
    <w:multiLevelType w:val="hybridMultilevel"/>
    <w:tmpl w:val="4BE866B4"/>
    <w:lvl w:ilvl="0" w:tplc="74206008">
      <w:start w:val="1"/>
      <w:numFmt w:val="decimal"/>
      <w:lvlText w:val="%1."/>
      <w:lvlJc w:val="left"/>
      <w:pPr>
        <w:ind w:left="644" w:hanging="360"/>
      </w:pPr>
      <w:rPr>
        <w:rFonts w:cs="Times New Roman" w:hint="default"/>
        <w:b w:val="0"/>
        <w:bCs w:val="0"/>
        <w:sz w:val="24"/>
        <w:szCs w:val="24"/>
      </w:rPr>
    </w:lvl>
    <w:lvl w:ilvl="1" w:tplc="0B5AD8BC">
      <w:start w:val="1"/>
      <w:numFmt w:val="decimal"/>
      <w:lvlText w:val="%2)"/>
      <w:lvlJc w:val="left"/>
      <w:pPr>
        <w:ind w:left="2084" w:hanging="360"/>
      </w:pPr>
      <w:rPr>
        <w:strike w:val="0"/>
        <w:sz w:val="24"/>
        <w:szCs w:val="24"/>
      </w:rPr>
    </w:lvl>
    <w:lvl w:ilvl="2" w:tplc="0415001B">
      <w:start w:val="1"/>
      <w:numFmt w:val="lowerRoman"/>
      <w:lvlText w:val="%3."/>
      <w:lvlJc w:val="right"/>
      <w:pPr>
        <w:ind w:left="2804" w:hanging="180"/>
      </w:pPr>
    </w:lvl>
    <w:lvl w:ilvl="3" w:tplc="A52E4234">
      <w:start w:val="1"/>
      <w:numFmt w:val="lowerLetter"/>
      <w:lvlText w:val="%4)"/>
      <w:lvlJc w:val="left"/>
      <w:pPr>
        <w:ind w:left="3524" w:hanging="360"/>
      </w:pPr>
      <w:rPr>
        <w:rFonts w:hint="default"/>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5" w15:restartNumberingAfterBreak="0">
    <w:nsid w:val="3806040E"/>
    <w:multiLevelType w:val="hybridMultilevel"/>
    <w:tmpl w:val="883AB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8FF47F6"/>
    <w:multiLevelType w:val="hybridMultilevel"/>
    <w:tmpl w:val="FA4A9DA4"/>
    <w:lvl w:ilvl="0" w:tplc="1F125ACE">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9BD3B00"/>
    <w:multiLevelType w:val="hybridMultilevel"/>
    <w:tmpl w:val="DAA46A8C"/>
    <w:lvl w:ilvl="0" w:tplc="0926629C">
      <w:start w:val="1"/>
      <w:numFmt w:val="lowerLetter"/>
      <w:lvlText w:val="%1)"/>
      <w:lvlJc w:val="left"/>
      <w:pPr>
        <w:tabs>
          <w:tab w:val="num" w:pos="850"/>
        </w:tabs>
        <w:ind w:left="850" w:hanging="283"/>
      </w:pPr>
      <w:rPr>
        <w:rFonts w:ascii="Cambria" w:eastAsia="Times New Roman" w:hAnsi="Cambria" w:cs="Calibri"/>
        <w:b w:val="0"/>
        <w:color w:val="auto"/>
      </w:rPr>
    </w:lvl>
    <w:lvl w:ilvl="1" w:tplc="A2760786">
      <w:start w:val="1"/>
      <w:numFmt w:val="lowerLetter"/>
      <w:lvlText w:val="%2."/>
      <w:lvlJc w:val="left"/>
      <w:pPr>
        <w:ind w:left="720" w:hanging="360"/>
      </w:pPr>
      <w:rPr>
        <w:rFonts w:ascii="Cambria" w:eastAsia="Times New Roman" w:hAnsi="Cambria" w:cs="Calibri"/>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58" w15:restartNumberingAfterBreak="0">
    <w:nsid w:val="3A701CC4"/>
    <w:multiLevelType w:val="hybridMultilevel"/>
    <w:tmpl w:val="A75CF0EA"/>
    <w:lvl w:ilvl="0" w:tplc="EABE1460">
      <w:start w:val="1"/>
      <w:numFmt w:val="decimal"/>
      <w:lvlText w:val="%1)"/>
      <w:lvlJc w:val="left"/>
      <w:pPr>
        <w:ind w:left="720" w:hanging="360"/>
      </w:pPr>
      <w:rPr>
        <w:strike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EBB5188"/>
    <w:multiLevelType w:val="hybridMultilevel"/>
    <w:tmpl w:val="42702636"/>
    <w:name w:val="WW8Num352"/>
    <w:lvl w:ilvl="0" w:tplc="66BE25B6">
      <w:start w:val="1"/>
      <w:numFmt w:val="decimal"/>
      <w:lvlText w:val="%1)"/>
      <w:lvlJc w:val="left"/>
      <w:pPr>
        <w:tabs>
          <w:tab w:val="num" w:pos="0"/>
        </w:tabs>
        <w:ind w:left="720" w:hanging="360"/>
      </w:pPr>
      <w:rPr>
        <w:rFonts w:ascii="Cambria" w:eastAsia="Times New Roman" w:hAnsi="Cambria" w:cs="Cambria"/>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F7E0785"/>
    <w:multiLevelType w:val="hybridMultilevel"/>
    <w:tmpl w:val="5D96E1E2"/>
    <w:lvl w:ilvl="0" w:tplc="D944B23E">
      <w:start w:val="1"/>
      <w:numFmt w:val="bullet"/>
      <w:lvlText w:val="−"/>
      <w:lvlJc w:val="left"/>
      <w:pPr>
        <w:ind w:left="786" w:hanging="360"/>
      </w:pPr>
      <w:rPr>
        <w:rFonts w:ascii="Times New Roman" w:hAnsi="Times New Roman" w:cs="Times New Roman" w:hint="default"/>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1" w15:restartNumberingAfterBreak="0">
    <w:nsid w:val="3FC07BA1"/>
    <w:multiLevelType w:val="hybridMultilevel"/>
    <w:tmpl w:val="4B34A2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FD5018E"/>
    <w:multiLevelType w:val="hybridMultilevel"/>
    <w:tmpl w:val="0A3ABBF8"/>
    <w:lvl w:ilvl="0" w:tplc="AB1CCA4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FF96E71"/>
    <w:multiLevelType w:val="hybridMultilevel"/>
    <w:tmpl w:val="17CC5BB8"/>
    <w:lvl w:ilvl="0" w:tplc="F4A605AA">
      <w:start w:val="1"/>
      <w:numFmt w:val="decimal"/>
      <w:lvlText w:val="%1."/>
      <w:lvlJc w:val="left"/>
      <w:pPr>
        <w:ind w:left="720" w:hanging="360"/>
      </w:pPr>
      <w:rPr>
        <w:rFonts w:cs="Arial" w:hint="default"/>
        <w:b/>
        <w:bCs/>
        <w:color w:val="000000"/>
      </w:rPr>
    </w:lvl>
    <w:lvl w:ilvl="1" w:tplc="04150011">
      <w:start w:val="1"/>
      <w:numFmt w:val="decimal"/>
      <w:lvlText w:val="%2)"/>
      <w:lvlJc w:val="left"/>
      <w:pPr>
        <w:ind w:left="23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250495E"/>
    <w:multiLevelType w:val="hybridMultilevel"/>
    <w:tmpl w:val="820C6A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257397E"/>
    <w:multiLevelType w:val="hybridMultilevel"/>
    <w:tmpl w:val="0C325B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3497F1C"/>
    <w:multiLevelType w:val="hybridMultilevel"/>
    <w:tmpl w:val="3E14E33C"/>
    <w:lvl w:ilvl="0" w:tplc="E22EA850">
      <w:start w:val="1"/>
      <w:numFmt w:val="decimal"/>
      <w:lvlText w:val="%1."/>
      <w:lvlJc w:val="left"/>
      <w:pPr>
        <w:ind w:left="502" w:hanging="360"/>
      </w:pPr>
      <w:rPr>
        <w:b/>
        <w:strike w:val="0"/>
        <w:color w:val="auto"/>
      </w:rPr>
    </w:lvl>
    <w:lvl w:ilvl="1" w:tplc="125A8BEC">
      <w:start w:val="1"/>
      <w:numFmt w:val="decimal"/>
      <w:lvlText w:val="%2)"/>
      <w:lvlJc w:val="left"/>
      <w:pPr>
        <w:ind w:left="1440" w:hanging="360"/>
      </w:pPr>
      <w:rPr>
        <w:rFonts w:ascii="Cambria" w:hAnsi="Cambria" w:cs="Arial" w:hint="default"/>
        <w:sz w:val="24"/>
        <w:szCs w:val="24"/>
      </w:rPr>
    </w:lvl>
    <w:lvl w:ilvl="2" w:tplc="8C4CBA20">
      <w:start w:val="1"/>
      <w:numFmt w:val="decimal"/>
      <w:lvlText w:val="%3."/>
      <w:lvlJc w:val="left"/>
      <w:pPr>
        <w:ind w:left="2160" w:hanging="180"/>
      </w:pPr>
      <w:rPr>
        <w:b/>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3E615B9"/>
    <w:multiLevelType w:val="hybridMultilevel"/>
    <w:tmpl w:val="05E8D1D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15:restartNumberingAfterBreak="0">
    <w:nsid w:val="445F3DDB"/>
    <w:multiLevelType w:val="hybridMultilevel"/>
    <w:tmpl w:val="835CE5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8AC228D"/>
    <w:multiLevelType w:val="hybridMultilevel"/>
    <w:tmpl w:val="2572E1D0"/>
    <w:lvl w:ilvl="0" w:tplc="728A975C">
      <w:start w:val="1"/>
      <w:numFmt w:val="lowerLetter"/>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0" w15:restartNumberingAfterBreak="0">
    <w:nsid w:val="4B5A6E94"/>
    <w:multiLevelType w:val="hybridMultilevel"/>
    <w:tmpl w:val="A4561BE8"/>
    <w:lvl w:ilvl="0" w:tplc="D418561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BF12CB1"/>
    <w:multiLevelType w:val="hybridMultilevel"/>
    <w:tmpl w:val="00C4CE70"/>
    <w:lvl w:ilvl="0" w:tplc="095A1814">
      <w:start w:val="1"/>
      <w:numFmt w:val="decimal"/>
      <w:lvlText w:val="%1."/>
      <w:lvlJc w:val="left"/>
      <w:pPr>
        <w:ind w:left="720" w:hanging="360"/>
      </w:pPr>
      <w:rPr>
        <w:rFonts w:hint="default"/>
        <w:b/>
      </w:rPr>
    </w:lvl>
    <w:lvl w:ilvl="1" w:tplc="5920BB00">
      <w:start w:val="8"/>
      <w:numFmt w:val="bullet"/>
      <w:lvlText w:val=""/>
      <w:lvlJc w:val="left"/>
      <w:pPr>
        <w:ind w:left="1440" w:hanging="360"/>
      </w:pPr>
      <w:rPr>
        <w:rFonts w:ascii="Symbol" w:eastAsia="Calibri" w:hAnsi="Symbol" w:cs="ArialNarro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11B2D0A"/>
    <w:multiLevelType w:val="hybridMultilevel"/>
    <w:tmpl w:val="762E52F0"/>
    <w:lvl w:ilvl="0" w:tplc="04150011">
      <w:start w:val="1"/>
      <w:numFmt w:val="decimal"/>
      <w:lvlText w:val="%1)"/>
      <w:lvlJc w:val="left"/>
      <w:pPr>
        <w:ind w:left="720" w:hanging="360"/>
      </w:pPr>
    </w:lvl>
    <w:lvl w:ilvl="1" w:tplc="28FCA152">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5085F48"/>
    <w:multiLevelType w:val="hybridMultilevel"/>
    <w:tmpl w:val="C50A81CE"/>
    <w:lvl w:ilvl="0" w:tplc="2E20101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4" w15:restartNumberingAfterBreak="0">
    <w:nsid w:val="55572E4F"/>
    <w:multiLevelType w:val="hybridMultilevel"/>
    <w:tmpl w:val="BD864E9A"/>
    <w:lvl w:ilvl="0" w:tplc="BA5A8420">
      <w:start w:val="1"/>
      <w:numFmt w:val="decimal"/>
      <w:lvlText w:val="%1)"/>
      <w:lvlJc w:val="left"/>
      <w:pPr>
        <w:ind w:left="720" w:hanging="360"/>
      </w:pPr>
      <w:rPr>
        <w:rFonts w:ascii="Cambria" w:eastAsia="Calibri" w:hAnsi="Cambria" w:cs="Calibri"/>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5DF0573"/>
    <w:multiLevelType w:val="hybridMultilevel"/>
    <w:tmpl w:val="B0F429D0"/>
    <w:lvl w:ilvl="0" w:tplc="5B0E82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80B6C98"/>
    <w:multiLevelType w:val="multilevel"/>
    <w:tmpl w:val="6A42BF06"/>
    <w:lvl w:ilvl="0">
      <w:start w:val="1"/>
      <w:numFmt w:val="decimal"/>
      <w:lvlText w:val="%1."/>
      <w:lvlJc w:val="left"/>
      <w:pPr>
        <w:ind w:left="595" w:hanging="453"/>
      </w:pPr>
      <w:rPr>
        <w:rFonts w:ascii="Tahoma" w:eastAsia="Arial" w:hAnsi="Tahoma" w:cs="Tahoma"/>
        <w:b w:val="0"/>
        <w:bCs/>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sz w:val="20"/>
        <w:szCs w:val="2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7" w15:restartNumberingAfterBreak="0">
    <w:nsid w:val="58503B9B"/>
    <w:multiLevelType w:val="hybridMultilevel"/>
    <w:tmpl w:val="820C6AA2"/>
    <w:lvl w:ilvl="0" w:tplc="FFFFFFFF">
      <w:start w:val="1"/>
      <w:numFmt w:val="decimal"/>
      <w:lvlText w:val="%1)"/>
      <w:lvlJc w:val="left"/>
      <w:pPr>
        <w:ind w:left="1778"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5D926C5B"/>
    <w:multiLevelType w:val="hybridMultilevel"/>
    <w:tmpl w:val="7A92B6AA"/>
    <w:lvl w:ilvl="0" w:tplc="E4FEA47C">
      <w:start w:val="3"/>
      <w:numFmt w:val="decimal"/>
      <w:lvlText w:val="%1."/>
      <w:lvlJc w:val="left"/>
      <w:pPr>
        <w:ind w:left="502"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E361AF2"/>
    <w:multiLevelType w:val="hybridMultilevel"/>
    <w:tmpl w:val="CAB2869A"/>
    <w:lvl w:ilvl="0" w:tplc="57421670">
      <w:start w:val="1"/>
      <w:numFmt w:val="decimal"/>
      <w:lvlText w:val="%1."/>
      <w:lvlJc w:val="left"/>
      <w:pPr>
        <w:tabs>
          <w:tab w:val="num" w:pos="1440"/>
        </w:tabs>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EC44E16"/>
    <w:multiLevelType w:val="hybridMultilevel"/>
    <w:tmpl w:val="79C62F22"/>
    <w:lvl w:ilvl="0" w:tplc="F1641EEA">
      <w:start w:val="1"/>
      <w:numFmt w:val="bullet"/>
      <w:lvlText w:val="-"/>
      <w:lvlJc w:val="left"/>
      <w:pPr>
        <w:ind w:left="1315" w:hanging="360"/>
      </w:pPr>
      <w:rPr>
        <w:rFonts w:ascii="Tahoma" w:eastAsia="Arial" w:hAnsi="Tahoma" w:cs="Tahoma" w:hint="default"/>
      </w:rPr>
    </w:lvl>
    <w:lvl w:ilvl="1" w:tplc="04150003" w:tentative="1">
      <w:start w:val="1"/>
      <w:numFmt w:val="bullet"/>
      <w:lvlText w:val="o"/>
      <w:lvlJc w:val="left"/>
      <w:pPr>
        <w:ind w:left="2035" w:hanging="360"/>
      </w:pPr>
      <w:rPr>
        <w:rFonts w:ascii="Courier New" w:hAnsi="Courier New" w:cs="Courier New" w:hint="default"/>
      </w:rPr>
    </w:lvl>
    <w:lvl w:ilvl="2" w:tplc="04150005" w:tentative="1">
      <w:start w:val="1"/>
      <w:numFmt w:val="bullet"/>
      <w:lvlText w:val=""/>
      <w:lvlJc w:val="left"/>
      <w:pPr>
        <w:ind w:left="2755" w:hanging="360"/>
      </w:pPr>
      <w:rPr>
        <w:rFonts w:ascii="Wingdings" w:hAnsi="Wingdings" w:hint="default"/>
      </w:rPr>
    </w:lvl>
    <w:lvl w:ilvl="3" w:tplc="04150001" w:tentative="1">
      <w:start w:val="1"/>
      <w:numFmt w:val="bullet"/>
      <w:lvlText w:val=""/>
      <w:lvlJc w:val="left"/>
      <w:pPr>
        <w:ind w:left="3475" w:hanging="360"/>
      </w:pPr>
      <w:rPr>
        <w:rFonts w:ascii="Symbol" w:hAnsi="Symbol" w:hint="default"/>
      </w:rPr>
    </w:lvl>
    <w:lvl w:ilvl="4" w:tplc="04150003" w:tentative="1">
      <w:start w:val="1"/>
      <w:numFmt w:val="bullet"/>
      <w:lvlText w:val="o"/>
      <w:lvlJc w:val="left"/>
      <w:pPr>
        <w:ind w:left="4195" w:hanging="360"/>
      </w:pPr>
      <w:rPr>
        <w:rFonts w:ascii="Courier New" w:hAnsi="Courier New" w:cs="Courier New" w:hint="default"/>
      </w:rPr>
    </w:lvl>
    <w:lvl w:ilvl="5" w:tplc="04150005" w:tentative="1">
      <w:start w:val="1"/>
      <w:numFmt w:val="bullet"/>
      <w:lvlText w:val=""/>
      <w:lvlJc w:val="left"/>
      <w:pPr>
        <w:ind w:left="4915" w:hanging="360"/>
      </w:pPr>
      <w:rPr>
        <w:rFonts w:ascii="Wingdings" w:hAnsi="Wingdings" w:hint="default"/>
      </w:rPr>
    </w:lvl>
    <w:lvl w:ilvl="6" w:tplc="04150001" w:tentative="1">
      <w:start w:val="1"/>
      <w:numFmt w:val="bullet"/>
      <w:lvlText w:val=""/>
      <w:lvlJc w:val="left"/>
      <w:pPr>
        <w:ind w:left="5635" w:hanging="360"/>
      </w:pPr>
      <w:rPr>
        <w:rFonts w:ascii="Symbol" w:hAnsi="Symbol" w:hint="default"/>
      </w:rPr>
    </w:lvl>
    <w:lvl w:ilvl="7" w:tplc="04150003" w:tentative="1">
      <w:start w:val="1"/>
      <w:numFmt w:val="bullet"/>
      <w:lvlText w:val="o"/>
      <w:lvlJc w:val="left"/>
      <w:pPr>
        <w:ind w:left="6355" w:hanging="360"/>
      </w:pPr>
      <w:rPr>
        <w:rFonts w:ascii="Courier New" w:hAnsi="Courier New" w:cs="Courier New" w:hint="default"/>
      </w:rPr>
    </w:lvl>
    <w:lvl w:ilvl="8" w:tplc="04150005" w:tentative="1">
      <w:start w:val="1"/>
      <w:numFmt w:val="bullet"/>
      <w:lvlText w:val=""/>
      <w:lvlJc w:val="left"/>
      <w:pPr>
        <w:ind w:left="7075" w:hanging="360"/>
      </w:pPr>
      <w:rPr>
        <w:rFonts w:ascii="Wingdings" w:hAnsi="Wingdings" w:hint="default"/>
      </w:rPr>
    </w:lvl>
  </w:abstractNum>
  <w:abstractNum w:abstractNumId="81" w15:restartNumberingAfterBreak="0">
    <w:nsid w:val="60B7188D"/>
    <w:multiLevelType w:val="multilevel"/>
    <w:tmpl w:val="7B2832B4"/>
    <w:lvl w:ilvl="0">
      <w:start w:val="2"/>
      <w:numFmt w:val="decimal"/>
      <w:lvlText w:val="%1."/>
      <w:lvlJc w:val="left"/>
      <w:pPr>
        <w:tabs>
          <w:tab w:val="num" w:pos="0"/>
        </w:tabs>
        <w:ind w:left="720" w:hanging="360"/>
      </w:pPr>
      <w:rPr>
        <w:rFonts w:ascii="Cambria" w:hAnsi="Cambria" w:cs="Times New Roman" w:hint="default"/>
        <w:b/>
        <w:sz w:val="24"/>
        <w:szCs w:val="24"/>
      </w:rPr>
    </w:lvl>
    <w:lvl w:ilvl="1">
      <w:start w:val="1"/>
      <w:numFmt w:val="decimal"/>
      <w:lvlText w:val="%2)"/>
      <w:lvlJc w:val="left"/>
      <w:pPr>
        <w:ind w:left="2084" w:hanging="360"/>
      </w:pPr>
      <w:rPr>
        <w:rFonts w:hint="default"/>
        <w:strike w:val="0"/>
        <w:sz w:val="24"/>
        <w:szCs w:val="24"/>
      </w:rPr>
    </w:lvl>
    <w:lvl w:ilvl="2">
      <w:start w:val="1"/>
      <w:numFmt w:val="lowerRoman"/>
      <w:lvlText w:val="%3."/>
      <w:lvlJc w:val="right"/>
      <w:pPr>
        <w:ind w:left="2804" w:hanging="180"/>
      </w:pPr>
      <w:rPr>
        <w:rFonts w:hint="default"/>
      </w:rPr>
    </w:lvl>
    <w:lvl w:ilvl="3">
      <w:start w:val="1"/>
      <w:numFmt w:val="lowerLetter"/>
      <w:lvlText w:val="%4)"/>
      <w:lvlJc w:val="left"/>
      <w:pPr>
        <w:ind w:left="3524" w:hanging="360"/>
      </w:pPr>
      <w:rPr>
        <w:rFonts w:hint="default"/>
      </w:rPr>
    </w:lvl>
    <w:lvl w:ilvl="4">
      <w:start w:val="1"/>
      <w:numFmt w:val="lowerLetter"/>
      <w:lvlText w:val="%5."/>
      <w:lvlJc w:val="left"/>
      <w:pPr>
        <w:ind w:left="4244" w:hanging="360"/>
      </w:pPr>
      <w:rPr>
        <w:rFonts w:hint="default"/>
      </w:rPr>
    </w:lvl>
    <w:lvl w:ilvl="5">
      <w:start w:val="1"/>
      <w:numFmt w:val="lowerRoman"/>
      <w:lvlText w:val="%6."/>
      <w:lvlJc w:val="right"/>
      <w:pPr>
        <w:ind w:left="4964" w:hanging="180"/>
      </w:pPr>
      <w:rPr>
        <w:rFonts w:hint="default"/>
      </w:rPr>
    </w:lvl>
    <w:lvl w:ilvl="6">
      <w:start w:val="1"/>
      <w:numFmt w:val="decimal"/>
      <w:lvlText w:val="%7."/>
      <w:lvlJc w:val="left"/>
      <w:pPr>
        <w:ind w:left="5684" w:hanging="360"/>
      </w:pPr>
      <w:rPr>
        <w:rFonts w:hint="default"/>
      </w:rPr>
    </w:lvl>
    <w:lvl w:ilvl="7">
      <w:start w:val="1"/>
      <w:numFmt w:val="lowerLetter"/>
      <w:lvlText w:val="%8."/>
      <w:lvlJc w:val="left"/>
      <w:pPr>
        <w:ind w:left="6404" w:hanging="360"/>
      </w:pPr>
      <w:rPr>
        <w:rFonts w:hint="default"/>
      </w:rPr>
    </w:lvl>
    <w:lvl w:ilvl="8">
      <w:start w:val="1"/>
      <w:numFmt w:val="lowerRoman"/>
      <w:lvlText w:val="%9."/>
      <w:lvlJc w:val="right"/>
      <w:pPr>
        <w:ind w:left="7124" w:hanging="180"/>
      </w:pPr>
      <w:rPr>
        <w:rFonts w:hint="default"/>
      </w:rPr>
    </w:lvl>
  </w:abstractNum>
  <w:abstractNum w:abstractNumId="82" w15:restartNumberingAfterBreak="0">
    <w:nsid w:val="61C4737E"/>
    <w:multiLevelType w:val="multilevel"/>
    <w:tmpl w:val="9EC21ABA"/>
    <w:lvl w:ilvl="0">
      <w:start w:val="1"/>
      <w:numFmt w:val="decimal"/>
      <w:lvlText w:val="%1)"/>
      <w:lvlJc w:val="left"/>
      <w:pPr>
        <w:tabs>
          <w:tab w:val="num" w:pos="0"/>
        </w:tabs>
        <w:ind w:left="720" w:hanging="360"/>
      </w:pPr>
      <w:rPr>
        <w:rFonts w:ascii="Cambria" w:hAnsi="Cambria" w:cs="Times New Roman" w:hint="default"/>
      </w:rPr>
    </w:lvl>
    <w:lvl w:ilvl="1">
      <w:start w:val="1"/>
      <w:numFmt w:val="decimal"/>
      <w:lvlText w:val="%2)"/>
      <w:lvlJc w:val="left"/>
      <w:pPr>
        <w:tabs>
          <w:tab w:val="num" w:pos="0"/>
        </w:tabs>
        <w:ind w:left="720" w:hanging="360"/>
      </w:pPr>
      <w:rPr>
        <w:rFonts w:cs="Times New Roman"/>
      </w:rPr>
    </w:lvl>
    <w:lvl w:ilvl="2">
      <w:start w:val="1"/>
      <w:numFmt w:val="decimal"/>
      <w:lvlText w:val="%3."/>
      <w:lvlJc w:val="left"/>
      <w:pPr>
        <w:tabs>
          <w:tab w:val="num" w:pos="0"/>
        </w:tabs>
        <w:ind w:left="2340" w:hanging="360"/>
      </w:pPr>
      <w:rPr>
        <w:rFonts w:ascii="Cambria" w:hAnsi="Cambria" w:cs="Times New Roman" w:hint="default"/>
        <w:b/>
        <w:sz w:val="24"/>
        <w:szCs w:val="24"/>
        <w:lang w:eastAsia="pl-PL"/>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3" w15:restartNumberingAfterBreak="0">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65DB4348"/>
    <w:multiLevelType w:val="hybridMultilevel"/>
    <w:tmpl w:val="C3C4E034"/>
    <w:lvl w:ilvl="0" w:tplc="B3B4955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5DE4EF3"/>
    <w:multiLevelType w:val="hybridMultilevel"/>
    <w:tmpl w:val="63705A34"/>
    <w:name w:val="WW8Num262"/>
    <w:lvl w:ilvl="0" w:tplc="D0E8D4F4">
      <w:start w:val="1"/>
      <w:numFmt w:val="decimal"/>
      <w:lvlText w:val="%1)"/>
      <w:lvlJc w:val="left"/>
      <w:pPr>
        <w:tabs>
          <w:tab w:val="num" w:pos="0"/>
        </w:tabs>
        <w:ind w:left="720" w:hanging="360"/>
      </w:pPr>
      <w:rPr>
        <w:rFonts w:ascii="Cambria" w:eastAsia="Times New Roman" w:hAnsi="Cambria" w:cs="Cambria"/>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C540F82"/>
    <w:multiLevelType w:val="hybridMultilevel"/>
    <w:tmpl w:val="ECEC9B4C"/>
    <w:lvl w:ilvl="0" w:tplc="2556A448">
      <w:start w:val="1"/>
      <w:numFmt w:val="decimal"/>
      <w:lvlText w:val="%1)"/>
      <w:lvlJc w:val="left"/>
      <w:pPr>
        <w:ind w:left="1429" w:hanging="360"/>
      </w:pPr>
      <w:rPr>
        <w:rFonts w:cs="Times New Roman"/>
        <w:b w:val="0"/>
      </w:rPr>
    </w:lvl>
    <w:lvl w:ilvl="1" w:tplc="5AFCE2E2">
      <w:start w:val="1"/>
      <w:numFmt w:val="lowerLetter"/>
      <w:lvlText w:val="%2)"/>
      <w:lvlJc w:val="left"/>
      <w:pPr>
        <w:ind w:left="2149" w:hanging="360"/>
      </w:pPr>
      <w:rPr>
        <w:rFonts w:cs="Times New Roman"/>
        <w:b w:val="0"/>
      </w:rPr>
    </w:lvl>
    <w:lvl w:ilvl="2" w:tplc="0415001B">
      <w:start w:val="1"/>
      <w:numFmt w:val="lowerRoman"/>
      <w:lvlText w:val="%3."/>
      <w:lvlJc w:val="right"/>
      <w:pPr>
        <w:ind w:left="2869" w:hanging="180"/>
      </w:pPr>
      <w:rPr>
        <w:rFonts w:cs="Times New Roman"/>
      </w:rPr>
    </w:lvl>
    <w:lvl w:ilvl="3" w:tplc="2482EC06">
      <w:start w:val="1"/>
      <w:numFmt w:val="decimal"/>
      <w:lvlText w:val="%4."/>
      <w:lvlJc w:val="left"/>
      <w:pPr>
        <w:ind w:left="3589" w:hanging="360"/>
      </w:pPr>
      <w:rPr>
        <w:b/>
        <w:i w:val="0"/>
        <w:color w:val="000000"/>
      </w:rPr>
    </w:lvl>
    <w:lvl w:ilvl="4" w:tplc="332EBDD0">
      <w:start w:val="1"/>
      <w:numFmt w:val="lowerLetter"/>
      <w:lvlText w:val="%5."/>
      <w:lvlJc w:val="left"/>
      <w:pPr>
        <w:ind w:left="4309" w:hanging="360"/>
      </w:p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87"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719817D6"/>
    <w:multiLevelType w:val="hybridMultilevel"/>
    <w:tmpl w:val="F4FC3292"/>
    <w:lvl w:ilvl="0" w:tplc="03646E50">
      <w:start w:val="1"/>
      <w:numFmt w:val="decimal"/>
      <w:lvlText w:val="%1."/>
      <w:lvlJc w:val="left"/>
      <w:pPr>
        <w:ind w:left="502" w:hanging="360"/>
      </w:pPr>
      <w:rPr>
        <w:b/>
      </w:rPr>
    </w:lvl>
    <w:lvl w:ilvl="1" w:tplc="23B090B2">
      <w:start w:val="1"/>
      <w:numFmt w:val="decimal"/>
      <w:lvlText w:val="%2)"/>
      <w:lvlJc w:val="left"/>
      <w:pPr>
        <w:ind w:left="644" w:hanging="360"/>
      </w:pPr>
      <w:rPr>
        <w:rFonts w:hint="default"/>
        <w:b w:val="0"/>
        <w:strike w:val="0"/>
        <w:color w:val="auto"/>
      </w:rPr>
    </w:lvl>
    <w:lvl w:ilvl="2" w:tplc="04150011">
      <w:start w:val="1"/>
      <w:numFmt w:val="decimal"/>
      <w:lvlText w:val="%3)"/>
      <w:lvlJc w:val="left"/>
      <w:pPr>
        <w:ind w:left="2340" w:hanging="360"/>
      </w:pPr>
    </w:lvl>
    <w:lvl w:ilvl="3" w:tplc="65B682F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3A12E15"/>
    <w:multiLevelType w:val="hybridMultilevel"/>
    <w:tmpl w:val="5EEE3F70"/>
    <w:lvl w:ilvl="0" w:tplc="03646E5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6055FB9"/>
    <w:multiLevelType w:val="hybridMultilevel"/>
    <w:tmpl w:val="820C6AA2"/>
    <w:lvl w:ilvl="0" w:tplc="04150011">
      <w:start w:val="1"/>
      <w:numFmt w:val="decimal"/>
      <w:lvlText w:val="%1)"/>
      <w:lvlJc w:val="left"/>
      <w:pPr>
        <w:ind w:left="1778"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8C14A6F"/>
    <w:multiLevelType w:val="hybridMultilevel"/>
    <w:tmpl w:val="7194AF24"/>
    <w:lvl w:ilvl="0" w:tplc="ACD60F06">
      <w:start w:val="1"/>
      <w:numFmt w:val="lowerLetter"/>
      <w:lvlText w:val="%1)"/>
      <w:lvlJc w:val="left"/>
      <w:pPr>
        <w:tabs>
          <w:tab w:val="num" w:pos="850"/>
        </w:tabs>
        <w:ind w:left="850" w:hanging="283"/>
      </w:pPr>
      <w:rPr>
        <w:rFonts w:ascii="Cambria" w:eastAsia="Times New Roman" w:hAnsi="Cambria" w:cs="Calibri"/>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92" w15:restartNumberingAfterBreak="0">
    <w:nsid w:val="7BBE6D3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C9A0177"/>
    <w:multiLevelType w:val="hybridMultilevel"/>
    <w:tmpl w:val="D13EE4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F193B7D"/>
    <w:multiLevelType w:val="hybridMultilevel"/>
    <w:tmpl w:val="D9D6936E"/>
    <w:lvl w:ilvl="0" w:tplc="48F450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0464916">
    <w:abstractNumId w:val="63"/>
  </w:num>
  <w:num w:numId="2" w16cid:durableId="1259825828">
    <w:abstractNumId w:val="54"/>
  </w:num>
  <w:num w:numId="3" w16cid:durableId="1441727590">
    <w:abstractNumId w:val="66"/>
  </w:num>
  <w:num w:numId="4" w16cid:durableId="144249945">
    <w:abstractNumId w:val="44"/>
  </w:num>
  <w:num w:numId="5" w16cid:durableId="682784944">
    <w:abstractNumId w:val="43"/>
  </w:num>
  <w:num w:numId="6" w16cid:durableId="1133253078">
    <w:abstractNumId w:val="49"/>
  </w:num>
  <w:num w:numId="7" w16cid:durableId="154301052">
    <w:abstractNumId w:val="86"/>
  </w:num>
  <w:num w:numId="8" w16cid:durableId="1972666267">
    <w:abstractNumId w:val="53"/>
  </w:num>
  <w:num w:numId="9" w16cid:durableId="1146893887">
    <w:abstractNumId w:val="71"/>
  </w:num>
  <w:num w:numId="10" w16cid:durableId="300811378">
    <w:abstractNumId w:val="56"/>
  </w:num>
  <w:num w:numId="11" w16cid:durableId="1208102072">
    <w:abstractNumId w:val="55"/>
  </w:num>
  <w:num w:numId="12" w16cid:durableId="26487013">
    <w:abstractNumId w:val="34"/>
  </w:num>
  <w:num w:numId="13" w16cid:durableId="565578456">
    <w:abstractNumId w:val="39"/>
  </w:num>
  <w:num w:numId="14" w16cid:durableId="309098722">
    <w:abstractNumId w:val="40"/>
  </w:num>
  <w:num w:numId="15" w16cid:durableId="414474724">
    <w:abstractNumId w:val="91"/>
  </w:num>
  <w:num w:numId="16" w16cid:durableId="1224754557">
    <w:abstractNumId w:val="79"/>
  </w:num>
  <w:num w:numId="17" w16cid:durableId="1172720315">
    <w:abstractNumId w:val="57"/>
  </w:num>
  <w:num w:numId="18" w16cid:durableId="1650210053">
    <w:abstractNumId w:val="68"/>
  </w:num>
  <w:num w:numId="19" w16cid:durableId="2093162183">
    <w:abstractNumId w:val="62"/>
  </w:num>
  <w:num w:numId="20" w16cid:durableId="1721057567">
    <w:abstractNumId w:val="84"/>
  </w:num>
  <w:num w:numId="21" w16cid:durableId="1264991848">
    <w:abstractNumId w:val="72"/>
  </w:num>
  <w:num w:numId="22" w16cid:durableId="165441866">
    <w:abstractNumId w:val="48"/>
  </w:num>
  <w:num w:numId="23" w16cid:durableId="1838690546">
    <w:abstractNumId w:val="38"/>
  </w:num>
  <w:num w:numId="24" w16cid:durableId="390812533">
    <w:abstractNumId w:val="46"/>
  </w:num>
  <w:num w:numId="25" w16cid:durableId="120058246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58915047">
    <w:abstractNumId w:val="35"/>
  </w:num>
  <w:num w:numId="27" w16cid:durableId="1313871412">
    <w:abstractNumId w:val="29"/>
  </w:num>
  <w:num w:numId="28" w16cid:durableId="288052930">
    <w:abstractNumId w:val="50"/>
  </w:num>
  <w:num w:numId="29" w16cid:durableId="1894273846">
    <w:abstractNumId w:val="74"/>
  </w:num>
  <w:num w:numId="30" w16cid:durableId="1575553069">
    <w:abstractNumId w:val="89"/>
  </w:num>
  <w:num w:numId="31" w16cid:durableId="1558395102">
    <w:abstractNumId w:val="37"/>
  </w:num>
  <w:num w:numId="32" w16cid:durableId="1726563872">
    <w:abstractNumId w:val="88"/>
  </w:num>
  <w:num w:numId="33" w16cid:durableId="1106001360">
    <w:abstractNumId w:val="90"/>
  </w:num>
  <w:num w:numId="34" w16cid:durableId="2024355836">
    <w:abstractNumId w:val="52"/>
  </w:num>
  <w:num w:numId="35" w16cid:durableId="2139712698">
    <w:abstractNumId w:val="51"/>
  </w:num>
  <w:num w:numId="36" w16cid:durableId="362635286">
    <w:abstractNumId w:val="87"/>
  </w:num>
  <w:num w:numId="37" w16cid:durableId="1636063339">
    <w:abstractNumId w:val="36"/>
  </w:num>
  <w:num w:numId="38" w16cid:durableId="225914816">
    <w:abstractNumId w:val="94"/>
  </w:num>
  <w:num w:numId="39" w16cid:durableId="17018552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2773675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93966806">
    <w:abstractNumId w:val="64"/>
  </w:num>
  <w:num w:numId="42" w16cid:durableId="235481930">
    <w:abstractNumId w:val="73"/>
  </w:num>
  <w:num w:numId="43" w16cid:durableId="1867055163">
    <w:abstractNumId w:val="42"/>
  </w:num>
  <w:num w:numId="44" w16cid:durableId="807943725">
    <w:abstractNumId w:val="0"/>
  </w:num>
  <w:num w:numId="45" w16cid:durableId="1036583578">
    <w:abstractNumId w:val="2"/>
  </w:num>
  <w:num w:numId="46" w16cid:durableId="2042897919">
    <w:abstractNumId w:val="4"/>
  </w:num>
  <w:num w:numId="47" w16cid:durableId="2055540749">
    <w:abstractNumId w:val="5"/>
  </w:num>
  <w:num w:numId="48" w16cid:durableId="729499537">
    <w:abstractNumId w:val="6"/>
  </w:num>
  <w:num w:numId="49" w16cid:durableId="942958899">
    <w:abstractNumId w:val="11"/>
  </w:num>
  <w:num w:numId="50" w16cid:durableId="1728189213">
    <w:abstractNumId w:val="14"/>
  </w:num>
  <w:num w:numId="51" w16cid:durableId="2120441566">
    <w:abstractNumId w:val="15"/>
  </w:num>
  <w:num w:numId="52" w16cid:durableId="1079712887">
    <w:abstractNumId w:val="16"/>
  </w:num>
  <w:num w:numId="53" w16cid:durableId="1775973950">
    <w:abstractNumId w:val="19"/>
  </w:num>
  <w:num w:numId="54" w16cid:durableId="1382901402">
    <w:abstractNumId w:val="20"/>
  </w:num>
  <w:num w:numId="55" w16cid:durableId="1075052634">
    <w:abstractNumId w:val="21"/>
  </w:num>
  <w:num w:numId="56" w16cid:durableId="1306475656">
    <w:abstractNumId w:val="22"/>
  </w:num>
  <w:num w:numId="57" w16cid:durableId="442531220">
    <w:abstractNumId w:val="23"/>
  </w:num>
  <w:num w:numId="58" w16cid:durableId="1223785453">
    <w:abstractNumId w:val="25"/>
  </w:num>
  <w:num w:numId="59" w16cid:durableId="1988167790">
    <w:abstractNumId w:val="26"/>
  </w:num>
  <w:num w:numId="60" w16cid:durableId="1725442534">
    <w:abstractNumId w:val="27"/>
  </w:num>
  <w:num w:numId="61" w16cid:durableId="1351680189">
    <w:abstractNumId w:val="9"/>
  </w:num>
  <w:num w:numId="62" w16cid:durableId="1160387033">
    <w:abstractNumId w:val="12"/>
  </w:num>
  <w:num w:numId="63" w16cid:durableId="2090686575">
    <w:abstractNumId w:val="28"/>
  </w:num>
  <w:num w:numId="64" w16cid:durableId="136411071">
    <w:abstractNumId w:val="85"/>
  </w:num>
  <w:num w:numId="65" w16cid:durableId="1490898925">
    <w:abstractNumId w:val="17"/>
  </w:num>
  <w:num w:numId="66" w16cid:durableId="1247035251">
    <w:abstractNumId w:val="82"/>
  </w:num>
  <w:num w:numId="67" w16cid:durableId="90050504">
    <w:abstractNumId w:val="78"/>
  </w:num>
  <w:num w:numId="68" w16cid:durableId="279070149">
    <w:abstractNumId w:val="47"/>
  </w:num>
  <w:num w:numId="69" w16cid:durableId="1106148814">
    <w:abstractNumId w:val="92"/>
  </w:num>
  <w:num w:numId="70" w16cid:durableId="17437188">
    <w:abstractNumId w:val="60"/>
  </w:num>
  <w:num w:numId="71" w16cid:durableId="857961384">
    <w:abstractNumId w:val="45"/>
  </w:num>
  <w:num w:numId="72" w16cid:durableId="1967158770">
    <w:abstractNumId w:val="67"/>
  </w:num>
  <w:num w:numId="73" w16cid:durableId="1179003545">
    <w:abstractNumId w:val="70"/>
  </w:num>
  <w:num w:numId="74" w16cid:durableId="1374579610">
    <w:abstractNumId w:val="31"/>
  </w:num>
  <w:num w:numId="75" w16cid:durableId="911697232">
    <w:abstractNumId w:val="41"/>
  </w:num>
  <w:num w:numId="76" w16cid:durableId="1900019934">
    <w:abstractNumId w:val="30"/>
  </w:num>
  <w:num w:numId="77" w16cid:durableId="1985811568">
    <w:abstractNumId w:val="58"/>
  </w:num>
  <w:num w:numId="78" w16cid:durableId="1262831891">
    <w:abstractNumId w:val="93"/>
  </w:num>
  <w:num w:numId="79" w16cid:durableId="810176465">
    <w:abstractNumId w:val="80"/>
  </w:num>
  <w:num w:numId="80" w16cid:durableId="1175610902">
    <w:abstractNumId w:val="69"/>
  </w:num>
  <w:num w:numId="81" w16cid:durableId="1036352362">
    <w:abstractNumId w:val="81"/>
  </w:num>
  <w:num w:numId="82" w16cid:durableId="1596403619">
    <w:abstractNumId w:val="65"/>
  </w:num>
  <w:num w:numId="83" w16cid:durableId="1429958577">
    <w:abstractNumId w:val="76"/>
  </w:num>
  <w:num w:numId="84" w16cid:durableId="1415399241">
    <w:abstractNumId w:val="33"/>
  </w:num>
  <w:num w:numId="85" w16cid:durableId="1367441404">
    <w:abstractNumId w:val="61"/>
  </w:num>
  <w:num w:numId="86" w16cid:durableId="1543983344">
    <w:abstractNumId w:val="7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898"/>
    <w:rsid w:val="00006259"/>
    <w:rsid w:val="0001208E"/>
    <w:rsid w:val="0001235A"/>
    <w:rsid w:val="00013C3B"/>
    <w:rsid w:val="0001642D"/>
    <w:rsid w:val="00016472"/>
    <w:rsid w:val="000173DA"/>
    <w:rsid w:val="00030A9F"/>
    <w:rsid w:val="00031898"/>
    <w:rsid w:val="00034095"/>
    <w:rsid w:val="0003744F"/>
    <w:rsid w:val="00041070"/>
    <w:rsid w:val="000441F5"/>
    <w:rsid w:val="000611FB"/>
    <w:rsid w:val="00063697"/>
    <w:rsid w:val="00065084"/>
    <w:rsid w:val="00077606"/>
    <w:rsid w:val="00084B93"/>
    <w:rsid w:val="000901C7"/>
    <w:rsid w:val="00093E59"/>
    <w:rsid w:val="000A447F"/>
    <w:rsid w:val="000A79E0"/>
    <w:rsid w:val="000B170F"/>
    <w:rsid w:val="000B713F"/>
    <w:rsid w:val="000B7D7E"/>
    <w:rsid w:val="000E0AFB"/>
    <w:rsid w:val="000E0BED"/>
    <w:rsid w:val="000F743A"/>
    <w:rsid w:val="001076F6"/>
    <w:rsid w:val="001102DE"/>
    <w:rsid w:val="001102F3"/>
    <w:rsid w:val="00110DA8"/>
    <w:rsid w:val="00114E9A"/>
    <w:rsid w:val="00115051"/>
    <w:rsid w:val="00115A47"/>
    <w:rsid w:val="001167A0"/>
    <w:rsid w:val="00126E31"/>
    <w:rsid w:val="00127445"/>
    <w:rsid w:val="00137F51"/>
    <w:rsid w:val="001406FE"/>
    <w:rsid w:val="001459FD"/>
    <w:rsid w:val="00146934"/>
    <w:rsid w:val="00151DC8"/>
    <w:rsid w:val="0015213F"/>
    <w:rsid w:val="00154938"/>
    <w:rsid w:val="00156250"/>
    <w:rsid w:val="00162500"/>
    <w:rsid w:val="00163E75"/>
    <w:rsid w:val="0017112D"/>
    <w:rsid w:val="001974F2"/>
    <w:rsid w:val="001B03C0"/>
    <w:rsid w:val="001B0A83"/>
    <w:rsid w:val="001B0D3E"/>
    <w:rsid w:val="001B6853"/>
    <w:rsid w:val="001B73DA"/>
    <w:rsid w:val="001C6131"/>
    <w:rsid w:val="001F4975"/>
    <w:rsid w:val="001F6227"/>
    <w:rsid w:val="001F7E6E"/>
    <w:rsid w:val="0020286E"/>
    <w:rsid w:val="002037E9"/>
    <w:rsid w:val="00212F03"/>
    <w:rsid w:val="00214967"/>
    <w:rsid w:val="00214E2B"/>
    <w:rsid w:val="002159CC"/>
    <w:rsid w:val="0021639F"/>
    <w:rsid w:val="00222637"/>
    <w:rsid w:val="00226C30"/>
    <w:rsid w:val="0022709E"/>
    <w:rsid w:val="00230F93"/>
    <w:rsid w:val="00230FD5"/>
    <w:rsid w:val="002320D4"/>
    <w:rsid w:val="002327F7"/>
    <w:rsid w:val="0024140C"/>
    <w:rsid w:val="00243CF7"/>
    <w:rsid w:val="002472AC"/>
    <w:rsid w:val="00281529"/>
    <w:rsid w:val="0029539C"/>
    <w:rsid w:val="002A389E"/>
    <w:rsid w:val="002A6D0D"/>
    <w:rsid w:val="002B7D59"/>
    <w:rsid w:val="002C30F3"/>
    <w:rsid w:val="002D4886"/>
    <w:rsid w:val="002E0DE1"/>
    <w:rsid w:val="002E30B2"/>
    <w:rsid w:val="002E3B17"/>
    <w:rsid w:val="002F2274"/>
    <w:rsid w:val="002F6718"/>
    <w:rsid w:val="002F76FA"/>
    <w:rsid w:val="00304C94"/>
    <w:rsid w:val="00311664"/>
    <w:rsid w:val="00314B63"/>
    <w:rsid w:val="00322932"/>
    <w:rsid w:val="00334D60"/>
    <w:rsid w:val="0035066F"/>
    <w:rsid w:val="00353BD8"/>
    <w:rsid w:val="00357ADA"/>
    <w:rsid w:val="00373734"/>
    <w:rsid w:val="0037784C"/>
    <w:rsid w:val="00384796"/>
    <w:rsid w:val="00384EEC"/>
    <w:rsid w:val="0038597F"/>
    <w:rsid w:val="003A02CD"/>
    <w:rsid w:val="003A36C9"/>
    <w:rsid w:val="003A61BF"/>
    <w:rsid w:val="003A6BB4"/>
    <w:rsid w:val="003B169C"/>
    <w:rsid w:val="003B6FBB"/>
    <w:rsid w:val="003C676C"/>
    <w:rsid w:val="003C6E14"/>
    <w:rsid w:val="003C7E42"/>
    <w:rsid w:val="003D20C8"/>
    <w:rsid w:val="003D7EBE"/>
    <w:rsid w:val="003E500F"/>
    <w:rsid w:val="003E7F7C"/>
    <w:rsid w:val="003F5384"/>
    <w:rsid w:val="003F675C"/>
    <w:rsid w:val="00401400"/>
    <w:rsid w:val="00401D62"/>
    <w:rsid w:val="0040263D"/>
    <w:rsid w:val="00404673"/>
    <w:rsid w:val="004063A3"/>
    <w:rsid w:val="00411BDE"/>
    <w:rsid w:val="00414C0C"/>
    <w:rsid w:val="00416512"/>
    <w:rsid w:val="004240BF"/>
    <w:rsid w:val="00431C91"/>
    <w:rsid w:val="00431F9B"/>
    <w:rsid w:val="0043366A"/>
    <w:rsid w:val="004368E6"/>
    <w:rsid w:val="00451468"/>
    <w:rsid w:val="00452D23"/>
    <w:rsid w:val="00452E50"/>
    <w:rsid w:val="00453D0A"/>
    <w:rsid w:val="00457154"/>
    <w:rsid w:val="0047009E"/>
    <w:rsid w:val="0047218D"/>
    <w:rsid w:val="0047393E"/>
    <w:rsid w:val="004743BF"/>
    <w:rsid w:val="004765F7"/>
    <w:rsid w:val="00486C8B"/>
    <w:rsid w:val="004879ED"/>
    <w:rsid w:val="00493170"/>
    <w:rsid w:val="00493F2B"/>
    <w:rsid w:val="004A0EEB"/>
    <w:rsid w:val="004B07B0"/>
    <w:rsid w:val="004B6955"/>
    <w:rsid w:val="004C0782"/>
    <w:rsid w:val="004C32AF"/>
    <w:rsid w:val="004C7D5B"/>
    <w:rsid w:val="004E059B"/>
    <w:rsid w:val="004F57C8"/>
    <w:rsid w:val="004F7A4F"/>
    <w:rsid w:val="00512484"/>
    <w:rsid w:val="0051498F"/>
    <w:rsid w:val="005352F2"/>
    <w:rsid w:val="00535973"/>
    <w:rsid w:val="00536CA4"/>
    <w:rsid w:val="00553C36"/>
    <w:rsid w:val="00561A7E"/>
    <w:rsid w:val="00562C50"/>
    <w:rsid w:val="0056756B"/>
    <w:rsid w:val="00592A6E"/>
    <w:rsid w:val="005A07C0"/>
    <w:rsid w:val="005A1C62"/>
    <w:rsid w:val="005A1FDA"/>
    <w:rsid w:val="005A20CF"/>
    <w:rsid w:val="005A29EA"/>
    <w:rsid w:val="005A7E2E"/>
    <w:rsid w:val="005B7E88"/>
    <w:rsid w:val="005C1DA2"/>
    <w:rsid w:val="005C5B27"/>
    <w:rsid w:val="005C6AB9"/>
    <w:rsid w:val="005D1507"/>
    <w:rsid w:val="005D4964"/>
    <w:rsid w:val="005E1CF9"/>
    <w:rsid w:val="005E40C1"/>
    <w:rsid w:val="005E443B"/>
    <w:rsid w:val="005E4CDD"/>
    <w:rsid w:val="005F05CD"/>
    <w:rsid w:val="005F0BDA"/>
    <w:rsid w:val="005F0EB6"/>
    <w:rsid w:val="005F61E2"/>
    <w:rsid w:val="006344B5"/>
    <w:rsid w:val="00644499"/>
    <w:rsid w:val="0064481B"/>
    <w:rsid w:val="00647479"/>
    <w:rsid w:val="00653091"/>
    <w:rsid w:val="00660141"/>
    <w:rsid w:val="006633E1"/>
    <w:rsid w:val="00664971"/>
    <w:rsid w:val="00672AAB"/>
    <w:rsid w:val="0067315C"/>
    <w:rsid w:val="006761F7"/>
    <w:rsid w:val="00676EB1"/>
    <w:rsid w:val="006825AE"/>
    <w:rsid w:val="006930C9"/>
    <w:rsid w:val="006A02DB"/>
    <w:rsid w:val="006A177F"/>
    <w:rsid w:val="006A308F"/>
    <w:rsid w:val="006B0C08"/>
    <w:rsid w:val="006B1D5C"/>
    <w:rsid w:val="006B6352"/>
    <w:rsid w:val="006C4A07"/>
    <w:rsid w:val="006E1725"/>
    <w:rsid w:val="006E79F8"/>
    <w:rsid w:val="006F407E"/>
    <w:rsid w:val="006F4174"/>
    <w:rsid w:val="00711492"/>
    <w:rsid w:val="00715E99"/>
    <w:rsid w:val="00722FF7"/>
    <w:rsid w:val="00726169"/>
    <w:rsid w:val="007365BF"/>
    <w:rsid w:val="00737580"/>
    <w:rsid w:val="00740E0E"/>
    <w:rsid w:val="007422FA"/>
    <w:rsid w:val="007424E2"/>
    <w:rsid w:val="0074770C"/>
    <w:rsid w:val="00751805"/>
    <w:rsid w:val="00752B09"/>
    <w:rsid w:val="00753158"/>
    <w:rsid w:val="0075487E"/>
    <w:rsid w:val="00756161"/>
    <w:rsid w:val="00760A08"/>
    <w:rsid w:val="0076387D"/>
    <w:rsid w:val="007743A8"/>
    <w:rsid w:val="007768A9"/>
    <w:rsid w:val="00785E44"/>
    <w:rsid w:val="007A09A7"/>
    <w:rsid w:val="007A0DD1"/>
    <w:rsid w:val="007A5BDE"/>
    <w:rsid w:val="007B2E3C"/>
    <w:rsid w:val="007C1338"/>
    <w:rsid w:val="007C48E4"/>
    <w:rsid w:val="007D53DF"/>
    <w:rsid w:val="007D57F2"/>
    <w:rsid w:val="007E68A1"/>
    <w:rsid w:val="007F004F"/>
    <w:rsid w:val="007F30B7"/>
    <w:rsid w:val="0082618A"/>
    <w:rsid w:val="00827C21"/>
    <w:rsid w:val="0083029C"/>
    <w:rsid w:val="008415C4"/>
    <w:rsid w:val="00846920"/>
    <w:rsid w:val="008471D9"/>
    <w:rsid w:val="008500A0"/>
    <w:rsid w:val="00850C9D"/>
    <w:rsid w:val="00854A20"/>
    <w:rsid w:val="008572B6"/>
    <w:rsid w:val="00857D19"/>
    <w:rsid w:val="008600F2"/>
    <w:rsid w:val="00861A05"/>
    <w:rsid w:val="00862281"/>
    <w:rsid w:val="0086398E"/>
    <w:rsid w:val="00865477"/>
    <w:rsid w:val="00872F0D"/>
    <w:rsid w:val="00874E8A"/>
    <w:rsid w:val="00891C92"/>
    <w:rsid w:val="00896912"/>
    <w:rsid w:val="008A2129"/>
    <w:rsid w:val="008A238B"/>
    <w:rsid w:val="008A3BBA"/>
    <w:rsid w:val="008A56B5"/>
    <w:rsid w:val="008A5FAF"/>
    <w:rsid w:val="008B2B26"/>
    <w:rsid w:val="008B7E9C"/>
    <w:rsid w:val="008C01B9"/>
    <w:rsid w:val="008C048B"/>
    <w:rsid w:val="008C138E"/>
    <w:rsid w:val="008C660E"/>
    <w:rsid w:val="008E0ACC"/>
    <w:rsid w:val="008E57B1"/>
    <w:rsid w:val="0090260B"/>
    <w:rsid w:val="0090425D"/>
    <w:rsid w:val="0090539C"/>
    <w:rsid w:val="009123C0"/>
    <w:rsid w:val="009178B5"/>
    <w:rsid w:val="00922787"/>
    <w:rsid w:val="00925142"/>
    <w:rsid w:val="00930D94"/>
    <w:rsid w:val="00930E59"/>
    <w:rsid w:val="0093204E"/>
    <w:rsid w:val="00935630"/>
    <w:rsid w:val="009378C2"/>
    <w:rsid w:val="00950047"/>
    <w:rsid w:val="009539BA"/>
    <w:rsid w:val="00956629"/>
    <w:rsid w:val="00966F78"/>
    <w:rsid w:val="00972751"/>
    <w:rsid w:val="00976C0E"/>
    <w:rsid w:val="00980443"/>
    <w:rsid w:val="00984C0E"/>
    <w:rsid w:val="00985BF0"/>
    <w:rsid w:val="009919EB"/>
    <w:rsid w:val="009959AB"/>
    <w:rsid w:val="009A4C3D"/>
    <w:rsid w:val="009B043A"/>
    <w:rsid w:val="009B0528"/>
    <w:rsid w:val="009C3898"/>
    <w:rsid w:val="009C501A"/>
    <w:rsid w:val="009C53C7"/>
    <w:rsid w:val="009D1AC7"/>
    <w:rsid w:val="009D2995"/>
    <w:rsid w:val="009E082C"/>
    <w:rsid w:val="009E569A"/>
    <w:rsid w:val="009F3BAC"/>
    <w:rsid w:val="00A0094D"/>
    <w:rsid w:val="00A01B15"/>
    <w:rsid w:val="00A07506"/>
    <w:rsid w:val="00A1150A"/>
    <w:rsid w:val="00A12108"/>
    <w:rsid w:val="00A2287A"/>
    <w:rsid w:val="00A342D6"/>
    <w:rsid w:val="00A3590E"/>
    <w:rsid w:val="00A4154B"/>
    <w:rsid w:val="00A424D7"/>
    <w:rsid w:val="00A446A9"/>
    <w:rsid w:val="00A45F3E"/>
    <w:rsid w:val="00A53D46"/>
    <w:rsid w:val="00A563B3"/>
    <w:rsid w:val="00A56D8C"/>
    <w:rsid w:val="00A616FB"/>
    <w:rsid w:val="00A629F5"/>
    <w:rsid w:val="00A6415F"/>
    <w:rsid w:val="00A659E6"/>
    <w:rsid w:val="00A671E3"/>
    <w:rsid w:val="00A773EF"/>
    <w:rsid w:val="00A815FA"/>
    <w:rsid w:val="00A81E85"/>
    <w:rsid w:val="00A86E9E"/>
    <w:rsid w:val="00A8730C"/>
    <w:rsid w:val="00AA1B6C"/>
    <w:rsid w:val="00AA43EC"/>
    <w:rsid w:val="00AB01DF"/>
    <w:rsid w:val="00AB2322"/>
    <w:rsid w:val="00AB73E0"/>
    <w:rsid w:val="00AB796E"/>
    <w:rsid w:val="00AC14FE"/>
    <w:rsid w:val="00AD0654"/>
    <w:rsid w:val="00AD2913"/>
    <w:rsid w:val="00AD53CB"/>
    <w:rsid w:val="00AF57B2"/>
    <w:rsid w:val="00AF74E6"/>
    <w:rsid w:val="00B02B30"/>
    <w:rsid w:val="00B10AB7"/>
    <w:rsid w:val="00B14460"/>
    <w:rsid w:val="00B21ABC"/>
    <w:rsid w:val="00B2667E"/>
    <w:rsid w:val="00B26A35"/>
    <w:rsid w:val="00B27946"/>
    <w:rsid w:val="00B30A47"/>
    <w:rsid w:val="00B37FE8"/>
    <w:rsid w:val="00B42119"/>
    <w:rsid w:val="00B43DE4"/>
    <w:rsid w:val="00B445D5"/>
    <w:rsid w:val="00B44934"/>
    <w:rsid w:val="00B474E2"/>
    <w:rsid w:val="00B5004F"/>
    <w:rsid w:val="00B54ADE"/>
    <w:rsid w:val="00B70960"/>
    <w:rsid w:val="00B74858"/>
    <w:rsid w:val="00B80B3F"/>
    <w:rsid w:val="00B83893"/>
    <w:rsid w:val="00B83CE6"/>
    <w:rsid w:val="00B843A6"/>
    <w:rsid w:val="00BB0F4E"/>
    <w:rsid w:val="00BB39EA"/>
    <w:rsid w:val="00BC6196"/>
    <w:rsid w:val="00BE1789"/>
    <w:rsid w:val="00BF153E"/>
    <w:rsid w:val="00BF6D8E"/>
    <w:rsid w:val="00C00437"/>
    <w:rsid w:val="00C02CCD"/>
    <w:rsid w:val="00C04E22"/>
    <w:rsid w:val="00C15D34"/>
    <w:rsid w:val="00C15DE7"/>
    <w:rsid w:val="00C21509"/>
    <w:rsid w:val="00C222AA"/>
    <w:rsid w:val="00C30C8B"/>
    <w:rsid w:val="00C370A4"/>
    <w:rsid w:val="00C37369"/>
    <w:rsid w:val="00C424AD"/>
    <w:rsid w:val="00C457B8"/>
    <w:rsid w:val="00C4751A"/>
    <w:rsid w:val="00C5238A"/>
    <w:rsid w:val="00C53C1B"/>
    <w:rsid w:val="00C6125B"/>
    <w:rsid w:val="00C75035"/>
    <w:rsid w:val="00C75A4D"/>
    <w:rsid w:val="00C85186"/>
    <w:rsid w:val="00C9142F"/>
    <w:rsid w:val="00C9218F"/>
    <w:rsid w:val="00C93526"/>
    <w:rsid w:val="00CA1282"/>
    <w:rsid w:val="00CA71EE"/>
    <w:rsid w:val="00CC44E5"/>
    <w:rsid w:val="00CD0A7B"/>
    <w:rsid w:val="00CD47FC"/>
    <w:rsid w:val="00CD75E1"/>
    <w:rsid w:val="00CE448F"/>
    <w:rsid w:val="00CE46D4"/>
    <w:rsid w:val="00CE6696"/>
    <w:rsid w:val="00CF01DD"/>
    <w:rsid w:val="00CF41D1"/>
    <w:rsid w:val="00D02C21"/>
    <w:rsid w:val="00D0588F"/>
    <w:rsid w:val="00D107D2"/>
    <w:rsid w:val="00D108B2"/>
    <w:rsid w:val="00D12B5B"/>
    <w:rsid w:val="00D41AFF"/>
    <w:rsid w:val="00D4293A"/>
    <w:rsid w:val="00D42D91"/>
    <w:rsid w:val="00D45CED"/>
    <w:rsid w:val="00D473ED"/>
    <w:rsid w:val="00D709BD"/>
    <w:rsid w:val="00D82F5A"/>
    <w:rsid w:val="00D840A7"/>
    <w:rsid w:val="00D849F8"/>
    <w:rsid w:val="00D87570"/>
    <w:rsid w:val="00D8782E"/>
    <w:rsid w:val="00D9289F"/>
    <w:rsid w:val="00D95256"/>
    <w:rsid w:val="00DA0FD9"/>
    <w:rsid w:val="00DA14DF"/>
    <w:rsid w:val="00DA1C89"/>
    <w:rsid w:val="00DB1E16"/>
    <w:rsid w:val="00DB3E41"/>
    <w:rsid w:val="00DB4A67"/>
    <w:rsid w:val="00DC42C6"/>
    <w:rsid w:val="00DC6430"/>
    <w:rsid w:val="00DC74D4"/>
    <w:rsid w:val="00DD0DCE"/>
    <w:rsid w:val="00DE0D82"/>
    <w:rsid w:val="00E01B82"/>
    <w:rsid w:val="00E04DC3"/>
    <w:rsid w:val="00E15FCF"/>
    <w:rsid w:val="00E32DF6"/>
    <w:rsid w:val="00E34C0C"/>
    <w:rsid w:val="00E43045"/>
    <w:rsid w:val="00E43BA0"/>
    <w:rsid w:val="00E453A2"/>
    <w:rsid w:val="00E5103C"/>
    <w:rsid w:val="00E5473C"/>
    <w:rsid w:val="00E568B8"/>
    <w:rsid w:val="00E60B8C"/>
    <w:rsid w:val="00E61A98"/>
    <w:rsid w:val="00E641C6"/>
    <w:rsid w:val="00E71C0C"/>
    <w:rsid w:val="00E72366"/>
    <w:rsid w:val="00E84159"/>
    <w:rsid w:val="00E93C3F"/>
    <w:rsid w:val="00EA0A9B"/>
    <w:rsid w:val="00EA5EDA"/>
    <w:rsid w:val="00EA7C51"/>
    <w:rsid w:val="00EA7E83"/>
    <w:rsid w:val="00EC2B01"/>
    <w:rsid w:val="00ED576D"/>
    <w:rsid w:val="00ED6135"/>
    <w:rsid w:val="00EE057E"/>
    <w:rsid w:val="00EF234F"/>
    <w:rsid w:val="00EF2DDD"/>
    <w:rsid w:val="00EF2E7E"/>
    <w:rsid w:val="00EF3F4F"/>
    <w:rsid w:val="00EF5E39"/>
    <w:rsid w:val="00EF6441"/>
    <w:rsid w:val="00F06294"/>
    <w:rsid w:val="00F1299E"/>
    <w:rsid w:val="00F1319F"/>
    <w:rsid w:val="00F165F0"/>
    <w:rsid w:val="00F21512"/>
    <w:rsid w:val="00F241C5"/>
    <w:rsid w:val="00F30724"/>
    <w:rsid w:val="00F32109"/>
    <w:rsid w:val="00F34247"/>
    <w:rsid w:val="00F34D98"/>
    <w:rsid w:val="00F36C10"/>
    <w:rsid w:val="00F43B80"/>
    <w:rsid w:val="00F47806"/>
    <w:rsid w:val="00F5112F"/>
    <w:rsid w:val="00F52F18"/>
    <w:rsid w:val="00F5569C"/>
    <w:rsid w:val="00F7190B"/>
    <w:rsid w:val="00F72456"/>
    <w:rsid w:val="00F733E8"/>
    <w:rsid w:val="00F8645D"/>
    <w:rsid w:val="00F9236F"/>
    <w:rsid w:val="00F94F0E"/>
    <w:rsid w:val="00F958C9"/>
    <w:rsid w:val="00FA552F"/>
    <w:rsid w:val="00FB39F8"/>
    <w:rsid w:val="00FB44E4"/>
    <w:rsid w:val="00FB7223"/>
    <w:rsid w:val="00FD4FB1"/>
    <w:rsid w:val="00FE0828"/>
    <w:rsid w:val="00FF460E"/>
    <w:rsid w:val="00FF494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7F8A3"/>
  <w15:docId w15:val="{6E6738A7-EF4B-48B6-9266-3ED3B1A08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3898"/>
    <w:pPr>
      <w:widowControl w:val="0"/>
      <w:suppressAutoHyphens/>
      <w:adjustRightInd w:val="0"/>
      <w:spacing w:after="200" w:line="276" w:lineRule="auto"/>
      <w:jc w:val="both"/>
      <w:textAlignment w:val="baseline"/>
    </w:pPr>
    <w:rPr>
      <w:rFonts w:ascii="Times New Roman" w:eastAsia="Times New Roman" w:hAnsi="Times New Roman" w:cs="Calibri"/>
      <w:lang w:eastAsia="ar-SA"/>
    </w:rPr>
  </w:style>
  <w:style w:type="paragraph" w:styleId="Nagwek5">
    <w:name w:val="heading 5"/>
    <w:basedOn w:val="Normalny"/>
    <w:next w:val="Normalny"/>
    <w:link w:val="Nagwek5Znak"/>
    <w:uiPriority w:val="9"/>
    <w:qFormat/>
    <w:rsid w:val="00A671E3"/>
    <w:pPr>
      <w:keepNext/>
      <w:keepLines/>
      <w:widowControl/>
      <w:pBdr>
        <w:top w:val="nil"/>
        <w:left w:val="nil"/>
        <w:bottom w:val="nil"/>
        <w:right w:val="nil"/>
        <w:between w:val="nil"/>
        <w:bar w:val="nil"/>
      </w:pBdr>
      <w:suppressAutoHyphens w:val="0"/>
      <w:adjustRightInd/>
      <w:spacing w:before="200" w:after="0"/>
      <w:jc w:val="left"/>
      <w:textAlignment w:val="auto"/>
      <w:outlineLvl w:val="4"/>
    </w:pPr>
    <w:rPr>
      <w:rFonts w:ascii="Calibri Light" w:hAnsi="Calibri Light" w:cs="Times New Roman"/>
      <w:color w:val="1F4D78"/>
      <w:sz w:val="20"/>
      <w:szCs w:val="20"/>
      <w:u w:color="000000"/>
      <w:bdr w:val="nil"/>
      <w:lang w:val="de-DE" w:eastAsia="pl-PL"/>
    </w:rPr>
  </w:style>
  <w:style w:type="paragraph" w:styleId="Nagwek6">
    <w:name w:val="heading 6"/>
    <w:basedOn w:val="Normalny"/>
    <w:next w:val="Normalny"/>
    <w:link w:val="Nagwek6Znak"/>
    <w:uiPriority w:val="9"/>
    <w:qFormat/>
    <w:rsid w:val="00A671E3"/>
    <w:pPr>
      <w:keepNext/>
      <w:keepLines/>
      <w:widowControl/>
      <w:suppressAutoHyphens w:val="0"/>
      <w:adjustRightInd/>
      <w:spacing w:before="200" w:after="0"/>
      <w:jc w:val="left"/>
      <w:textAlignment w:val="auto"/>
      <w:outlineLvl w:val="5"/>
    </w:pPr>
    <w:rPr>
      <w:rFonts w:ascii="Calibri Light" w:hAnsi="Calibri Light" w:cs="Times New Roman"/>
      <w:i/>
      <w:iCs/>
      <w:color w:val="1F4D78"/>
      <w:sz w:val="20"/>
      <w:szCs w:val="2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edniasiatka21">
    <w:name w:val="Średnia siatka 21"/>
    <w:link w:val="redniasiatka2Znak"/>
    <w:uiPriority w:val="99"/>
    <w:qFormat/>
    <w:rsid w:val="009C3898"/>
    <w:pPr>
      <w:spacing w:after="0" w:line="240" w:lineRule="auto"/>
    </w:pPr>
    <w:rPr>
      <w:rFonts w:ascii="Calibri" w:eastAsia="Calibri" w:hAnsi="Calibri" w:cs="Times New Roman"/>
    </w:rPr>
  </w:style>
  <w:style w:type="character" w:customStyle="1" w:styleId="redniasiatka2Znak">
    <w:name w:val="Średnia siatka 2 Znak"/>
    <w:link w:val="redniasiatka21"/>
    <w:uiPriority w:val="99"/>
    <w:rsid w:val="009C3898"/>
    <w:rPr>
      <w:rFonts w:ascii="Calibri" w:eastAsia="Calibri" w:hAnsi="Calibri" w:cs="Times New Roman"/>
    </w:rPr>
  </w:style>
  <w:style w:type="paragraph" w:styleId="Tekstpodstawowy">
    <w:name w:val="Body Text"/>
    <w:basedOn w:val="Normalny"/>
    <w:link w:val="TekstpodstawowyZnak"/>
    <w:semiHidden/>
    <w:rsid w:val="009C3898"/>
    <w:pPr>
      <w:spacing w:after="120"/>
    </w:pPr>
    <w:rPr>
      <w:rFonts w:cs="Times New Roman"/>
      <w:sz w:val="20"/>
      <w:szCs w:val="20"/>
    </w:rPr>
  </w:style>
  <w:style w:type="character" w:customStyle="1" w:styleId="TekstpodstawowyZnak">
    <w:name w:val="Tekst podstawowy Znak"/>
    <w:basedOn w:val="Domylnaczcionkaakapitu"/>
    <w:link w:val="Tekstpodstawowy"/>
    <w:semiHidden/>
    <w:rsid w:val="009C3898"/>
    <w:rPr>
      <w:rFonts w:ascii="Times New Roman" w:eastAsia="Times New Roman" w:hAnsi="Times New Roman" w:cs="Times New Roman"/>
      <w:sz w:val="20"/>
      <w:szCs w:val="20"/>
      <w:lang w:eastAsia="ar-SA"/>
    </w:rPr>
  </w:style>
  <w:style w:type="paragraph" w:customStyle="1" w:styleId="Default">
    <w:name w:val="Default"/>
    <w:rsid w:val="009C3898"/>
    <w:pPr>
      <w:autoSpaceDE w:val="0"/>
      <w:autoSpaceDN w:val="0"/>
      <w:adjustRightInd w:val="0"/>
      <w:spacing w:after="0" w:line="240" w:lineRule="auto"/>
    </w:pPr>
    <w:rPr>
      <w:rFonts w:ascii="Arial" w:eastAsia="Calibri" w:hAnsi="Arial" w:cs="Arial"/>
      <w:color w:val="000000"/>
      <w:sz w:val="24"/>
      <w:szCs w:val="24"/>
    </w:rPr>
  </w:style>
  <w:style w:type="paragraph" w:styleId="Tekstprzypisudolnego">
    <w:name w:val="footnote text"/>
    <w:basedOn w:val="Normalny"/>
    <w:link w:val="TekstprzypisudolnegoZnak"/>
    <w:uiPriority w:val="99"/>
    <w:unhideWhenUsed/>
    <w:rsid w:val="009C3898"/>
    <w:pPr>
      <w:widowControl/>
      <w:suppressAutoHyphens w:val="0"/>
      <w:adjustRightInd/>
      <w:spacing w:after="0" w:line="240" w:lineRule="auto"/>
      <w:ind w:left="720" w:hanging="720"/>
      <w:textAlignment w:val="auto"/>
    </w:pPr>
    <w:rPr>
      <w:rFonts w:eastAsia="Calibri" w:cs="Times New Roman"/>
      <w:sz w:val="20"/>
      <w:szCs w:val="20"/>
      <w:u w:color="000000"/>
      <w:lang w:eastAsia="en-GB"/>
    </w:rPr>
  </w:style>
  <w:style w:type="character" w:customStyle="1" w:styleId="TekstprzypisudolnegoZnak">
    <w:name w:val="Tekst przypisu dolnego Znak"/>
    <w:basedOn w:val="Domylnaczcionkaakapitu"/>
    <w:link w:val="Tekstprzypisudolnego"/>
    <w:uiPriority w:val="99"/>
    <w:qFormat/>
    <w:rsid w:val="009C3898"/>
    <w:rPr>
      <w:rFonts w:ascii="Times New Roman" w:eastAsia="Calibri" w:hAnsi="Times New Roman" w:cs="Times New Roman"/>
      <w:sz w:val="20"/>
      <w:szCs w:val="20"/>
      <w:u w:color="000000"/>
      <w:lang w:eastAsia="en-GB"/>
    </w:rPr>
  </w:style>
  <w:style w:type="character" w:customStyle="1" w:styleId="Znakiprzypiswdolnych">
    <w:name w:val="Znaki przypisów dolnych"/>
    <w:rsid w:val="009C3898"/>
    <w:rPr>
      <w:vertAlign w:val="superscript"/>
    </w:rPr>
  </w:style>
  <w:style w:type="paragraph" w:customStyle="1" w:styleId="Textbody">
    <w:name w:val="Text body"/>
    <w:basedOn w:val="Normalny"/>
    <w:rsid w:val="009C3898"/>
    <w:pPr>
      <w:autoSpaceDN w:val="0"/>
      <w:adjustRightInd/>
      <w:spacing w:after="120" w:line="240" w:lineRule="auto"/>
      <w:jc w:val="left"/>
    </w:pPr>
    <w:rPr>
      <w:rFonts w:eastAsia="SimSun" w:cs="Mangal"/>
      <w:kern w:val="3"/>
      <w:sz w:val="24"/>
      <w:szCs w:val="24"/>
      <w:lang w:eastAsia="zh-CN" w:bidi="hi-IN"/>
    </w:rPr>
  </w:style>
  <w:style w:type="character" w:customStyle="1" w:styleId="Domylnaczcionkaakapitu1">
    <w:name w:val="Domyślna czcionka akapitu1"/>
    <w:rsid w:val="009C3898"/>
  </w:style>
  <w:style w:type="paragraph" w:customStyle="1" w:styleId="Standarduser">
    <w:name w:val="Standard (user)"/>
    <w:rsid w:val="009C3898"/>
    <w:pPr>
      <w:widowControl w:val="0"/>
      <w:suppressAutoHyphens/>
      <w:spacing w:after="0" w:line="240" w:lineRule="auto"/>
      <w:textAlignment w:val="baseline"/>
    </w:pPr>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063697"/>
    <w:rPr>
      <w:shd w:val="clear" w:color="auto" w:fill="auto"/>
      <w:vertAlign w:val="superscript"/>
    </w:rPr>
  </w:style>
  <w:style w:type="paragraph" w:styleId="Akapitzlist">
    <w:name w:val="List Paragraph"/>
    <w:aliases w:val="Kolorowa lista — akcent 12,Obiekt,Dot pt,Nagłowek 3,T_SZ_List Paragraph,normalny tekst,Akapit z listą BS,Kolorowa lista — akcent 11,Akapit z listą1,Średnia siatka 1 — akcent 21,List Paragraph,sw tekst,CW_Lista,Colorful List - Accent 11"/>
    <w:basedOn w:val="Normalny"/>
    <w:uiPriority w:val="34"/>
    <w:qFormat/>
    <w:rsid w:val="00063697"/>
    <w:pPr>
      <w:widowControl/>
      <w:suppressAutoHyphens w:val="0"/>
      <w:adjustRightInd/>
      <w:ind w:left="720"/>
      <w:contextualSpacing/>
      <w:jc w:val="left"/>
      <w:textAlignment w:val="auto"/>
    </w:pPr>
    <w:rPr>
      <w:rFonts w:ascii="Calibri" w:eastAsia="Calibri" w:hAnsi="Calibri" w:cs="Times New Roman"/>
      <w:lang w:eastAsia="pl-PL"/>
    </w:rPr>
  </w:style>
  <w:style w:type="character" w:styleId="Odwoaniedokomentarza">
    <w:name w:val="annotation reference"/>
    <w:basedOn w:val="Domylnaczcionkaakapitu"/>
    <w:uiPriority w:val="99"/>
    <w:semiHidden/>
    <w:unhideWhenUsed/>
    <w:qFormat/>
    <w:rsid w:val="00DD0DCE"/>
    <w:rPr>
      <w:sz w:val="16"/>
      <w:szCs w:val="16"/>
    </w:rPr>
  </w:style>
  <w:style w:type="paragraph" w:styleId="Tekstkomentarza">
    <w:name w:val="annotation text"/>
    <w:basedOn w:val="Normalny"/>
    <w:link w:val="TekstkomentarzaZnak"/>
    <w:uiPriority w:val="99"/>
    <w:unhideWhenUsed/>
    <w:qFormat/>
    <w:rsid w:val="00DD0DCE"/>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DD0DCE"/>
    <w:rPr>
      <w:rFonts w:ascii="Times New Roman" w:eastAsia="Times New Roman" w:hAnsi="Times New Roman"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DD0DCE"/>
    <w:rPr>
      <w:b/>
      <w:bCs/>
    </w:rPr>
  </w:style>
  <w:style w:type="character" w:customStyle="1" w:styleId="TematkomentarzaZnak">
    <w:name w:val="Temat komentarza Znak"/>
    <w:basedOn w:val="TekstkomentarzaZnak"/>
    <w:link w:val="Tematkomentarza"/>
    <w:uiPriority w:val="99"/>
    <w:semiHidden/>
    <w:rsid w:val="00DD0DCE"/>
    <w:rPr>
      <w:rFonts w:ascii="Times New Roman" w:eastAsia="Times New Roman" w:hAnsi="Times New Roman" w:cs="Calibri"/>
      <w:b/>
      <w:bCs/>
      <w:sz w:val="20"/>
      <w:szCs w:val="20"/>
      <w:lang w:eastAsia="ar-SA"/>
    </w:rPr>
  </w:style>
  <w:style w:type="paragraph" w:customStyle="1" w:styleId="Jasnalistaakcent51">
    <w:name w:val="Jasna lista — akcent 51"/>
    <w:aliases w:val="L1,Numerowanie,Akapit z listą5"/>
    <w:basedOn w:val="Normalny"/>
    <w:link w:val="Jasnalistaakcent5Znak"/>
    <w:uiPriority w:val="34"/>
    <w:qFormat/>
    <w:rsid w:val="00C04E22"/>
    <w:pPr>
      <w:ind w:left="720"/>
      <w:contextualSpacing/>
    </w:pPr>
    <w:rPr>
      <w:rFonts w:cs="Times New Roman"/>
      <w:sz w:val="20"/>
      <w:szCs w:val="20"/>
    </w:rPr>
  </w:style>
  <w:style w:type="character" w:customStyle="1" w:styleId="Jasnalistaakcent5Znak">
    <w:name w:val="Jasna lista — akcent 5 Znak"/>
    <w:aliases w:val="L1 Znak,Numerowanie Znak,Akapit z listą5 Znak,Akapit z listą Znak,T_SZ_List Paragraph Znak,normalny tekst Znak,Akapit z listą BS Znak,Kolorowa lista — akcent 11 Znak,Akapit z listą1 Znak,Średnia siatka 1 — akcent 21 Znak"/>
    <w:link w:val="Jasnalistaakcent51"/>
    <w:uiPriority w:val="34"/>
    <w:qFormat/>
    <w:locked/>
    <w:rsid w:val="00C04E22"/>
    <w:rPr>
      <w:rFonts w:ascii="Times New Roman" w:eastAsia="Times New Roman" w:hAnsi="Times New Roman" w:cs="Times New Roman"/>
      <w:sz w:val="20"/>
      <w:szCs w:val="20"/>
      <w:lang w:eastAsia="ar-SA"/>
    </w:rPr>
  </w:style>
  <w:style w:type="paragraph" w:customStyle="1" w:styleId="Jasnasiatkaakcent32">
    <w:name w:val="Jasna siatka — akcent 32"/>
    <w:aliases w:val="Light Grid Accent 3,Wypunktowanie,Asia 2  Akapit z listą,tekst normalny"/>
    <w:basedOn w:val="Normalny"/>
    <w:uiPriority w:val="34"/>
    <w:qFormat/>
    <w:rsid w:val="00C04E22"/>
    <w:pPr>
      <w:widowControl/>
      <w:suppressAutoHyphens w:val="0"/>
      <w:adjustRightInd/>
      <w:ind w:left="720"/>
      <w:contextualSpacing/>
      <w:jc w:val="left"/>
      <w:textAlignment w:val="auto"/>
    </w:pPr>
    <w:rPr>
      <w:rFonts w:ascii="Calibri" w:eastAsia="Calibri" w:hAnsi="Calibri" w:cs="Times New Roman"/>
      <w:lang w:eastAsia="pl-PL"/>
    </w:rPr>
  </w:style>
  <w:style w:type="paragraph" w:styleId="Tekstpodstawowywcity">
    <w:name w:val="Body Text Indent"/>
    <w:basedOn w:val="Normalny"/>
    <w:link w:val="TekstpodstawowywcityZnak"/>
    <w:uiPriority w:val="99"/>
    <w:unhideWhenUsed/>
    <w:rsid w:val="00C04E22"/>
    <w:pPr>
      <w:spacing w:after="120"/>
      <w:ind w:left="283"/>
    </w:pPr>
  </w:style>
  <w:style w:type="character" w:customStyle="1" w:styleId="TekstpodstawowywcityZnak">
    <w:name w:val="Tekst podstawowy wcięty Znak"/>
    <w:basedOn w:val="Domylnaczcionkaakapitu"/>
    <w:link w:val="Tekstpodstawowywcity"/>
    <w:uiPriority w:val="99"/>
    <w:rsid w:val="00C04E22"/>
    <w:rPr>
      <w:rFonts w:ascii="Times New Roman" w:eastAsia="Times New Roman" w:hAnsi="Times New Roman" w:cs="Calibri"/>
      <w:lang w:eastAsia="ar-SA"/>
    </w:rPr>
  </w:style>
  <w:style w:type="paragraph" w:styleId="Lista">
    <w:name w:val="List"/>
    <w:basedOn w:val="Normalny"/>
    <w:unhideWhenUsed/>
    <w:rsid w:val="00C04E22"/>
    <w:pPr>
      <w:widowControl/>
      <w:suppressAutoHyphens w:val="0"/>
      <w:adjustRightInd/>
      <w:spacing w:after="0" w:line="240" w:lineRule="auto"/>
      <w:ind w:left="283" w:hanging="283"/>
      <w:jc w:val="left"/>
      <w:textAlignment w:val="auto"/>
    </w:pPr>
    <w:rPr>
      <w:rFonts w:ascii="Arial" w:eastAsia="Calibri" w:hAnsi="Arial" w:cs="Times New Roman"/>
      <w:sz w:val="24"/>
      <w:szCs w:val="20"/>
      <w:u w:color="000000"/>
      <w:lang w:eastAsia="pl-PL"/>
    </w:rPr>
  </w:style>
  <w:style w:type="character" w:customStyle="1" w:styleId="apple-converted-space">
    <w:name w:val="apple-converted-space"/>
    <w:basedOn w:val="Domylnaczcionkaakapitu"/>
    <w:rsid w:val="00C04E22"/>
  </w:style>
  <w:style w:type="paragraph" w:styleId="Tekstpodstawowywcity2">
    <w:name w:val="Body Text Indent 2"/>
    <w:basedOn w:val="Normalny"/>
    <w:link w:val="Tekstpodstawowywcity2Znak"/>
    <w:uiPriority w:val="99"/>
    <w:semiHidden/>
    <w:unhideWhenUsed/>
    <w:rsid w:val="003B6FB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3B6FBB"/>
    <w:rPr>
      <w:rFonts w:ascii="Times New Roman" w:eastAsia="Times New Roman" w:hAnsi="Times New Roman" w:cs="Calibri"/>
      <w:lang w:eastAsia="ar-SA"/>
    </w:rPr>
  </w:style>
  <w:style w:type="paragraph" w:styleId="Tekstpodstawowy2">
    <w:name w:val="Body Text 2"/>
    <w:basedOn w:val="Normalny"/>
    <w:link w:val="Tekstpodstawowy2Znak"/>
    <w:uiPriority w:val="99"/>
    <w:semiHidden/>
    <w:unhideWhenUsed/>
    <w:rsid w:val="003B6FBB"/>
    <w:pPr>
      <w:spacing w:after="120" w:line="480" w:lineRule="auto"/>
    </w:pPr>
  </w:style>
  <w:style w:type="character" w:customStyle="1" w:styleId="Tekstpodstawowy2Znak">
    <w:name w:val="Tekst podstawowy 2 Znak"/>
    <w:basedOn w:val="Domylnaczcionkaakapitu"/>
    <w:link w:val="Tekstpodstawowy2"/>
    <w:uiPriority w:val="99"/>
    <w:semiHidden/>
    <w:rsid w:val="003B6FBB"/>
    <w:rPr>
      <w:rFonts w:ascii="Times New Roman" w:eastAsia="Times New Roman" w:hAnsi="Times New Roman" w:cs="Calibri"/>
      <w:lang w:eastAsia="ar-SA"/>
    </w:rPr>
  </w:style>
  <w:style w:type="character" w:customStyle="1" w:styleId="Nagwek5Znak">
    <w:name w:val="Nagłówek 5 Znak"/>
    <w:basedOn w:val="Domylnaczcionkaakapitu"/>
    <w:link w:val="Nagwek5"/>
    <w:uiPriority w:val="9"/>
    <w:rsid w:val="00A671E3"/>
    <w:rPr>
      <w:rFonts w:ascii="Calibri Light" w:eastAsia="Times New Roman" w:hAnsi="Calibri Light" w:cs="Times New Roman"/>
      <w:color w:val="1F4D78"/>
      <w:sz w:val="20"/>
      <w:szCs w:val="20"/>
      <w:u w:color="000000"/>
      <w:bdr w:val="nil"/>
      <w:lang w:val="de-DE" w:eastAsia="pl-PL"/>
    </w:rPr>
  </w:style>
  <w:style w:type="character" w:customStyle="1" w:styleId="Nagwek6Znak">
    <w:name w:val="Nagłówek 6 Znak"/>
    <w:basedOn w:val="Domylnaczcionkaakapitu"/>
    <w:link w:val="Nagwek6"/>
    <w:uiPriority w:val="9"/>
    <w:rsid w:val="00A671E3"/>
    <w:rPr>
      <w:rFonts w:ascii="Calibri Light" w:eastAsia="Times New Roman" w:hAnsi="Calibri Light" w:cs="Times New Roman"/>
      <w:i/>
      <w:iCs/>
      <w:color w:val="1F4D78"/>
      <w:sz w:val="20"/>
      <w:szCs w:val="20"/>
      <w:u w:color="000000"/>
    </w:rPr>
  </w:style>
  <w:style w:type="table" w:styleId="Tabela-Siatka">
    <w:name w:val="Table Grid"/>
    <w:basedOn w:val="Standardowy"/>
    <w:uiPriority w:val="59"/>
    <w:rsid w:val="00A671E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671E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styleId="Nagwek">
    <w:name w:val="header"/>
    <w:aliases w:val="Nagłówek strony"/>
    <w:basedOn w:val="Normalny"/>
    <w:link w:val="NagwekZnak"/>
    <w:uiPriority w:val="99"/>
    <w:unhideWhenUsed/>
    <w:qFormat/>
    <w:rsid w:val="00A671E3"/>
    <w:pPr>
      <w:tabs>
        <w:tab w:val="center" w:pos="4536"/>
        <w:tab w:val="right" w:pos="9072"/>
      </w:tabs>
      <w:spacing w:after="0" w:line="240" w:lineRule="auto"/>
    </w:pPr>
    <w:rPr>
      <w:rFonts w:cs="Times New Roman"/>
      <w:sz w:val="20"/>
      <w:szCs w:val="20"/>
    </w:rPr>
  </w:style>
  <w:style w:type="character" w:customStyle="1" w:styleId="NagwekZnak">
    <w:name w:val="Nagłówek Znak"/>
    <w:aliases w:val="Nagłówek strony Znak"/>
    <w:basedOn w:val="Domylnaczcionkaakapitu"/>
    <w:link w:val="Nagwek"/>
    <w:uiPriority w:val="99"/>
    <w:qFormat/>
    <w:rsid w:val="00A671E3"/>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A671E3"/>
    <w:pPr>
      <w:tabs>
        <w:tab w:val="center" w:pos="4536"/>
        <w:tab w:val="right" w:pos="9072"/>
      </w:tabs>
      <w:spacing w:after="0" w:line="240" w:lineRule="auto"/>
    </w:pPr>
    <w:rPr>
      <w:rFonts w:cs="Times New Roman"/>
      <w:sz w:val="20"/>
      <w:szCs w:val="20"/>
    </w:rPr>
  </w:style>
  <w:style w:type="character" w:customStyle="1" w:styleId="StopkaZnak">
    <w:name w:val="Stopka Znak"/>
    <w:basedOn w:val="Domylnaczcionkaakapitu"/>
    <w:link w:val="Stopka"/>
    <w:uiPriority w:val="99"/>
    <w:qFormat/>
    <w:rsid w:val="00A671E3"/>
    <w:rPr>
      <w:rFonts w:ascii="Times New Roman" w:eastAsia="Times New Roman" w:hAnsi="Times New Roman" w:cs="Times New Roman"/>
      <w:sz w:val="20"/>
      <w:szCs w:val="20"/>
      <w:lang w:eastAsia="ar-SA"/>
    </w:rPr>
  </w:style>
  <w:style w:type="paragraph" w:styleId="Zwykytekst">
    <w:name w:val="Plain Text"/>
    <w:basedOn w:val="Normalny"/>
    <w:link w:val="ZwykytekstZnak"/>
    <w:rsid w:val="00A671E3"/>
    <w:pPr>
      <w:widowControl/>
      <w:suppressAutoHyphens w:val="0"/>
      <w:adjustRightInd/>
      <w:spacing w:after="0" w:line="240" w:lineRule="auto"/>
      <w:jc w:val="left"/>
      <w:textAlignment w:val="auto"/>
    </w:pPr>
    <w:rPr>
      <w:rFonts w:ascii="Courier New" w:hAnsi="Courier New" w:cs="Times New Roman"/>
      <w:sz w:val="20"/>
      <w:szCs w:val="20"/>
      <w:u w:color="000000"/>
      <w:lang w:val="de-DE" w:eastAsia="pl-PL"/>
    </w:rPr>
  </w:style>
  <w:style w:type="character" w:customStyle="1" w:styleId="ZwykytekstZnak">
    <w:name w:val="Zwykły tekst Znak"/>
    <w:basedOn w:val="Domylnaczcionkaakapitu"/>
    <w:link w:val="Zwykytekst"/>
    <w:rsid w:val="00A671E3"/>
    <w:rPr>
      <w:rFonts w:ascii="Courier New" w:eastAsia="Times New Roman" w:hAnsi="Courier New" w:cs="Times New Roman"/>
      <w:sz w:val="20"/>
      <w:szCs w:val="20"/>
      <w:u w:color="000000"/>
      <w:lang w:val="de-DE" w:eastAsia="pl-PL"/>
    </w:rPr>
  </w:style>
  <w:style w:type="paragraph" w:styleId="Lista2">
    <w:name w:val="List 2"/>
    <w:basedOn w:val="Normalny"/>
    <w:uiPriority w:val="99"/>
    <w:semiHidden/>
    <w:unhideWhenUsed/>
    <w:rsid w:val="00A671E3"/>
    <w:pPr>
      <w:widowControl/>
      <w:suppressAutoHyphens w:val="0"/>
      <w:adjustRightInd/>
      <w:spacing w:after="0" w:line="240" w:lineRule="auto"/>
      <w:ind w:left="566" w:hanging="283"/>
      <w:contextualSpacing/>
      <w:jc w:val="left"/>
      <w:textAlignment w:val="auto"/>
    </w:pPr>
    <w:rPr>
      <w:rFonts w:cs="Times New Roman"/>
      <w:sz w:val="24"/>
      <w:szCs w:val="24"/>
      <w:u w:color="000000"/>
      <w:lang w:eastAsia="pl-PL"/>
    </w:rPr>
  </w:style>
  <w:style w:type="paragraph" w:customStyle="1" w:styleId="oddl-nadpis">
    <w:name w:val="oddíl-nadpis"/>
    <w:basedOn w:val="Normalny"/>
    <w:rsid w:val="00A671E3"/>
    <w:pPr>
      <w:keepNext/>
      <w:tabs>
        <w:tab w:val="left" w:pos="567"/>
      </w:tabs>
      <w:suppressAutoHyphens w:val="0"/>
      <w:adjustRightInd/>
      <w:spacing w:before="240" w:after="0" w:line="240" w:lineRule="exact"/>
      <w:jc w:val="left"/>
      <w:textAlignment w:val="auto"/>
    </w:pPr>
    <w:rPr>
      <w:rFonts w:ascii="Arial" w:hAnsi="Arial" w:cs="Times New Roman"/>
      <w:b/>
      <w:sz w:val="24"/>
      <w:szCs w:val="18"/>
      <w:u w:color="000000"/>
      <w:lang w:val="cs-CZ" w:eastAsia="pl-PL"/>
    </w:rPr>
  </w:style>
  <w:style w:type="numbering" w:customStyle="1" w:styleId="Zaimportowanystyl2">
    <w:name w:val="Zaimportowany styl 2"/>
    <w:rsid w:val="00A671E3"/>
    <w:pPr>
      <w:numPr>
        <w:numId w:val="36"/>
      </w:numPr>
    </w:pPr>
  </w:style>
  <w:style w:type="paragraph" w:styleId="Tekstdymka">
    <w:name w:val="Balloon Text"/>
    <w:basedOn w:val="Normalny"/>
    <w:link w:val="TekstdymkaZnak"/>
    <w:uiPriority w:val="99"/>
    <w:semiHidden/>
    <w:unhideWhenUsed/>
    <w:rsid w:val="00A671E3"/>
    <w:pPr>
      <w:spacing w:after="0" w:line="240" w:lineRule="auto"/>
    </w:pPr>
    <w:rPr>
      <w:rFonts w:ascii="Tahoma" w:hAnsi="Tahoma" w:cs="Times New Roman"/>
      <w:sz w:val="16"/>
      <w:szCs w:val="16"/>
    </w:rPr>
  </w:style>
  <w:style w:type="character" w:customStyle="1" w:styleId="TekstdymkaZnak">
    <w:name w:val="Tekst dymka Znak"/>
    <w:basedOn w:val="Domylnaczcionkaakapitu"/>
    <w:link w:val="Tekstdymka"/>
    <w:uiPriority w:val="99"/>
    <w:semiHidden/>
    <w:rsid w:val="00A671E3"/>
    <w:rPr>
      <w:rFonts w:ascii="Tahoma" w:eastAsia="Times New Roman" w:hAnsi="Tahoma" w:cs="Times New Roman"/>
      <w:sz w:val="16"/>
      <w:szCs w:val="16"/>
      <w:lang w:eastAsia="ar-SA"/>
    </w:rPr>
  </w:style>
  <w:style w:type="paragraph" w:styleId="Tekstprzypisukocowego">
    <w:name w:val="endnote text"/>
    <w:basedOn w:val="Normalny"/>
    <w:link w:val="TekstprzypisukocowegoZnak"/>
    <w:uiPriority w:val="99"/>
    <w:semiHidden/>
    <w:unhideWhenUsed/>
    <w:rsid w:val="00A671E3"/>
    <w:pPr>
      <w:spacing w:after="0" w:line="240" w:lineRule="auto"/>
    </w:pPr>
    <w:rPr>
      <w:rFonts w:cs="Times New Roman"/>
      <w:sz w:val="20"/>
      <w:szCs w:val="20"/>
    </w:rPr>
  </w:style>
  <w:style w:type="character" w:customStyle="1" w:styleId="TekstprzypisukocowegoZnak">
    <w:name w:val="Tekst przypisu końcowego Znak"/>
    <w:basedOn w:val="Domylnaczcionkaakapitu"/>
    <w:link w:val="Tekstprzypisukocowego"/>
    <w:uiPriority w:val="99"/>
    <w:semiHidden/>
    <w:rsid w:val="00A671E3"/>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A671E3"/>
    <w:rPr>
      <w:vertAlign w:val="superscript"/>
    </w:rPr>
  </w:style>
  <w:style w:type="character" w:styleId="Hipercze">
    <w:name w:val="Hyperlink"/>
    <w:rsid w:val="00A671E3"/>
    <w:rPr>
      <w:u w:val="single"/>
    </w:rPr>
  </w:style>
  <w:style w:type="paragraph" w:customStyle="1" w:styleId="gmail-msolistparagraph">
    <w:name w:val="gmail-msolistparagraph"/>
    <w:basedOn w:val="Normalny"/>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character" w:customStyle="1" w:styleId="m8069290857866364993gmail-alb">
    <w:name w:val="m_8069290857866364993gmail-a_lb"/>
    <w:rsid w:val="00A671E3"/>
  </w:style>
  <w:style w:type="paragraph" w:customStyle="1" w:styleId="m8069290857866364993gmail-text-justify">
    <w:name w:val="m_8069290857866364993gmail-text-justify"/>
    <w:basedOn w:val="Normalny"/>
    <w:qFormat/>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paragraph" w:customStyle="1" w:styleId="tyt">
    <w:name w:val="tyt"/>
    <w:basedOn w:val="Normalny"/>
    <w:rsid w:val="00A671E3"/>
    <w:pPr>
      <w:keepNext/>
      <w:widowControl/>
      <w:suppressAutoHyphens w:val="0"/>
      <w:adjustRightInd/>
      <w:spacing w:before="60" w:after="60" w:line="240" w:lineRule="auto"/>
      <w:jc w:val="center"/>
      <w:textAlignment w:val="auto"/>
    </w:pPr>
    <w:rPr>
      <w:rFonts w:cs="Times New Roman"/>
      <w:b/>
      <w:sz w:val="24"/>
      <w:szCs w:val="20"/>
    </w:rPr>
  </w:style>
  <w:style w:type="paragraph" w:customStyle="1" w:styleId="Jasnasiatkaakcent31">
    <w:name w:val="Jasna siatka — akcent 31"/>
    <w:aliases w:val="sw tek"/>
    <w:basedOn w:val="Normalny"/>
    <w:qFormat/>
    <w:rsid w:val="00A671E3"/>
    <w:pPr>
      <w:widowControl/>
      <w:adjustRightInd/>
      <w:ind w:left="720"/>
      <w:contextualSpacing/>
      <w:jc w:val="left"/>
      <w:textAlignment w:val="auto"/>
    </w:pPr>
    <w:rPr>
      <w:rFonts w:ascii="Calibri" w:eastAsia="Calibri" w:hAnsi="Calibri" w:cs="Times New Roman"/>
      <w:kern w:val="2"/>
      <w:lang w:eastAsia="zh-CN"/>
    </w:rPr>
  </w:style>
  <w:style w:type="paragraph" w:customStyle="1" w:styleId="rednialista2akcent21">
    <w:name w:val="Średnia lista 2 — akcent 21"/>
    <w:hidden/>
    <w:uiPriority w:val="99"/>
    <w:unhideWhenUsed/>
    <w:rsid w:val="00A671E3"/>
    <w:pPr>
      <w:spacing w:after="0" w:line="240" w:lineRule="auto"/>
    </w:pPr>
    <w:rPr>
      <w:rFonts w:ascii="Times New Roman" w:eastAsia="Times New Roman" w:hAnsi="Times New Roman" w:cs="Calibri"/>
      <w:lang w:eastAsia="ar-SA"/>
    </w:rPr>
  </w:style>
  <w:style w:type="paragraph" w:customStyle="1" w:styleId="redniasiatka1akcent24">
    <w:name w:val="Średnia siatka 1 — akcent 24"/>
    <w:basedOn w:val="Normalny"/>
    <w:uiPriority w:val="34"/>
    <w:qFormat/>
    <w:rsid w:val="00A671E3"/>
    <w:pPr>
      <w:widowControl/>
      <w:suppressAutoHyphens w:val="0"/>
      <w:adjustRightInd/>
      <w:spacing w:before="20" w:after="40" w:line="252" w:lineRule="auto"/>
      <w:ind w:left="720"/>
      <w:contextualSpacing/>
      <w:textAlignment w:val="auto"/>
    </w:pPr>
    <w:rPr>
      <w:rFonts w:ascii="Calibri" w:eastAsia="SimSun" w:hAnsi="Calibri" w:cs="Times New Roman"/>
      <w:sz w:val="20"/>
      <w:szCs w:val="20"/>
      <w:lang w:eastAsia="zh-CN"/>
    </w:rPr>
  </w:style>
  <w:style w:type="character" w:customStyle="1" w:styleId="alb">
    <w:name w:val="a_lb"/>
    <w:basedOn w:val="Domylnaczcionkaakapitu"/>
    <w:rsid w:val="00A671E3"/>
  </w:style>
  <w:style w:type="character" w:customStyle="1" w:styleId="Nierozpoznanawzmianka1">
    <w:name w:val="Nierozpoznana wzmianka1"/>
    <w:uiPriority w:val="50"/>
    <w:rsid w:val="00A671E3"/>
    <w:rPr>
      <w:color w:val="605E5C"/>
      <w:shd w:val="clear" w:color="auto" w:fill="E1DFDD"/>
    </w:rPr>
  </w:style>
  <w:style w:type="character" w:customStyle="1" w:styleId="alb-s">
    <w:name w:val="a_lb-s"/>
    <w:basedOn w:val="Domylnaczcionkaakapitu"/>
    <w:rsid w:val="00A671E3"/>
  </w:style>
  <w:style w:type="paragraph" w:styleId="NormalnyWeb">
    <w:name w:val="Normal (Web)"/>
    <w:basedOn w:val="Normalny"/>
    <w:uiPriority w:val="99"/>
    <w:unhideWhenUsed/>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paragraph" w:styleId="Poprawka">
    <w:name w:val="Revision"/>
    <w:hidden/>
    <w:uiPriority w:val="99"/>
    <w:unhideWhenUsed/>
    <w:rsid w:val="00A671E3"/>
    <w:pPr>
      <w:spacing w:after="0" w:line="240" w:lineRule="auto"/>
    </w:pPr>
    <w:rPr>
      <w:rFonts w:ascii="Times New Roman" w:eastAsia="Times New Roman" w:hAnsi="Times New Roman" w:cs="Calibri"/>
      <w:lang w:eastAsia="ar-SA"/>
    </w:rPr>
  </w:style>
  <w:style w:type="paragraph" w:customStyle="1" w:styleId="Styl1">
    <w:name w:val="Styl1"/>
    <w:basedOn w:val="Normalny"/>
    <w:qFormat/>
    <w:rsid w:val="00A671E3"/>
    <w:pPr>
      <w:adjustRightInd/>
      <w:spacing w:after="0" w:line="240" w:lineRule="auto"/>
      <w:jc w:val="left"/>
      <w:textAlignment w:val="auto"/>
    </w:pPr>
    <w:rPr>
      <w:rFonts w:cs="Times New Roman"/>
      <w:color w:val="000000"/>
      <w:sz w:val="24"/>
      <w:szCs w:val="24"/>
      <w:lang w:val="en-US" w:eastAsia="en-US"/>
    </w:rPr>
  </w:style>
  <w:style w:type="paragraph" w:customStyle="1" w:styleId="Nagwek1">
    <w:name w:val="Nagłówek1"/>
    <w:basedOn w:val="Normalny"/>
    <w:rsid w:val="00A671E3"/>
    <w:pPr>
      <w:keepNext/>
      <w:widowControl/>
      <w:suppressAutoHyphens w:val="0"/>
      <w:adjustRightInd/>
      <w:spacing w:before="240" w:after="120" w:line="240" w:lineRule="auto"/>
      <w:jc w:val="left"/>
      <w:textAlignment w:val="auto"/>
    </w:pPr>
    <w:rPr>
      <w:rFonts w:ascii="Arial" w:eastAsia="Microsoft YaHei" w:hAnsi="Arial" w:cs="Mangal"/>
      <w:color w:val="000000"/>
      <w:sz w:val="28"/>
      <w:szCs w:val="28"/>
      <w:lang w:val="en-US" w:eastAsia="zh-CN" w:bidi="en-US"/>
    </w:rPr>
  </w:style>
  <w:style w:type="paragraph" w:styleId="HTML-wstpniesformatowany">
    <w:name w:val="HTML Preformatted"/>
    <w:basedOn w:val="Normalny"/>
    <w:link w:val="HTML-wstpniesformatowanyZnak"/>
    <w:uiPriority w:val="99"/>
    <w:semiHidden/>
    <w:unhideWhenUsed/>
    <w:rsid w:val="00A67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djustRightInd/>
      <w:spacing w:after="0" w:line="240" w:lineRule="auto"/>
      <w:jc w:val="left"/>
      <w:textAlignment w:val="auto"/>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A671E3"/>
    <w:rPr>
      <w:rFonts w:ascii="Courier New" w:eastAsia="Times New Roman" w:hAnsi="Courier New" w:cs="Courier New"/>
      <w:sz w:val="20"/>
      <w:szCs w:val="20"/>
      <w:lang w:eastAsia="pl-PL"/>
    </w:rPr>
  </w:style>
  <w:style w:type="character" w:styleId="Pogrubienie">
    <w:name w:val="Strong"/>
    <w:uiPriority w:val="22"/>
    <w:qFormat/>
    <w:rsid w:val="00A671E3"/>
    <w:rPr>
      <w:rFonts w:cs="Times New Roman"/>
      <w:b/>
    </w:rPr>
  </w:style>
  <w:style w:type="character" w:customStyle="1" w:styleId="ng-binding">
    <w:name w:val="ng-binding"/>
    <w:basedOn w:val="Domylnaczcionkaakapitu"/>
    <w:rsid w:val="009D2995"/>
  </w:style>
  <w:style w:type="character" w:customStyle="1" w:styleId="WW8Num16z0">
    <w:name w:val="WW8Num16z0"/>
    <w:rsid w:val="004C0782"/>
  </w:style>
  <w:style w:type="character" w:customStyle="1" w:styleId="TekstkomentarzaZnak1">
    <w:name w:val="Tekst komentarza Znak1"/>
    <w:basedOn w:val="Domylnaczcionkaakapitu"/>
    <w:uiPriority w:val="99"/>
    <w:rsid w:val="00F21512"/>
    <w:rPr>
      <w:rFonts w:ascii="Times New Roman" w:eastAsia="Times New Roman" w:hAnsi="Times New Roman" w:cs="Times New Roman"/>
      <w:kern w:val="1"/>
      <w:sz w:val="20"/>
      <w:szCs w:val="20"/>
      <w:lang w:val="en-US" w:eastAsia="ar-SA"/>
    </w:rPr>
  </w:style>
  <w:style w:type="character" w:customStyle="1" w:styleId="WW8Num2z2">
    <w:name w:val="WW8Num2z2"/>
    <w:rsid w:val="007C1338"/>
    <w:rPr>
      <w:rFonts w:cs="Arial"/>
      <w:b w:val="0"/>
      <w:bCs/>
      <w:sz w:val="24"/>
      <w:szCs w:val="24"/>
    </w:rPr>
  </w:style>
  <w:style w:type="character" w:customStyle="1" w:styleId="NagwekZnak1">
    <w:name w:val="Nagłówek Znak1"/>
    <w:aliases w:val="Nagłówek strony Znak1"/>
    <w:basedOn w:val="Domylnaczcionkaakapitu"/>
    <w:rsid w:val="00F241C5"/>
    <w:rPr>
      <w:rFonts w:ascii="Times New Roman" w:eastAsia="Calibri" w:hAnsi="Times New Roman" w:cs="Tahoma"/>
      <w:kern w:val="1"/>
      <w:sz w:val="24"/>
      <w:szCs w:val="20"/>
      <w:lang w:val="en-US" w:eastAsia="ar-SA"/>
    </w:rPr>
  </w:style>
  <w:style w:type="character" w:customStyle="1" w:styleId="markedcontent">
    <w:name w:val="markedcontent"/>
    <w:basedOn w:val="Domylnaczcionkaakapitu"/>
    <w:rsid w:val="00145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092527">
      <w:bodyDiv w:val="1"/>
      <w:marLeft w:val="0"/>
      <w:marRight w:val="0"/>
      <w:marTop w:val="0"/>
      <w:marBottom w:val="0"/>
      <w:divBdr>
        <w:top w:val="none" w:sz="0" w:space="0" w:color="auto"/>
        <w:left w:val="none" w:sz="0" w:space="0" w:color="auto"/>
        <w:bottom w:val="none" w:sz="0" w:space="0" w:color="auto"/>
        <w:right w:val="none" w:sz="0" w:space="0" w:color="auto"/>
      </w:divBdr>
    </w:div>
    <w:div w:id="603271570">
      <w:bodyDiv w:val="1"/>
      <w:marLeft w:val="0"/>
      <w:marRight w:val="0"/>
      <w:marTop w:val="0"/>
      <w:marBottom w:val="0"/>
      <w:divBdr>
        <w:top w:val="none" w:sz="0" w:space="0" w:color="auto"/>
        <w:left w:val="none" w:sz="0" w:space="0" w:color="auto"/>
        <w:bottom w:val="none" w:sz="0" w:space="0" w:color="auto"/>
        <w:right w:val="none" w:sz="0" w:space="0" w:color="auto"/>
      </w:divBdr>
    </w:div>
    <w:div w:id="694772532">
      <w:bodyDiv w:val="1"/>
      <w:marLeft w:val="0"/>
      <w:marRight w:val="0"/>
      <w:marTop w:val="0"/>
      <w:marBottom w:val="0"/>
      <w:divBdr>
        <w:top w:val="none" w:sz="0" w:space="0" w:color="auto"/>
        <w:left w:val="none" w:sz="0" w:space="0" w:color="auto"/>
        <w:bottom w:val="none" w:sz="0" w:space="0" w:color="auto"/>
        <w:right w:val="none" w:sz="0" w:space="0" w:color="auto"/>
      </w:divBdr>
    </w:div>
    <w:div w:id="697781328">
      <w:bodyDiv w:val="1"/>
      <w:marLeft w:val="0"/>
      <w:marRight w:val="0"/>
      <w:marTop w:val="0"/>
      <w:marBottom w:val="0"/>
      <w:divBdr>
        <w:top w:val="none" w:sz="0" w:space="0" w:color="auto"/>
        <w:left w:val="none" w:sz="0" w:space="0" w:color="auto"/>
        <w:bottom w:val="none" w:sz="0" w:space="0" w:color="auto"/>
        <w:right w:val="none" w:sz="0" w:space="0" w:color="auto"/>
      </w:divBdr>
    </w:div>
    <w:div w:id="703870475">
      <w:bodyDiv w:val="1"/>
      <w:marLeft w:val="0"/>
      <w:marRight w:val="0"/>
      <w:marTop w:val="0"/>
      <w:marBottom w:val="0"/>
      <w:divBdr>
        <w:top w:val="none" w:sz="0" w:space="0" w:color="auto"/>
        <w:left w:val="none" w:sz="0" w:space="0" w:color="auto"/>
        <w:bottom w:val="none" w:sz="0" w:space="0" w:color="auto"/>
        <w:right w:val="none" w:sz="0" w:space="0" w:color="auto"/>
      </w:divBdr>
    </w:div>
    <w:div w:id="928661247">
      <w:bodyDiv w:val="1"/>
      <w:marLeft w:val="0"/>
      <w:marRight w:val="0"/>
      <w:marTop w:val="0"/>
      <w:marBottom w:val="0"/>
      <w:divBdr>
        <w:top w:val="none" w:sz="0" w:space="0" w:color="auto"/>
        <w:left w:val="none" w:sz="0" w:space="0" w:color="auto"/>
        <w:bottom w:val="none" w:sz="0" w:space="0" w:color="auto"/>
        <w:right w:val="none" w:sz="0" w:space="0" w:color="auto"/>
      </w:divBdr>
    </w:div>
    <w:div w:id="1044406732">
      <w:bodyDiv w:val="1"/>
      <w:marLeft w:val="0"/>
      <w:marRight w:val="0"/>
      <w:marTop w:val="0"/>
      <w:marBottom w:val="0"/>
      <w:divBdr>
        <w:top w:val="none" w:sz="0" w:space="0" w:color="auto"/>
        <w:left w:val="none" w:sz="0" w:space="0" w:color="auto"/>
        <w:bottom w:val="none" w:sz="0" w:space="0" w:color="auto"/>
        <w:right w:val="none" w:sz="0" w:space="0" w:color="auto"/>
      </w:divBdr>
    </w:div>
    <w:div w:id="1566257237">
      <w:bodyDiv w:val="1"/>
      <w:marLeft w:val="0"/>
      <w:marRight w:val="0"/>
      <w:marTop w:val="0"/>
      <w:marBottom w:val="0"/>
      <w:divBdr>
        <w:top w:val="none" w:sz="0" w:space="0" w:color="auto"/>
        <w:left w:val="none" w:sz="0" w:space="0" w:color="auto"/>
        <w:bottom w:val="none" w:sz="0" w:space="0" w:color="auto"/>
        <w:right w:val="none" w:sz="0" w:space="0" w:color="auto"/>
      </w:divBdr>
    </w:div>
    <w:div w:id="16120821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g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FE150-3010-4B67-9A26-EAB23DDF2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17893</Words>
  <Characters>107364</Characters>
  <Application>Microsoft Office Word</Application>
  <DocSecurity>0</DocSecurity>
  <Lines>894</Lines>
  <Paragraphs>250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Konrad Cichoń</dc:creator>
  <cp:lastModifiedBy>Karolina Kurek</cp:lastModifiedBy>
  <cp:revision>102</cp:revision>
  <dcterms:created xsi:type="dcterms:W3CDTF">2022-05-22T22:08:00Z</dcterms:created>
  <dcterms:modified xsi:type="dcterms:W3CDTF">2023-02-21T18:30:00Z</dcterms:modified>
</cp:coreProperties>
</file>