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19E" w:rsidRPr="00D15F1F" w:rsidRDefault="007C119E" w:rsidP="007C119E">
      <w:pPr>
        <w:shd w:val="clear" w:color="auto" w:fill="FFFFFF"/>
        <w:rPr>
          <w:rFonts w:ascii="Tahoma" w:hAnsi="Tahoma" w:cs="Tahoma"/>
          <w:sz w:val="16"/>
        </w:rPr>
      </w:pPr>
      <w:r w:rsidRPr="00D15F1F">
        <w:rPr>
          <w:rFonts w:ascii="Tahoma" w:hAnsi="Tahoma" w:cs="Tahoma"/>
          <w:spacing w:val="4"/>
          <w:sz w:val="28"/>
          <w:szCs w:val="39"/>
          <w:lang w:eastAsia="pl-PL"/>
        </w:rPr>
        <w:t>Wózek kelnerski 2-półkowy, 900x600x850 mm | TECHNICA, 4239060 – 2szt</w:t>
      </w:r>
    </w:p>
    <w:p w:rsidR="007C119E" w:rsidRPr="00D15F1F" w:rsidRDefault="007C119E" w:rsidP="007C119E">
      <w:pPr>
        <w:shd w:val="clear" w:color="auto" w:fill="FFFFFF"/>
        <w:rPr>
          <w:rFonts w:ascii="Tahoma" w:hAnsi="Tahoma" w:cs="Tahoma"/>
          <w:sz w:val="20"/>
        </w:rPr>
      </w:pPr>
      <w:r w:rsidRPr="00D15F1F">
        <w:rPr>
          <w:rFonts w:ascii="Tahoma" w:hAnsi="Tahoma" w:cs="Tahoma"/>
          <w:caps/>
          <w:spacing w:val="4"/>
          <w:sz w:val="28"/>
          <w:szCs w:val="30"/>
          <w:lang w:eastAsia="pl-PL"/>
        </w:rPr>
        <w:t>Dane techniczne:</w:t>
      </w:r>
    </w:p>
    <w:tbl>
      <w:tblPr>
        <w:tblW w:w="713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9"/>
        <w:gridCol w:w="2498"/>
      </w:tblGrid>
      <w:tr w:rsidR="00D15F1F" w:rsidRPr="00D15F1F" w:rsidTr="007C119E">
        <w:tc>
          <w:tcPr>
            <w:tcW w:w="4639" w:type="dxa"/>
            <w:tcBorders>
              <w:top w:val="single" w:sz="8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:rsidR="007C119E" w:rsidRPr="00D15F1F" w:rsidRDefault="007C119E">
            <w:pPr>
              <w:rPr>
                <w:rFonts w:ascii="Tahoma" w:hAnsi="Tahoma" w:cs="Tahoma"/>
                <w:sz w:val="20"/>
              </w:rPr>
            </w:pPr>
            <w:r w:rsidRPr="00D15F1F">
              <w:rPr>
                <w:rFonts w:ascii="Tahoma" w:hAnsi="Tahoma" w:cs="Tahoma"/>
                <w:caps/>
                <w:spacing w:val="4"/>
                <w:sz w:val="18"/>
                <w:szCs w:val="20"/>
                <w:lang w:eastAsia="pl-PL"/>
              </w:rPr>
              <w:t>szerokość:</w:t>
            </w:r>
          </w:p>
        </w:tc>
        <w:tc>
          <w:tcPr>
            <w:tcW w:w="2498" w:type="dxa"/>
            <w:tcBorders>
              <w:top w:val="single" w:sz="8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C119E" w:rsidRPr="00D15F1F" w:rsidRDefault="007C119E">
            <w:pPr>
              <w:rPr>
                <w:rFonts w:ascii="Tahoma" w:hAnsi="Tahoma" w:cs="Tahoma"/>
                <w:sz w:val="20"/>
              </w:rPr>
            </w:pPr>
            <w:r w:rsidRPr="00D15F1F">
              <w:rPr>
                <w:rFonts w:ascii="Tahoma" w:hAnsi="Tahoma" w:cs="Tahoma"/>
                <w:spacing w:val="4"/>
                <w:sz w:val="18"/>
                <w:szCs w:val="20"/>
                <w:lang w:eastAsia="pl-PL"/>
              </w:rPr>
              <w:t>900 mm</w:t>
            </w:r>
          </w:p>
        </w:tc>
      </w:tr>
      <w:tr w:rsidR="00D15F1F" w:rsidRPr="00D15F1F" w:rsidTr="007C119E">
        <w:tc>
          <w:tcPr>
            <w:tcW w:w="4639" w:type="dxa"/>
            <w:tcBorders>
              <w:top w:val="single" w:sz="8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:rsidR="007C119E" w:rsidRPr="00D15F1F" w:rsidRDefault="007C119E">
            <w:pPr>
              <w:rPr>
                <w:rFonts w:ascii="Tahoma" w:hAnsi="Tahoma" w:cs="Tahoma"/>
                <w:sz w:val="20"/>
              </w:rPr>
            </w:pPr>
            <w:r w:rsidRPr="00D15F1F">
              <w:rPr>
                <w:rFonts w:ascii="Tahoma" w:hAnsi="Tahoma" w:cs="Tahoma"/>
                <w:caps/>
                <w:spacing w:val="4"/>
                <w:sz w:val="18"/>
                <w:szCs w:val="20"/>
                <w:lang w:eastAsia="pl-PL"/>
              </w:rPr>
              <w:t>głębokość:</w:t>
            </w:r>
          </w:p>
        </w:tc>
        <w:tc>
          <w:tcPr>
            <w:tcW w:w="2498" w:type="dxa"/>
            <w:tcBorders>
              <w:top w:val="single" w:sz="8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C119E" w:rsidRPr="00D15F1F" w:rsidRDefault="007C119E">
            <w:pPr>
              <w:rPr>
                <w:rFonts w:ascii="Tahoma" w:hAnsi="Tahoma" w:cs="Tahoma"/>
                <w:sz w:val="20"/>
              </w:rPr>
            </w:pPr>
            <w:r w:rsidRPr="00D15F1F">
              <w:rPr>
                <w:rFonts w:ascii="Tahoma" w:hAnsi="Tahoma" w:cs="Tahoma"/>
                <w:spacing w:val="4"/>
                <w:sz w:val="18"/>
                <w:szCs w:val="20"/>
                <w:lang w:eastAsia="pl-PL"/>
              </w:rPr>
              <w:t>600 mm</w:t>
            </w:r>
          </w:p>
        </w:tc>
      </w:tr>
      <w:tr w:rsidR="00D15F1F" w:rsidRPr="00D15F1F" w:rsidTr="007C119E">
        <w:tc>
          <w:tcPr>
            <w:tcW w:w="4639" w:type="dxa"/>
            <w:tcBorders>
              <w:top w:val="single" w:sz="8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:rsidR="007C119E" w:rsidRPr="00D15F1F" w:rsidRDefault="007C119E">
            <w:pPr>
              <w:rPr>
                <w:rFonts w:ascii="Tahoma" w:hAnsi="Tahoma" w:cs="Tahoma"/>
                <w:sz w:val="20"/>
              </w:rPr>
            </w:pPr>
            <w:r w:rsidRPr="00D15F1F">
              <w:rPr>
                <w:rFonts w:ascii="Tahoma" w:hAnsi="Tahoma" w:cs="Tahoma"/>
                <w:caps/>
                <w:spacing w:val="4"/>
                <w:sz w:val="18"/>
                <w:szCs w:val="20"/>
                <w:lang w:eastAsia="pl-PL"/>
              </w:rPr>
              <w:t>wysokość:</w:t>
            </w:r>
          </w:p>
        </w:tc>
        <w:tc>
          <w:tcPr>
            <w:tcW w:w="2498" w:type="dxa"/>
            <w:tcBorders>
              <w:top w:val="single" w:sz="8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C119E" w:rsidRPr="00D15F1F" w:rsidRDefault="007C119E">
            <w:pPr>
              <w:rPr>
                <w:rFonts w:ascii="Tahoma" w:hAnsi="Tahoma" w:cs="Tahoma"/>
                <w:sz w:val="20"/>
              </w:rPr>
            </w:pPr>
            <w:r w:rsidRPr="00D15F1F">
              <w:rPr>
                <w:rFonts w:ascii="Tahoma" w:hAnsi="Tahoma" w:cs="Tahoma"/>
                <w:spacing w:val="4"/>
                <w:sz w:val="18"/>
                <w:szCs w:val="20"/>
                <w:lang w:eastAsia="pl-PL"/>
              </w:rPr>
              <w:t>850 mm</w:t>
            </w:r>
          </w:p>
        </w:tc>
      </w:tr>
      <w:tr w:rsidR="00D15F1F" w:rsidRPr="00D15F1F" w:rsidTr="007C119E">
        <w:tc>
          <w:tcPr>
            <w:tcW w:w="4639" w:type="dxa"/>
            <w:tcBorders>
              <w:top w:val="single" w:sz="8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:rsidR="007C119E" w:rsidRPr="00D15F1F" w:rsidRDefault="007C119E">
            <w:pPr>
              <w:rPr>
                <w:rFonts w:ascii="Tahoma" w:hAnsi="Tahoma" w:cs="Tahoma"/>
                <w:sz w:val="20"/>
              </w:rPr>
            </w:pPr>
            <w:r w:rsidRPr="00D15F1F">
              <w:rPr>
                <w:rFonts w:ascii="Tahoma" w:hAnsi="Tahoma" w:cs="Tahoma"/>
                <w:caps/>
                <w:spacing w:val="4"/>
                <w:sz w:val="18"/>
                <w:szCs w:val="20"/>
                <w:lang w:eastAsia="pl-PL"/>
              </w:rPr>
              <w:t>waga:</w:t>
            </w:r>
          </w:p>
        </w:tc>
        <w:tc>
          <w:tcPr>
            <w:tcW w:w="2498" w:type="dxa"/>
            <w:tcBorders>
              <w:top w:val="single" w:sz="8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C119E" w:rsidRPr="00D15F1F" w:rsidRDefault="007C119E">
            <w:pPr>
              <w:rPr>
                <w:rFonts w:ascii="Tahoma" w:hAnsi="Tahoma" w:cs="Tahoma"/>
                <w:sz w:val="20"/>
              </w:rPr>
            </w:pPr>
            <w:r w:rsidRPr="00D15F1F">
              <w:rPr>
                <w:rFonts w:ascii="Tahoma" w:hAnsi="Tahoma" w:cs="Tahoma"/>
                <w:spacing w:val="4"/>
                <w:sz w:val="18"/>
                <w:szCs w:val="20"/>
                <w:lang w:eastAsia="pl-PL"/>
              </w:rPr>
              <w:t>20 kg</w:t>
            </w:r>
          </w:p>
        </w:tc>
      </w:tr>
      <w:tr w:rsidR="00D15F1F" w:rsidRPr="00D15F1F" w:rsidTr="007C119E">
        <w:tc>
          <w:tcPr>
            <w:tcW w:w="4639" w:type="dxa"/>
            <w:tcBorders>
              <w:top w:val="single" w:sz="8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:rsidR="007C119E" w:rsidRPr="00D15F1F" w:rsidRDefault="007C119E">
            <w:pPr>
              <w:rPr>
                <w:rFonts w:ascii="Tahoma" w:hAnsi="Tahoma" w:cs="Tahoma"/>
                <w:sz w:val="20"/>
              </w:rPr>
            </w:pPr>
            <w:r w:rsidRPr="00D15F1F">
              <w:rPr>
                <w:rFonts w:ascii="Tahoma" w:hAnsi="Tahoma" w:cs="Tahoma"/>
                <w:caps/>
                <w:spacing w:val="4"/>
                <w:sz w:val="18"/>
                <w:szCs w:val="20"/>
                <w:lang w:eastAsia="pl-PL"/>
              </w:rPr>
              <w:t>ilość półek:</w:t>
            </w:r>
          </w:p>
        </w:tc>
        <w:tc>
          <w:tcPr>
            <w:tcW w:w="2498" w:type="dxa"/>
            <w:tcBorders>
              <w:top w:val="single" w:sz="8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C119E" w:rsidRPr="00D15F1F" w:rsidRDefault="007C119E">
            <w:pPr>
              <w:rPr>
                <w:rFonts w:ascii="Tahoma" w:hAnsi="Tahoma" w:cs="Tahoma"/>
                <w:sz w:val="20"/>
              </w:rPr>
            </w:pPr>
            <w:r w:rsidRPr="00D15F1F">
              <w:rPr>
                <w:rFonts w:ascii="Tahoma" w:hAnsi="Tahoma" w:cs="Tahoma"/>
                <w:spacing w:val="4"/>
                <w:sz w:val="18"/>
                <w:szCs w:val="20"/>
                <w:lang w:eastAsia="pl-PL"/>
              </w:rPr>
              <w:t>2 szt.</w:t>
            </w:r>
          </w:p>
        </w:tc>
      </w:tr>
      <w:tr w:rsidR="00D15F1F" w:rsidRPr="00D15F1F" w:rsidTr="007C119E">
        <w:tc>
          <w:tcPr>
            <w:tcW w:w="4639" w:type="dxa"/>
            <w:tcBorders>
              <w:top w:val="single" w:sz="8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:rsidR="007C119E" w:rsidRPr="00D15F1F" w:rsidRDefault="007C119E">
            <w:pPr>
              <w:rPr>
                <w:rFonts w:ascii="Tahoma" w:hAnsi="Tahoma" w:cs="Tahoma"/>
                <w:sz w:val="20"/>
              </w:rPr>
            </w:pPr>
            <w:r w:rsidRPr="00D15F1F">
              <w:rPr>
                <w:rFonts w:ascii="Tahoma" w:hAnsi="Tahoma" w:cs="Tahoma"/>
                <w:caps/>
                <w:spacing w:val="4"/>
                <w:sz w:val="18"/>
                <w:szCs w:val="20"/>
                <w:lang w:eastAsia="pl-PL"/>
              </w:rPr>
              <w:t>materiał:</w:t>
            </w:r>
          </w:p>
        </w:tc>
        <w:tc>
          <w:tcPr>
            <w:tcW w:w="2498" w:type="dxa"/>
            <w:tcBorders>
              <w:top w:val="single" w:sz="8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C119E" w:rsidRPr="00D15F1F" w:rsidRDefault="007C119E">
            <w:pPr>
              <w:rPr>
                <w:rFonts w:ascii="Tahoma" w:hAnsi="Tahoma" w:cs="Tahoma"/>
                <w:sz w:val="20"/>
              </w:rPr>
            </w:pPr>
            <w:r w:rsidRPr="00D15F1F">
              <w:rPr>
                <w:rFonts w:ascii="Tahoma" w:hAnsi="Tahoma" w:cs="Tahoma"/>
                <w:spacing w:val="4"/>
                <w:sz w:val="18"/>
                <w:szCs w:val="20"/>
                <w:lang w:eastAsia="pl-PL"/>
              </w:rPr>
              <w:t>stal nierdzewna</w:t>
            </w:r>
          </w:p>
        </w:tc>
      </w:tr>
      <w:tr w:rsidR="00D15F1F" w:rsidRPr="00D15F1F" w:rsidTr="007C119E">
        <w:tc>
          <w:tcPr>
            <w:tcW w:w="4639" w:type="dxa"/>
            <w:tcBorders>
              <w:top w:val="single" w:sz="8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:rsidR="007C119E" w:rsidRPr="00D15F1F" w:rsidRDefault="007C119E">
            <w:pPr>
              <w:rPr>
                <w:rFonts w:ascii="Tahoma" w:hAnsi="Tahoma" w:cs="Tahoma"/>
                <w:sz w:val="20"/>
              </w:rPr>
            </w:pPr>
            <w:r w:rsidRPr="00D15F1F">
              <w:rPr>
                <w:rFonts w:ascii="Tahoma" w:hAnsi="Tahoma" w:cs="Tahoma"/>
                <w:caps/>
                <w:spacing w:val="4"/>
                <w:sz w:val="18"/>
                <w:szCs w:val="20"/>
                <w:lang w:eastAsia="pl-PL"/>
              </w:rPr>
              <w:t>kolor:</w:t>
            </w:r>
          </w:p>
        </w:tc>
        <w:tc>
          <w:tcPr>
            <w:tcW w:w="2498" w:type="dxa"/>
            <w:tcBorders>
              <w:top w:val="single" w:sz="8" w:space="0" w:color="E6E6E6"/>
              <w:left w:val="nil"/>
              <w:bottom w:val="nil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C119E" w:rsidRPr="00D15F1F" w:rsidRDefault="007C119E">
            <w:pPr>
              <w:rPr>
                <w:rFonts w:ascii="Tahoma" w:hAnsi="Tahoma" w:cs="Tahoma"/>
                <w:sz w:val="20"/>
              </w:rPr>
            </w:pPr>
            <w:proofErr w:type="spellStart"/>
            <w:r w:rsidRPr="00D15F1F">
              <w:rPr>
                <w:rFonts w:ascii="Tahoma" w:hAnsi="Tahoma" w:cs="Tahoma"/>
                <w:spacing w:val="4"/>
                <w:sz w:val="18"/>
                <w:szCs w:val="20"/>
                <w:lang w:eastAsia="pl-PL"/>
              </w:rPr>
              <w:t>inox</w:t>
            </w:r>
            <w:proofErr w:type="spellEnd"/>
          </w:p>
        </w:tc>
      </w:tr>
      <w:tr w:rsidR="00D15F1F" w:rsidRPr="00D15F1F" w:rsidTr="007C119E">
        <w:tc>
          <w:tcPr>
            <w:tcW w:w="4639" w:type="dxa"/>
            <w:tcBorders>
              <w:top w:val="single" w:sz="8" w:space="0" w:color="E6E6E6"/>
              <w:left w:val="nil"/>
              <w:bottom w:val="single" w:sz="8" w:space="0" w:color="E6E6E6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50" w:type="dxa"/>
            </w:tcMar>
            <w:vAlign w:val="center"/>
            <w:hideMark/>
          </w:tcPr>
          <w:p w:rsidR="007C119E" w:rsidRPr="00D15F1F" w:rsidRDefault="007C119E">
            <w:pPr>
              <w:rPr>
                <w:rFonts w:ascii="Tahoma" w:hAnsi="Tahoma" w:cs="Tahoma"/>
                <w:sz w:val="20"/>
              </w:rPr>
            </w:pPr>
            <w:r w:rsidRPr="00D15F1F">
              <w:rPr>
                <w:rFonts w:ascii="Tahoma" w:hAnsi="Tahoma" w:cs="Tahoma"/>
                <w:caps/>
                <w:spacing w:val="4"/>
                <w:sz w:val="18"/>
                <w:szCs w:val="20"/>
                <w:lang w:eastAsia="pl-PL"/>
              </w:rPr>
              <w:t>cena za:</w:t>
            </w:r>
          </w:p>
        </w:tc>
        <w:tc>
          <w:tcPr>
            <w:tcW w:w="2498" w:type="dxa"/>
            <w:tcBorders>
              <w:top w:val="single" w:sz="8" w:space="0" w:color="E6E6E6"/>
              <w:left w:val="nil"/>
              <w:bottom w:val="single" w:sz="8" w:space="0" w:color="E6E6E6"/>
              <w:right w:val="nil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:rsidR="007C119E" w:rsidRPr="00D15F1F" w:rsidRDefault="007C119E">
            <w:pPr>
              <w:rPr>
                <w:rFonts w:ascii="Tahoma" w:hAnsi="Tahoma" w:cs="Tahoma"/>
                <w:sz w:val="20"/>
              </w:rPr>
            </w:pPr>
            <w:r w:rsidRPr="00D15F1F">
              <w:rPr>
                <w:rFonts w:ascii="Tahoma" w:hAnsi="Tahoma" w:cs="Tahoma"/>
                <w:spacing w:val="4"/>
                <w:sz w:val="18"/>
                <w:szCs w:val="20"/>
                <w:lang w:eastAsia="pl-PL"/>
              </w:rPr>
              <w:t>sztukę</w:t>
            </w:r>
          </w:p>
        </w:tc>
      </w:tr>
    </w:tbl>
    <w:p w:rsidR="00D15F1F" w:rsidRDefault="00D15F1F" w:rsidP="007C119E">
      <w:pPr>
        <w:shd w:val="clear" w:color="auto" w:fill="FFFFFF"/>
        <w:rPr>
          <w:rFonts w:ascii="Tahoma" w:hAnsi="Tahoma" w:cs="Tahoma"/>
          <w:caps/>
          <w:spacing w:val="4"/>
          <w:sz w:val="28"/>
          <w:szCs w:val="30"/>
          <w:lang w:eastAsia="pl-PL"/>
        </w:rPr>
      </w:pPr>
    </w:p>
    <w:p w:rsidR="007C119E" w:rsidRPr="00D15F1F" w:rsidRDefault="007C119E" w:rsidP="007C119E">
      <w:pPr>
        <w:shd w:val="clear" w:color="auto" w:fill="FFFFFF"/>
        <w:rPr>
          <w:rFonts w:ascii="Tahoma" w:hAnsi="Tahoma" w:cs="Tahoma"/>
          <w:sz w:val="20"/>
        </w:rPr>
      </w:pPr>
      <w:bookmarkStart w:id="0" w:name="_GoBack"/>
      <w:bookmarkEnd w:id="0"/>
      <w:r w:rsidRPr="00D15F1F">
        <w:rPr>
          <w:rFonts w:ascii="Tahoma" w:hAnsi="Tahoma" w:cs="Tahoma"/>
          <w:caps/>
          <w:spacing w:val="4"/>
          <w:sz w:val="28"/>
          <w:szCs w:val="30"/>
          <w:lang w:eastAsia="pl-PL"/>
        </w:rPr>
        <w:t>Opis:</w:t>
      </w:r>
    </w:p>
    <w:p w:rsidR="007C119E" w:rsidRPr="00D15F1F" w:rsidRDefault="007C119E" w:rsidP="007C119E">
      <w:pPr>
        <w:rPr>
          <w:rFonts w:ascii="Tahoma" w:hAnsi="Tahoma" w:cs="Tahoma"/>
          <w:spacing w:val="4"/>
          <w:sz w:val="18"/>
          <w:szCs w:val="20"/>
          <w:shd w:val="clear" w:color="auto" w:fill="FFFFFF"/>
          <w:lang w:eastAsia="pl-PL"/>
        </w:rPr>
      </w:pPr>
      <w:r w:rsidRPr="00D15F1F">
        <w:rPr>
          <w:rFonts w:ascii="Tahoma" w:hAnsi="Tahoma" w:cs="Tahoma"/>
          <w:spacing w:val="4"/>
          <w:sz w:val="18"/>
          <w:szCs w:val="20"/>
          <w:shd w:val="clear" w:color="auto" w:fill="FFFFFF"/>
          <w:lang w:eastAsia="pl-PL"/>
        </w:rPr>
        <w:t>• meble wykonane z wysokiej jakości stali nierdzewnej</w:t>
      </w:r>
      <w:r w:rsidRPr="00D15F1F">
        <w:rPr>
          <w:rFonts w:ascii="Tahoma" w:hAnsi="Tahoma" w:cs="Tahoma"/>
          <w:spacing w:val="4"/>
          <w:sz w:val="18"/>
          <w:szCs w:val="20"/>
          <w:lang w:eastAsia="pl-PL"/>
        </w:rPr>
        <w:br/>
      </w:r>
      <w:r w:rsidRPr="00D15F1F">
        <w:rPr>
          <w:rFonts w:ascii="Tahoma" w:hAnsi="Tahoma" w:cs="Tahoma"/>
          <w:spacing w:val="4"/>
          <w:sz w:val="18"/>
          <w:szCs w:val="20"/>
          <w:shd w:val="clear" w:color="auto" w:fill="FFFFFF"/>
          <w:lang w:eastAsia="pl-PL"/>
        </w:rPr>
        <w:t>• 4 skrętne kółka, w tym 2 z hamulcem</w:t>
      </w:r>
      <w:r w:rsidRPr="00D15F1F">
        <w:rPr>
          <w:rFonts w:ascii="Tahoma" w:hAnsi="Tahoma" w:cs="Tahoma"/>
          <w:spacing w:val="4"/>
          <w:sz w:val="18"/>
          <w:szCs w:val="20"/>
          <w:lang w:eastAsia="pl-PL"/>
        </w:rPr>
        <w:br/>
      </w:r>
      <w:r w:rsidRPr="00D15F1F">
        <w:rPr>
          <w:rFonts w:ascii="Tahoma" w:hAnsi="Tahoma" w:cs="Tahoma"/>
          <w:spacing w:val="4"/>
          <w:sz w:val="18"/>
          <w:szCs w:val="20"/>
          <w:shd w:val="clear" w:color="auto" w:fill="FFFFFF"/>
          <w:lang w:eastAsia="pl-PL"/>
        </w:rPr>
        <w:t>• wszystkie wózki i kosze spawane w celu zapewnienia najwyższej trwałości</w:t>
      </w:r>
      <w:r w:rsidRPr="00D15F1F">
        <w:rPr>
          <w:rFonts w:ascii="Tahoma" w:hAnsi="Tahoma" w:cs="Tahoma"/>
          <w:spacing w:val="4"/>
          <w:sz w:val="18"/>
          <w:szCs w:val="20"/>
          <w:lang w:eastAsia="pl-PL"/>
        </w:rPr>
        <w:br/>
      </w:r>
      <w:r w:rsidRPr="00D15F1F">
        <w:rPr>
          <w:rFonts w:ascii="Tahoma" w:hAnsi="Tahoma" w:cs="Tahoma"/>
          <w:spacing w:val="4"/>
          <w:sz w:val="18"/>
          <w:szCs w:val="20"/>
          <w:shd w:val="clear" w:color="auto" w:fill="FFFFFF"/>
          <w:lang w:eastAsia="pl-PL"/>
        </w:rPr>
        <w:t>• orientacyjne, dopuszczalne, równomierne obciążenie półek wynosi 70 kg/m2</w:t>
      </w:r>
    </w:p>
    <w:p w:rsidR="00AC5455" w:rsidRPr="00D15F1F" w:rsidRDefault="00AC5455" w:rsidP="007C119E">
      <w:pPr>
        <w:rPr>
          <w:rFonts w:ascii="Tahoma" w:hAnsi="Tahoma" w:cs="Tahoma"/>
          <w:spacing w:val="4"/>
          <w:sz w:val="18"/>
          <w:szCs w:val="20"/>
          <w:shd w:val="clear" w:color="auto" w:fill="FFFFFF"/>
          <w:lang w:eastAsia="pl-PL"/>
        </w:rPr>
      </w:pPr>
    </w:p>
    <w:p w:rsidR="00AC5455" w:rsidRPr="00D15F1F" w:rsidRDefault="00AC5455" w:rsidP="007C119E">
      <w:pPr>
        <w:rPr>
          <w:rFonts w:ascii="Tahoma" w:hAnsi="Tahoma" w:cs="Tahoma"/>
          <w:spacing w:val="4"/>
          <w:sz w:val="18"/>
          <w:szCs w:val="20"/>
          <w:shd w:val="clear" w:color="auto" w:fill="FFFFFF"/>
          <w:lang w:eastAsia="pl-PL"/>
        </w:rPr>
      </w:pPr>
    </w:p>
    <w:p w:rsidR="00AC5455" w:rsidRPr="00D15F1F" w:rsidRDefault="00AC5455" w:rsidP="007C119E">
      <w:pPr>
        <w:rPr>
          <w:rFonts w:ascii="Tahoma" w:hAnsi="Tahoma" w:cs="Tahoma"/>
          <w:sz w:val="20"/>
        </w:rPr>
      </w:pPr>
    </w:p>
    <w:p w:rsidR="007C119E" w:rsidRPr="00D15F1F" w:rsidRDefault="007C119E" w:rsidP="007C119E">
      <w:pPr>
        <w:rPr>
          <w:rFonts w:ascii="Tahoma" w:hAnsi="Tahoma" w:cs="Tahoma"/>
          <w:sz w:val="20"/>
        </w:rPr>
      </w:pPr>
      <w:r w:rsidRPr="00D15F1F">
        <w:rPr>
          <w:rFonts w:ascii="Tahoma" w:hAnsi="Tahoma" w:cs="Tahoma"/>
          <w:sz w:val="20"/>
        </w:rPr>
        <w:t> </w:t>
      </w:r>
      <w:r w:rsidR="00AC5455" w:rsidRPr="00D15F1F">
        <w:rPr>
          <w:rFonts w:ascii="Tahoma" w:hAnsi="Tahoma" w:cs="Tahoma"/>
          <w:noProof/>
          <w:sz w:val="20"/>
          <w:lang w:eastAsia="pl-PL"/>
        </w:rPr>
        <mc:AlternateContent>
          <mc:Choice Requires="wps">
            <w:drawing>
              <wp:inline distT="0" distB="0" distL="0" distR="0" wp14:anchorId="4470AB40" wp14:editId="31668EE4">
                <wp:extent cx="304800" cy="304800"/>
                <wp:effectExtent l="0" t="0" r="0" b="0"/>
                <wp:docPr id="3" name="AutoShape 3" descr="C:\Users\Iryna.Ptaszynska\Desktop\polgast_pol_422(6)-2500x1700-nobckgr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59BAEA8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Equ6gL2AgAA&#10;Cw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BC6366" w:rsidRPr="00D15F1F" w:rsidRDefault="00BC6366" w:rsidP="00951351"/>
    <w:sectPr w:rsidR="00BC6366" w:rsidRPr="00D15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CDA"/>
    <w:rsid w:val="00065CDA"/>
    <w:rsid w:val="0007174D"/>
    <w:rsid w:val="00093D6D"/>
    <w:rsid w:val="003478A1"/>
    <w:rsid w:val="005066A1"/>
    <w:rsid w:val="007C119E"/>
    <w:rsid w:val="007F1C16"/>
    <w:rsid w:val="00951351"/>
    <w:rsid w:val="00AA4024"/>
    <w:rsid w:val="00AC5455"/>
    <w:rsid w:val="00B82FD1"/>
    <w:rsid w:val="00BC6366"/>
    <w:rsid w:val="00D1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904C"/>
  <w15:chartTrackingRefBased/>
  <w15:docId w15:val="{77E63B34-B45A-4F52-9304-CE29FAC90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351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65C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65CDA"/>
    <w:rPr>
      <w:b/>
      <w:bCs/>
    </w:rPr>
  </w:style>
  <w:style w:type="character" w:styleId="Uwydatnienie">
    <w:name w:val="Emphasis"/>
    <w:basedOn w:val="Domylnaczcionkaakapitu"/>
    <w:uiPriority w:val="20"/>
    <w:qFormat/>
    <w:rsid w:val="00065C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3D6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3D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0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Ptaszyńska</dc:creator>
  <cp:keywords/>
  <dc:description/>
  <cp:lastModifiedBy>Agata Helcyk</cp:lastModifiedBy>
  <cp:revision>26</cp:revision>
  <cp:lastPrinted>2024-07-30T12:25:00Z</cp:lastPrinted>
  <dcterms:created xsi:type="dcterms:W3CDTF">2024-03-12T13:38:00Z</dcterms:created>
  <dcterms:modified xsi:type="dcterms:W3CDTF">2024-09-11T11:10:00Z</dcterms:modified>
</cp:coreProperties>
</file>