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081918E2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A792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4EA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B54EA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5259E9FC" w14:textId="77777777" w:rsidR="00B54EA7" w:rsidRDefault="00BB1204" w:rsidP="00B54EA7">
      <w:pPr>
        <w:pStyle w:val="Bezodstpw0"/>
        <w:jc w:val="both"/>
        <w:rPr>
          <w:rFonts w:eastAsia="Arial"/>
          <w:b/>
          <w:bCs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r w:rsidR="00295120">
        <w:rPr>
          <w:rFonts w:ascii="Arial" w:eastAsiaTheme="minorEastAsia" w:hAnsi="Arial" w:cs="Arial"/>
          <w:sz w:val="20"/>
          <w:lang w:eastAsia="pl-PL"/>
        </w:rPr>
        <w:t>pn</w:t>
      </w:r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bookmarkStart w:id="0" w:name="_Hlk102682756"/>
      <w:r w:rsidR="00B54EA7">
        <w:rPr>
          <w:rFonts w:ascii="Arial" w:hAnsi="Arial" w:cs="Arial"/>
          <w:sz w:val="20"/>
        </w:rPr>
        <w:t>„</w:t>
      </w:r>
      <w:r w:rsidR="00B54EA7">
        <w:rPr>
          <w:rFonts w:ascii="Arial" w:hAnsi="Arial" w:cs="Arial"/>
          <w:b/>
          <w:bCs/>
          <w:sz w:val="20"/>
        </w:rPr>
        <w:t>Przebudo</w:t>
      </w:r>
      <w:bookmarkEnd w:id="0"/>
      <w:r w:rsidR="00B54EA7">
        <w:rPr>
          <w:rFonts w:ascii="Arial" w:hAnsi="Arial" w:cs="Arial"/>
          <w:b/>
          <w:bCs/>
          <w:sz w:val="20"/>
        </w:rPr>
        <w:t>wa dróg osiedlowych w Trąbkach Wielkich”</w:t>
      </w:r>
    </w:p>
    <w:p w14:paraId="0932C30D" w14:textId="5E723832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0A9E5717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CC2DF4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</w:t>
      </w:r>
      <w:r w:rsidR="00AB0187">
        <w:rPr>
          <w:rFonts w:ascii="Arial" w:hAnsi="Arial" w:cs="Arial"/>
          <w:b/>
          <w:szCs w:val="24"/>
        </w:rPr>
        <w:t xml:space="preserve"> dla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83C697A" w14:textId="77777777" w:rsidR="00B54EA7" w:rsidRPr="007E673C" w:rsidRDefault="00AB018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54EA7" w:rsidRPr="007E67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="00B54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B54EA7" w:rsidRPr="007E673C">
        <w:rPr>
          <w:rFonts w:ascii="Arial" w:eastAsia="Times New Roman" w:hAnsi="Arial" w:cs="Arial"/>
          <w:sz w:val="20"/>
          <w:szCs w:val="20"/>
          <w:lang w:eastAsia="pl-PL"/>
        </w:rPr>
        <w:t>że udzielam</w:t>
      </w:r>
      <w:r w:rsidR="00B54EA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0A74F06" w14:textId="77777777" w:rsidR="00B54EA7" w:rsidRDefault="00B54EA7" w:rsidP="00B54EA7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14:paraId="5D8F93FC" w14:textId="77777777" w:rsidR="00B54EA7" w:rsidRPr="00534B6D" w:rsidRDefault="00B54EA7" w:rsidP="00B54EA7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(należy </w:t>
      </w:r>
      <w:r w:rsidRPr="00A006A5">
        <w:rPr>
          <w:rFonts w:ascii="Arial" w:eastAsia="Times New Roman" w:hAnsi="Arial" w:cs="Arial"/>
          <w:bCs/>
          <w:i/>
          <w:sz w:val="16"/>
          <w:szCs w:val="16"/>
          <w:highlight w:val="yellow"/>
          <w:lang w:eastAsia="pl-PL"/>
        </w:rPr>
        <w:t>wstawić  X</w:t>
      </w: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przy</w:t>
      </w: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oferowany</w:t>
      </w: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>m przez wykonawcę</w:t>
      </w: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okres</w:t>
      </w: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ie</w:t>
      </w: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gwarancji)</w:t>
      </w:r>
    </w:p>
    <w:p w14:paraId="682D1FA8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26246C90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lastRenderedPageBreak/>
        <w:t>36 miesięcy  ………..</w:t>
      </w:r>
    </w:p>
    <w:p w14:paraId="5E65A5CE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7C96B356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42 miesiące  ……….</w:t>
      </w:r>
    </w:p>
    <w:p w14:paraId="3C6AF2D6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DF2DAAD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48 miesięcy  …….….</w:t>
      </w:r>
    </w:p>
    <w:p w14:paraId="18BBFE02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7F0C6093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54 miesiące  …….…</w:t>
      </w:r>
    </w:p>
    <w:p w14:paraId="18E1DD0B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2BE9A95E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60 miesięcy  ……….</w:t>
      </w:r>
    </w:p>
    <w:p w14:paraId="3E1341BB" w14:textId="77777777" w:rsidR="00B54EA7" w:rsidRDefault="00B54EA7" w:rsidP="00B54EA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D695C4" w14:textId="6B5434A8" w:rsidR="00B54EA7" w:rsidRPr="005A3157" w:rsidRDefault="00B54EA7" w:rsidP="005A315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04005">
        <w:rPr>
          <w:rFonts w:ascii="Arial" w:eastAsia="Calibri" w:hAnsi="Arial" w:cs="Arial"/>
          <w:bCs/>
          <w:color w:val="000000"/>
          <w:sz w:val="20"/>
          <w:szCs w:val="20"/>
        </w:rPr>
        <w:t>Minimalny okres gwarancji i rękojmi wynosi 36 miesięcy, maksymalnie 60 miesięcy. Wykonawca zobowiązany jest w jednym miejscu wstawić X, przy oferowanym przez siebie okresie gwarancji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i ręnkojmi</w:t>
      </w:r>
      <w:r w:rsidRPr="00404005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1387918D" w14:textId="5534E8DF" w:rsidR="00C41F8E" w:rsidRPr="004A02AE" w:rsidRDefault="00C41F8E" w:rsidP="00B54EA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5ED9801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6E310F8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6859BD7C" w:rsidR="00955232" w:rsidRPr="00295120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855660" w14:textId="093727D5" w:rsidR="00295120" w:rsidRPr="008F5784" w:rsidRDefault="00955232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(wskazać części</w:t>
      </w:r>
      <w:r w:rsidR="00B54EA7">
        <w:rPr>
          <w:rFonts w:ascii="Arial" w:eastAsia="Times New Roman" w:hAnsi="Arial" w:cs="Arial"/>
          <w:sz w:val="16"/>
          <w:szCs w:val="16"/>
          <w:lang w:eastAsia="pl-PL"/>
        </w:rPr>
        <w:t xml:space="preserve">( zakres) 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zamówienia, których wykonanie Wykonawca zamierza powierzyć podwykonawcom, oraz podać nazwy  </w:t>
      </w:r>
      <w:r w:rsidR="00B54EA7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="00BF02B0"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2809B2F6" w:rsidR="00955232" w:rsidRPr="008F5784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0B210876" w:rsidR="00C21DBA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77538C01" w:rsidR="00827E72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B575503" w14:textId="76FDCC76" w:rsidR="00C41F8E" w:rsidRPr="00C41F8E" w:rsidRDefault="00EA019A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Pzp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1523D16D" w14:textId="77777777" w:rsidR="00B54EA7" w:rsidRPr="001E7F6F" w:rsidRDefault="00B54EA7" w:rsidP="00B54EA7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1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A25FAB9" w14:textId="77777777" w:rsidR="00B54EA7" w:rsidRPr="001E7F6F" w:rsidRDefault="00B54EA7" w:rsidP="00B54EA7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3E10408E" w14:textId="77777777" w:rsidR="00B54EA7" w:rsidRPr="001E7F6F" w:rsidRDefault="00B54EA7" w:rsidP="00B54EA7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1"/>
    <w:p w14:paraId="10896E04" w14:textId="77777777" w:rsidR="00B54EA7" w:rsidRPr="009173B5" w:rsidRDefault="00B54EA7" w:rsidP="00B54EA7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</w:p>
    <w:p w14:paraId="584BA449" w14:textId="6E85914B" w:rsidR="00BB1204" w:rsidRPr="00C82A21" w:rsidRDefault="00BB120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2"/>
  </w:num>
  <w:num w:numId="14" w16cid:durableId="1516530231">
    <w:abstractNumId w:val="4"/>
  </w:num>
  <w:num w:numId="15" w16cid:durableId="101445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25C96"/>
    <w:rsid w:val="00451F8E"/>
    <w:rsid w:val="0047728D"/>
    <w:rsid w:val="004944C8"/>
    <w:rsid w:val="004976F2"/>
    <w:rsid w:val="004A02AE"/>
    <w:rsid w:val="004B54A5"/>
    <w:rsid w:val="00596713"/>
    <w:rsid w:val="005A3157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63355"/>
    <w:rsid w:val="0087079C"/>
    <w:rsid w:val="008862B0"/>
    <w:rsid w:val="008D212A"/>
    <w:rsid w:val="008E7CDE"/>
    <w:rsid w:val="008F5784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42422"/>
    <w:rsid w:val="00B54EA7"/>
    <w:rsid w:val="00B6587F"/>
    <w:rsid w:val="00B77A95"/>
    <w:rsid w:val="00B973D0"/>
    <w:rsid w:val="00BA7925"/>
    <w:rsid w:val="00BB1204"/>
    <w:rsid w:val="00BC1E56"/>
    <w:rsid w:val="00BF02B0"/>
    <w:rsid w:val="00C21DBA"/>
    <w:rsid w:val="00C22979"/>
    <w:rsid w:val="00C31258"/>
    <w:rsid w:val="00C4001C"/>
    <w:rsid w:val="00C41F8E"/>
    <w:rsid w:val="00C82A21"/>
    <w:rsid w:val="00C845E1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  <w:style w:type="paragraph" w:customStyle="1" w:styleId="Bezodstpw0">
    <w:name w:val="Bez odst?pów"/>
    <w:rsid w:val="00B54EA7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26</cp:revision>
  <cp:lastPrinted>2021-05-18T05:44:00Z</cp:lastPrinted>
  <dcterms:created xsi:type="dcterms:W3CDTF">2019-01-27T19:09:00Z</dcterms:created>
  <dcterms:modified xsi:type="dcterms:W3CDTF">2023-10-24T12:13:00Z</dcterms:modified>
</cp:coreProperties>
</file>