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97" w:rsidRDefault="001173B6" w:rsidP="001173B6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F1C" wp14:editId="43EEF71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752975" cy="1404620"/>
                <wp:effectExtent l="0" t="0" r="2857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STO</w:t>
                            </w: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SOWANYCH IM. STANISŁAWA STASZICA W PILE</w:t>
                            </w:r>
                          </w:p>
                          <w:p w:rsidR="001173B6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0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3.05pt;margin-top:14.8pt;width:3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">
                <v:stroke linestyle="thinThick"/>
                <v:textbox style="mso-fit-shape-to-text:t">
                  <w:txbxContent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STO</w:t>
                      </w: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SOWANYCH IM. STANISŁAWA STASZICA W PILE</w:t>
                      </w:r>
                    </w:p>
                    <w:p w:rsidR="001173B6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720">
        <w:rPr>
          <w:noProof/>
          <w:lang w:eastAsia="pl-PL"/>
        </w:rPr>
        <w:drawing>
          <wp:inline distT="0" distB="0" distL="0" distR="0" wp14:anchorId="369DFCB5" wp14:editId="65F47F99">
            <wp:extent cx="838200" cy="1000006"/>
            <wp:effectExtent l="0" t="0" r="0" b="0"/>
            <wp:docPr id="4" name="Obraz 4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" cy="1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70" w:rsidRPr="00B43DA6" w:rsidRDefault="006614B7" w:rsidP="007F097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Piła dn.2</w:t>
      </w:r>
      <w:r w:rsidR="00B46134">
        <w:rPr>
          <w:rFonts w:ascii="Arial" w:hAnsi="Arial" w:cs="Arial"/>
          <w:sz w:val="20"/>
          <w:szCs w:val="20"/>
        </w:rPr>
        <w:t>3</w:t>
      </w:r>
      <w:r w:rsidR="00067AE2">
        <w:rPr>
          <w:rFonts w:ascii="Arial" w:hAnsi="Arial" w:cs="Arial"/>
          <w:sz w:val="20"/>
          <w:szCs w:val="20"/>
        </w:rPr>
        <w:t>.0</w:t>
      </w:r>
      <w:r w:rsidR="009F5F0C">
        <w:rPr>
          <w:rFonts w:ascii="Arial" w:hAnsi="Arial" w:cs="Arial"/>
          <w:sz w:val="20"/>
          <w:szCs w:val="20"/>
        </w:rPr>
        <w:t>5</w:t>
      </w:r>
      <w:r w:rsidR="00067AE2">
        <w:rPr>
          <w:rFonts w:ascii="Arial" w:hAnsi="Arial" w:cs="Arial"/>
          <w:sz w:val="20"/>
          <w:szCs w:val="20"/>
        </w:rPr>
        <w:t>.2023</w:t>
      </w:r>
      <w:r w:rsidR="001173B6">
        <w:rPr>
          <w:rFonts w:ascii="Arial" w:hAnsi="Arial" w:cs="Arial"/>
          <w:sz w:val="20"/>
          <w:szCs w:val="20"/>
        </w:rPr>
        <w:t xml:space="preserve"> </w:t>
      </w:r>
      <w:r w:rsidR="007F0970" w:rsidRPr="00B43DA6">
        <w:rPr>
          <w:rFonts w:ascii="Arial" w:hAnsi="Arial" w:cs="Arial"/>
          <w:sz w:val="20"/>
          <w:szCs w:val="20"/>
        </w:rPr>
        <w:t>r.</w:t>
      </w:r>
    </w:p>
    <w:p w:rsidR="007F0970" w:rsidRDefault="006614B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62481551"/>
      <w:r>
        <w:rPr>
          <w:rFonts w:ascii="Arial" w:hAnsi="Arial" w:cs="Arial"/>
          <w:bCs/>
          <w:sz w:val="20"/>
          <w:szCs w:val="20"/>
          <w:lang w:eastAsia="pl-PL"/>
        </w:rPr>
        <w:t>AG-DŁ-1061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/</w:t>
      </w:r>
      <w:r w:rsidR="00ED4D53">
        <w:rPr>
          <w:rFonts w:ascii="Arial" w:hAnsi="Arial" w:cs="Arial"/>
          <w:bCs/>
          <w:sz w:val="20"/>
          <w:szCs w:val="20"/>
          <w:lang w:eastAsia="pl-PL"/>
        </w:rPr>
        <w:t>2</w:t>
      </w:r>
      <w:r w:rsidR="001173B6">
        <w:rPr>
          <w:rFonts w:ascii="Arial" w:hAnsi="Arial" w:cs="Arial"/>
          <w:bCs/>
          <w:sz w:val="20"/>
          <w:szCs w:val="20"/>
          <w:lang w:eastAsia="pl-PL"/>
        </w:rPr>
        <w:t>/0</w:t>
      </w:r>
      <w:r w:rsidR="00ED4D53">
        <w:rPr>
          <w:rFonts w:ascii="Arial" w:hAnsi="Arial" w:cs="Arial"/>
          <w:bCs/>
          <w:sz w:val="20"/>
          <w:szCs w:val="20"/>
          <w:lang w:eastAsia="pl-PL"/>
        </w:rPr>
        <w:t>3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/</w:t>
      </w:r>
      <w:r w:rsidR="007F0970" w:rsidRPr="00B43DA6">
        <w:rPr>
          <w:rFonts w:ascii="Arial" w:hAnsi="Arial" w:cs="Arial"/>
          <w:bCs/>
          <w:sz w:val="20"/>
          <w:szCs w:val="20"/>
          <w:lang w:eastAsia="pl-PL"/>
        </w:rPr>
        <w:t>2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3</w:t>
      </w:r>
    </w:p>
    <w:p w:rsidR="00126EA7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0970" w:rsidRPr="00F068FC" w:rsidRDefault="00ED4D53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068FC">
        <w:rPr>
          <w:rFonts w:ascii="Arial" w:hAnsi="Arial" w:cs="Arial"/>
          <w:b/>
          <w:bCs/>
          <w:sz w:val="24"/>
          <w:szCs w:val="24"/>
          <w:lang w:eastAsia="pl-PL"/>
        </w:rPr>
        <w:t xml:space="preserve">Wyniki zapytania ofertowego </w:t>
      </w:r>
    </w:p>
    <w:bookmarkEnd w:id="0"/>
    <w:p w:rsidR="007F0970" w:rsidRPr="00B43DA6" w:rsidRDefault="007F0970" w:rsidP="007F09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26B69" w:rsidRDefault="00D26B69" w:rsidP="007521D3">
      <w:pPr>
        <w:pStyle w:val="Podtytu"/>
        <w:jc w:val="both"/>
        <w:rPr>
          <w:rFonts w:eastAsia="Calibri"/>
          <w:sz w:val="20"/>
          <w:szCs w:val="20"/>
        </w:rPr>
      </w:pPr>
    </w:p>
    <w:p w:rsidR="007F0970" w:rsidRPr="00067AE2" w:rsidRDefault="007F0970" w:rsidP="007521D3">
      <w:pPr>
        <w:pStyle w:val="Podtytu"/>
        <w:jc w:val="both"/>
        <w:rPr>
          <w:sz w:val="20"/>
          <w:szCs w:val="20"/>
        </w:rPr>
      </w:pPr>
      <w:r w:rsidRPr="00443E7C">
        <w:rPr>
          <w:rFonts w:eastAsia="Calibri"/>
          <w:sz w:val="20"/>
          <w:szCs w:val="20"/>
        </w:rPr>
        <w:t xml:space="preserve">Dotyczy: </w:t>
      </w:r>
      <w:r w:rsidRPr="00067AE2">
        <w:rPr>
          <w:rFonts w:eastAsia="Calibri"/>
          <w:sz w:val="20"/>
          <w:szCs w:val="20"/>
        </w:rPr>
        <w:t>„</w:t>
      </w:r>
      <w:r w:rsidR="006614B7">
        <w:rPr>
          <w:rFonts w:ascii="Trebuchet MS" w:hAnsi="Trebuchet MS"/>
          <w:sz w:val="20"/>
          <w:szCs w:val="20"/>
        </w:rPr>
        <w:t>C</w:t>
      </w:r>
      <w:r w:rsidR="006614B7" w:rsidRPr="00C92D0D">
        <w:rPr>
          <w:rFonts w:ascii="Trebuchet MS" w:hAnsi="Trebuchet MS"/>
          <w:sz w:val="20"/>
          <w:szCs w:val="20"/>
        </w:rPr>
        <w:t>zyszczenia i konserwacji pokrycia dachowego budynków A, B, C, D na terenie  kampusu ANS w Pile przy ul. Podchorążych 10</w:t>
      </w:r>
      <w:r w:rsidRPr="00067AE2">
        <w:rPr>
          <w:sz w:val="20"/>
          <w:szCs w:val="20"/>
        </w:rPr>
        <w:t>”</w:t>
      </w:r>
    </w:p>
    <w:p w:rsidR="007F0970" w:rsidRPr="00B43DA6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D4D53" w:rsidRPr="00ED4D53" w:rsidRDefault="00ED4D53" w:rsidP="00ED4D53">
      <w:pPr>
        <w:pStyle w:val="Tekstpodstawowy"/>
        <w:jc w:val="both"/>
        <w:rPr>
          <w:rFonts w:cs="Arial"/>
          <w:b/>
          <w:sz w:val="20"/>
          <w:szCs w:val="20"/>
        </w:rPr>
      </w:pPr>
      <w:r w:rsidRPr="00ED4D53">
        <w:rPr>
          <w:rFonts w:cs="Arial"/>
          <w:b/>
          <w:sz w:val="20"/>
          <w:szCs w:val="20"/>
        </w:rPr>
        <w:t>Oferty uzyskano - otrzymano od (nazwa, adres wykonawcy, cena):</w:t>
      </w:r>
    </w:p>
    <w:p w:rsidR="00ED4D53" w:rsidRPr="00ED4D53" w:rsidRDefault="00ED4D53" w:rsidP="00ED4D53">
      <w:pPr>
        <w:pStyle w:val="Tekstpodstawowy"/>
        <w:jc w:val="both"/>
        <w:rPr>
          <w:rFonts w:cs="Arial"/>
          <w:b/>
          <w:bCs/>
          <w:sz w:val="20"/>
          <w:szCs w:val="2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5533"/>
        <w:gridCol w:w="3053"/>
      </w:tblGrid>
      <w:tr w:rsidR="00ED4D53" w:rsidRPr="00ED4D53" w:rsidTr="00ED4D53">
        <w:trPr>
          <w:trHeight w:val="299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ind w:left="50"/>
              <w:jc w:val="both"/>
              <w:rPr>
                <w:rFonts w:cs="Arial"/>
                <w:b/>
                <w:sz w:val="20"/>
                <w:szCs w:val="20"/>
              </w:rPr>
            </w:pPr>
            <w:r w:rsidRPr="00ED4D53">
              <w:rPr>
                <w:rFonts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left="526" w:hanging="476"/>
              <w:jc w:val="both"/>
              <w:rPr>
                <w:rFonts w:cs="Arial"/>
                <w:b/>
                <w:sz w:val="20"/>
                <w:szCs w:val="20"/>
              </w:rPr>
            </w:pPr>
            <w:r w:rsidRPr="00ED4D53">
              <w:rPr>
                <w:rFonts w:cs="Arial"/>
                <w:b/>
                <w:sz w:val="20"/>
                <w:szCs w:val="20"/>
              </w:rPr>
              <w:t>NAZWA FIRMY /ADRES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ED4D53">
              <w:rPr>
                <w:rFonts w:cs="Arial"/>
                <w:b/>
                <w:bCs/>
                <w:sz w:val="20"/>
                <w:szCs w:val="20"/>
              </w:rPr>
              <w:t>Kwota   zł netto/brutto</w:t>
            </w:r>
          </w:p>
        </w:tc>
      </w:tr>
      <w:tr w:rsidR="00ED4D53" w:rsidRPr="00ED4D53" w:rsidTr="00ED4D53">
        <w:trPr>
          <w:trHeight w:val="547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1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Style w:val="Pogrubienie"/>
                <w:rFonts w:cs="Arial"/>
                <w:b w:val="0"/>
                <w:sz w:val="20"/>
                <w:szCs w:val="20"/>
              </w:rPr>
              <w:t>INSIDE ŁUKASZ NAWROCKI,  Przybkowo 10B, 78-627 Przybkowo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146.038,50/179.627,37</w:t>
            </w:r>
          </w:p>
        </w:tc>
      </w:tr>
      <w:tr w:rsidR="00ED4D53" w:rsidRPr="00ED4D53" w:rsidTr="00ED4D53">
        <w:trPr>
          <w:trHeight w:val="341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2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left="33"/>
              <w:jc w:val="both"/>
              <w:rPr>
                <w:rStyle w:val="Pogrubienie"/>
                <w:rFonts w:cs="Arial"/>
                <w:b w:val="0"/>
                <w:bCs w:val="0"/>
                <w:sz w:val="20"/>
                <w:szCs w:val="20"/>
              </w:rPr>
            </w:pPr>
            <w:r w:rsidRPr="00ED4D53">
              <w:rPr>
                <w:rStyle w:val="Pogrubienie"/>
                <w:rFonts w:cs="Arial"/>
                <w:b w:val="0"/>
                <w:sz w:val="20"/>
                <w:szCs w:val="20"/>
              </w:rPr>
              <w:t>Przedsiębiorstwo ogólnobudowlane  Jacek Norkowski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130.000,00/130.0000,00</w:t>
            </w:r>
          </w:p>
        </w:tc>
      </w:tr>
      <w:tr w:rsidR="00ED4D53" w:rsidRPr="00ED4D53" w:rsidTr="00ED4D53">
        <w:trPr>
          <w:trHeight w:val="275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3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right="-709"/>
              <w:jc w:val="both"/>
              <w:rPr>
                <w:rStyle w:val="Pogrubienie"/>
                <w:rFonts w:cs="Arial"/>
                <w:b w:val="0"/>
                <w:bCs w:val="0"/>
                <w:sz w:val="20"/>
                <w:szCs w:val="20"/>
                <w:highlight w:val="yellow"/>
              </w:rPr>
            </w:pPr>
            <w:r w:rsidRPr="00ED4D53">
              <w:rPr>
                <w:rStyle w:val="Pogrubienie"/>
                <w:rFonts w:cs="Arial"/>
                <w:b w:val="0"/>
                <w:sz w:val="20"/>
                <w:szCs w:val="20"/>
              </w:rPr>
              <w:t xml:space="preserve">Q  </w:t>
            </w:r>
            <w:proofErr w:type="spellStart"/>
            <w:r w:rsidRPr="00ED4D53">
              <w:rPr>
                <w:rStyle w:val="Pogrubienie"/>
                <w:rFonts w:cs="Arial"/>
                <w:b w:val="0"/>
                <w:sz w:val="20"/>
                <w:szCs w:val="20"/>
              </w:rPr>
              <w:t>Desing</w:t>
            </w:r>
            <w:proofErr w:type="spellEnd"/>
            <w:r w:rsidRPr="00ED4D53">
              <w:rPr>
                <w:rStyle w:val="Pogrubienie"/>
                <w:rFonts w:cs="Arial"/>
                <w:b w:val="0"/>
                <w:sz w:val="20"/>
                <w:szCs w:val="20"/>
              </w:rPr>
              <w:t xml:space="preserve"> Szymon Kucharczyk 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D4D53">
              <w:rPr>
                <w:rFonts w:cs="Arial"/>
                <w:sz w:val="20"/>
                <w:szCs w:val="20"/>
              </w:rPr>
              <w:t>140.000,00/140.0000,00</w:t>
            </w:r>
          </w:p>
        </w:tc>
      </w:tr>
      <w:tr w:rsidR="00ED4D53" w:rsidRPr="00ED4D53" w:rsidTr="00ED4D53">
        <w:trPr>
          <w:trHeight w:val="337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b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b/>
                <w:color w:val="2E2E2E"/>
                <w:sz w:val="20"/>
                <w:szCs w:val="20"/>
              </w:rPr>
              <w:t>4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right="-709"/>
              <w:jc w:val="both"/>
              <w:rPr>
                <w:rFonts w:cs="Arial"/>
                <w:b/>
                <w:sz w:val="20"/>
                <w:szCs w:val="20"/>
              </w:rPr>
            </w:pPr>
            <w:r w:rsidRPr="00ED4D53">
              <w:rPr>
                <w:rFonts w:cs="Arial"/>
                <w:b/>
                <w:sz w:val="20"/>
                <w:szCs w:val="20"/>
              </w:rPr>
              <w:t>PPHU SEB- SYSTEM ZBIGNIEW SEBZDA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b/>
                <w:sz w:val="20"/>
                <w:szCs w:val="20"/>
              </w:rPr>
            </w:pPr>
            <w:r w:rsidRPr="00ED4D53">
              <w:rPr>
                <w:rFonts w:cs="Arial"/>
                <w:b/>
                <w:sz w:val="20"/>
                <w:szCs w:val="20"/>
              </w:rPr>
              <w:t>87.090,00/107.120,70</w:t>
            </w:r>
          </w:p>
        </w:tc>
      </w:tr>
      <w:tr w:rsidR="00ED4D53" w:rsidRPr="00ED4D53" w:rsidTr="00ED4D53">
        <w:trPr>
          <w:trHeight w:val="258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5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right="-709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ASAP Synergia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125.994,00/154.972,62</w:t>
            </w:r>
          </w:p>
        </w:tc>
      </w:tr>
      <w:tr w:rsidR="00ED4D53" w:rsidRPr="00ED4D53" w:rsidTr="00ED4D53">
        <w:trPr>
          <w:trHeight w:val="319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6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right="-709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 xml:space="preserve">Daniel </w:t>
            </w:r>
            <w:proofErr w:type="spellStart"/>
            <w:r w:rsidRPr="00ED4D53">
              <w:rPr>
                <w:rFonts w:cs="Arial"/>
                <w:sz w:val="20"/>
                <w:szCs w:val="20"/>
              </w:rPr>
              <w:t>Sandecki</w:t>
            </w:r>
            <w:proofErr w:type="spellEnd"/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128.250,00/157.747,50</w:t>
            </w:r>
          </w:p>
        </w:tc>
      </w:tr>
      <w:tr w:rsidR="00ED4D53" w:rsidRPr="00ED4D53" w:rsidTr="00ED4D53">
        <w:trPr>
          <w:trHeight w:val="253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7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right="-709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 xml:space="preserve">Zakłady Usługowe Zachód </w:t>
            </w:r>
            <w:proofErr w:type="spellStart"/>
            <w:r w:rsidRPr="00ED4D53">
              <w:rPr>
                <w:rFonts w:cs="Arial"/>
                <w:sz w:val="20"/>
                <w:szCs w:val="20"/>
              </w:rPr>
              <w:t>Sp.zo.o</w:t>
            </w:r>
            <w:proofErr w:type="spellEnd"/>
            <w:r w:rsidRPr="00ED4D5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tabs>
                <w:tab w:val="left" w:pos="195"/>
              </w:tabs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128.857,50/158.494,73</w:t>
            </w:r>
          </w:p>
        </w:tc>
      </w:tr>
      <w:tr w:rsidR="00ED4D53" w:rsidRPr="00ED4D53" w:rsidTr="00ED4D53">
        <w:trPr>
          <w:trHeight w:val="173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8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right="-709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DACHBART Bartosz Cieślak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154.394,98/189.905,83</w:t>
            </w:r>
          </w:p>
        </w:tc>
      </w:tr>
      <w:tr w:rsidR="00ED4D53" w:rsidRPr="00ED4D53" w:rsidTr="00ED4D53">
        <w:trPr>
          <w:trHeight w:val="235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9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right="-709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DACHBART Bartosz Cieślak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184.461,73/226.887,93</w:t>
            </w:r>
          </w:p>
        </w:tc>
      </w:tr>
      <w:tr w:rsidR="00ED4D53" w:rsidRPr="00ED4D53" w:rsidTr="00ED4D53">
        <w:trPr>
          <w:trHeight w:val="439"/>
          <w:jc w:val="center"/>
        </w:trPr>
        <w:tc>
          <w:tcPr>
            <w:tcW w:w="1160" w:type="dxa"/>
          </w:tcPr>
          <w:p w:rsidR="00ED4D53" w:rsidRPr="00ED4D53" w:rsidRDefault="00ED4D53" w:rsidP="00ED4D53">
            <w:pPr>
              <w:pStyle w:val="Tekstpodstawowy"/>
              <w:tabs>
                <w:tab w:val="center" w:pos="542"/>
                <w:tab w:val="left" w:pos="1060"/>
              </w:tabs>
              <w:jc w:val="both"/>
              <w:rPr>
                <w:rFonts w:cs="Arial"/>
                <w:color w:val="2E2E2E"/>
                <w:sz w:val="20"/>
                <w:szCs w:val="20"/>
              </w:rPr>
            </w:pPr>
            <w:r w:rsidRPr="00ED4D53">
              <w:rPr>
                <w:rFonts w:cs="Arial"/>
                <w:color w:val="2E2E2E"/>
                <w:sz w:val="20"/>
                <w:szCs w:val="20"/>
              </w:rPr>
              <w:t>10</w:t>
            </w:r>
          </w:p>
        </w:tc>
        <w:tc>
          <w:tcPr>
            <w:tcW w:w="5533" w:type="dxa"/>
          </w:tcPr>
          <w:p w:rsidR="00ED4D53" w:rsidRPr="00ED4D53" w:rsidRDefault="00ED4D53" w:rsidP="00ED4D53">
            <w:pPr>
              <w:pStyle w:val="Tekstpodstawowy"/>
              <w:ind w:right="-37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 xml:space="preserve">ESTE  </w:t>
            </w:r>
            <w:proofErr w:type="spellStart"/>
            <w:r w:rsidRPr="00ED4D53">
              <w:rPr>
                <w:rFonts w:cs="Arial"/>
                <w:sz w:val="20"/>
                <w:szCs w:val="20"/>
              </w:rPr>
              <w:t>Sp.zo.o</w:t>
            </w:r>
            <w:proofErr w:type="spellEnd"/>
            <w:r w:rsidRPr="00ED4D53">
              <w:rPr>
                <w:rFonts w:cs="Arial"/>
                <w:sz w:val="20"/>
                <w:szCs w:val="20"/>
              </w:rPr>
              <w:t>., Aleja Wojska Polskiego 40/6, 70-475 Szczecin</w:t>
            </w:r>
          </w:p>
        </w:tc>
        <w:tc>
          <w:tcPr>
            <w:tcW w:w="3053" w:type="dxa"/>
          </w:tcPr>
          <w:p w:rsidR="00ED4D53" w:rsidRPr="00ED4D53" w:rsidRDefault="00ED4D53" w:rsidP="00ED4D53">
            <w:pPr>
              <w:pStyle w:val="Tekstpodstawowy"/>
              <w:jc w:val="both"/>
              <w:rPr>
                <w:rFonts w:cs="Arial"/>
                <w:sz w:val="20"/>
                <w:szCs w:val="20"/>
              </w:rPr>
            </w:pPr>
            <w:r w:rsidRPr="00ED4D53">
              <w:rPr>
                <w:rFonts w:cs="Arial"/>
                <w:sz w:val="20"/>
                <w:szCs w:val="20"/>
              </w:rPr>
              <w:t>258.759,35/318.274,00</w:t>
            </w:r>
          </w:p>
        </w:tc>
      </w:tr>
    </w:tbl>
    <w:p w:rsidR="00ED4D53" w:rsidRPr="00ED4D53" w:rsidRDefault="00ED4D53" w:rsidP="00ED4D53">
      <w:pPr>
        <w:pStyle w:val="Tekstpodstawowy"/>
        <w:jc w:val="both"/>
        <w:rPr>
          <w:rFonts w:cs="Arial"/>
          <w:b/>
          <w:sz w:val="20"/>
          <w:szCs w:val="20"/>
        </w:rPr>
      </w:pPr>
    </w:p>
    <w:p w:rsidR="00ED4D53" w:rsidRPr="00ED4D53" w:rsidRDefault="00ED4D53" w:rsidP="00ED4D53">
      <w:pPr>
        <w:pStyle w:val="Tekstpodstawowy"/>
        <w:jc w:val="both"/>
        <w:rPr>
          <w:rFonts w:cs="Arial"/>
          <w:b/>
          <w:sz w:val="20"/>
          <w:szCs w:val="20"/>
        </w:rPr>
      </w:pPr>
    </w:p>
    <w:p w:rsidR="00ED4D53" w:rsidRPr="00ED4D53" w:rsidRDefault="00ED4D53" w:rsidP="00ED4D53">
      <w:pPr>
        <w:pStyle w:val="Tekstpodstawowy"/>
        <w:jc w:val="both"/>
        <w:rPr>
          <w:rFonts w:cs="Arial"/>
          <w:b/>
          <w:sz w:val="20"/>
          <w:szCs w:val="20"/>
        </w:rPr>
      </w:pPr>
      <w:r w:rsidRPr="00ED4D53">
        <w:rPr>
          <w:rFonts w:cs="Arial"/>
          <w:b/>
          <w:sz w:val="20"/>
          <w:szCs w:val="20"/>
        </w:rPr>
        <w:t>Najkorzystniejszą ofertę przedstawił wykonawca:</w:t>
      </w:r>
    </w:p>
    <w:p w:rsidR="00ED4D53" w:rsidRPr="00ED4D53" w:rsidRDefault="00ED4D53" w:rsidP="00ED4D53">
      <w:pPr>
        <w:pStyle w:val="Tekstpodstawowy"/>
        <w:jc w:val="both"/>
        <w:rPr>
          <w:rStyle w:val="Pogrubienie"/>
          <w:rFonts w:cs="Arial"/>
          <w:b w:val="0"/>
          <w:bCs w:val="0"/>
          <w:sz w:val="20"/>
          <w:szCs w:val="20"/>
        </w:rPr>
      </w:pPr>
      <w:r w:rsidRPr="00ED4D53">
        <w:rPr>
          <w:rStyle w:val="Pogrubienie"/>
          <w:rFonts w:cs="Arial"/>
          <w:sz w:val="20"/>
          <w:szCs w:val="20"/>
        </w:rPr>
        <w:t xml:space="preserve">    </w:t>
      </w:r>
      <w:r w:rsidRPr="00ED4D53">
        <w:rPr>
          <w:rFonts w:cs="Arial"/>
          <w:b/>
          <w:sz w:val="20"/>
          <w:szCs w:val="20"/>
        </w:rPr>
        <w:t>PPHU SEB- SYSTEM ZBIGNIEW SEBZDA</w:t>
      </w:r>
      <w:r w:rsidRPr="00ED4D53">
        <w:rPr>
          <w:rStyle w:val="Pogrubienie"/>
          <w:rFonts w:cs="Arial"/>
          <w:sz w:val="20"/>
          <w:szCs w:val="20"/>
        </w:rPr>
        <w:t xml:space="preserve"> </w:t>
      </w:r>
    </w:p>
    <w:p w:rsidR="00ED4D53" w:rsidRPr="00ED4D53" w:rsidRDefault="00ED4D53" w:rsidP="00ED4D53">
      <w:pPr>
        <w:pStyle w:val="Tekstpodstawowy"/>
        <w:jc w:val="both"/>
        <w:rPr>
          <w:rFonts w:cs="Arial"/>
          <w:b/>
          <w:sz w:val="20"/>
          <w:szCs w:val="20"/>
        </w:rPr>
      </w:pPr>
      <w:bookmarkStart w:id="1" w:name="_GoBack"/>
      <w:bookmarkEnd w:id="1"/>
      <w:r w:rsidRPr="00ED4D53">
        <w:rPr>
          <w:rFonts w:cs="Arial"/>
          <w:b/>
          <w:sz w:val="20"/>
          <w:szCs w:val="20"/>
        </w:rPr>
        <w:t>Uzasadnienie:</w:t>
      </w:r>
    </w:p>
    <w:p w:rsidR="00ED4D53" w:rsidRPr="00ED4D53" w:rsidRDefault="00ED4D53" w:rsidP="00ED4D53">
      <w:pPr>
        <w:pStyle w:val="Tekstpodstawowy"/>
        <w:ind w:right="-567"/>
        <w:jc w:val="both"/>
        <w:rPr>
          <w:rFonts w:cs="Arial"/>
          <w:sz w:val="20"/>
          <w:szCs w:val="20"/>
        </w:rPr>
      </w:pPr>
      <w:r w:rsidRPr="00ED4D53">
        <w:rPr>
          <w:rFonts w:cs="Arial"/>
          <w:sz w:val="20"/>
          <w:szCs w:val="20"/>
        </w:rPr>
        <w:t>W wyniku wystosowanego zapytania ofertowego skierowanego do potencjalnych wykonawców oraz umieszczonego w Internecie na platformie zakupowej otrzymano 10 ofert. Zamawiający</w:t>
      </w:r>
      <w:r w:rsidRPr="00ED4D53">
        <w:rPr>
          <w:rStyle w:val="Pogrubienie"/>
          <w:rFonts w:cs="Arial"/>
          <w:sz w:val="20"/>
          <w:szCs w:val="20"/>
        </w:rPr>
        <w:t>,</w:t>
      </w:r>
      <w:r w:rsidRPr="00ED4D53">
        <w:rPr>
          <w:rFonts w:cs="Arial"/>
          <w:sz w:val="20"/>
          <w:szCs w:val="20"/>
        </w:rPr>
        <w:t xml:space="preserve"> </w:t>
      </w:r>
      <w:r w:rsidRPr="00ED4D53">
        <w:rPr>
          <w:rStyle w:val="Pogrubienie"/>
          <w:rFonts w:cs="Arial"/>
          <w:sz w:val="20"/>
          <w:szCs w:val="20"/>
        </w:rPr>
        <w:t>po przeanalizowaniu złożonych ofert</w:t>
      </w:r>
      <w:r w:rsidRPr="00ED4D53">
        <w:rPr>
          <w:rFonts w:cs="Arial"/>
          <w:sz w:val="20"/>
          <w:szCs w:val="20"/>
        </w:rPr>
        <w:t xml:space="preserve"> wybrał, do realizacji przedmiotu zamówienia firmę</w:t>
      </w:r>
      <w:r w:rsidRPr="00ED4D53">
        <w:rPr>
          <w:rStyle w:val="Pogrubienie"/>
          <w:rFonts w:cs="Arial"/>
          <w:sz w:val="20"/>
          <w:szCs w:val="20"/>
        </w:rPr>
        <w:t xml:space="preserve"> </w:t>
      </w:r>
      <w:r w:rsidRPr="00ED4D53">
        <w:rPr>
          <w:rFonts w:cs="Arial"/>
          <w:b/>
          <w:sz w:val="20"/>
          <w:szCs w:val="20"/>
        </w:rPr>
        <w:t>PPHU SEB- SYSTEM ZBIGNIEW SEBZDA</w:t>
      </w:r>
      <w:r w:rsidRPr="00ED4D53">
        <w:rPr>
          <w:rStyle w:val="Pogrubienie"/>
          <w:rFonts w:cs="Arial"/>
          <w:sz w:val="20"/>
          <w:szCs w:val="20"/>
        </w:rPr>
        <w:t xml:space="preserve"> </w:t>
      </w:r>
      <w:r w:rsidRPr="00ED4D53">
        <w:rPr>
          <w:rFonts w:cs="Arial"/>
          <w:sz w:val="20"/>
          <w:szCs w:val="20"/>
        </w:rPr>
        <w:t xml:space="preserve"> </w:t>
      </w:r>
      <w:r w:rsidRPr="00ED4D53">
        <w:rPr>
          <w:rStyle w:val="Pogrubienie"/>
          <w:rFonts w:cs="Arial"/>
          <w:sz w:val="20"/>
          <w:szCs w:val="20"/>
        </w:rPr>
        <w:t>który zaoferował</w:t>
      </w:r>
      <w:r w:rsidRPr="00ED4D53">
        <w:rPr>
          <w:rFonts w:cs="Arial"/>
          <w:sz w:val="20"/>
          <w:szCs w:val="20"/>
        </w:rPr>
        <w:t xml:space="preserve"> wykonanie przedmiotu zamówienia za najniższą kwotę, która wynosi  </w:t>
      </w:r>
      <w:r w:rsidRPr="00ED4D53">
        <w:rPr>
          <w:rFonts w:cs="Arial"/>
          <w:b/>
          <w:sz w:val="20"/>
          <w:szCs w:val="20"/>
        </w:rPr>
        <w:t xml:space="preserve"> 87.090,00</w:t>
      </w:r>
      <w:r w:rsidRPr="00ED4D53">
        <w:rPr>
          <w:rFonts w:cs="Arial"/>
          <w:b/>
          <w:bCs/>
          <w:sz w:val="20"/>
          <w:szCs w:val="20"/>
        </w:rPr>
        <w:t xml:space="preserve"> zł netto</w:t>
      </w:r>
      <w:r w:rsidRPr="00ED4D53">
        <w:rPr>
          <w:rFonts w:cs="Arial"/>
          <w:b/>
          <w:sz w:val="20"/>
          <w:szCs w:val="20"/>
        </w:rPr>
        <w:t xml:space="preserve"> /107.120,70 zł brutto.  </w:t>
      </w:r>
    </w:p>
    <w:p w:rsidR="00E45078" w:rsidRPr="00ED4D53" w:rsidRDefault="00E45078" w:rsidP="00ED4D53">
      <w:pPr>
        <w:jc w:val="both"/>
        <w:rPr>
          <w:rFonts w:ascii="Arial" w:hAnsi="Arial" w:cs="Arial"/>
          <w:b/>
          <w:sz w:val="20"/>
          <w:szCs w:val="20"/>
        </w:rPr>
      </w:pPr>
    </w:p>
    <w:p w:rsidR="00887F4D" w:rsidRDefault="00887F4D">
      <w:pPr>
        <w:rPr>
          <w:rFonts w:ascii="Arial" w:hAnsi="Arial" w:cs="Arial"/>
          <w:sz w:val="20"/>
          <w:szCs w:val="20"/>
        </w:rPr>
      </w:pPr>
    </w:p>
    <w:p w:rsidR="00887F4D" w:rsidRDefault="00887F4D" w:rsidP="00887F4D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</w:p>
    <w:p w:rsidR="00887F4D" w:rsidRPr="009721B7" w:rsidRDefault="00FD069E" w:rsidP="00887F4D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(-) Dorota Łuczkowska</w:t>
      </w:r>
    </w:p>
    <w:p w:rsidR="00887F4D" w:rsidRPr="00FD069E" w:rsidRDefault="00887F4D" w:rsidP="00FD069E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starszy specjalista ds. administracji</w:t>
      </w:r>
    </w:p>
    <w:sectPr w:rsidR="00887F4D" w:rsidRPr="00FD069E" w:rsidSect="009F5F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675"/>
    <w:multiLevelType w:val="hybridMultilevel"/>
    <w:tmpl w:val="503A4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01D7"/>
    <w:multiLevelType w:val="hybridMultilevel"/>
    <w:tmpl w:val="9FEED98E"/>
    <w:lvl w:ilvl="0" w:tplc="679AF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866967"/>
    <w:multiLevelType w:val="hybridMultilevel"/>
    <w:tmpl w:val="6D8E5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01A16"/>
    <w:multiLevelType w:val="hybridMultilevel"/>
    <w:tmpl w:val="574EBABE"/>
    <w:lvl w:ilvl="0" w:tplc="11FA01D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3FFF"/>
    <w:multiLevelType w:val="hybridMultilevel"/>
    <w:tmpl w:val="1844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5FA"/>
    <w:multiLevelType w:val="hybridMultilevel"/>
    <w:tmpl w:val="4754D1A8"/>
    <w:lvl w:ilvl="0" w:tplc="F28EBF4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74842"/>
    <w:multiLevelType w:val="hybridMultilevel"/>
    <w:tmpl w:val="89143792"/>
    <w:lvl w:ilvl="0" w:tplc="765C31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A18"/>
    <w:multiLevelType w:val="hybridMultilevel"/>
    <w:tmpl w:val="A45E4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A6EB9"/>
    <w:multiLevelType w:val="hybridMultilevel"/>
    <w:tmpl w:val="717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067AE2"/>
    <w:rsid w:val="0011102B"/>
    <w:rsid w:val="001173B6"/>
    <w:rsid w:val="00126EA7"/>
    <w:rsid w:val="00252FEF"/>
    <w:rsid w:val="00260D50"/>
    <w:rsid w:val="002C053D"/>
    <w:rsid w:val="00365297"/>
    <w:rsid w:val="00443E7C"/>
    <w:rsid w:val="00466463"/>
    <w:rsid w:val="00474C7F"/>
    <w:rsid w:val="00477FD7"/>
    <w:rsid w:val="004926E7"/>
    <w:rsid w:val="004B1CF4"/>
    <w:rsid w:val="004B67FF"/>
    <w:rsid w:val="004D3AD4"/>
    <w:rsid w:val="005035C9"/>
    <w:rsid w:val="005B5651"/>
    <w:rsid w:val="006614B7"/>
    <w:rsid w:val="006F0F01"/>
    <w:rsid w:val="007507ED"/>
    <w:rsid w:val="007521D3"/>
    <w:rsid w:val="0076381A"/>
    <w:rsid w:val="007D42F4"/>
    <w:rsid w:val="007F0970"/>
    <w:rsid w:val="007F2FB4"/>
    <w:rsid w:val="00887F4D"/>
    <w:rsid w:val="00995315"/>
    <w:rsid w:val="009D521D"/>
    <w:rsid w:val="009F5F0C"/>
    <w:rsid w:val="00A339C7"/>
    <w:rsid w:val="00AA369C"/>
    <w:rsid w:val="00B46134"/>
    <w:rsid w:val="00B47E0D"/>
    <w:rsid w:val="00B62807"/>
    <w:rsid w:val="00BB4E07"/>
    <w:rsid w:val="00BC65D3"/>
    <w:rsid w:val="00D26B69"/>
    <w:rsid w:val="00DC5D2C"/>
    <w:rsid w:val="00DD184E"/>
    <w:rsid w:val="00E171E4"/>
    <w:rsid w:val="00E243EF"/>
    <w:rsid w:val="00E45078"/>
    <w:rsid w:val="00ED4D53"/>
    <w:rsid w:val="00F068FC"/>
    <w:rsid w:val="00F52F04"/>
    <w:rsid w:val="00F75558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0489"/>
  <w15:chartTrackingRefBased/>
  <w15:docId w15:val="{8CCAFABB-603F-477B-9642-7F24CD0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970"/>
    <w:pPr>
      <w:tabs>
        <w:tab w:val="left" w:pos="567"/>
      </w:tabs>
      <w:spacing w:after="0" w:line="276" w:lineRule="auto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097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4B1CF4"/>
    <w:pPr>
      <w:widowControl w:val="0"/>
      <w:suppressAutoHyphens/>
      <w:overflowPunct w:val="0"/>
      <w:spacing w:after="120" w:line="240" w:lineRule="auto"/>
    </w:pPr>
    <w:rPr>
      <w:rFonts w:ascii="Arial" w:eastAsia="Arial" w:hAnsi="Arial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1CF4"/>
    <w:rPr>
      <w:rFonts w:ascii="Arial" w:eastAsia="Arial" w:hAnsi="Arial" w:cs="Times New Roman"/>
      <w:kern w:val="2"/>
      <w:sz w:val="24"/>
      <w:szCs w:val="24"/>
    </w:rPr>
  </w:style>
  <w:style w:type="paragraph" w:customStyle="1" w:styleId="Akapitzlist1">
    <w:name w:val="Akapit z listą1"/>
    <w:basedOn w:val="Normalny"/>
    <w:rsid w:val="004B1CF4"/>
    <w:pPr>
      <w:widowControl w:val="0"/>
      <w:suppressAutoHyphens/>
      <w:overflowPunct w:val="0"/>
      <w:spacing w:before="240" w:after="0" w:line="240" w:lineRule="auto"/>
      <w:ind w:left="720"/>
      <w:contextualSpacing/>
    </w:pPr>
    <w:rPr>
      <w:rFonts w:ascii="Arial" w:eastAsia="Arial" w:hAnsi="Arial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CF4"/>
    <w:pPr>
      <w:ind w:left="720"/>
      <w:contextualSpacing/>
    </w:pPr>
  </w:style>
  <w:style w:type="paragraph" w:customStyle="1" w:styleId="Textbody">
    <w:name w:val="Text body"/>
    <w:basedOn w:val="Normalny"/>
    <w:rsid w:val="00FD06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1E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ED4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41</cp:revision>
  <cp:lastPrinted>2023-05-22T08:09:00Z</cp:lastPrinted>
  <dcterms:created xsi:type="dcterms:W3CDTF">2022-05-23T09:57:00Z</dcterms:created>
  <dcterms:modified xsi:type="dcterms:W3CDTF">2023-05-29T11:15:00Z</dcterms:modified>
</cp:coreProperties>
</file>