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8119E" w14:textId="77777777" w:rsidR="00BB7858" w:rsidRDefault="00BB7858" w:rsidP="002F6FA8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14:paraId="5178A480" w14:textId="77777777" w:rsidR="00BB7858" w:rsidRPr="007F3AEA" w:rsidRDefault="00166263" w:rsidP="002053D5">
      <w:pPr>
        <w:ind w:left="524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63519">
        <w:rPr>
          <w:rFonts w:asciiTheme="minorHAnsi" w:hAnsiTheme="minorHAnsi" w:cstheme="minorHAnsi"/>
          <w:b/>
          <w:sz w:val="24"/>
          <w:szCs w:val="24"/>
        </w:rPr>
        <w:t>3</w:t>
      </w:r>
    </w:p>
    <w:p w14:paraId="1C4BB4FE" w14:textId="77777777" w:rsidR="00BB7858" w:rsidRPr="007F3AEA" w:rsidRDefault="00BB785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1F6B3CBB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0059E35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22935403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GMINA MIASTO KROSNO</w:t>
      </w:r>
    </w:p>
    <w:p w14:paraId="090ABB34" w14:textId="77777777" w:rsidR="00166263" w:rsidRPr="007F3AEA" w:rsidRDefault="00C23E1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Lwowska 28 A</w:t>
      </w:r>
    </w:p>
    <w:p w14:paraId="7BBC71A2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 xml:space="preserve">38-400 Krosno </w:t>
      </w:r>
    </w:p>
    <w:p w14:paraId="07605974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NIP: 6840013798</w:t>
      </w:r>
    </w:p>
    <w:p w14:paraId="16546586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3EC789DD" w14:textId="77777777" w:rsidR="00E12E3A" w:rsidRPr="007F3AEA" w:rsidRDefault="00E12E3A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0800C85E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11372E6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022BB69A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……………………………..……………………………..</w:t>
      </w:r>
    </w:p>
    <w:p w14:paraId="6208EBA3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</w:t>
      </w:r>
      <w:r w:rsidR="00166263"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14:paraId="0B44C72E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6899D699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0CA8FD5" w14:textId="77777777" w:rsidR="002F6FA8" w:rsidRPr="007F3AEA" w:rsidRDefault="002F6FA8" w:rsidP="002F6FA8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25FCDFEF" w14:textId="77777777" w:rsidR="00C904AE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7127898C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14D4A2C5" w14:textId="77777777" w:rsidR="002F6FA8" w:rsidRPr="007F3AEA" w:rsidRDefault="002F6FA8" w:rsidP="00E12E3A">
      <w:pPr>
        <w:ind w:right="4252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(imię, n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t xml:space="preserve">azwisko, stanowisko/podstawa 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br/>
        <w:t xml:space="preserve">do </w:t>
      </w:r>
      <w:r w:rsidRPr="007F3AEA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3C750A0D" w14:textId="77777777" w:rsidR="002F6FA8" w:rsidRPr="007F3AEA" w:rsidRDefault="002F6FA8" w:rsidP="002F6FA8">
      <w:pPr>
        <w:rPr>
          <w:rFonts w:asciiTheme="minorHAnsi" w:hAnsiTheme="minorHAnsi" w:cstheme="minorHAnsi"/>
          <w:sz w:val="24"/>
          <w:szCs w:val="24"/>
        </w:rPr>
      </w:pPr>
    </w:p>
    <w:p w14:paraId="710F6E2F" w14:textId="77777777" w:rsidR="00C3164F" w:rsidRPr="007F3AEA" w:rsidRDefault="00C3164F" w:rsidP="002F6FA8">
      <w:pPr>
        <w:rPr>
          <w:rFonts w:asciiTheme="minorHAnsi" w:hAnsiTheme="minorHAnsi" w:cstheme="minorHAnsi"/>
          <w:sz w:val="24"/>
          <w:szCs w:val="24"/>
        </w:rPr>
      </w:pPr>
    </w:p>
    <w:p w14:paraId="7802FCA1" w14:textId="77777777" w:rsidR="00E12E3A" w:rsidRPr="007F3AEA" w:rsidRDefault="00E12E3A" w:rsidP="002F6FA8">
      <w:pPr>
        <w:rPr>
          <w:rFonts w:asciiTheme="minorHAnsi" w:hAnsiTheme="minorHAnsi" w:cstheme="minorHAnsi"/>
          <w:sz w:val="24"/>
          <w:szCs w:val="24"/>
        </w:rPr>
      </w:pPr>
    </w:p>
    <w:p w14:paraId="25A29A8F" w14:textId="77777777" w:rsidR="002F6FA8" w:rsidRPr="007F3AEA" w:rsidRDefault="002F6FA8" w:rsidP="002F6FA8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6A103358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F3AEA">
        <w:rPr>
          <w:rFonts w:asciiTheme="minorHAnsi" w:hAnsiTheme="minorHAnsi" w:cstheme="minorHAnsi"/>
          <w:bCs/>
          <w:sz w:val="24"/>
          <w:szCs w:val="24"/>
        </w:rPr>
        <w:t xml:space="preserve">składane na podstawie art. 7 ust. 1 </w:t>
      </w:r>
      <w:r w:rsidRPr="007F3AEA">
        <w:rPr>
          <w:rFonts w:asciiTheme="minorHAnsi" w:hAnsiTheme="minorHAnsi" w:cstheme="minorHAnsi"/>
          <w:sz w:val="24"/>
          <w:szCs w:val="24"/>
        </w:rPr>
        <w:t>ustawy o</w:t>
      </w:r>
      <w:r w:rsidR="0048316B" w:rsidRPr="007F3AEA">
        <w:rPr>
          <w:rFonts w:asciiTheme="minorHAnsi" w:hAnsiTheme="minorHAnsi" w:cstheme="minorHAnsi"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 xml:space="preserve">szczególnych rozwiązaniach w zakresie przeciwdziałania wspieraniu agresji na Ukrainę oraz służących ochronie bezpieczeństwa narodowego </w:t>
      </w:r>
      <w:r w:rsidRPr="007F3AEA">
        <w:rPr>
          <w:rFonts w:asciiTheme="minorHAnsi" w:hAnsiTheme="minorHAnsi" w:cstheme="minorHAnsi"/>
          <w:bCs/>
          <w:sz w:val="24"/>
          <w:szCs w:val="24"/>
        </w:rPr>
        <w:t xml:space="preserve">dotyczące przesłanek wykluczenia z postępowania </w:t>
      </w:r>
    </w:p>
    <w:p w14:paraId="0A8E972E" w14:textId="77777777" w:rsidR="00E12E3A" w:rsidRPr="007F3AEA" w:rsidRDefault="00E12E3A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B4A7BE2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7F3B1C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</w:p>
    <w:p w14:paraId="7F6B9139" w14:textId="5F8C473E" w:rsidR="001C1078" w:rsidRPr="001C1078" w:rsidRDefault="001C1078" w:rsidP="001C1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1078">
        <w:rPr>
          <w:rFonts w:ascii="Calibri" w:hAnsi="Calibri" w:cs="Calibri"/>
          <w:b/>
          <w:sz w:val="24"/>
          <w:szCs w:val="24"/>
        </w:rPr>
        <w:t>dostawa sprz</w:t>
      </w:r>
      <w:r w:rsidRPr="001C1078">
        <w:rPr>
          <w:rFonts w:ascii="Calibri" w:hAnsi="Calibri" w:cs="Calibri" w:hint="eastAsia"/>
          <w:b/>
          <w:sz w:val="24"/>
          <w:szCs w:val="24"/>
        </w:rPr>
        <w:t>ę</w:t>
      </w:r>
      <w:r w:rsidRPr="001C1078">
        <w:rPr>
          <w:rFonts w:ascii="Calibri" w:hAnsi="Calibri" w:cs="Calibri"/>
          <w:b/>
          <w:sz w:val="24"/>
          <w:szCs w:val="24"/>
        </w:rPr>
        <w:t>tu komputerowego, w tym komputerów typu laptop oraz urz</w:t>
      </w:r>
      <w:r w:rsidRPr="001C1078">
        <w:rPr>
          <w:rFonts w:ascii="Calibri" w:hAnsi="Calibri" w:cs="Calibri" w:hint="eastAsia"/>
          <w:b/>
          <w:sz w:val="24"/>
          <w:szCs w:val="24"/>
        </w:rPr>
        <w:t>ą</w:t>
      </w:r>
      <w:r w:rsidRPr="001C1078">
        <w:rPr>
          <w:rFonts w:ascii="Calibri" w:hAnsi="Calibri" w:cs="Calibri"/>
          <w:b/>
          <w:sz w:val="24"/>
          <w:szCs w:val="24"/>
        </w:rPr>
        <w:t xml:space="preserve">dzenia </w:t>
      </w:r>
      <w:r w:rsidRPr="009B5100">
        <w:rPr>
          <w:rFonts w:ascii="Calibri" w:hAnsi="Calibri" w:cs="Calibri"/>
          <w:b/>
          <w:sz w:val="24"/>
          <w:szCs w:val="24"/>
        </w:rPr>
        <w:t>wielofunkcyjnego</w:t>
      </w:r>
      <w:r w:rsidR="0084621F" w:rsidRPr="009B5100">
        <w:rPr>
          <w:rFonts w:ascii="Calibri" w:hAnsi="Calibri" w:cs="Calibri"/>
          <w:b/>
          <w:sz w:val="24"/>
          <w:szCs w:val="24"/>
        </w:rPr>
        <w:t xml:space="preserve"> na potrzeby Inkubatora Innowacji Społecznych</w:t>
      </w:r>
      <w:r w:rsidRPr="001C107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  <w:r w:rsidRPr="001C1078">
        <w:rPr>
          <w:rFonts w:ascii="Calibri" w:hAnsi="Calibri" w:cs="Calibri"/>
          <w:b/>
          <w:sz w:val="24"/>
          <w:szCs w:val="24"/>
        </w:rPr>
        <w:t>w zwi</w:t>
      </w:r>
      <w:r w:rsidRPr="001C1078">
        <w:rPr>
          <w:rFonts w:ascii="Calibri" w:hAnsi="Calibri" w:cs="Calibri" w:hint="eastAsia"/>
          <w:b/>
          <w:sz w:val="24"/>
          <w:szCs w:val="24"/>
        </w:rPr>
        <w:t>ą</w:t>
      </w:r>
      <w:r w:rsidRPr="001C1078">
        <w:rPr>
          <w:rFonts w:ascii="Calibri" w:hAnsi="Calibri" w:cs="Calibri"/>
          <w:b/>
          <w:sz w:val="24"/>
          <w:szCs w:val="24"/>
        </w:rPr>
        <w:t>zku z realizacj</w:t>
      </w:r>
      <w:r w:rsidRPr="001C1078">
        <w:rPr>
          <w:rFonts w:ascii="Calibri" w:hAnsi="Calibri" w:cs="Calibri" w:hint="eastAsia"/>
          <w:b/>
          <w:sz w:val="24"/>
          <w:szCs w:val="24"/>
        </w:rPr>
        <w:t>ą</w:t>
      </w:r>
      <w:r w:rsidRPr="001C1078">
        <w:rPr>
          <w:rFonts w:ascii="Calibri" w:hAnsi="Calibri" w:cs="Calibri"/>
          <w:b/>
          <w:sz w:val="24"/>
          <w:szCs w:val="24"/>
        </w:rPr>
        <w:t xml:space="preserve"> przedsi</w:t>
      </w:r>
      <w:r w:rsidRPr="001C1078">
        <w:rPr>
          <w:rFonts w:ascii="Calibri" w:hAnsi="Calibri" w:cs="Calibri" w:hint="eastAsia"/>
          <w:b/>
          <w:sz w:val="24"/>
          <w:szCs w:val="24"/>
        </w:rPr>
        <w:t>ę</w:t>
      </w:r>
      <w:r w:rsidRPr="001C1078">
        <w:rPr>
          <w:rFonts w:ascii="Calibri" w:hAnsi="Calibri" w:cs="Calibri"/>
          <w:b/>
          <w:sz w:val="24"/>
          <w:szCs w:val="24"/>
        </w:rPr>
        <w:t>wzi</w:t>
      </w:r>
      <w:r w:rsidRPr="001C1078">
        <w:rPr>
          <w:rFonts w:ascii="Calibri" w:hAnsi="Calibri" w:cs="Calibri" w:hint="eastAsia"/>
          <w:b/>
          <w:sz w:val="24"/>
          <w:szCs w:val="24"/>
        </w:rPr>
        <w:t>ę</w:t>
      </w:r>
      <w:r w:rsidRPr="001C1078">
        <w:rPr>
          <w:rFonts w:ascii="Calibri" w:hAnsi="Calibri" w:cs="Calibri"/>
          <w:b/>
          <w:sz w:val="24"/>
          <w:szCs w:val="24"/>
        </w:rPr>
        <w:t>cia pn. „Dialog samorz</w:t>
      </w:r>
      <w:r w:rsidRPr="001C1078">
        <w:rPr>
          <w:rFonts w:ascii="Calibri" w:hAnsi="Calibri" w:cs="Calibri" w:hint="eastAsia"/>
          <w:b/>
          <w:sz w:val="24"/>
          <w:szCs w:val="24"/>
        </w:rPr>
        <w:t>ą</w:t>
      </w:r>
      <w:r w:rsidRPr="001C1078">
        <w:rPr>
          <w:rFonts w:ascii="Calibri" w:hAnsi="Calibri" w:cs="Calibri"/>
          <w:b/>
          <w:sz w:val="24"/>
          <w:szCs w:val="24"/>
        </w:rPr>
        <w:t xml:space="preserve">du </w:t>
      </w:r>
    </w:p>
    <w:p w14:paraId="37C3530F" w14:textId="760C42D6" w:rsidR="002F6FA8" w:rsidRPr="007F3AEA" w:rsidRDefault="001C1078" w:rsidP="001C1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1078">
        <w:rPr>
          <w:rFonts w:ascii="Calibri" w:hAnsi="Calibri" w:cs="Calibri"/>
          <w:b/>
          <w:sz w:val="24"/>
          <w:szCs w:val="24"/>
        </w:rPr>
        <w:t>z interesariuszami, aktywizacja mieszka</w:t>
      </w:r>
      <w:r w:rsidRPr="001C1078">
        <w:rPr>
          <w:rFonts w:ascii="Calibri" w:hAnsi="Calibri" w:cs="Calibri" w:hint="eastAsia"/>
          <w:b/>
          <w:sz w:val="24"/>
          <w:szCs w:val="24"/>
        </w:rPr>
        <w:t>ń</w:t>
      </w:r>
      <w:r w:rsidRPr="001C1078">
        <w:rPr>
          <w:rFonts w:ascii="Calibri" w:hAnsi="Calibri" w:cs="Calibri"/>
          <w:b/>
          <w:sz w:val="24"/>
          <w:szCs w:val="24"/>
        </w:rPr>
        <w:t>ców i zwi</w:t>
      </w:r>
      <w:r w:rsidRPr="001C1078">
        <w:rPr>
          <w:rFonts w:ascii="Calibri" w:hAnsi="Calibri" w:cs="Calibri" w:hint="eastAsia"/>
          <w:b/>
          <w:sz w:val="24"/>
          <w:szCs w:val="24"/>
        </w:rPr>
        <w:t>ę</w:t>
      </w:r>
      <w:r w:rsidRPr="001C1078">
        <w:rPr>
          <w:rFonts w:ascii="Calibri" w:hAnsi="Calibri" w:cs="Calibri"/>
          <w:b/>
          <w:sz w:val="24"/>
          <w:szCs w:val="24"/>
        </w:rPr>
        <w:t>kszenie efektywno</w:t>
      </w:r>
      <w:r w:rsidRPr="001C1078">
        <w:rPr>
          <w:rFonts w:ascii="Calibri" w:hAnsi="Calibri" w:cs="Calibri" w:hint="eastAsia"/>
          <w:b/>
          <w:sz w:val="24"/>
          <w:szCs w:val="24"/>
        </w:rPr>
        <w:t>ś</w:t>
      </w:r>
      <w:r w:rsidRPr="001C1078">
        <w:rPr>
          <w:rFonts w:ascii="Calibri" w:hAnsi="Calibri" w:cs="Calibri"/>
          <w:b/>
          <w:sz w:val="24"/>
          <w:szCs w:val="24"/>
        </w:rPr>
        <w:t>ci partycypacyjnych metod realizacji dzia</w:t>
      </w:r>
      <w:r w:rsidRPr="001C1078">
        <w:rPr>
          <w:rFonts w:ascii="Calibri" w:hAnsi="Calibri" w:cs="Calibri" w:hint="eastAsia"/>
          <w:b/>
          <w:sz w:val="24"/>
          <w:szCs w:val="24"/>
        </w:rPr>
        <w:t>ł</w:t>
      </w:r>
      <w:r w:rsidRPr="001C1078">
        <w:rPr>
          <w:rFonts w:ascii="Calibri" w:hAnsi="Calibri" w:cs="Calibri"/>
          <w:b/>
          <w:sz w:val="24"/>
          <w:szCs w:val="24"/>
        </w:rPr>
        <w:t>a</w:t>
      </w:r>
      <w:r w:rsidRPr="001C1078">
        <w:rPr>
          <w:rFonts w:ascii="Calibri" w:hAnsi="Calibri" w:cs="Calibri" w:hint="eastAsia"/>
          <w:b/>
          <w:sz w:val="24"/>
          <w:szCs w:val="24"/>
        </w:rPr>
        <w:t>ń”</w:t>
      </w:r>
      <w:r w:rsidRPr="001C1078">
        <w:rPr>
          <w:rFonts w:ascii="Calibri" w:hAnsi="Calibri" w:cs="Calibri"/>
          <w:b/>
          <w:sz w:val="24"/>
          <w:szCs w:val="24"/>
        </w:rPr>
        <w:t xml:space="preserve"> w ramach projektu pn. „Kreujemy + Rozwijamy + O</w:t>
      </w:r>
      <w:r w:rsidRPr="001C1078">
        <w:rPr>
          <w:rFonts w:ascii="Calibri" w:hAnsi="Calibri" w:cs="Calibri" w:hint="eastAsia"/>
          <w:b/>
          <w:sz w:val="24"/>
          <w:szCs w:val="24"/>
        </w:rPr>
        <w:t>ż</w:t>
      </w:r>
      <w:r w:rsidRPr="001C1078">
        <w:rPr>
          <w:rFonts w:ascii="Calibri" w:hAnsi="Calibri" w:cs="Calibri"/>
          <w:b/>
          <w:sz w:val="24"/>
          <w:szCs w:val="24"/>
        </w:rPr>
        <w:t xml:space="preserve">ywiamy + </w:t>
      </w:r>
      <w:r w:rsidRPr="001C1078">
        <w:rPr>
          <w:rFonts w:ascii="Calibri" w:hAnsi="Calibri" w:cs="Calibri"/>
          <w:b/>
          <w:sz w:val="24"/>
          <w:szCs w:val="24"/>
        </w:rPr>
        <w:lastRenderedPageBreak/>
        <w:t>Stymulujemy + Nakre</w:t>
      </w:r>
      <w:r w:rsidRPr="001C1078">
        <w:rPr>
          <w:rFonts w:ascii="Calibri" w:hAnsi="Calibri" w:cs="Calibri" w:hint="eastAsia"/>
          <w:b/>
          <w:sz w:val="24"/>
          <w:szCs w:val="24"/>
        </w:rPr>
        <w:t>ś</w:t>
      </w:r>
      <w:r w:rsidRPr="001C1078">
        <w:rPr>
          <w:rFonts w:ascii="Calibri" w:hAnsi="Calibri" w:cs="Calibri"/>
          <w:b/>
          <w:sz w:val="24"/>
          <w:szCs w:val="24"/>
        </w:rPr>
        <w:t>lamy + Odmieniamy=Krosno” realizowanego w ramach Programu Rozwój Lokalny</w:t>
      </w:r>
      <w:r w:rsidR="009B5100">
        <w:rPr>
          <w:rFonts w:ascii="Calibri" w:hAnsi="Calibri" w:cs="Calibri"/>
          <w:b/>
          <w:sz w:val="24"/>
          <w:szCs w:val="24"/>
        </w:rPr>
        <w:t xml:space="preserve"> </w:t>
      </w:r>
      <w:r w:rsidR="002F6FA8" w:rsidRPr="007F3AEA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166263" w:rsidRPr="007F3AEA">
        <w:rPr>
          <w:rFonts w:asciiTheme="minorHAnsi" w:hAnsiTheme="minorHAnsi" w:cstheme="minorHAnsi"/>
          <w:sz w:val="24"/>
          <w:szCs w:val="24"/>
        </w:rPr>
        <w:t>Gminę Miasto Krosno</w:t>
      </w:r>
      <w:r w:rsidR="002F6FA8" w:rsidRPr="007F3A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F6FA8" w:rsidRPr="007F3AEA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B563FB0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D62998" w14:textId="77777777" w:rsidR="002F6FA8" w:rsidRPr="007F3AEA" w:rsidRDefault="004E49CF" w:rsidP="002F6FA8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OŚWIADCZENIE</w:t>
      </w:r>
      <w:r w:rsidR="002F6FA8" w:rsidRPr="007F3AEA">
        <w:rPr>
          <w:rFonts w:asciiTheme="minorHAnsi" w:hAnsiTheme="minorHAnsi" w:cstheme="minorHAnsi"/>
          <w:b/>
          <w:sz w:val="24"/>
          <w:szCs w:val="24"/>
        </w:rPr>
        <w:t xml:space="preserve"> DOTYCZĄCE WYKONAWCY:</w:t>
      </w:r>
    </w:p>
    <w:p w14:paraId="310659DA" w14:textId="77777777" w:rsidR="002F6FA8" w:rsidRPr="007F3AEA" w:rsidRDefault="002F6FA8" w:rsidP="002F6FA8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B1CB6C" w14:textId="77777777" w:rsidR="002F6FA8" w:rsidRPr="007F3AEA" w:rsidRDefault="002F6FA8" w:rsidP="002F6FA8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</w:rPr>
      </w:pPr>
      <w:r w:rsidRPr="007F3AEA">
        <w:rPr>
          <w:rFonts w:asciiTheme="minorHAnsi" w:hAnsiTheme="minorHAnsi" w:cstheme="minorHAnsi"/>
        </w:rPr>
        <w:t>Oświadczam, że nie podlegam wykluczeniu z postępowania na podstawie art.</w:t>
      </w:r>
      <w:r w:rsidR="005057D6" w:rsidRPr="007F3AEA">
        <w:rPr>
          <w:rFonts w:asciiTheme="minorHAnsi" w:hAnsiTheme="minorHAnsi" w:cstheme="minorHAnsi"/>
        </w:rPr>
        <w:t> </w:t>
      </w:r>
      <w:r w:rsidRPr="007F3AEA">
        <w:rPr>
          <w:rFonts w:asciiTheme="minorHAnsi" w:hAnsiTheme="minorHAnsi" w:cstheme="minorHAnsi"/>
        </w:rPr>
        <w:t>7 ust. 1 ustawy o szczególnych rozwiązaniach w zakresie przeciwdziałania wspieraniu agresji na Ukrainę oraz służących ochronie bezpieczeństwa narodowego</w:t>
      </w:r>
      <w:r w:rsidR="00E12E3A" w:rsidRPr="007F3AEA">
        <w:rPr>
          <w:rStyle w:val="Odwoanieprzypisudolnego"/>
          <w:rFonts w:asciiTheme="minorHAnsi" w:hAnsiTheme="minorHAnsi" w:cstheme="minorHAnsi"/>
        </w:rPr>
        <w:footnoteReference w:id="1"/>
      </w:r>
      <w:r w:rsidRPr="007F3AEA">
        <w:rPr>
          <w:rFonts w:asciiTheme="minorHAnsi" w:hAnsiTheme="minorHAnsi" w:cstheme="minorHAnsi"/>
        </w:rPr>
        <w:t xml:space="preserve">. </w:t>
      </w:r>
    </w:p>
    <w:p w14:paraId="4ED5D629" w14:textId="77777777" w:rsidR="002F6FA8" w:rsidRPr="007F3AEA" w:rsidRDefault="002F6FA8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C85BA42" w14:textId="77777777" w:rsidR="00E12E3A" w:rsidRPr="007F3AEA" w:rsidRDefault="00E12E3A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1476E3D" w14:textId="77777777" w:rsidR="00E12E3A" w:rsidRPr="007F3AEA" w:rsidRDefault="00E12E3A" w:rsidP="00E12E3A">
      <w:pPr>
        <w:spacing w:line="360" w:lineRule="auto"/>
        <w:ind w:left="4253" w:firstLine="1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</w:p>
    <w:p w14:paraId="1C5CE22B" w14:textId="77777777" w:rsidR="00E12E3A" w:rsidRPr="007F3AEA" w:rsidRDefault="00E12E3A" w:rsidP="00E12E3A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(data i podpis osoby uprawnionej)</w:t>
      </w:r>
    </w:p>
    <w:sectPr w:rsidR="00E12E3A" w:rsidRPr="007F3AEA" w:rsidSect="00DD245E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6CDC1" w14:textId="77777777" w:rsidR="00DD245E" w:rsidRDefault="00DD245E" w:rsidP="00BB7858">
      <w:r>
        <w:separator/>
      </w:r>
    </w:p>
  </w:endnote>
  <w:endnote w:type="continuationSeparator" w:id="0">
    <w:p w14:paraId="79577258" w14:textId="77777777" w:rsidR="00DD245E" w:rsidRDefault="00DD245E" w:rsidP="00B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21D32" w14:textId="77777777" w:rsidR="00DD245E" w:rsidRDefault="00DD245E" w:rsidP="00BB7858">
      <w:r>
        <w:separator/>
      </w:r>
    </w:p>
  </w:footnote>
  <w:footnote w:type="continuationSeparator" w:id="0">
    <w:p w14:paraId="35503AEA" w14:textId="77777777" w:rsidR="00DD245E" w:rsidRDefault="00DD245E" w:rsidP="00BB7858">
      <w:r>
        <w:continuationSeparator/>
      </w:r>
    </w:p>
  </w:footnote>
  <w:footnote w:id="1">
    <w:p w14:paraId="487E2A8A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>
        <w:rPr>
          <w:rStyle w:val="Odwoanieprzypisudolnego"/>
        </w:rPr>
        <w:footnoteRef/>
      </w:r>
      <w:r>
        <w:t xml:space="preserve"> </w:t>
      </w:r>
      <w:r w:rsidRPr="00166263">
        <w:rPr>
          <w:rFonts w:ascii="Times New Roman" w:hAnsi="Times New Roman"/>
          <w:color w:val="222222"/>
        </w:rPr>
        <w:t xml:space="preserve">Zgodnie z treścią art. 7 ust. 1 ustawy z dnia 13 kwietnia 2022 r. </w:t>
      </w:r>
      <w:r w:rsidRPr="00166263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66263">
        <w:rPr>
          <w:rFonts w:ascii="Times New Roman" w:hAnsi="Times New Roman"/>
          <w:color w:val="222222"/>
        </w:rPr>
        <w:t xml:space="preserve">z postępowania o udzielenie zamówienia publicznego lub konkursu prowadzonego na podstawie ustawy </w:t>
      </w:r>
      <w:proofErr w:type="spellStart"/>
      <w:r w:rsidRPr="00166263">
        <w:rPr>
          <w:rFonts w:ascii="Times New Roman" w:hAnsi="Times New Roman"/>
          <w:color w:val="222222"/>
        </w:rPr>
        <w:t>Pzp</w:t>
      </w:r>
      <w:proofErr w:type="spellEnd"/>
      <w:r w:rsidRPr="00166263">
        <w:rPr>
          <w:rFonts w:ascii="Times New Roman" w:hAnsi="Times New Roman"/>
          <w:color w:val="222222"/>
        </w:rPr>
        <w:t xml:space="preserve"> wyklucza się:</w:t>
      </w:r>
    </w:p>
    <w:p w14:paraId="2B32CADF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1) wykonawcę oraz uczestnika konkursu wymienionego w wykazach określonych w rozporządzeniu 7</w:t>
      </w:r>
      <w:r w:rsidR="003B3A6E">
        <w:rPr>
          <w:rFonts w:ascii="Times New Roman" w:hAnsi="Times New Roman"/>
          <w:color w:val="222222"/>
        </w:rPr>
        <w:t>65/2006 i </w:t>
      </w:r>
      <w:r w:rsidRPr="00166263">
        <w:rPr>
          <w:rFonts w:ascii="Times New Roman" w:hAnsi="Times New Roman"/>
          <w:color w:val="222222"/>
        </w:rPr>
        <w:t>rozporządzeniu 269/2014 albo wpisanego na listę na podstawie decyzji w sprawie wpisu na listę rozstrzygającej o zastosowaniu środka, o którym mowa w art. 1 pkt 3 ustawy;</w:t>
      </w:r>
    </w:p>
    <w:p w14:paraId="569DA593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2) wykonawcę oraz uczestnika konkursu, którego beneficjentem rzeczywistym w rozumieniu ustawy z dnia 1 marca 2018 r. o przeciwdziałaniu praniu pieniędzy oraz finansowaniu terroryz</w:t>
      </w:r>
      <w:r w:rsidR="003B3A6E">
        <w:rPr>
          <w:rFonts w:ascii="Times New Roman" w:hAnsi="Times New Roman"/>
          <w:color w:val="222222"/>
        </w:rPr>
        <w:t>mu (Dz. U. z 2022 r. poz. 593 i </w:t>
      </w:r>
      <w:r w:rsidRPr="00166263">
        <w:rPr>
          <w:rFonts w:ascii="Times New Roman" w:hAnsi="Times New Roman"/>
          <w:color w:val="222222"/>
        </w:rPr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5ED10" w14:textId="77777777" w:rsidR="00E12E3A" w:rsidRPr="00166263" w:rsidRDefault="00E12E3A" w:rsidP="00E12E3A">
      <w:pPr>
        <w:jc w:val="both"/>
        <w:rPr>
          <w:rFonts w:ascii="Times New Roman" w:hAnsi="Times New Roman"/>
        </w:rPr>
      </w:pPr>
      <w:r w:rsidRPr="00166263">
        <w:rPr>
          <w:rFonts w:ascii="Times New Roman" w:hAnsi="Times New Roman"/>
          <w:color w:val="2222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</w:t>
      </w:r>
      <w:r w:rsidR="003B3A6E">
        <w:rPr>
          <w:rFonts w:ascii="Times New Roman" w:hAnsi="Times New Roman"/>
          <w:color w:val="222222"/>
        </w:rPr>
        <w:t>na listę na podstawie decyzji w </w:t>
      </w:r>
      <w:r w:rsidRPr="00166263">
        <w:rPr>
          <w:rFonts w:ascii="Times New Roman" w:hAnsi="Times New Roman"/>
          <w:color w:val="222222"/>
        </w:rPr>
        <w:t>sprawie wpisu na listę rozstrzygającej o zastosowaniu środka, o którym mowa w art. 1 pkt 3 ustawy.</w:t>
      </w:r>
    </w:p>
    <w:p w14:paraId="27C477E6" w14:textId="77777777" w:rsidR="00E12E3A" w:rsidRPr="00E12E3A" w:rsidRDefault="00E12E3A">
      <w:pPr>
        <w:pStyle w:val="Tekstprzypisudolnego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EF94" w14:textId="77777777" w:rsidR="00BB7858" w:rsidRDefault="00C23E13" w:rsidP="00BB7858">
    <w:r>
      <w:rPr>
        <w:noProof/>
      </w:rPr>
      <w:drawing>
        <wp:anchor distT="0" distB="0" distL="114300" distR="114300" simplePos="0" relativeHeight="251657728" behindDoc="0" locked="0" layoutInCell="1" allowOverlap="1" wp14:anchorId="21B9857C" wp14:editId="6542A343">
          <wp:simplePos x="0" y="0"/>
          <wp:positionH relativeFrom="margin">
            <wp:posOffset>-189865</wp:posOffset>
          </wp:positionH>
          <wp:positionV relativeFrom="margin">
            <wp:posOffset>-1496060</wp:posOffset>
          </wp:positionV>
          <wp:extent cx="550545" cy="621665"/>
          <wp:effectExtent l="0" t="0" r="1905" b="6985"/>
          <wp:wrapSquare wrapText="bothSides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</w:p>
  <w:p w14:paraId="0869D537" w14:textId="77777777" w:rsidR="00C23E13" w:rsidRDefault="00C23E13" w:rsidP="00C23E1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F25474A" w14:textId="77777777" w:rsidR="00C23E13" w:rsidRDefault="00C23E13" w:rsidP="00C23E13">
    <w:pPr>
      <w:pStyle w:val="Nagwek"/>
      <w:jc w:val="center"/>
      <w:rPr>
        <w:sz w:val="19"/>
        <w:szCs w:val="19"/>
      </w:rPr>
    </w:pPr>
  </w:p>
  <w:p w14:paraId="342CD772" w14:textId="77777777" w:rsidR="00C23E13" w:rsidRDefault="00C23E13" w:rsidP="00C23E13">
    <w:pPr>
      <w:pStyle w:val="Nagwek"/>
      <w:rPr>
        <w:sz w:val="19"/>
        <w:szCs w:val="19"/>
      </w:rPr>
    </w:pPr>
  </w:p>
  <w:p w14:paraId="37520A07" w14:textId="77777777" w:rsidR="00C23E13" w:rsidRPr="00E01890" w:rsidRDefault="00C23E13" w:rsidP="00C23E13">
    <w:pPr>
      <w:jc w:val="right"/>
      <w:rPr>
        <w:rFonts w:ascii="Ebrima" w:hAnsi="Ebrima"/>
        <w:color w:val="000000"/>
        <w:sz w:val="21"/>
        <w:szCs w:val="21"/>
      </w:rPr>
    </w:pPr>
    <w:r>
      <w:rPr>
        <w:rFonts w:ascii="Times New Roman" w:hAnsi="Times New Roman"/>
        <w:b/>
        <w:bCs/>
        <w:sz w:val="24"/>
        <w:szCs w:val="24"/>
      </w:rPr>
      <w:tab/>
    </w:r>
  </w:p>
  <w:p w14:paraId="615791AC" w14:textId="77777777" w:rsidR="00C23E13" w:rsidRDefault="00C23E13" w:rsidP="00C23E13">
    <w:pPr>
      <w:pStyle w:val="Nagwek"/>
      <w:tabs>
        <w:tab w:val="clear" w:pos="4536"/>
        <w:tab w:val="clear" w:pos="9072"/>
        <w:tab w:val="center" w:pos="-284"/>
        <w:tab w:val="left" w:pos="9498"/>
      </w:tabs>
      <w:ind w:hanging="284"/>
      <w:jc w:val="center"/>
      <w:rPr>
        <w:rFonts w:ascii="Founders Grotesk" w:hAnsi="Founders Grotesk"/>
        <w:sz w:val="16"/>
        <w:szCs w:val="16"/>
      </w:rPr>
    </w:pPr>
    <w:r>
      <w:rPr>
        <w:rFonts w:ascii="Founders Grotesk" w:hAnsi="Founders Grotesk"/>
        <w:sz w:val="16"/>
        <w:szCs w:val="16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14:paraId="777C593C" w14:textId="77777777" w:rsidR="00C23E13" w:rsidRPr="00701307" w:rsidRDefault="00C23E13" w:rsidP="00C23E13">
    <w:pPr>
      <w:pStyle w:val="Nagwek"/>
      <w:tabs>
        <w:tab w:val="center" w:pos="0"/>
        <w:tab w:val="right" w:pos="9498"/>
      </w:tabs>
      <w:jc w:val="center"/>
      <w:rPr>
        <w:rFonts w:ascii="Calibri" w:hAnsi="Calibri"/>
        <w:sz w:val="16"/>
        <w:szCs w:val="16"/>
      </w:rPr>
    </w:pPr>
  </w:p>
  <w:p w14:paraId="78784642" w14:textId="77777777" w:rsidR="00C23E13" w:rsidRDefault="00C23E13" w:rsidP="00C23E13">
    <w:pPr>
      <w:pStyle w:val="Nagwek"/>
      <w:tabs>
        <w:tab w:val="center" w:pos="0"/>
        <w:tab w:val="right" w:pos="9498"/>
      </w:tabs>
      <w:jc w:val="center"/>
      <w:rPr>
        <w:sz w:val="16"/>
        <w:szCs w:val="16"/>
      </w:rPr>
    </w:pPr>
    <w:r>
      <w:rPr>
        <w:rFonts w:ascii="Founders Grotesk" w:hAnsi="Founders Grotesk"/>
        <w:sz w:val="16"/>
        <w:szCs w:val="16"/>
      </w:rPr>
      <w:t>„Wspólnie działamy na rzecz Europy zielonej, konkurencyjnej i sprzyjającej integracji społecznej”</w:t>
    </w:r>
  </w:p>
  <w:p w14:paraId="392C4EBC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73D54667" w14:textId="77777777" w:rsidR="00BB7858" w:rsidRDefault="00BB7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A8"/>
    <w:rsid w:val="00166263"/>
    <w:rsid w:val="0018338D"/>
    <w:rsid w:val="001A34B9"/>
    <w:rsid w:val="001C1078"/>
    <w:rsid w:val="002053D5"/>
    <w:rsid w:val="00205831"/>
    <w:rsid w:val="002F6FA8"/>
    <w:rsid w:val="00330FCF"/>
    <w:rsid w:val="00363519"/>
    <w:rsid w:val="00367157"/>
    <w:rsid w:val="003B3A6E"/>
    <w:rsid w:val="003F6B56"/>
    <w:rsid w:val="0048316B"/>
    <w:rsid w:val="004C75B0"/>
    <w:rsid w:val="004E49CF"/>
    <w:rsid w:val="005057D6"/>
    <w:rsid w:val="006208F2"/>
    <w:rsid w:val="007F3AEA"/>
    <w:rsid w:val="0084621F"/>
    <w:rsid w:val="00887225"/>
    <w:rsid w:val="00974585"/>
    <w:rsid w:val="009B5100"/>
    <w:rsid w:val="009C0CD7"/>
    <w:rsid w:val="009E1B52"/>
    <w:rsid w:val="009E4B2B"/>
    <w:rsid w:val="00A33B38"/>
    <w:rsid w:val="00BB7858"/>
    <w:rsid w:val="00C23E13"/>
    <w:rsid w:val="00C3164F"/>
    <w:rsid w:val="00C904AE"/>
    <w:rsid w:val="00DA4E48"/>
    <w:rsid w:val="00DD245E"/>
    <w:rsid w:val="00DF0189"/>
    <w:rsid w:val="00E12E3A"/>
    <w:rsid w:val="00F42E26"/>
    <w:rsid w:val="00F9325B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9136A"/>
  <w15:docId w15:val="{E9F5A85B-7EAC-4F5B-9426-140A714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wypunktowanie Znak,List Paragraph Znak,List Paragraph1 Znak,L1 Znak,Numerowanie Znak,Akapit z listą5 Znak,Akapit z listą BS Znak,sw tekst Znak,CW_Lista Znak,2 heading Znak,A_wyliczenie Znak,K-P_odwolanie Znak"/>
    <w:link w:val="Akapitzlist1"/>
    <w:uiPriority w:val="34"/>
    <w:qFormat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3A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E3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F3AEA"/>
    <w:pPr>
      <w:ind w:left="3060" w:hanging="2880"/>
    </w:pPr>
    <w:rPr>
      <w:rFonts w:ascii="Times New Roman" w:hAnsi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AE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wypunktowanie,List Paragraph,List Paragraph1,L1,Numerowanie,Akapit z listą5,Akapit z listą BS,sw tekst,CW_Lista,2 heading,A_wyliczenie,K-P_odwolanie,maz_wyliczenie,opis dzialania"/>
    <w:basedOn w:val="Normalny"/>
    <w:uiPriority w:val="34"/>
    <w:qFormat/>
    <w:rsid w:val="003B3A6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7C4B-1F43-46CC-AF12-440A8E0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Łącka</dc:creator>
  <cp:lastModifiedBy>Agnieszka Rajchel</cp:lastModifiedBy>
  <cp:revision>3</cp:revision>
  <cp:lastPrinted>2022-06-06T12:22:00Z</cp:lastPrinted>
  <dcterms:created xsi:type="dcterms:W3CDTF">2024-04-04T14:26:00Z</dcterms:created>
  <dcterms:modified xsi:type="dcterms:W3CDTF">2024-04-05T12:43:00Z</dcterms:modified>
</cp:coreProperties>
</file>