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C0" w:rsidRPr="002A49F4" w:rsidRDefault="00C208C0" w:rsidP="00C208C0">
      <w:pPr>
        <w:overflowPunct w:val="0"/>
        <w:autoSpaceDE w:val="0"/>
        <w:autoSpaceDN w:val="0"/>
        <w:adjustRightInd w:val="0"/>
        <w:jc w:val="right"/>
        <w:rPr>
          <w:rFonts w:cs="Arial"/>
          <w:kern w:val="20"/>
          <w:position w:val="2"/>
        </w:rPr>
      </w:pPr>
      <w:r w:rsidRPr="002A49F4">
        <w:rPr>
          <w:rFonts w:cs="Arial"/>
          <w:kern w:val="20"/>
          <w:position w:val="2"/>
        </w:rPr>
        <w:t xml:space="preserve">załącznik nr 2 do SWZ TP </w:t>
      </w:r>
      <w:r w:rsidR="00EA6528">
        <w:rPr>
          <w:rFonts w:cs="Arial"/>
          <w:kern w:val="20"/>
          <w:position w:val="2"/>
        </w:rPr>
        <w:t>6</w:t>
      </w:r>
      <w:r w:rsidRPr="002A49F4">
        <w:rPr>
          <w:rFonts w:cs="Arial"/>
          <w:kern w:val="20"/>
          <w:position w:val="2"/>
        </w:rPr>
        <w:t>/202</w:t>
      </w:r>
      <w:r w:rsidR="00EA6528">
        <w:rPr>
          <w:rFonts w:cs="Arial"/>
          <w:kern w:val="20"/>
          <w:position w:val="2"/>
        </w:rPr>
        <w:t>3</w:t>
      </w:r>
      <w:r w:rsidRPr="002A49F4">
        <w:rPr>
          <w:rFonts w:cs="Arial"/>
          <w:kern w:val="20"/>
          <w:position w:val="2"/>
        </w:rPr>
        <w:t xml:space="preserve"> 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center"/>
        <w:rPr>
          <w:rFonts w:cs="Arial"/>
          <w:b/>
          <w:kern w:val="20"/>
          <w:position w:val="2"/>
        </w:rPr>
      </w:pPr>
      <w:r w:rsidRPr="002A49F4">
        <w:rPr>
          <w:rFonts w:cs="Arial"/>
          <w:b/>
          <w:kern w:val="20"/>
          <w:position w:val="2"/>
        </w:rPr>
        <w:t xml:space="preserve">Projekt umowy 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b/>
          <w:kern w:val="20"/>
          <w:position w:val="2"/>
        </w:rPr>
      </w:pP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kern w:val="20"/>
          <w:position w:val="2"/>
        </w:rPr>
      </w:pPr>
      <w:r w:rsidRPr="002A49F4">
        <w:rPr>
          <w:rFonts w:cs="Arial"/>
          <w:kern w:val="20"/>
          <w:position w:val="2"/>
        </w:rPr>
        <w:t>Zawarta w dniu .......................... roku w Branicach pomiędzy :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b/>
          <w:kern w:val="20"/>
          <w:position w:val="2"/>
        </w:rPr>
      </w:pPr>
      <w:r w:rsidRPr="002A49F4">
        <w:rPr>
          <w:rFonts w:cs="Arial"/>
          <w:b/>
          <w:kern w:val="20"/>
          <w:position w:val="2"/>
        </w:rPr>
        <w:t>Specjalistycznym Szpitalem im. Ks. Biskupa Józefa Nathana w Branicach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kern w:val="20"/>
          <w:position w:val="2"/>
        </w:rPr>
      </w:pPr>
      <w:r w:rsidRPr="002A49F4">
        <w:rPr>
          <w:rFonts w:cs="Arial"/>
          <w:kern w:val="20"/>
          <w:position w:val="2"/>
        </w:rPr>
        <w:t xml:space="preserve"> ul. Szpitalna 18, 48-140 </w:t>
      </w:r>
      <w:proofErr w:type="spellStart"/>
      <w:r w:rsidRPr="002A49F4">
        <w:rPr>
          <w:rFonts w:cs="Arial"/>
          <w:kern w:val="20"/>
          <w:position w:val="2"/>
        </w:rPr>
        <w:t>Branicew</w:t>
      </w:r>
      <w:proofErr w:type="spellEnd"/>
      <w:r w:rsidRPr="002A49F4">
        <w:rPr>
          <w:rFonts w:cs="Arial"/>
          <w:kern w:val="20"/>
          <w:position w:val="2"/>
        </w:rPr>
        <w:t xml:space="preserve"> imieniu którego działa :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b/>
          <w:kern w:val="20"/>
          <w:position w:val="2"/>
        </w:rPr>
      </w:pPr>
      <w:r w:rsidRPr="002A49F4">
        <w:rPr>
          <w:rFonts w:cs="Arial"/>
          <w:b/>
          <w:kern w:val="20"/>
          <w:position w:val="2"/>
        </w:rPr>
        <w:t xml:space="preserve">mgr Krzysztof Nazimek - Dyrektor Szpitala  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b/>
          <w:kern w:val="20"/>
          <w:position w:val="2"/>
        </w:rPr>
      </w:pPr>
      <w:r w:rsidRPr="002A49F4">
        <w:rPr>
          <w:rFonts w:cs="Arial"/>
          <w:kern w:val="20"/>
          <w:position w:val="2"/>
        </w:rPr>
        <w:t xml:space="preserve">zwanym w dalszej treści umowy </w:t>
      </w:r>
      <w:r w:rsidRPr="002A49F4">
        <w:rPr>
          <w:rFonts w:cs="Arial"/>
          <w:b/>
          <w:kern w:val="20"/>
          <w:position w:val="2"/>
        </w:rPr>
        <w:t>„Zamawiającym”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b/>
          <w:kern w:val="20"/>
          <w:position w:val="2"/>
        </w:rPr>
      </w:pPr>
      <w:r w:rsidRPr="002A49F4">
        <w:rPr>
          <w:rFonts w:cs="Arial"/>
          <w:kern w:val="20"/>
          <w:position w:val="2"/>
        </w:rPr>
        <w:t>a......................................................................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b/>
          <w:kern w:val="20"/>
          <w:position w:val="2"/>
        </w:rPr>
      </w:pPr>
      <w:r w:rsidRPr="002A49F4">
        <w:rPr>
          <w:rFonts w:cs="Arial"/>
          <w:kern w:val="20"/>
          <w:position w:val="2"/>
        </w:rPr>
        <w:t xml:space="preserve">w imieniu której działa : </w:t>
      </w:r>
      <w:r w:rsidRPr="002A49F4">
        <w:rPr>
          <w:rFonts w:cs="Arial"/>
          <w:b/>
          <w:kern w:val="20"/>
          <w:position w:val="2"/>
        </w:rPr>
        <w:t>................................................................................</w:t>
      </w:r>
    </w:p>
    <w:p w:rsidR="00C208C0" w:rsidRPr="002A49F4" w:rsidRDefault="00C208C0" w:rsidP="00C208C0">
      <w:pPr>
        <w:overflowPunct w:val="0"/>
        <w:autoSpaceDE w:val="0"/>
        <w:autoSpaceDN w:val="0"/>
        <w:adjustRightInd w:val="0"/>
        <w:jc w:val="both"/>
        <w:rPr>
          <w:rFonts w:cs="Arial"/>
          <w:kern w:val="20"/>
          <w:position w:val="2"/>
        </w:rPr>
      </w:pPr>
      <w:r w:rsidRPr="002A49F4">
        <w:rPr>
          <w:rFonts w:cs="Arial"/>
          <w:kern w:val="20"/>
          <w:position w:val="2"/>
        </w:rPr>
        <w:t xml:space="preserve">zwaną w dalszej treści umowy </w:t>
      </w:r>
      <w:r w:rsidRPr="002A49F4">
        <w:rPr>
          <w:rFonts w:cs="Arial"/>
          <w:b/>
          <w:kern w:val="20"/>
          <w:position w:val="2"/>
        </w:rPr>
        <w:t>„Wykonawcą”</w:t>
      </w:r>
      <w:r w:rsidRPr="002A49F4">
        <w:rPr>
          <w:rFonts w:cs="Arial"/>
          <w:kern w:val="20"/>
          <w:position w:val="2"/>
        </w:rPr>
        <w:t>.</w:t>
      </w:r>
    </w:p>
    <w:p w:rsidR="00C208C0" w:rsidRDefault="00C208C0" w:rsidP="00C208C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A49F4">
        <w:rPr>
          <w:rFonts w:cs="Arial"/>
          <w:color w:val="000000"/>
        </w:rPr>
        <w:t xml:space="preserve">w rezultacie dokonania przez Zamawiającego wyboru oferty Wykonawcy na podstawie art. 275 ust.  </w:t>
      </w:r>
      <w:r w:rsidRPr="002A49F4">
        <w:rPr>
          <w:rFonts w:cs="Arial"/>
          <w:color w:val="000000"/>
        </w:rPr>
        <w:br/>
        <w:t xml:space="preserve">1 ustawy </w:t>
      </w:r>
      <w:proofErr w:type="spellStart"/>
      <w:r w:rsidRPr="002A49F4">
        <w:rPr>
          <w:rFonts w:cs="Arial"/>
          <w:color w:val="000000"/>
        </w:rPr>
        <w:t>Pzp</w:t>
      </w:r>
      <w:proofErr w:type="spellEnd"/>
      <w:r w:rsidRPr="002A49F4">
        <w:rPr>
          <w:rFonts w:cs="Arial"/>
          <w:color w:val="000000"/>
        </w:rPr>
        <w:t xml:space="preserve"> w trybie podstawowym  nr postępowania TP </w:t>
      </w:r>
      <w:r w:rsidR="00EA6528">
        <w:rPr>
          <w:rFonts w:cs="Arial"/>
          <w:color w:val="000000"/>
        </w:rPr>
        <w:t>6</w:t>
      </w:r>
      <w:r w:rsidRPr="002A49F4">
        <w:rPr>
          <w:rFonts w:cs="Arial"/>
          <w:color w:val="000000"/>
        </w:rPr>
        <w:t>/202</w:t>
      </w:r>
      <w:r w:rsidR="00EA6528">
        <w:rPr>
          <w:rFonts w:cs="Arial"/>
          <w:color w:val="000000"/>
        </w:rPr>
        <w:t>3</w:t>
      </w:r>
      <w:r w:rsidRPr="002A49F4">
        <w:rPr>
          <w:rFonts w:cs="Arial"/>
          <w:color w:val="000000"/>
        </w:rPr>
        <w:t xml:space="preserve">, została zawarta umowa, </w:t>
      </w:r>
      <w:r w:rsidR="003F49B4" w:rsidRPr="002A49F4">
        <w:rPr>
          <w:rFonts w:cs="Arial"/>
          <w:color w:val="000000"/>
        </w:rPr>
        <w:br/>
      </w:r>
      <w:r w:rsidRPr="002A49F4">
        <w:rPr>
          <w:rFonts w:cs="Arial"/>
          <w:color w:val="000000"/>
        </w:rPr>
        <w:t xml:space="preserve">o następującej treści: </w:t>
      </w:r>
    </w:p>
    <w:p w:rsidR="00EA6528" w:rsidRPr="00EA6528" w:rsidRDefault="00EA6528" w:rsidP="00EA652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A6528">
        <w:rPr>
          <w:rFonts w:cs="Arial"/>
          <w:color w:val="000000"/>
        </w:rPr>
        <w:t xml:space="preserve">Przedmiotem zamówienia jest wykonanie kompleksowej, wielobranżowej dokumentacji projektowej wraz z niezbędnymi załącznikami, uzgodnieniami, pozwoleniami dla zadania inwestycyjnego polegającego na przebudowie wraz z remontem Pawilonu A Specjalistycznego Szpitala im. Ks. Józefa Nathana w Branicach, zlokalizowanego na działce nr 132/23 ob. Branice.  </w:t>
      </w:r>
    </w:p>
    <w:p w:rsidR="00EA6528" w:rsidRPr="00EA6528" w:rsidRDefault="00EA6528" w:rsidP="00EA652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A6528">
        <w:rPr>
          <w:rFonts w:cs="Arial"/>
          <w:color w:val="000000"/>
        </w:rPr>
        <w:t xml:space="preserve">Całościową dokumentację należy przygotować z podziałem na dwie części, dla każdego piętra osobno. Każda z części powinna stanowić opracowanie umożliwiające wykonanie inwestycji w sposób etapowy, z wyraźnie zaznaczonym podziałem na poszczególne części, zarówno w zakresie części projektowej jak i kosztorysowej. </w:t>
      </w:r>
    </w:p>
    <w:p w:rsidR="00EA6528" w:rsidRDefault="00EA6528" w:rsidP="00EA652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A6528">
        <w:rPr>
          <w:rFonts w:cs="Arial"/>
          <w:color w:val="000000"/>
        </w:rPr>
        <w:t>Dokumentacja projektowa powinna zawierać wszystkie niezbędne opracowania branżowe, techniczne, wykonawcze wraz ze szczegółowymi opisami i rysunkami, umożliwiająca przejrzystą, jednoznaczną i kompletną interpretację projektu, bez konieczności dodatkowych uzgodnień czy konsultacji na etapie realizacji poszczególnych etapów inwestycji.</w:t>
      </w:r>
    </w:p>
    <w:p w:rsidR="00EA6528" w:rsidRDefault="00694BAF" w:rsidP="00694BAF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§ 1</w:t>
      </w:r>
    </w:p>
    <w:p w:rsidR="00EA6528" w:rsidRPr="00694BAF" w:rsidRDefault="00EA6528" w:rsidP="00723D2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694BAF">
        <w:rPr>
          <w:rFonts w:cs="Arial"/>
          <w:color w:val="000000"/>
        </w:rPr>
        <w:t>Wykonawcy oświadcza, iż posiada odpowiednie uprawnienia i kwalifikacje niezbędne do należytego wykonania przedmiotu umowy oraz zobowiązuje się do jego wykonania z należytą starannością.</w:t>
      </w:r>
    </w:p>
    <w:p w:rsidR="00EA6528" w:rsidRPr="00694BAF" w:rsidRDefault="00EA6528" w:rsidP="00723D2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694BAF">
        <w:rPr>
          <w:rFonts w:cs="Arial"/>
          <w:color w:val="000000"/>
        </w:rPr>
        <w:t xml:space="preserve">Wykonawca zobowiązany jest </w:t>
      </w:r>
      <w:r w:rsidR="00694BAF">
        <w:rPr>
          <w:rFonts w:cs="Arial"/>
          <w:color w:val="000000"/>
        </w:rPr>
        <w:t>do wykonania projektu określonego</w:t>
      </w:r>
      <w:r w:rsidRPr="00694BAF">
        <w:rPr>
          <w:rFonts w:cs="Arial"/>
          <w:color w:val="000000"/>
        </w:rPr>
        <w:t xml:space="preserve"> w § 1 niniejszej umowy w sposób kompletny z punktu widzenia celu, któremu ma służyć, zgodnie z umową i przepisami prawa.</w:t>
      </w:r>
    </w:p>
    <w:p w:rsidR="00EA6528" w:rsidRDefault="00EA6528" w:rsidP="00723D2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694BAF">
        <w:rPr>
          <w:rFonts w:cs="Arial"/>
          <w:color w:val="000000"/>
        </w:rPr>
        <w:t xml:space="preserve">Wykonawca na każdym etapie projektowania winien uzgadniać projekt z Zamawiającym. </w:t>
      </w:r>
    </w:p>
    <w:p w:rsidR="001F0D4A" w:rsidRPr="00694BAF" w:rsidRDefault="001F0D4A" w:rsidP="00723D2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Zakres przewidzianych prac: </w:t>
      </w:r>
    </w:p>
    <w:p w:rsidR="001F0D4A" w:rsidRPr="001F0D4A" w:rsidRDefault="00EA6528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1F0D4A">
        <w:rPr>
          <w:rFonts w:cs="Arial"/>
          <w:color w:val="000000"/>
        </w:rPr>
        <w:t xml:space="preserve"> </w:t>
      </w:r>
      <w:r w:rsidR="001F0D4A" w:rsidRPr="001F0D4A">
        <w:rPr>
          <w:rFonts w:cstheme="minorHAnsi"/>
          <w:sz w:val="21"/>
          <w:szCs w:val="21"/>
        </w:rPr>
        <w:t>dokonanie szczegółowej wizji lokalnej;</w:t>
      </w:r>
    </w:p>
    <w:p w:rsidR="001F0D4A" w:rsidRPr="00B86066" w:rsidRDefault="00051E9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weryfikacja </w:t>
      </w:r>
      <w:r w:rsidR="001F0D4A" w:rsidRPr="00B86066">
        <w:rPr>
          <w:rFonts w:cstheme="minorHAnsi"/>
          <w:sz w:val="21"/>
          <w:szCs w:val="21"/>
        </w:rPr>
        <w:t xml:space="preserve"> dan</w:t>
      </w:r>
      <w:r>
        <w:rPr>
          <w:rFonts w:cstheme="minorHAnsi"/>
          <w:sz w:val="21"/>
          <w:szCs w:val="21"/>
        </w:rPr>
        <w:t>ych</w:t>
      </w:r>
      <w:r w:rsidR="001F0D4A" w:rsidRPr="00B86066">
        <w:rPr>
          <w:rFonts w:cstheme="minorHAnsi"/>
          <w:sz w:val="21"/>
          <w:szCs w:val="21"/>
        </w:rPr>
        <w:t xml:space="preserve"> wyjściow</w:t>
      </w:r>
      <w:r>
        <w:rPr>
          <w:rFonts w:cstheme="minorHAnsi"/>
          <w:sz w:val="21"/>
          <w:szCs w:val="21"/>
        </w:rPr>
        <w:t>ych</w:t>
      </w:r>
      <w:r w:rsidR="001F0D4A" w:rsidRPr="00B86066">
        <w:rPr>
          <w:rFonts w:cstheme="minorHAnsi"/>
          <w:sz w:val="21"/>
          <w:szCs w:val="21"/>
        </w:rPr>
        <w:t xml:space="preserve"> do projektowania, wykona</w:t>
      </w:r>
      <w:r>
        <w:rPr>
          <w:rFonts w:cstheme="minorHAnsi"/>
          <w:sz w:val="21"/>
          <w:szCs w:val="21"/>
        </w:rPr>
        <w:t>nie</w:t>
      </w:r>
      <w:r w:rsidR="001F0D4A" w:rsidRPr="00B86066">
        <w:rPr>
          <w:rFonts w:cstheme="minorHAnsi"/>
          <w:sz w:val="21"/>
          <w:szCs w:val="21"/>
        </w:rPr>
        <w:t xml:space="preserve"> wszystki</w:t>
      </w:r>
      <w:r>
        <w:rPr>
          <w:rFonts w:cstheme="minorHAnsi"/>
          <w:sz w:val="21"/>
          <w:szCs w:val="21"/>
        </w:rPr>
        <w:t>ch</w:t>
      </w:r>
      <w:r w:rsidR="001F0D4A" w:rsidRPr="00B86066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badań</w:t>
      </w:r>
      <w:r w:rsidR="001F0D4A" w:rsidRPr="00B86066">
        <w:rPr>
          <w:rFonts w:cstheme="minorHAnsi"/>
          <w:sz w:val="21"/>
          <w:szCs w:val="21"/>
        </w:rPr>
        <w:t>, ekspertyz techniczn</w:t>
      </w:r>
      <w:r>
        <w:rPr>
          <w:rFonts w:cstheme="minorHAnsi"/>
          <w:sz w:val="21"/>
          <w:szCs w:val="21"/>
        </w:rPr>
        <w:t>ych</w:t>
      </w:r>
      <w:r w:rsidR="001F0D4A" w:rsidRPr="00B86066">
        <w:rPr>
          <w:rFonts w:cstheme="minorHAnsi"/>
          <w:sz w:val="21"/>
          <w:szCs w:val="21"/>
        </w:rPr>
        <w:t xml:space="preserve"> i analiz uzupełniając</w:t>
      </w:r>
      <w:r>
        <w:rPr>
          <w:rFonts w:cstheme="minorHAnsi"/>
          <w:sz w:val="21"/>
          <w:szCs w:val="21"/>
        </w:rPr>
        <w:t>ych niezbędnych</w:t>
      </w:r>
      <w:r w:rsidR="001F0D4A" w:rsidRPr="00B86066">
        <w:rPr>
          <w:rFonts w:cstheme="minorHAnsi"/>
          <w:sz w:val="21"/>
          <w:szCs w:val="21"/>
        </w:rPr>
        <w:t xml:space="preserve"> dla prawidłowego wykonania projektu  budowlanego. Wątpliwości w zakresie zgodności wymagań, bądź w zakresie wystąpienia </w:t>
      </w:r>
      <w:r w:rsidR="001F0D4A" w:rsidRPr="00B86066">
        <w:rPr>
          <w:rFonts w:cstheme="minorHAnsi"/>
          <w:sz w:val="21"/>
          <w:szCs w:val="21"/>
        </w:rPr>
        <w:lastRenderedPageBreak/>
        <w:t>sprzeczności pomiędzy PFU, normami, dokumentacją projektową powinny być wyjaśniane przy udziale Nadzoru Inwestorskiego i Nadzoru Autorskiego przed przystąpieniem do robót budowlanych. Wszelkie konsekwencje wynikające z zaniechania wyjaśnienia wątpliwości w powyższych względach obciążają wyłącznie Wykonawcę Robót;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cstheme="minorHAnsi"/>
          <w:sz w:val="21"/>
          <w:szCs w:val="21"/>
        </w:rPr>
        <w:t>wykonanie inwentaryzacji stanu istniejącego oraz ekspertyzy technicznej Pawilonu A oraz zweryfikowanie założeń PFU z dokonanymi pomiarami;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cstheme="minorHAnsi"/>
          <w:sz w:val="21"/>
          <w:szCs w:val="21"/>
        </w:rPr>
        <w:t>dokonanie wszelkich analiz i uzgodnień, uwzględniających m.in. wytyczne zawarte w Załączniku do rozporządzenia MINISTRA ZDROWIA z dnia 26 czerwca 2012 r. w sprawie szczegółowych wymagań, jakim powinny odpowiadać pomieszczenia i urządzenia podmiotu wykonującego działalność leczniczą;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eastAsia="Arial" w:cstheme="minorHAnsi"/>
          <w:color w:val="000000"/>
          <w:sz w:val="21"/>
          <w:szCs w:val="21"/>
        </w:rPr>
        <w:t>wykonanie kompletnej dokumentacji projektowej niezbędnej do wykonania robót opisanych w PFU, oraz pozyskanie wszystkich wymaganych przez polskie prawo, decyzji, uzgodnień, pozwoleń oraz wymaganych projektów niezbędnych do ich uzyskania, zgodnie z istniejącymi w Polsce przepisami</w:t>
      </w:r>
      <w:r w:rsidRPr="00B86066">
        <w:rPr>
          <w:rFonts w:cstheme="minorHAnsi"/>
          <w:sz w:val="21"/>
          <w:szCs w:val="21"/>
        </w:rPr>
        <w:t>;</w:t>
      </w:r>
      <w:r w:rsidRPr="00B86066">
        <w:rPr>
          <w:rFonts w:eastAsia="Arial" w:cstheme="minorHAnsi"/>
          <w:color w:val="000000"/>
          <w:sz w:val="21"/>
          <w:szCs w:val="21"/>
        </w:rPr>
        <w:t xml:space="preserve"> 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eastAsia="Arial" w:cstheme="minorHAnsi"/>
          <w:color w:val="000000"/>
          <w:sz w:val="21"/>
          <w:szCs w:val="21"/>
        </w:rPr>
        <w:t>opracowanie koniecznych przedmiarów, kosztorysów i specyfikacji technicznych (do wglądu Zamawiającego);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eastAsia="Arial" w:cstheme="minorHAnsi"/>
          <w:color w:val="000000"/>
          <w:sz w:val="21"/>
          <w:szCs w:val="21"/>
        </w:rPr>
        <w:t>opracowanie szczegółowej specyfikacji technicznej wykonania i odbioru robót budowlanych;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eastAsia="Arial" w:cstheme="minorHAnsi"/>
          <w:color w:val="000000"/>
          <w:sz w:val="21"/>
          <w:szCs w:val="21"/>
        </w:rPr>
        <w:t>opracowanie informacji dotyczącej bezpieczeństwa i ochrony zdrowia, ochrony środowiska, ochrony przeciwpożarowej i innych zagrożeń w przypadku, gdy opracowanie takie jest wymagane na podstawie odrębnych przepisów,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eastAsia="Arial" w:cstheme="minorHAnsi"/>
          <w:color w:val="000000"/>
          <w:sz w:val="21"/>
          <w:szCs w:val="21"/>
        </w:rPr>
        <w:t>pełnienie nadzorów autorskich przez projektantów;</w:t>
      </w:r>
    </w:p>
    <w:p w:rsidR="001F0D4A" w:rsidRPr="00B86066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B86066">
        <w:rPr>
          <w:rFonts w:eastAsia="Arial" w:cstheme="minorHAnsi"/>
          <w:color w:val="000000"/>
          <w:sz w:val="21"/>
          <w:szCs w:val="21"/>
        </w:rPr>
        <w:t>przeniesienie praw własności intelektualnej na Zamawiającego przez Projektanta;</w:t>
      </w:r>
    </w:p>
    <w:p w:rsidR="00EA6528" w:rsidRPr="00EA6528" w:rsidRDefault="00EA6528" w:rsidP="00497C48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3.</w:t>
      </w:r>
      <w:r w:rsidR="00497C48" w:rsidRPr="00497C48">
        <w:rPr>
          <w:rFonts w:cs="Arial"/>
          <w:color w:val="000000"/>
        </w:rPr>
        <w:t xml:space="preserve"> </w:t>
      </w:r>
      <w:r w:rsidR="00497C48" w:rsidRPr="00EA6528">
        <w:rPr>
          <w:rFonts w:cs="Arial"/>
          <w:color w:val="000000"/>
        </w:rPr>
        <w:t>PRAWA AUTORSKIE</w:t>
      </w:r>
    </w:p>
    <w:p w:rsidR="00EA6528" w:rsidRPr="00497C48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Wykonawca oświadcza, że dokumentacja wskazana w przedmiocie Umowy będzie stanowić utwór w rozumieniu Ustawy z dnia 04 lutego 1994 r. o prawie autorskim i prawach pokrewnych (tekst jedn. Dz. U. 2019 poz. 1231 ze zm.).</w:t>
      </w:r>
    </w:p>
    <w:p w:rsidR="00EA6528" w:rsidRPr="00497C48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 xml:space="preserve">Wykonawca oświadcza, że dokumentacja będzie jego oryginalnym utworem, wolnym od wad prawnych oraz nieobciążonym prawami osób trzecich. </w:t>
      </w:r>
    </w:p>
    <w:p w:rsidR="00EA6528" w:rsidRPr="00497C48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Z chwilą końcowego odbioru dokumentacji, Wykonawca przenosi na Zamawiającego, a Zamawiający nabywa całość wyłącznych i nieograniczonych autorskich praw majątkowych do dysponowania dokumentacją wraz z wyłącznym prawem wykonywania zależnego prawa autorskiego do dokumentacji na wszelkich polach eksploatacji znanych w chwili zawarcia Umowy, a w szczególności prawo do:</w:t>
      </w:r>
    </w:p>
    <w:p w:rsidR="00EA6528" w:rsidRPr="00497C48" w:rsidRDefault="00EA6528" w:rsidP="00723D24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99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utrwalania i zwielokrotnienia na jakimkolwiek nośniku audiowizualnym, przeznaczonych do zapisu cyfrowego;</w:t>
      </w:r>
    </w:p>
    <w:p w:rsidR="00EA6528" w:rsidRPr="00497C48" w:rsidRDefault="00EA6528" w:rsidP="00723D24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99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publicznego wykonania, wystawienia, wyświetlenia, odtworzenia;</w:t>
      </w:r>
    </w:p>
    <w:p w:rsidR="00EA6528" w:rsidRPr="00497C48" w:rsidRDefault="00EA6528" w:rsidP="00723D24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99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prawa obrotu egzemplarzami nośników, wprowadzenia do obrotu przy użyciu Internetu i innych technik przekazu danych wykorzystujących sieci telekomunikacyjne, informatyczne i bezprzewodowe;</w:t>
      </w:r>
    </w:p>
    <w:p w:rsidR="00EA6528" w:rsidRPr="00497C48" w:rsidRDefault="00EA6528" w:rsidP="00723D24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99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użyczenia, najmu lub wymiany nośników, na których dokumentację utrwalono;</w:t>
      </w:r>
    </w:p>
    <w:p w:rsidR="00EA6528" w:rsidRPr="00497C48" w:rsidRDefault="00EA6528" w:rsidP="00723D24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99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wprowadzenia do pamięci komputera i do sieci multimedialnej w nieograniczonej ilości nadań i wielkości nakładów;</w:t>
      </w:r>
    </w:p>
    <w:p w:rsidR="00EA6528" w:rsidRPr="00497C48" w:rsidRDefault="00EA6528" w:rsidP="00723D24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99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wykorzystania na stronach internetowych;</w:t>
      </w:r>
    </w:p>
    <w:p w:rsidR="00EA6528" w:rsidRPr="00627DE2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 w:hanging="403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Wykonawca wyraża zgodę na wykonywanie przez Zamawiającego autorskich praw osobistych do dokumentacji, według potrzeb Zamawiającego wynikających z przyjętego przez niego sposobu rozpowszechniania dla celów informacyjnych.</w:t>
      </w:r>
    </w:p>
    <w:p w:rsidR="00EA6528" w:rsidRPr="00497C48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 w:hanging="56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Wyłączne prawo wykonywania zależnego prawa autorskiego do dokumentacji , które na podstawie Umowy nabywa Zamawiający, obejmuje w szczególności dokonywanie przeróbek, adaptacji, skrótów, streszczeń. Zamawiający ma prawo wykorzystywać opracowania dokumentacji w dowolnej formie wskazanej w ust. 3.</w:t>
      </w:r>
    </w:p>
    <w:p w:rsidR="00EA6528" w:rsidRPr="00497C48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 w:hanging="563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Z chwilą odbioru dokumentacji Zamawiający nabędzie własność wszystkich egzemplarzy, na których dokumentację utrwalono.</w:t>
      </w:r>
    </w:p>
    <w:p w:rsidR="00497C48" w:rsidRPr="00EA6528" w:rsidRDefault="00EA6528" w:rsidP="00497C48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4.</w:t>
      </w:r>
      <w:r w:rsidR="00497C48">
        <w:rPr>
          <w:rFonts w:cs="Arial"/>
          <w:color w:val="000000"/>
        </w:rPr>
        <w:t xml:space="preserve"> </w:t>
      </w:r>
      <w:r w:rsidR="00497C48" w:rsidRPr="00EA6528">
        <w:rPr>
          <w:rFonts w:cs="Arial"/>
          <w:color w:val="000000"/>
        </w:rPr>
        <w:t>TERMINY</w:t>
      </w:r>
    </w:p>
    <w:p w:rsidR="00EA6528" w:rsidRPr="00497C48" w:rsidRDefault="00EA6528" w:rsidP="00723D2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 xml:space="preserve">Przedmiot niniejszej Umowy zostanie wykonany w terminie do 30.11.2023. </w:t>
      </w:r>
    </w:p>
    <w:p w:rsidR="00EA6528" w:rsidRPr="00497C48" w:rsidRDefault="00EA6528" w:rsidP="00723D2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Za wykonanie przedmiotu umowy i dotrzymanie umownego terminu Strony uznają dzień dostarczenia kompletu dokumentacji projektowej, określonej w § 1 niniejszej umowy oraz podpisanie protokołu zdawczo-odbiorczego.</w:t>
      </w:r>
    </w:p>
    <w:p w:rsidR="00EA6528" w:rsidRPr="00EA6528" w:rsidRDefault="00EA6528" w:rsidP="00497C48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5.</w:t>
      </w:r>
      <w:r w:rsidR="00497C48" w:rsidRPr="00497C48">
        <w:rPr>
          <w:rFonts w:cs="Arial"/>
          <w:color w:val="000000"/>
        </w:rPr>
        <w:t xml:space="preserve"> </w:t>
      </w:r>
      <w:r w:rsidR="00497C48" w:rsidRPr="00EA6528">
        <w:rPr>
          <w:rFonts w:cs="Arial"/>
          <w:color w:val="000000"/>
        </w:rPr>
        <w:t>WYNAGRODZENIE</w:t>
      </w:r>
    </w:p>
    <w:p w:rsidR="00EA6528" w:rsidRPr="00497C48" w:rsidRDefault="00EA6528" w:rsidP="00723D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 xml:space="preserve">Strony ustalają wysokość wynagrodzenia ryczałtowego na kwotę </w:t>
      </w:r>
      <w:r w:rsidR="00497C48" w:rsidRPr="00497C48">
        <w:rPr>
          <w:rFonts w:cs="Arial"/>
          <w:color w:val="000000"/>
        </w:rPr>
        <w:t xml:space="preserve">netto: ........... podatek VAT ...................... </w:t>
      </w:r>
      <w:r w:rsidRPr="00497C48">
        <w:rPr>
          <w:rFonts w:cs="Arial"/>
          <w:color w:val="000000"/>
        </w:rPr>
        <w:t>brutto .......................... zł (słownie: ..................).</w:t>
      </w:r>
    </w:p>
    <w:p w:rsidR="00EA6528" w:rsidRPr="00497C48" w:rsidRDefault="00EA6528" w:rsidP="00723D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rFonts w:cs="Arial"/>
          <w:color w:val="000000"/>
        </w:rPr>
      </w:pPr>
      <w:r w:rsidRPr="00497C48">
        <w:rPr>
          <w:rFonts w:cs="Arial"/>
          <w:color w:val="000000"/>
        </w:rPr>
        <w:t>Wynagrodzenie obejmuje koszty wszystkich usług niezbędnych do prawidłowego wykonania przedmiotu niniejszej umowy oraz przeniesienie autorskich praw majątkowych.</w:t>
      </w:r>
    </w:p>
    <w:p w:rsidR="00497C48" w:rsidRPr="00EA6528" w:rsidRDefault="00EA6528" w:rsidP="00497C48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6.</w:t>
      </w:r>
      <w:r w:rsidR="00497C48" w:rsidRPr="00497C48">
        <w:rPr>
          <w:rFonts w:cs="Arial"/>
          <w:color w:val="000000"/>
        </w:rPr>
        <w:t xml:space="preserve"> </w:t>
      </w:r>
      <w:r w:rsidR="00497C48" w:rsidRPr="00EA6528">
        <w:rPr>
          <w:rFonts w:cs="Arial"/>
          <w:color w:val="000000"/>
        </w:rPr>
        <w:t>PŁATNOŚCI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Wynagrodzenie płatne będzie na podstawie faktury wystawionej przez Wykonawcę przelewem na rachunek bankowy w terminie do 14 dni od dnia otrzymania faktury.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 xml:space="preserve">Podstawą do wystawienia faktury jest podpisany przez obie Strony protokół zdawczo-odbiorczy. Miejscem odbioru jest siedziba Zamawiającego. 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Wykonawca nie może przenosić na rzecz osób trzecich wierzytelności powstałych w wyniku realizacji niniejszej umowy.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Jako termin dokonania zapłaty wynagrodzenia uważany będzie dzień złożenia przez Zamawiającego w banku polecenia przelewu.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 xml:space="preserve">Zamawiający będzie realizować płatność z zastosowaniem mechanizmu podzielonej płatności, tzw. </w:t>
      </w:r>
      <w:proofErr w:type="spellStart"/>
      <w:r w:rsidRPr="00876410">
        <w:rPr>
          <w:rFonts w:cs="Arial"/>
          <w:color w:val="000000"/>
        </w:rPr>
        <w:t>split</w:t>
      </w:r>
      <w:proofErr w:type="spellEnd"/>
      <w:r w:rsidRPr="00876410">
        <w:rPr>
          <w:rFonts w:cs="Arial"/>
          <w:color w:val="000000"/>
        </w:rPr>
        <w:t xml:space="preserve"> </w:t>
      </w:r>
      <w:proofErr w:type="spellStart"/>
      <w:r w:rsidRPr="00876410">
        <w:rPr>
          <w:rFonts w:cs="Arial"/>
          <w:color w:val="000000"/>
        </w:rPr>
        <w:t>payment</w:t>
      </w:r>
      <w:proofErr w:type="spellEnd"/>
      <w:r w:rsidRPr="00876410">
        <w:rPr>
          <w:rFonts w:cs="Arial"/>
          <w:color w:val="000000"/>
        </w:rPr>
        <w:t xml:space="preserve"> w oparciu o art. 108a ust.1 ustawy z dnia 11 marca 2004 r. o podatku od towarów i usług.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1997r. Prawo bankowe, prowadzony jest rachunek VAT.</w:t>
      </w:r>
    </w:p>
    <w:p w:rsidR="00EA6528" w:rsidRPr="00876410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:rsidR="00876410" w:rsidRPr="00EA6528" w:rsidRDefault="00EA6528" w:rsidP="008764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7.</w:t>
      </w:r>
      <w:r w:rsidR="00876410" w:rsidRPr="00876410">
        <w:rPr>
          <w:rFonts w:cs="Arial"/>
          <w:color w:val="000000"/>
        </w:rPr>
        <w:t xml:space="preserve"> </w:t>
      </w:r>
      <w:r w:rsidR="00876410" w:rsidRPr="00EA6528">
        <w:rPr>
          <w:rFonts w:cs="Arial"/>
          <w:color w:val="000000"/>
        </w:rPr>
        <w:t>KARY UMOWNE</w:t>
      </w:r>
    </w:p>
    <w:p w:rsidR="007F7903" w:rsidRPr="007F7903" w:rsidRDefault="007F7903" w:rsidP="00723D24">
      <w:pPr>
        <w:numPr>
          <w:ilvl w:val="0"/>
          <w:numId w:val="12"/>
        </w:numPr>
        <w:suppressLineNumbers/>
        <w:tabs>
          <w:tab w:val="left" w:pos="720"/>
          <w:tab w:val="left" w:pos="1068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bCs/>
          <w:kern w:val="20"/>
          <w:lang w:eastAsia="pl-PL"/>
        </w:rPr>
      </w:pPr>
      <w:r w:rsidRPr="007F7903">
        <w:rPr>
          <w:rFonts w:eastAsia="Times New Roman" w:cs="Times New Roman"/>
          <w:bCs/>
          <w:kern w:val="20"/>
          <w:lang w:eastAsia="pl-PL"/>
        </w:rPr>
        <w:t>Wykonawca zapłaci „Zamawiającemu” kary umowne:</w:t>
      </w:r>
    </w:p>
    <w:p w:rsidR="007F7903" w:rsidRPr="007F7903" w:rsidRDefault="007F7903" w:rsidP="00723D24">
      <w:pPr>
        <w:numPr>
          <w:ilvl w:val="4"/>
          <w:numId w:val="13"/>
        </w:numPr>
        <w:tabs>
          <w:tab w:val="clear" w:pos="3600"/>
        </w:tabs>
        <w:spacing w:after="0" w:line="276" w:lineRule="auto"/>
        <w:ind w:left="1134"/>
        <w:jc w:val="both"/>
        <w:rPr>
          <w:rFonts w:eastAsia="Times New Roman" w:cs="Times New Roman"/>
          <w:kern w:val="20"/>
          <w:lang w:eastAsia="pl-PL"/>
        </w:rPr>
      </w:pPr>
      <w:r w:rsidRPr="007F7903">
        <w:rPr>
          <w:rFonts w:eastAsia="Times New Roman" w:cs="Times New Roman"/>
          <w:bCs/>
          <w:kern w:val="20"/>
          <w:lang w:eastAsia="pl-PL"/>
        </w:rPr>
        <w:t>z tytułu rozwiązania umowy, niewykonania lub nienależytego wykonania postanowień zawartych w umowie w wysokości 10,0 % wartości netto umowy;</w:t>
      </w:r>
    </w:p>
    <w:p w:rsidR="007F7903" w:rsidRPr="007F7903" w:rsidRDefault="007F7903" w:rsidP="00723D24">
      <w:pPr>
        <w:numPr>
          <w:ilvl w:val="4"/>
          <w:numId w:val="13"/>
        </w:numPr>
        <w:tabs>
          <w:tab w:val="clear" w:pos="3600"/>
        </w:tabs>
        <w:spacing w:after="0" w:line="276" w:lineRule="auto"/>
        <w:ind w:left="1134"/>
        <w:jc w:val="both"/>
        <w:rPr>
          <w:rFonts w:eastAsia="Times New Roman" w:cs="Times New Roman"/>
          <w:kern w:val="20"/>
          <w:lang w:eastAsia="pl-PL"/>
        </w:rPr>
      </w:pPr>
      <w:r w:rsidRPr="007F7903">
        <w:rPr>
          <w:rFonts w:eastAsia="Times New Roman" w:cs="Times New Roman"/>
          <w:kern w:val="20"/>
          <w:lang w:eastAsia="pl-PL"/>
        </w:rPr>
        <w:t>za zwłokę w oddaniu, określonego w umowie przedmiotu zamówienia w wysokości 2,0 % wynagrodzenia umownego netto za przedmiot zamówienia za każdy dzień zwłoki;</w:t>
      </w:r>
    </w:p>
    <w:p w:rsidR="007F7903" w:rsidRPr="007F7903" w:rsidRDefault="007F7903" w:rsidP="00723D24">
      <w:pPr>
        <w:numPr>
          <w:ilvl w:val="4"/>
          <w:numId w:val="13"/>
        </w:numPr>
        <w:tabs>
          <w:tab w:val="clear" w:pos="3600"/>
        </w:tabs>
        <w:spacing w:after="0" w:line="276" w:lineRule="auto"/>
        <w:ind w:left="1134"/>
        <w:jc w:val="both"/>
        <w:rPr>
          <w:rFonts w:eastAsia="Times New Roman" w:cs="Times New Roman"/>
          <w:bCs/>
          <w:kern w:val="20"/>
          <w:lang w:eastAsia="pl-PL"/>
        </w:rPr>
      </w:pPr>
      <w:r w:rsidRPr="007F7903">
        <w:rPr>
          <w:rFonts w:eastAsia="Times New Roman" w:cs="Times New Roman"/>
          <w:kern w:val="20"/>
          <w:lang w:eastAsia="pl-PL"/>
        </w:rPr>
        <w:t>za zwłokę w usunięciu wad stwierdzonych przy odbiorze, oraz w okresie gwarancji, w wysokości 0,5% wynagrodzenia umownego netto za przedmiot zamówienia, za każdy dzień zwłoki, licząc od dnia wyznaczonego przez Zamawiającego do ich usunięcia.</w:t>
      </w:r>
    </w:p>
    <w:p w:rsidR="007F7903" w:rsidRPr="007F7903" w:rsidRDefault="007F7903" w:rsidP="00723D24">
      <w:pPr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eastAsia="Times New Roman" w:cs="Times New Roman"/>
          <w:bCs/>
          <w:kern w:val="20"/>
          <w:lang w:eastAsia="pl-PL"/>
        </w:rPr>
      </w:pPr>
      <w:r w:rsidRPr="007F7903">
        <w:rPr>
          <w:rFonts w:eastAsia="Times New Roman" w:cs="Times New Roman"/>
          <w:lang w:eastAsia="pl-PL"/>
        </w:rPr>
        <w:t>Łączna maksymalna wysokość kar umownych dla każdej ze stron nie może przekroczyć 10 % wynagrodzenia netto określonego w § 4 ust. 1 umowy.</w:t>
      </w:r>
    </w:p>
    <w:p w:rsidR="00EA6528" w:rsidRPr="007F7903" w:rsidRDefault="00EA6528" w:rsidP="00723D2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F7903">
        <w:rPr>
          <w:rFonts w:cs="Arial"/>
          <w:color w:val="000000"/>
        </w:rPr>
        <w:t>Strony zastrzegają sobie prawo dochodzenia odszkodowania na zasadach ogólnych, o ile wartość faktycznie poniesionych szkód przekracza wysokość kar umownych.</w:t>
      </w:r>
    </w:p>
    <w:p w:rsidR="006156C7" w:rsidRPr="00164CEE" w:rsidRDefault="006156C7" w:rsidP="006156C7">
      <w:pPr>
        <w:autoSpaceDE w:val="0"/>
        <w:autoSpaceDN w:val="0"/>
        <w:adjustRightInd w:val="0"/>
        <w:jc w:val="center"/>
        <w:rPr>
          <w:rFonts w:cs="Arial"/>
        </w:rPr>
      </w:pPr>
      <w:r w:rsidRPr="00164CEE">
        <w:rPr>
          <w:rFonts w:cs="Arial"/>
        </w:rPr>
        <w:t xml:space="preserve">§ </w:t>
      </w:r>
      <w:r w:rsidRPr="00164CEE">
        <w:rPr>
          <w:rFonts w:cs="Arial"/>
        </w:rPr>
        <w:t xml:space="preserve">8. </w:t>
      </w:r>
      <w:r w:rsidRPr="00164CEE">
        <w:rPr>
          <w:rFonts w:cs="Arial"/>
        </w:rPr>
        <w:t xml:space="preserve">Gwarancja </w:t>
      </w:r>
    </w:p>
    <w:p w:rsidR="006156C7" w:rsidRPr="006156C7" w:rsidRDefault="006156C7" w:rsidP="00723D2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3"/>
        <w:jc w:val="both"/>
        <w:rPr>
          <w:rFonts w:cs="Arial"/>
        </w:rPr>
      </w:pPr>
      <w:r w:rsidRPr="006156C7">
        <w:rPr>
          <w:rFonts w:cs="Arial"/>
        </w:rPr>
        <w:t>Wykonawca udziela Zamawiającemu gwarancji jakości na wykonaną dokumentację projektową na okres od dnia jej przekazania do dnia zakończenia realizacji inwestycji.</w:t>
      </w:r>
    </w:p>
    <w:p w:rsidR="006156C7" w:rsidRPr="006156C7" w:rsidRDefault="006156C7" w:rsidP="00723D2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3"/>
        <w:jc w:val="both"/>
        <w:rPr>
          <w:rFonts w:cs="Arial"/>
        </w:rPr>
      </w:pPr>
      <w:r w:rsidRPr="006156C7">
        <w:rPr>
          <w:rFonts w:cs="Arial"/>
        </w:rPr>
        <w:t>W ramach niniejszej gwarancji:</w:t>
      </w:r>
    </w:p>
    <w:p w:rsidR="006156C7" w:rsidRPr="006156C7" w:rsidRDefault="006156C7" w:rsidP="00723D2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6156C7">
        <w:rPr>
          <w:rFonts w:cs="Arial"/>
        </w:rPr>
        <w:t>Wykonawca jest odpowiedzialny wobec Zamawiającego za wady dokumentacji projektowej zmniejszające jej wartość lub użyteczność ze względu na cel określony w Umowie, a w szczególności odpowiada za rozwiązania niezgodne z obowiązującymi normami, niezgodne ze stosowanymi aktami prawnymi i normami prawa krajowego oraz wspólnotowego i przepisami techniczno-budowlanymi. Za wadę dokumentacji projektowej uważa się w szczególności wadę, która doprowadzi lub może doprowadzić do wady Inwestycji lub jej dowolnej części,</w:t>
      </w:r>
    </w:p>
    <w:p w:rsidR="006156C7" w:rsidRPr="006156C7" w:rsidRDefault="006156C7" w:rsidP="00723D2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6156C7">
        <w:rPr>
          <w:rFonts w:cs="Arial"/>
        </w:rPr>
        <w:t>w przypadku wystąpienia wad dokumentacji projektowej, których nie ujawniono w trakcie odbioru, Zamawiający ma prawo żądać ich usunięcia w terminie wyznaczonym przez Zamawiającego (nie dłuższym niż 7 dni) od daty zawiadomienia Wykonawcy (naniesienie uzupełnień i poprawek na wszystkich egzemplarzach) pod rygorem naliczenia kar umownych. W przypadku nieusunięcia wad w wyznaczonym terminie lub odmowy ich usunięcia Zamawiający będzie uprawniony do zlecenia ich usunięcia podmiotowi trzeciemu na koszt i niebezpieczeństwo Wykonawcy,</w:t>
      </w:r>
    </w:p>
    <w:p w:rsidR="006156C7" w:rsidRPr="006156C7" w:rsidRDefault="006156C7" w:rsidP="00723D2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6156C7">
        <w:rPr>
          <w:rFonts w:cs="Arial"/>
        </w:rPr>
        <w:t>okres rękojmi zostaje wydłużony i trwa od dnia przekazania dokumentacji projektowej do dnia wygaśnięcia odpowiedzialności wykonawcy robót budowlanych z tytułu gwarancji za wady robót wykonanych na podstawie dokumentacji projektowej. Odpowiedzialność z tytułu rękojmi Wykonawca ponosi na zasadach określonych w Kodeksie cywilnym.</w:t>
      </w:r>
    </w:p>
    <w:p w:rsidR="006156C7" w:rsidRPr="006156C7" w:rsidRDefault="006156C7" w:rsidP="00723D2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156C7">
        <w:rPr>
          <w:rFonts w:cs="Arial"/>
        </w:rPr>
        <w:t>Umowa stanowi jednocześnie dokument gwarancji.</w:t>
      </w:r>
    </w:p>
    <w:p w:rsidR="00EA6528" w:rsidRPr="00EA6528" w:rsidRDefault="006156C7" w:rsidP="00615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156C7">
        <w:rPr>
          <w:rFonts w:cs="Arial"/>
        </w:rPr>
        <w:t xml:space="preserve">Wykonawca zobowiązany jest do zapłaty na rzecz Zamawiającego kary umownej w wysokości 1 </w:t>
      </w:r>
      <w:r>
        <w:rPr>
          <w:rFonts w:cs="Arial"/>
        </w:rPr>
        <w:t>0</w:t>
      </w:r>
      <w:r w:rsidRPr="006156C7">
        <w:rPr>
          <w:rFonts w:cs="Arial"/>
        </w:rPr>
        <w:t xml:space="preserve">00 zł w przypadku, gdy okres usunięcia wady przekroczy okresy wskazane w ust. 2, liczone za każdy dzień opóźnienia, nie więcej niż 0,5 % wartości netto wynagrodzenia, o którym mowa w § </w:t>
      </w:r>
      <w:r>
        <w:rPr>
          <w:rFonts w:cs="Arial"/>
        </w:rPr>
        <w:t>5</w:t>
      </w:r>
      <w:r w:rsidRPr="006156C7">
        <w:rPr>
          <w:rFonts w:cs="Arial"/>
        </w:rPr>
        <w:t xml:space="preserve"> ust. 1. W przypadku poniesienia szkody przewyższającej wskazane wyżej kwoty kar umownych, Zamawiający może dochodzić odszkodowania uzupełniającego do wysokości faktycznie poniesionej strat</w:t>
      </w:r>
    </w:p>
    <w:p w:rsidR="00876410" w:rsidRPr="00EA6528" w:rsidRDefault="00EA6528" w:rsidP="008764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 xml:space="preserve">§ </w:t>
      </w:r>
      <w:r w:rsidR="006156C7">
        <w:rPr>
          <w:rFonts w:cs="Arial"/>
          <w:color w:val="000000"/>
        </w:rPr>
        <w:t>9</w:t>
      </w:r>
      <w:r w:rsidRPr="00EA6528">
        <w:rPr>
          <w:rFonts w:cs="Arial"/>
          <w:color w:val="000000"/>
        </w:rPr>
        <w:t>.</w:t>
      </w:r>
      <w:r w:rsidR="00876410" w:rsidRPr="00876410">
        <w:rPr>
          <w:rFonts w:cs="Arial"/>
          <w:color w:val="000000"/>
        </w:rPr>
        <w:t xml:space="preserve"> </w:t>
      </w:r>
      <w:r w:rsidR="00876410" w:rsidRPr="00EA6528">
        <w:rPr>
          <w:rFonts w:cs="Arial"/>
          <w:color w:val="000000"/>
        </w:rPr>
        <w:t>SPORY</w:t>
      </w:r>
    </w:p>
    <w:p w:rsidR="00EA6528" w:rsidRPr="00876410" w:rsidRDefault="00EA6528" w:rsidP="00723D2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2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 razie powstania sporu na tle wykonywania niniejszej umowy Strony są zobowiązane przede wszystkim do wyczerpania drogi postępowania polubownego.</w:t>
      </w:r>
    </w:p>
    <w:p w:rsidR="00EA6528" w:rsidRPr="00876410" w:rsidRDefault="00EA6528" w:rsidP="00723D2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2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Postępowanie polubowne wykonuje się poprzez skierowanie w formie pisemnej roszczenia do drugiej strony umowy.</w:t>
      </w:r>
    </w:p>
    <w:p w:rsidR="00EA6528" w:rsidRPr="00876410" w:rsidRDefault="00EA6528" w:rsidP="00723D2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2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Spory powstałe w wyniku realizowania niniejszej umowy będą rozstrzygane przez sąd właściwy dla siedziby Zamawiającego.</w:t>
      </w:r>
    </w:p>
    <w:p w:rsidR="00876410" w:rsidRPr="00EA6528" w:rsidRDefault="00EA6528" w:rsidP="008764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 xml:space="preserve">§ </w:t>
      </w:r>
      <w:r w:rsidR="00164CEE">
        <w:rPr>
          <w:rFonts w:cs="Arial"/>
          <w:color w:val="000000"/>
        </w:rPr>
        <w:t>10</w:t>
      </w:r>
      <w:r w:rsidRPr="00EA6528">
        <w:rPr>
          <w:rFonts w:cs="Arial"/>
          <w:color w:val="000000"/>
        </w:rPr>
        <w:t>.</w:t>
      </w:r>
      <w:r w:rsidR="00876410" w:rsidRPr="00876410">
        <w:rPr>
          <w:rFonts w:cs="Arial"/>
          <w:color w:val="000000"/>
        </w:rPr>
        <w:t xml:space="preserve"> </w:t>
      </w:r>
      <w:r w:rsidR="00876410" w:rsidRPr="00EA6528">
        <w:rPr>
          <w:rFonts w:cs="Arial"/>
          <w:color w:val="000000"/>
        </w:rPr>
        <w:t>RODO</w:t>
      </w:r>
    </w:p>
    <w:p w:rsidR="00EA6528" w:rsidRPr="00EA6528" w:rsidRDefault="00EA6528" w:rsidP="00EA652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A6528">
        <w:rPr>
          <w:rFonts w:cs="Arial"/>
          <w:color w:val="000000"/>
        </w:rPr>
        <w:t>Zamawiający i Wykonawca zobowiązują się do przetwarzania danych osobowych pozyskanych w związku z realizacją niniejszej umowy w sposób zgodny z przepisami ustawy z 29.08.1997r. o ochronie danych osobowych – UODO (Dz. U. 2016.922 oraz zgodnie z postanowieniami Rozporządzenia Parlamentu Europejskiego i Rady (UE) 2016/679 z 27.04.2016r. w sprawie ochrony osób fizycznych w związku z przetwarzaniem danych osobowych i w sprawie swobodnego przepływu takich danych.</w:t>
      </w:r>
    </w:p>
    <w:p w:rsidR="00876410" w:rsidRPr="00EA6528" w:rsidRDefault="00EA6528" w:rsidP="008764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1</w:t>
      </w:r>
      <w:r w:rsidR="00164CEE">
        <w:rPr>
          <w:rFonts w:cs="Arial"/>
          <w:color w:val="000000"/>
        </w:rPr>
        <w:t>1</w:t>
      </w:r>
      <w:r w:rsidRPr="00EA6528">
        <w:rPr>
          <w:rFonts w:cs="Arial"/>
          <w:color w:val="000000"/>
        </w:rPr>
        <w:t>.</w:t>
      </w:r>
      <w:r w:rsidR="00876410" w:rsidRPr="00876410">
        <w:rPr>
          <w:rFonts w:cs="Arial"/>
          <w:color w:val="000000"/>
        </w:rPr>
        <w:t xml:space="preserve"> </w:t>
      </w:r>
      <w:r w:rsidR="00876410" w:rsidRPr="00EA6528">
        <w:rPr>
          <w:rFonts w:cs="Arial"/>
          <w:color w:val="000000"/>
        </w:rPr>
        <w:t>ZMIANA UMOWY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1.</w:t>
      </w:r>
      <w:r w:rsidRPr="00627DE2">
        <w:rPr>
          <w:rFonts w:cs="Arial"/>
          <w:color w:val="000000"/>
        </w:rPr>
        <w:tab/>
        <w:t xml:space="preserve">W oparciu o art. 455 ust. 1 pkt.1  i 2  ustawy Prawo zamówień publicznych, Zamawiający dopuszcza zmianę postanowień niniejszej umowy, w przypadkach wymienionych w specyfikacji warunków zamówienia, a dotyczących: 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a.</w:t>
      </w:r>
      <w:r w:rsidRPr="00627DE2">
        <w:rPr>
          <w:rFonts w:cs="Arial"/>
          <w:color w:val="000000"/>
        </w:rPr>
        <w:tab/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b.</w:t>
      </w:r>
      <w:r w:rsidRPr="00627DE2">
        <w:rPr>
          <w:rFonts w:cs="Arial"/>
          <w:color w:val="000000"/>
        </w:rPr>
        <w:tab/>
        <w:t>nastąpiła zmiana danych wykonawcy, np. zmiana adresu, konta bankowego, nr Regon, osób kontaktowych.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c.</w:t>
      </w:r>
      <w:r w:rsidRPr="00627DE2">
        <w:rPr>
          <w:rFonts w:cs="Arial"/>
          <w:color w:val="000000"/>
        </w:rPr>
        <w:tab/>
        <w:t>Wykonawca, któremu Zamawiający udzielił zamówienia, ma zastąpić nowy Wykonawca: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•</w:t>
      </w:r>
      <w:r w:rsidRPr="00627DE2">
        <w:rPr>
          <w:rFonts w:cs="Arial"/>
          <w:color w:val="000000"/>
        </w:rPr>
        <w:tab/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istotnych zmian umowy,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•</w:t>
      </w:r>
      <w:r w:rsidRPr="00627DE2">
        <w:rPr>
          <w:rFonts w:cs="Arial"/>
          <w:color w:val="000000"/>
        </w:rPr>
        <w:tab/>
        <w:t>w wyniku przejęcia przez Zamawiającego zobowiązań Wykonawcy względem jego podwykonawców,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2.</w:t>
      </w:r>
      <w:r w:rsidRPr="00627DE2">
        <w:rPr>
          <w:rFonts w:cs="Arial"/>
          <w:color w:val="000000"/>
        </w:rPr>
        <w:tab/>
        <w:t>zostały spełnione łącznie następujące warunki: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•</w:t>
      </w:r>
      <w:r w:rsidRPr="00627DE2">
        <w:rPr>
          <w:rFonts w:cs="Arial"/>
          <w:color w:val="000000"/>
        </w:rPr>
        <w:tab/>
        <w:t>konieczność zmiany umowy spowodowana jest okolicznościami, których Zamawiający, działając z należytą starannością, nie mógł przewidzieć,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•</w:t>
      </w:r>
      <w:r w:rsidRPr="00627DE2">
        <w:rPr>
          <w:rFonts w:cs="Arial"/>
          <w:color w:val="000000"/>
        </w:rPr>
        <w:tab/>
        <w:t xml:space="preserve">łączna wartość zmian jest mniejsza niż 10% wartości zamówienia określonego pierwotnie </w:t>
      </w:r>
      <w:r>
        <w:rPr>
          <w:rFonts w:cs="Arial"/>
          <w:color w:val="000000"/>
        </w:rPr>
        <w:br/>
      </w:r>
      <w:r w:rsidRPr="00627DE2">
        <w:rPr>
          <w:rFonts w:cs="Arial"/>
          <w:color w:val="000000"/>
        </w:rPr>
        <w:t>w umowie.</w:t>
      </w:r>
    </w:p>
    <w:p w:rsidR="00627DE2" w:rsidRPr="00627DE2" w:rsidRDefault="00627DE2" w:rsidP="00723D2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3.</w:t>
      </w:r>
      <w:r w:rsidRPr="00627DE2">
        <w:rPr>
          <w:rFonts w:cs="Arial"/>
          <w:color w:val="000000"/>
        </w:rPr>
        <w:tab/>
        <w:t xml:space="preserve">Wszystkie powyższe postanowienia stanowią katalog zmian, na które Zamawiający może wyrazić zgodę. Nie stanowią jednocześnie zobowiązania do wyrażenia takiej zgody. </w:t>
      </w:r>
    </w:p>
    <w:p w:rsidR="00EA6528" w:rsidRPr="00EA6528" w:rsidRDefault="00627DE2" w:rsidP="00723D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27DE2">
        <w:rPr>
          <w:rFonts w:cs="Arial"/>
          <w:color w:val="000000"/>
        </w:rPr>
        <w:t>4.</w:t>
      </w:r>
      <w:r w:rsidRPr="00627DE2">
        <w:rPr>
          <w:rFonts w:cs="Arial"/>
          <w:color w:val="000000"/>
        </w:rPr>
        <w:tab/>
        <w:t>Zmiana niniejszej umowy wymaga formy pisemnej pod rygorem nieważności.</w:t>
      </w:r>
    </w:p>
    <w:p w:rsidR="00723D24" w:rsidRDefault="00723D24" w:rsidP="00723D24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723D24" w:rsidRPr="00723D24" w:rsidRDefault="00723D24" w:rsidP="00723D24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723D24">
        <w:rPr>
          <w:rFonts w:cs="Arial"/>
          <w:color w:val="000000"/>
        </w:rPr>
        <w:t>§ 1</w:t>
      </w:r>
      <w:r>
        <w:rPr>
          <w:rFonts w:cs="Arial"/>
          <w:color w:val="000000"/>
        </w:rPr>
        <w:t>2</w:t>
      </w:r>
      <w:r w:rsidRPr="00723D24">
        <w:rPr>
          <w:rFonts w:cs="Arial"/>
          <w:color w:val="000000"/>
        </w:rPr>
        <w:t xml:space="preserve"> Odstąpienie od umowy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1.</w:t>
      </w:r>
      <w:r w:rsidRPr="00723D24">
        <w:rPr>
          <w:rFonts w:cs="Arial"/>
          <w:color w:val="000000"/>
        </w:rPr>
        <w:tab/>
        <w:t>Zamawiającemu przysługuje prawo odstąpienia od umowy w następujących okolicznościach: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1)</w:t>
      </w:r>
      <w:r w:rsidRPr="00723D24">
        <w:rPr>
          <w:rFonts w:cs="Arial"/>
          <w:color w:val="000000"/>
        </w:rPr>
        <w:tab/>
        <w:t xml:space="preserve">w razie wystąpienia istotnej zmiany okoliczności powodującej, że wykonanie umowy nie leży w interesie publicznym, czego nie można było przewidzieć w chwili zawarcia umowy. 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Odstąpienie od umowy może nastąpić w terminie 30 dni od powzięcia wiadomości o  tych okolicznościach;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2)</w:t>
      </w:r>
      <w:r w:rsidRPr="00723D24">
        <w:rPr>
          <w:rFonts w:cs="Arial"/>
          <w:color w:val="000000"/>
        </w:rPr>
        <w:tab/>
        <w:t>wykonawca nie rozpoczął realizacji przedmiotu umowy bez uzasadnionych przyczyn oraz nie kontynuuje ich, pomimo wezwania Zamawiającego złożonego na piśmie;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3)</w:t>
      </w:r>
      <w:r w:rsidRPr="00723D24">
        <w:rPr>
          <w:rFonts w:cs="Arial"/>
          <w:color w:val="000000"/>
        </w:rPr>
        <w:tab/>
        <w:t xml:space="preserve">wykonawca wykonuje roboty wadliwie, niezgodnie z warunkami umowy, stosuje materiały niezgodne z wymaganiami oraz nie reaguje na polecenia Zamawiającego. 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4)</w:t>
      </w:r>
      <w:r w:rsidRPr="00723D24">
        <w:rPr>
          <w:rFonts w:cs="Arial"/>
          <w:color w:val="000000"/>
        </w:rPr>
        <w:tab/>
        <w:t xml:space="preserve">wykonawca przerwał realizację przedmiotu zamówienia i przerwa ta trwa dłużej niż 14 dni – odstąpienie od umowy w tym przypadku może nastąpić w terminie dwóch tygodni od powzięcia wiadomości o powyższych okolicznościach, 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2.</w:t>
      </w:r>
      <w:r w:rsidRPr="00723D24">
        <w:rPr>
          <w:rFonts w:cs="Arial"/>
          <w:color w:val="000000"/>
        </w:rPr>
        <w:tab/>
        <w:t xml:space="preserve">W przypadku odstąpienia od umowy, o którym mowa w ust. 1, Wykonawca ma prawo żądać wynagrodzenia należnego za roboty wykonane do dnia odstąpienia od umowy. 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3.</w:t>
      </w:r>
      <w:r w:rsidRPr="00723D24">
        <w:rPr>
          <w:rFonts w:cs="Arial"/>
          <w:color w:val="000000"/>
        </w:rPr>
        <w:tab/>
        <w:t>Wykonawcy przysługuje prawo odstąpienia od umowy, jeżeli:</w:t>
      </w:r>
    </w:p>
    <w:p w:rsidR="00723D24" w:rsidRPr="00723D24" w:rsidRDefault="00723D24" w:rsidP="00723D2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1)</w:t>
      </w:r>
      <w:r w:rsidRPr="00723D24">
        <w:rPr>
          <w:rFonts w:cs="Arial"/>
          <w:color w:val="000000"/>
        </w:rPr>
        <w:tab/>
        <w:t xml:space="preserve">zamawiający nie wywiązuje się z obowiązku zapłaty faktur, mimo dodatkowego wezwania </w:t>
      </w:r>
      <w:r>
        <w:rPr>
          <w:rFonts w:cs="Arial"/>
          <w:color w:val="000000"/>
        </w:rPr>
        <w:br/>
      </w:r>
      <w:r w:rsidRPr="00723D24">
        <w:rPr>
          <w:rFonts w:cs="Arial"/>
          <w:color w:val="000000"/>
        </w:rPr>
        <w:t>w terminie 2 m-</w:t>
      </w:r>
      <w:proofErr w:type="spellStart"/>
      <w:r w:rsidRPr="00723D24">
        <w:rPr>
          <w:rFonts w:cs="Arial"/>
          <w:color w:val="000000"/>
        </w:rPr>
        <w:t>cy</w:t>
      </w:r>
      <w:proofErr w:type="spellEnd"/>
      <w:r w:rsidRPr="00723D24">
        <w:rPr>
          <w:rFonts w:cs="Arial"/>
          <w:color w:val="000000"/>
        </w:rPr>
        <w:t xml:space="preserve"> od upływu terminu na zapłatę faktur, określonego w niemniejszej umowie.</w:t>
      </w:r>
    </w:p>
    <w:p w:rsidR="00EA6528" w:rsidRPr="00EA6528" w:rsidRDefault="00723D24" w:rsidP="00723D2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color w:val="000000"/>
        </w:rPr>
      </w:pPr>
      <w:r w:rsidRPr="00723D24">
        <w:rPr>
          <w:rFonts w:cs="Arial"/>
          <w:color w:val="000000"/>
        </w:rPr>
        <w:t>2)</w:t>
      </w:r>
      <w:r w:rsidRPr="00723D24">
        <w:rPr>
          <w:rFonts w:cs="Arial"/>
          <w:color w:val="000000"/>
        </w:rPr>
        <w:tab/>
        <w:t>zamawiający odmawia bez uzasadnionej przyczyn odbioru robót lub podpisania protokołu odbioru robót – odstąpienie od umowy w tym przypadku może nastąpić w terminie 30 dni od powzięcia wiadomości o powyższej okoliczności.</w:t>
      </w:r>
    </w:p>
    <w:p w:rsidR="00723D24" w:rsidRDefault="00723D24" w:rsidP="00723D24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EA6528" w:rsidRPr="00EA6528" w:rsidRDefault="00EA6528" w:rsidP="00723D24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EA6528">
        <w:rPr>
          <w:rFonts w:cs="Arial"/>
          <w:color w:val="000000"/>
        </w:rPr>
        <w:t>§ 1</w:t>
      </w:r>
      <w:r w:rsidR="00723D24">
        <w:rPr>
          <w:rFonts w:cs="Arial"/>
          <w:color w:val="000000"/>
        </w:rPr>
        <w:t>3</w:t>
      </w:r>
      <w:r w:rsidRPr="00EA6528">
        <w:rPr>
          <w:rFonts w:cs="Arial"/>
          <w:color w:val="000000"/>
        </w:rPr>
        <w:t>.</w:t>
      </w:r>
      <w:r w:rsidR="00876410" w:rsidRPr="00876410">
        <w:rPr>
          <w:rFonts w:cs="Arial"/>
          <w:color w:val="000000"/>
        </w:rPr>
        <w:t xml:space="preserve"> </w:t>
      </w:r>
      <w:r w:rsidR="00876410" w:rsidRPr="00EA6528">
        <w:rPr>
          <w:rFonts w:cs="Arial"/>
          <w:color w:val="000000"/>
        </w:rPr>
        <w:t>POSTANOWIENIA KOŃCOWE</w:t>
      </w:r>
    </w:p>
    <w:p w:rsidR="00EA6528" w:rsidRPr="00876410" w:rsidRDefault="00EA6528" w:rsidP="00723D2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34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 sprawach nieuregulowanych niniejszą umową stosuje się przepisy Kodeksu Cywilnego.</w:t>
      </w:r>
    </w:p>
    <w:p w:rsidR="00EA6528" w:rsidRPr="00876410" w:rsidRDefault="00EA6528" w:rsidP="00723D2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34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Wszelkie zmiany umowy wymagają formy pisemnej pod rygorem nieważności.</w:t>
      </w:r>
    </w:p>
    <w:p w:rsidR="00EA6528" w:rsidRPr="00876410" w:rsidRDefault="00EA6528" w:rsidP="00723D2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349"/>
        <w:jc w:val="both"/>
        <w:rPr>
          <w:rFonts w:cs="Arial"/>
          <w:color w:val="000000"/>
        </w:rPr>
      </w:pPr>
      <w:r w:rsidRPr="00876410">
        <w:rPr>
          <w:rFonts w:cs="Arial"/>
          <w:color w:val="000000"/>
        </w:rPr>
        <w:t>Umowę sporządzono w dwóch jednobrzmiących egzemplarzach, po jednym dla każdej ze Stron.</w:t>
      </w:r>
    </w:p>
    <w:p w:rsidR="00EA6528" w:rsidRPr="00EA6528" w:rsidRDefault="00EA6528" w:rsidP="00876410">
      <w:pPr>
        <w:autoSpaceDE w:val="0"/>
        <w:autoSpaceDN w:val="0"/>
        <w:adjustRightInd w:val="0"/>
        <w:ind w:left="284" w:hanging="349"/>
        <w:jc w:val="both"/>
        <w:rPr>
          <w:rFonts w:cs="Arial"/>
          <w:color w:val="000000"/>
        </w:rPr>
      </w:pPr>
    </w:p>
    <w:p w:rsidR="00EA6528" w:rsidRPr="00EA6528" w:rsidRDefault="00EA6528" w:rsidP="00EA652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6528" w:rsidRPr="00EA6528" w:rsidRDefault="00EA6528" w:rsidP="00EA652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C208C0" w:rsidRPr="002A49F4" w:rsidRDefault="00C208C0" w:rsidP="00C208C0">
      <w:pPr>
        <w:autoSpaceDE w:val="0"/>
        <w:autoSpaceDN w:val="0"/>
        <w:adjustRightInd w:val="0"/>
        <w:jc w:val="both"/>
        <w:rPr>
          <w:rFonts w:cs="Arial"/>
        </w:rPr>
      </w:pPr>
      <w:bookmarkStart w:id="0" w:name="_GoBack"/>
      <w:bookmarkEnd w:id="0"/>
    </w:p>
    <w:p w:rsidR="00C208C0" w:rsidRPr="002A49F4" w:rsidRDefault="00C208C0" w:rsidP="00C208C0">
      <w:pPr>
        <w:rPr>
          <w:rFonts w:cs="Arial"/>
          <w:b/>
          <w:bCs/>
        </w:rPr>
      </w:pPr>
      <w:r w:rsidRPr="002A49F4">
        <w:rPr>
          <w:rFonts w:cs="Arial"/>
          <w:b/>
          <w:bCs/>
        </w:rPr>
        <w:t xml:space="preserve">ZAMAWIAJĄCY                                                                                   </w:t>
      </w:r>
      <w:r w:rsidR="006D38D0">
        <w:rPr>
          <w:rFonts w:cs="Arial"/>
          <w:b/>
          <w:bCs/>
        </w:rPr>
        <w:tab/>
      </w:r>
      <w:r w:rsidR="006D38D0">
        <w:rPr>
          <w:rFonts w:cs="Arial"/>
          <w:b/>
          <w:bCs/>
        </w:rPr>
        <w:tab/>
      </w:r>
      <w:r w:rsidRPr="002A49F4">
        <w:rPr>
          <w:rFonts w:cs="Arial"/>
          <w:b/>
          <w:bCs/>
        </w:rPr>
        <w:t xml:space="preserve"> </w:t>
      </w:r>
      <w:r w:rsidRPr="002A49F4">
        <w:rPr>
          <w:rFonts w:cs="Arial"/>
          <w:b/>
          <w:bCs/>
        </w:rPr>
        <w:tab/>
        <w:t xml:space="preserve">WYKONAWCA: </w:t>
      </w:r>
    </w:p>
    <w:p w:rsidR="00CA543E" w:rsidRPr="002A49F4" w:rsidRDefault="00723D24"/>
    <w:sectPr w:rsidR="00CA543E" w:rsidRPr="002A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300"/>
    <w:multiLevelType w:val="hybridMultilevel"/>
    <w:tmpl w:val="1EB6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771"/>
    <w:multiLevelType w:val="hybridMultilevel"/>
    <w:tmpl w:val="95DA6676"/>
    <w:lvl w:ilvl="0" w:tplc="4FF861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7AF0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CAE548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3944DDE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5F49"/>
    <w:multiLevelType w:val="hybridMultilevel"/>
    <w:tmpl w:val="C554A072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C0C"/>
    <w:multiLevelType w:val="hybridMultilevel"/>
    <w:tmpl w:val="F2BE0B52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BBD"/>
    <w:multiLevelType w:val="hybridMultilevel"/>
    <w:tmpl w:val="95D0C4A0"/>
    <w:lvl w:ilvl="0" w:tplc="FF3C3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3694"/>
    <w:multiLevelType w:val="hybridMultilevel"/>
    <w:tmpl w:val="BEB25B1E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70BF6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56EC"/>
    <w:multiLevelType w:val="hybridMultilevel"/>
    <w:tmpl w:val="3122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BA4"/>
    <w:multiLevelType w:val="hybridMultilevel"/>
    <w:tmpl w:val="FA50561E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B0963"/>
    <w:multiLevelType w:val="hybridMultilevel"/>
    <w:tmpl w:val="9CFC179C"/>
    <w:lvl w:ilvl="0" w:tplc="1C263E46">
      <w:start w:val="1"/>
      <w:numFmt w:val="decimal"/>
      <w:lvlText w:val="%1."/>
      <w:lvlJc w:val="left"/>
      <w:pPr>
        <w:ind w:left="21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A4B4C"/>
    <w:multiLevelType w:val="hybridMultilevel"/>
    <w:tmpl w:val="DEB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09C6"/>
    <w:multiLevelType w:val="hybridMultilevel"/>
    <w:tmpl w:val="4252D1D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FB14BB48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B2ACC60">
      <w:start w:val="1"/>
      <w:numFmt w:val="lowerLetter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F4B49"/>
    <w:multiLevelType w:val="hybridMultilevel"/>
    <w:tmpl w:val="D92E6474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1105"/>
    <w:multiLevelType w:val="hybridMultilevel"/>
    <w:tmpl w:val="614E8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263E4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C0"/>
    <w:rsid w:val="00051E9A"/>
    <w:rsid w:val="00067D64"/>
    <w:rsid w:val="00164CEE"/>
    <w:rsid w:val="0016537D"/>
    <w:rsid w:val="001F0D4A"/>
    <w:rsid w:val="00240626"/>
    <w:rsid w:val="002A49F4"/>
    <w:rsid w:val="002A7FAF"/>
    <w:rsid w:val="002B1542"/>
    <w:rsid w:val="00307CAF"/>
    <w:rsid w:val="003126AE"/>
    <w:rsid w:val="003333F2"/>
    <w:rsid w:val="00336033"/>
    <w:rsid w:val="003A53F2"/>
    <w:rsid w:val="003F49B4"/>
    <w:rsid w:val="00477B5A"/>
    <w:rsid w:val="00497C48"/>
    <w:rsid w:val="00572F59"/>
    <w:rsid w:val="005B54DD"/>
    <w:rsid w:val="005D009B"/>
    <w:rsid w:val="006156C7"/>
    <w:rsid w:val="00627DE2"/>
    <w:rsid w:val="00694BAF"/>
    <w:rsid w:val="006D38D0"/>
    <w:rsid w:val="00712C3E"/>
    <w:rsid w:val="00723D24"/>
    <w:rsid w:val="007812F9"/>
    <w:rsid w:val="007A0715"/>
    <w:rsid w:val="007B08CB"/>
    <w:rsid w:val="007D689D"/>
    <w:rsid w:val="007E3DAB"/>
    <w:rsid w:val="007F7903"/>
    <w:rsid w:val="008647D4"/>
    <w:rsid w:val="008657C9"/>
    <w:rsid w:val="00876410"/>
    <w:rsid w:val="00931826"/>
    <w:rsid w:val="00932387"/>
    <w:rsid w:val="009C4F55"/>
    <w:rsid w:val="009C72AC"/>
    <w:rsid w:val="00A0553B"/>
    <w:rsid w:val="00AD3279"/>
    <w:rsid w:val="00AF6284"/>
    <w:rsid w:val="00B518BD"/>
    <w:rsid w:val="00B559B0"/>
    <w:rsid w:val="00B8771E"/>
    <w:rsid w:val="00C11D8C"/>
    <w:rsid w:val="00C208C0"/>
    <w:rsid w:val="00C347AB"/>
    <w:rsid w:val="00D01031"/>
    <w:rsid w:val="00D43028"/>
    <w:rsid w:val="00D644BB"/>
    <w:rsid w:val="00D71046"/>
    <w:rsid w:val="00D96684"/>
    <w:rsid w:val="00DF4270"/>
    <w:rsid w:val="00EA6528"/>
    <w:rsid w:val="00E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B3E1-2176-448C-8402-D57AFF2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71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8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2022-05-31T09:53:00Z</cp:lastPrinted>
  <dcterms:created xsi:type="dcterms:W3CDTF">2023-03-10T12:12:00Z</dcterms:created>
  <dcterms:modified xsi:type="dcterms:W3CDTF">2023-03-10T12:12:00Z</dcterms:modified>
</cp:coreProperties>
</file>