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53F3B3AD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852E4A">
        <w:rPr>
          <w:rFonts w:ascii="Arial Narrow" w:hAnsi="Arial Narrow"/>
        </w:rPr>
        <w:t>1</w:t>
      </w:r>
      <w:r w:rsidR="003A67D3">
        <w:rPr>
          <w:rFonts w:ascii="Arial Narrow" w:hAnsi="Arial Narrow"/>
        </w:rPr>
        <w:t>6</w:t>
      </w:r>
      <w:r w:rsidR="00181782" w:rsidRPr="00E812FD">
        <w:rPr>
          <w:rFonts w:ascii="Arial Narrow" w:hAnsi="Arial Narrow"/>
          <w:noProof/>
        </w:rPr>
        <w:t>.0</w:t>
      </w:r>
      <w:r w:rsidR="009F59B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9F59B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1EB34AA7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9F59B8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14D0FF90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9F59B8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1</w:t>
      </w:r>
      <w:r w:rsidR="009F59B8">
        <w:rPr>
          <w:rFonts w:ascii="Arial Narrow" w:hAnsi="Arial Narrow"/>
        </w:rPr>
        <w:t>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9F59B8" w:rsidRPr="009F59B8">
        <w:rPr>
          <w:rFonts w:ascii="Arial Narrow" w:hAnsi="Arial Narrow"/>
          <w:b/>
          <w:bCs/>
          <w:noProof/>
        </w:rPr>
        <w:t>Zaprojektowanie i budowa dróg łączących drogę powiatową nr 2415G z drogą gminną nr 188001G w Nowym Barkoczynie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2507BF2E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3A67D3">
        <w:rPr>
          <w:rFonts w:ascii="Arial Narrow" w:hAnsi="Arial Narrow"/>
          <w:b/>
        </w:rPr>
        <w:t>7</w:t>
      </w:r>
    </w:p>
    <w:p w14:paraId="1AB31671" w14:textId="77777777" w:rsidR="0061472B" w:rsidRDefault="0061472B" w:rsidP="00BE6F5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61472B">
        <w:rPr>
          <w:rFonts w:ascii="Arial Narrow" w:hAnsi="Arial Narrow"/>
        </w:rPr>
        <w:t>Proszę o informację czy budowa kanału technologicznego wchodzi w zakres zamówienia?</w:t>
      </w:r>
    </w:p>
    <w:p w14:paraId="4429E8DA" w14:textId="2935AB71" w:rsidR="008B5834" w:rsidRPr="00AE27CA" w:rsidRDefault="008B5834" w:rsidP="00BE6F5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3A67D3">
        <w:rPr>
          <w:rFonts w:ascii="Arial Narrow" w:hAnsi="Arial Narrow"/>
          <w:b/>
          <w:color w:val="000000"/>
        </w:rPr>
        <w:t>7</w:t>
      </w:r>
    </w:p>
    <w:p w14:paraId="6A0CC4EF" w14:textId="40AA8AAE" w:rsidR="008C5C61" w:rsidRDefault="0061472B" w:rsidP="001422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wyjaśnieniem nr 4</w:t>
      </w:r>
      <w:r w:rsidR="006D6E79" w:rsidRPr="00502EAC">
        <w:rPr>
          <w:rFonts w:ascii="Arial Narrow" w:hAnsi="Arial Narrow"/>
        </w:rPr>
        <w:t>.</w:t>
      </w:r>
    </w:p>
    <w:p w14:paraId="4D74CE0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639DF97A" w14:textId="6F52502A" w:rsidR="004C073D" w:rsidRPr="00E74AD5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E74AD5">
        <w:rPr>
          <w:rFonts w:ascii="Arial Narrow" w:hAnsi="Arial Narrow"/>
          <w:b/>
        </w:rPr>
        <w:t xml:space="preserve">ZAPYTANIE NR </w:t>
      </w:r>
      <w:r w:rsidR="003A67D3">
        <w:rPr>
          <w:rFonts w:ascii="Arial Narrow" w:hAnsi="Arial Narrow"/>
          <w:b/>
        </w:rPr>
        <w:t>8</w:t>
      </w:r>
    </w:p>
    <w:p w14:paraId="0C8F60DE" w14:textId="4E7A310B" w:rsidR="006D6E79" w:rsidRPr="00E74AD5" w:rsidRDefault="00E74AD5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E74AD5">
        <w:rPr>
          <w:rFonts w:ascii="Arial Narrow" w:hAnsi="Arial Narrow"/>
        </w:rPr>
        <w:t>W nawiązaniu do odpowiedzi Zamawiającego, który potwierdził, że wszystkie drogi w zakresie projektowanym są w zarządzie Wójta Gminy Nowa Karczma, Zamawiający będzie pobierał opłaty za zajęcie pasa drogowego</w:t>
      </w:r>
      <w:r w:rsidR="006D6E79" w:rsidRPr="00E74AD5">
        <w:rPr>
          <w:rFonts w:ascii="Arial Narrow" w:hAnsi="Arial Narrow"/>
        </w:rPr>
        <w:t>.</w:t>
      </w:r>
    </w:p>
    <w:p w14:paraId="381CFA16" w14:textId="2644E59F" w:rsidR="004C073D" w:rsidRPr="00E74AD5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E74AD5">
        <w:rPr>
          <w:rFonts w:ascii="Arial Narrow" w:hAnsi="Arial Narrow"/>
          <w:b/>
          <w:color w:val="000000"/>
        </w:rPr>
        <w:t xml:space="preserve">WYJAŚNIENIE NR </w:t>
      </w:r>
      <w:r w:rsidR="003A67D3">
        <w:rPr>
          <w:rFonts w:ascii="Arial Narrow" w:hAnsi="Arial Narrow"/>
          <w:b/>
          <w:color w:val="000000"/>
        </w:rPr>
        <w:t>8</w:t>
      </w:r>
    </w:p>
    <w:p w14:paraId="489A5439" w14:textId="1D7716FB" w:rsidR="004C073D" w:rsidRPr="00E74AD5" w:rsidRDefault="00E74AD5" w:rsidP="001422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będzie pobierał opłat za zajęcie pasa drogowego w zakresie dróg zarządzanych przez Wójta Gminy Nowa Karczma</w:t>
      </w:r>
      <w:r w:rsidR="006D6E79" w:rsidRPr="00E74AD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</w:p>
    <w:p w14:paraId="579C7DE3" w14:textId="77777777" w:rsidR="006D6E79" w:rsidRPr="0061472B" w:rsidRDefault="006D6E79" w:rsidP="001422D6">
      <w:pPr>
        <w:jc w:val="both"/>
        <w:rPr>
          <w:rFonts w:ascii="Arial Narrow" w:hAnsi="Arial Narrow"/>
          <w:strike/>
        </w:rPr>
      </w:pPr>
    </w:p>
    <w:p w14:paraId="703C5735" w14:textId="77777777" w:rsidR="006C04E9" w:rsidRDefault="006C04E9" w:rsidP="009F59B8">
      <w:pPr>
        <w:jc w:val="both"/>
        <w:rPr>
          <w:rFonts w:ascii="Arial Narrow" w:hAnsi="Arial Narrow"/>
        </w:rPr>
      </w:pPr>
    </w:p>
    <w:p w14:paraId="3667AADD" w14:textId="77777777" w:rsidR="009F59B8" w:rsidRPr="00AE27CA" w:rsidRDefault="009F59B8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2473623" w14:textId="77777777" w:rsidR="004C073D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1A31130D" w14:textId="77777777" w:rsidR="004C073D" w:rsidRPr="00AE27CA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A67D3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6E4F"/>
    <w:rsid w:val="000D7829"/>
    <w:rsid w:val="000D78C8"/>
    <w:rsid w:val="000E4444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C6D27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7D3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02EAC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472B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04E9"/>
    <w:rsid w:val="006C3F34"/>
    <w:rsid w:val="006D3AF7"/>
    <w:rsid w:val="006D6E79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2E4A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9F59B8"/>
    <w:rsid w:val="00A00C5E"/>
    <w:rsid w:val="00A1331E"/>
    <w:rsid w:val="00A140BA"/>
    <w:rsid w:val="00A147DE"/>
    <w:rsid w:val="00A20F91"/>
    <w:rsid w:val="00A268BF"/>
    <w:rsid w:val="00A26CFC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2F98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351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3F46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4AD5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1333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5</cp:revision>
  <cp:lastPrinted>2024-01-16T11:13:00Z</cp:lastPrinted>
  <dcterms:created xsi:type="dcterms:W3CDTF">2024-01-11T11:08:00Z</dcterms:created>
  <dcterms:modified xsi:type="dcterms:W3CDTF">2024-01-16T11:19:00Z</dcterms:modified>
</cp:coreProperties>
</file>