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599876D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392187" w:rsidRPr="00392187">
        <w:rPr>
          <w:b/>
        </w:rPr>
        <w:t>Pracownia przygotowawcza dla analiz gleby</w:t>
      </w:r>
      <w:r w:rsidR="00392187">
        <w:rPr>
          <w:b/>
        </w:rPr>
        <w:t xml:space="preserve"> i roślin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03C52E0B" w14:textId="324B68BE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392187">
        <w:t xml:space="preserve">Zespół Ekologii / Karolina Bierza, </w:t>
      </w:r>
      <w:r w:rsidR="00896BF5">
        <w:t xml:space="preserve">Joanna </w:t>
      </w:r>
      <w:proofErr w:type="spellStart"/>
      <w:r w:rsidR="00896BF5">
        <w:t>Kohyt</w:t>
      </w:r>
      <w:proofErr w:type="spellEnd"/>
      <w:r w:rsidR="00896BF5">
        <w:t xml:space="preserve">, Izabella </w:t>
      </w:r>
      <w:proofErr w:type="spellStart"/>
      <w:r w:rsidR="00896BF5">
        <w:t>Franiel</w:t>
      </w:r>
      <w:proofErr w:type="spellEnd"/>
    </w:p>
    <w:p w14:paraId="4B105869" w14:textId="1677D140" w:rsidR="003D78A9" w:rsidRPr="003D78A9" w:rsidRDefault="003D78A9">
      <w:r w:rsidRPr="003D78A9">
        <w:rPr>
          <w:b/>
        </w:rPr>
        <w:t>Dotychczas wykorzystywana powierzchnia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392187">
        <w:rPr>
          <w:b/>
        </w:rPr>
        <w:t>20</w:t>
      </w: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400A9A0F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400A9A0F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E2E6EFC" w:rsidR="00671B89" w:rsidRPr="000D31EE" w:rsidRDefault="00392187" w:rsidP="00671B89">
            <w:r>
              <w:t>Gabriela Barczyk</w:t>
            </w:r>
          </w:p>
        </w:tc>
      </w:tr>
      <w:tr w:rsidR="000D31EE" w:rsidRPr="000D31EE" w14:paraId="28B7E5C0" w14:textId="77777777" w:rsidTr="400A9A0F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190D52B" w:rsidR="00671B89" w:rsidRPr="000D31EE" w:rsidRDefault="00392187" w:rsidP="00671B89">
            <w:r w:rsidRPr="00392187">
              <w:rPr>
                <w:b/>
              </w:rPr>
              <w:t>Pracownia przygotowawcza dla analiz gleby</w:t>
            </w:r>
            <w:r>
              <w:rPr>
                <w:b/>
              </w:rPr>
              <w:t xml:space="preserve"> i roślin</w:t>
            </w:r>
          </w:p>
        </w:tc>
      </w:tr>
      <w:tr w:rsidR="000D31EE" w:rsidRPr="000D31EE" w14:paraId="0E74DABD" w14:textId="77777777" w:rsidTr="400A9A0F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C8EC47B" w:rsidR="00671B89" w:rsidRPr="000D31EE" w:rsidRDefault="29E5EA67" w:rsidP="400A9A0F">
            <w:pPr>
              <w:spacing w:after="200" w:line="276" w:lineRule="auto"/>
            </w:pPr>
            <w:r>
              <w:t>36</w:t>
            </w:r>
          </w:p>
        </w:tc>
      </w:tr>
      <w:tr w:rsidR="000D31EE" w:rsidRPr="000D31EE" w14:paraId="49E89E7A" w14:textId="77777777" w:rsidTr="400A9A0F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DED7A04" w:rsidR="00671B89" w:rsidRPr="000D31EE" w:rsidRDefault="009762AA" w:rsidP="00671B89">
            <w:r>
              <w:t xml:space="preserve">Magazyn </w:t>
            </w:r>
            <w:r w:rsidR="002D34F6">
              <w:t xml:space="preserve">podręczny </w:t>
            </w:r>
            <w:r>
              <w:t>do przechowywania prób gleby i roślin [20m</w:t>
            </w:r>
            <w:r w:rsidRPr="009762AA">
              <w:rPr>
                <w:vertAlign w:val="superscript"/>
              </w:rPr>
              <w:t>2</w:t>
            </w:r>
            <w:r>
              <w:t>]</w:t>
            </w:r>
          </w:p>
        </w:tc>
      </w:tr>
      <w:tr w:rsidR="000D31EE" w:rsidRPr="000D31EE" w14:paraId="49222974" w14:textId="77777777" w:rsidTr="400A9A0F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A2BD385" w:rsidR="00671B89" w:rsidRPr="000D31EE" w:rsidRDefault="009762AA" w:rsidP="00671B89">
            <w:r>
              <w:t>3</w:t>
            </w:r>
          </w:p>
        </w:tc>
      </w:tr>
      <w:tr w:rsidR="000D31EE" w:rsidRPr="000D31EE" w14:paraId="5A852AAD" w14:textId="77777777" w:rsidTr="400A9A0F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D028BA1" w:rsidR="00671B89" w:rsidRPr="000D31EE" w:rsidRDefault="00392187" w:rsidP="00671B89">
            <w:r>
              <w:t>Suszenie i przechowywanie prób glebowych i roślinnych</w:t>
            </w:r>
          </w:p>
        </w:tc>
      </w:tr>
      <w:tr w:rsidR="000D31EE" w:rsidRPr="000D31EE" w14:paraId="66AAAE72" w14:textId="77777777" w:rsidTr="400A9A0F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6E9575F" w14:textId="2A57C1E6" w:rsidR="00671B89" w:rsidRDefault="00392187" w:rsidP="00671B89">
            <w:r>
              <w:t>6 suszarek  po 94kg</w:t>
            </w:r>
          </w:p>
          <w:p w14:paraId="720C8DD9" w14:textId="055A7109" w:rsidR="00392187" w:rsidRPr="000D31EE" w:rsidRDefault="00392187" w:rsidP="00671B89">
            <w:r>
              <w:t>2 komory badań cieplnych po 57kg</w:t>
            </w:r>
          </w:p>
        </w:tc>
      </w:tr>
      <w:tr w:rsidR="000D31EE" w:rsidRPr="000D31EE" w14:paraId="626C667F" w14:textId="77777777" w:rsidTr="400A9A0F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4FF0BBA1" w:rsidR="00671B89" w:rsidRPr="000D31EE" w:rsidRDefault="00671B89" w:rsidP="00671B89"/>
        </w:tc>
      </w:tr>
      <w:tr w:rsidR="000D31EE" w:rsidRPr="000D31EE" w14:paraId="377F96CD" w14:textId="77777777" w:rsidTr="400A9A0F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089EED9" w14:textId="77777777" w:rsidR="00671B89" w:rsidRDefault="00392187" w:rsidP="00671B89">
            <w:r>
              <w:t>6 suszarek - 230V</w:t>
            </w:r>
          </w:p>
          <w:p w14:paraId="6A6ECB71" w14:textId="68B89DAF" w:rsidR="00392187" w:rsidRPr="000D31EE" w:rsidRDefault="00392187" w:rsidP="00671B89">
            <w:r>
              <w:t>2 komory badań cieplnych – 230V</w:t>
            </w:r>
          </w:p>
        </w:tc>
      </w:tr>
      <w:tr w:rsidR="00CE26C7" w:rsidRPr="000D31EE" w14:paraId="40D3AE46" w14:textId="77777777" w:rsidTr="400A9A0F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4FD19846" w:rsidR="00CE26C7" w:rsidRPr="000D31EE" w:rsidRDefault="00392187" w:rsidP="00E51D90">
            <w:r>
              <w:t>NIE</w:t>
            </w:r>
          </w:p>
        </w:tc>
      </w:tr>
      <w:tr w:rsidR="00CE26C7" w:rsidRPr="000D31EE" w14:paraId="76791E0B" w14:textId="77777777" w:rsidTr="400A9A0F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7F6940DC" w:rsidR="00CE26C7" w:rsidRPr="000D31EE" w:rsidRDefault="00392187" w:rsidP="00942A58">
            <w:r>
              <w:t>NIE</w:t>
            </w:r>
          </w:p>
        </w:tc>
      </w:tr>
      <w:tr w:rsidR="00CE26C7" w:rsidRPr="000D31EE" w14:paraId="63F6DA06" w14:textId="77777777" w:rsidTr="400A9A0F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03EA3402" w:rsidR="00CE26C7" w:rsidRPr="000D31EE" w:rsidRDefault="00392187" w:rsidP="00EE223D">
            <w:r>
              <w:t>NIE</w:t>
            </w:r>
          </w:p>
        </w:tc>
      </w:tr>
      <w:tr w:rsidR="003B6862" w:rsidRPr="000D31EE" w14:paraId="5476CFCF" w14:textId="77777777" w:rsidTr="400A9A0F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4AD9DC69" w:rsidR="003B6862" w:rsidRPr="000D31EE" w:rsidRDefault="00392187" w:rsidP="00E43181">
            <w:r>
              <w:t>NIE</w:t>
            </w:r>
          </w:p>
        </w:tc>
      </w:tr>
      <w:tr w:rsidR="003B6862" w:rsidRPr="000D31EE" w14:paraId="6516F19A" w14:textId="77777777" w:rsidTr="400A9A0F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32856DA0" w:rsidR="003B6862" w:rsidRPr="000D31EE" w:rsidRDefault="00392187" w:rsidP="00CC67C0">
            <w:r>
              <w:t xml:space="preserve">Zagrożenie pożarowe- </w:t>
            </w:r>
            <w:r w:rsidR="00D47C38" w:rsidRPr="00D47C38">
              <w:t xml:space="preserve">w pomieszczeniu powinno zainstalować </w:t>
            </w:r>
            <w:r w:rsidR="009762AA" w:rsidRPr="00D47C38">
              <w:t>się</w:t>
            </w:r>
            <w:r w:rsidR="00D47C38" w:rsidRPr="00D47C38">
              <w:t xml:space="preserve"> czujniki dymu lub inny system przeciwpożarowy</w:t>
            </w:r>
          </w:p>
        </w:tc>
      </w:tr>
      <w:tr w:rsidR="003B6862" w:rsidRPr="000D31EE" w14:paraId="111A51A8" w14:textId="77777777" w:rsidTr="400A9A0F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4B687DB" w:rsidR="003B6862" w:rsidRPr="000D31EE" w:rsidRDefault="007871B5" w:rsidP="00376A27">
            <w:r>
              <w:t>NIE</w:t>
            </w:r>
          </w:p>
        </w:tc>
      </w:tr>
      <w:tr w:rsidR="003B6862" w:rsidRPr="000D31EE" w14:paraId="1AC4F6E2" w14:textId="77777777" w:rsidTr="400A9A0F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1B43F507" w:rsidR="003B6862" w:rsidRPr="000D31EE" w:rsidRDefault="007871B5" w:rsidP="00534F33">
            <w:r>
              <w:t>NIE</w:t>
            </w:r>
          </w:p>
        </w:tc>
      </w:tr>
      <w:tr w:rsidR="00CE26C7" w:rsidRPr="000D31EE" w14:paraId="4DCC74CC" w14:textId="77777777" w:rsidTr="400A9A0F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191BC2E5" w:rsidR="00CE26C7" w:rsidRPr="000D31EE" w:rsidRDefault="007871B5" w:rsidP="008C2010">
            <w:r>
              <w:t>NIE</w:t>
            </w:r>
          </w:p>
        </w:tc>
      </w:tr>
      <w:tr w:rsidR="003B6862" w:rsidRPr="000D31EE" w14:paraId="75C59CD9" w14:textId="77777777" w:rsidTr="400A9A0F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62FDB4C" w:rsidR="003B6862" w:rsidRPr="000D31EE" w:rsidRDefault="007871B5" w:rsidP="00671B89">
            <w:r>
              <w:t xml:space="preserve">- </w:t>
            </w:r>
          </w:p>
        </w:tc>
      </w:tr>
      <w:tr w:rsidR="000A6D10" w:rsidRPr="000D31EE" w14:paraId="64EABAFE" w14:textId="77777777" w:rsidTr="400A9A0F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6ABB2210" w:rsidR="000A6D10" w:rsidRDefault="000A6D10" w:rsidP="007871B5">
            <w:r>
              <w:t xml:space="preserve">Organizacja przestrzeni </w:t>
            </w:r>
          </w:p>
        </w:tc>
        <w:tc>
          <w:tcPr>
            <w:tcW w:w="5290" w:type="dxa"/>
          </w:tcPr>
          <w:p w14:paraId="24442275" w14:textId="69F32BC8" w:rsidR="000A6D10" w:rsidRPr="000D31EE" w:rsidRDefault="007871B5" w:rsidP="002D34F6">
            <w:r w:rsidRPr="007871B5">
              <w:t>Suszarki i KBC powinny stanąć na 8 stołach aparatu</w:t>
            </w:r>
            <w:r>
              <w:t xml:space="preserve">rowych wyposażonych w szafki i </w:t>
            </w:r>
            <w:r w:rsidRPr="007871B5">
              <w:t xml:space="preserve">szuflady </w:t>
            </w:r>
            <w:proofErr w:type="spellStart"/>
            <w:r w:rsidRPr="007871B5">
              <w:t>podblatowe</w:t>
            </w:r>
            <w:proofErr w:type="spellEnd"/>
            <w:r w:rsidRPr="007871B5">
              <w:t xml:space="preserve">. W </w:t>
            </w:r>
            <w:r w:rsidR="002D34F6">
              <w:t>magazynie regałów na próby glebowe i roślinne</w:t>
            </w:r>
            <w:r w:rsidRPr="007871B5">
              <w:t xml:space="preserve"> </w:t>
            </w:r>
          </w:p>
        </w:tc>
      </w:tr>
      <w:tr w:rsidR="003B6862" w:rsidRPr="000D31EE" w14:paraId="36D81FEF" w14:textId="77777777" w:rsidTr="400A9A0F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067D99F0" w:rsidR="003B6862" w:rsidRPr="000D31EE" w:rsidRDefault="007871B5" w:rsidP="00671B89">
            <w:r>
              <w:t>-</w:t>
            </w:r>
          </w:p>
        </w:tc>
      </w:tr>
      <w:tr w:rsidR="00CE26C7" w:rsidRPr="000D31EE" w14:paraId="4268F3DF" w14:textId="77777777" w:rsidTr="400A9A0F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1B87401E" w:rsidR="00CE26C7" w:rsidRPr="000D31EE" w:rsidRDefault="007871B5" w:rsidP="00671B89">
            <w:r>
              <w:t>-</w:t>
            </w:r>
          </w:p>
        </w:tc>
      </w:tr>
      <w:tr w:rsidR="00CE26C7" w:rsidRPr="000D31EE" w14:paraId="1A7DE1D5" w14:textId="77777777" w:rsidTr="400A9A0F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2EB36DA8" w:rsidR="00CE26C7" w:rsidRPr="000D31EE" w:rsidRDefault="007871B5" w:rsidP="00671B89">
            <w:r>
              <w:t>-</w:t>
            </w:r>
          </w:p>
        </w:tc>
      </w:tr>
      <w:tr w:rsidR="003B6862" w:rsidRPr="000D31EE" w14:paraId="10E8A615" w14:textId="77777777" w:rsidTr="400A9A0F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348286B2" w:rsidR="003B6862" w:rsidRPr="000D31EE" w:rsidRDefault="007871B5" w:rsidP="00671B89">
            <w:r>
              <w:t>-</w:t>
            </w:r>
          </w:p>
        </w:tc>
      </w:tr>
      <w:tr w:rsidR="003B6862" w:rsidRPr="000D31EE" w14:paraId="09A677F9" w14:textId="77777777" w:rsidTr="400A9A0F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0E762B24" w:rsidR="003B6862" w:rsidRPr="000D31EE" w:rsidRDefault="007871B5" w:rsidP="00671B89">
            <w:r>
              <w:t>-</w:t>
            </w:r>
          </w:p>
        </w:tc>
      </w:tr>
      <w:tr w:rsidR="000D31EE" w:rsidRPr="000D31EE" w14:paraId="63F45F3C" w14:textId="77777777" w:rsidTr="400A9A0F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B034BD7" w:rsidR="00671B89" w:rsidRPr="000D31EE" w:rsidRDefault="007871B5" w:rsidP="00671B89">
            <w:r w:rsidRPr="007871B5">
              <w:t>drzwi standardowe z otworami transferowymi w dolnej części drzwi</w:t>
            </w:r>
            <w:r w:rsidRPr="007871B5">
              <w:tab/>
            </w:r>
            <w:r w:rsidRPr="007871B5">
              <w:tab/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07520" w14:textId="77777777" w:rsidR="00A766B1" w:rsidRDefault="00A766B1" w:rsidP="00BF258C">
      <w:pPr>
        <w:spacing w:after="0" w:line="240" w:lineRule="auto"/>
      </w:pPr>
      <w:r>
        <w:separator/>
      </w:r>
    </w:p>
  </w:endnote>
  <w:endnote w:type="continuationSeparator" w:id="0">
    <w:p w14:paraId="58C7D95F" w14:textId="77777777" w:rsidR="00A766B1" w:rsidRDefault="00A766B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4BCE" w14:textId="77777777" w:rsidR="00A766B1" w:rsidRDefault="00A766B1" w:rsidP="00BF258C">
      <w:pPr>
        <w:spacing w:after="0" w:line="240" w:lineRule="auto"/>
      </w:pPr>
      <w:r>
        <w:separator/>
      </w:r>
    </w:p>
  </w:footnote>
  <w:footnote w:type="continuationSeparator" w:id="0">
    <w:p w14:paraId="1FED4D1C" w14:textId="77777777" w:rsidR="00A766B1" w:rsidRDefault="00A766B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8D70C" w14:textId="77777777" w:rsidR="00DF4EA3" w:rsidRDefault="00DF4EA3" w:rsidP="00DF4EA3">
    <w:pPr>
      <w:pStyle w:val="Nagwek"/>
      <w:jc w:val="center"/>
    </w:pPr>
    <w:r>
      <w:t>Budowa Centrum Biotechnologii i Bioróżnorodności Uniwersytetu Śląskiego w Katowicach</w:t>
    </w:r>
  </w:p>
  <w:p w14:paraId="08CEA16F" w14:textId="77777777" w:rsidR="00DF4EA3" w:rsidRDefault="00DF4EA3" w:rsidP="00DF4EA3">
    <w:pPr>
      <w:pStyle w:val="Nagwek"/>
      <w:jc w:val="center"/>
    </w:pPr>
    <w:r>
      <w:t>karta pomieszczenia</w:t>
    </w:r>
  </w:p>
  <w:p w14:paraId="18EBE498" w14:textId="3A599EAB" w:rsidR="001410A0" w:rsidRPr="00DF4EA3" w:rsidRDefault="001410A0" w:rsidP="00DF4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MTM0MzU1tzAzszRW0lEKTi0uzszPAykwqgUADQ5pWiwAAAA="/>
  </w:docVars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D34F6"/>
    <w:rsid w:val="002E54A5"/>
    <w:rsid w:val="00340F4E"/>
    <w:rsid w:val="00392187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871B5"/>
    <w:rsid w:val="007A2C5A"/>
    <w:rsid w:val="007C31DF"/>
    <w:rsid w:val="007C4159"/>
    <w:rsid w:val="008240E7"/>
    <w:rsid w:val="00842159"/>
    <w:rsid w:val="00896BF5"/>
    <w:rsid w:val="008A03C2"/>
    <w:rsid w:val="008A05C6"/>
    <w:rsid w:val="008A59C3"/>
    <w:rsid w:val="008B5FBB"/>
    <w:rsid w:val="008C05F8"/>
    <w:rsid w:val="00930768"/>
    <w:rsid w:val="00961CA2"/>
    <w:rsid w:val="00964806"/>
    <w:rsid w:val="009762AA"/>
    <w:rsid w:val="00980DB1"/>
    <w:rsid w:val="00A1032E"/>
    <w:rsid w:val="00A20D80"/>
    <w:rsid w:val="00A34778"/>
    <w:rsid w:val="00A752D4"/>
    <w:rsid w:val="00A766B1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BF54C3"/>
    <w:rsid w:val="00C37877"/>
    <w:rsid w:val="00CE26C7"/>
    <w:rsid w:val="00CE3D24"/>
    <w:rsid w:val="00CE7025"/>
    <w:rsid w:val="00CF580A"/>
    <w:rsid w:val="00CF74A0"/>
    <w:rsid w:val="00D170FC"/>
    <w:rsid w:val="00D31C8A"/>
    <w:rsid w:val="00D47C38"/>
    <w:rsid w:val="00D83C88"/>
    <w:rsid w:val="00DE2525"/>
    <w:rsid w:val="00DF4EA3"/>
    <w:rsid w:val="00DF780D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  <w:rsid w:val="29E5EA67"/>
    <w:rsid w:val="400A9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1F9BB-5020-403E-9827-287A47E4906D}">
  <ds:schemaRefs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eba88754-6a94-400c-80cf-1583173b23a7"/>
  </ds:schemaRefs>
</ds:datastoreItem>
</file>

<file path=customXml/itemProps2.xml><?xml version="1.0" encoding="utf-8"?>
<ds:datastoreItem xmlns:ds="http://schemas.openxmlformats.org/officeDocument/2006/customXml" ds:itemID="{654BBA98-96B5-4F23-9CD5-F098BD9CB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C66D8-0453-4FC9-AC9B-720D12694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2050</Characters>
  <Application>Microsoft Office Word</Application>
  <DocSecurity>0</DocSecurity>
  <Lines>17</Lines>
  <Paragraphs>4</Paragraphs>
  <ScaleCrop>false</ScaleCrop>
  <Company>Uniwersystet Śląski w Katowicach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2021-02-17T14:37:00Z</dcterms:created>
  <dcterms:modified xsi:type="dcterms:W3CDTF">2022-04-13T05:52:00Z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