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B2710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1B7380" w:rsidRPr="001B7380">
        <w:t>Laboratorium Symulacji Procesów Ekologicznych</w:t>
      </w:r>
    </w:p>
    <w:p w14:paraId="566A101B" w14:textId="3EDED7FB" w:rsidR="002E54A5" w:rsidRPr="00A907B8" w:rsidRDefault="002E54A5" w:rsidP="002E54A5">
      <w:pPr>
        <w:spacing w:after="0" w:line="240" w:lineRule="auto"/>
        <w:jc w:val="both"/>
        <w:rPr>
          <w:bCs/>
        </w:rPr>
      </w:pPr>
      <w:r w:rsidRPr="000D31EE">
        <w:rPr>
          <w:b/>
        </w:rPr>
        <w:t xml:space="preserve">Nazwa „pod-laboratorium”:  </w:t>
      </w:r>
      <w:r w:rsidR="001B7380" w:rsidRPr="00A907B8">
        <w:rPr>
          <w:bCs/>
        </w:rPr>
        <w:t>Laboratorium analiz środowiskowych (LAŚ)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12422968" w:rsidR="002E54A5" w:rsidRPr="00200689" w:rsidRDefault="002E54A5" w:rsidP="002E54A5">
      <w:pPr>
        <w:spacing w:after="0" w:line="240" w:lineRule="auto"/>
        <w:jc w:val="both"/>
        <w:rPr>
          <w:bCs/>
        </w:rPr>
      </w:pPr>
      <w:r w:rsidRPr="000D31EE">
        <w:rPr>
          <w:b/>
        </w:rPr>
        <w:t>Ogólny opis prowadzonych prac:</w:t>
      </w:r>
      <w:r w:rsidR="00200689">
        <w:rPr>
          <w:b/>
        </w:rPr>
        <w:t xml:space="preserve"> </w:t>
      </w:r>
      <w:r w:rsidR="00D210E0" w:rsidRPr="0002131F">
        <w:t>W</w:t>
      </w:r>
      <w:r w:rsidR="00D210E0">
        <w:rPr>
          <w:b/>
        </w:rPr>
        <w:t xml:space="preserve"> </w:t>
      </w:r>
      <w:r w:rsidR="00D210E0">
        <w:rPr>
          <w:bCs/>
        </w:rPr>
        <w:t>l</w:t>
      </w:r>
      <w:r w:rsidR="00200689">
        <w:rPr>
          <w:bCs/>
        </w:rPr>
        <w:t xml:space="preserve">aboratorium </w:t>
      </w:r>
      <w:r w:rsidR="00D210E0">
        <w:rPr>
          <w:bCs/>
        </w:rPr>
        <w:t xml:space="preserve">wykonywane są </w:t>
      </w:r>
      <w:r w:rsidR="00200689">
        <w:rPr>
          <w:bCs/>
        </w:rPr>
        <w:t>analiz</w:t>
      </w:r>
      <w:r w:rsidR="00D210E0">
        <w:rPr>
          <w:bCs/>
        </w:rPr>
        <w:t>y</w:t>
      </w:r>
      <w:r w:rsidR="00200689">
        <w:rPr>
          <w:bCs/>
        </w:rPr>
        <w:t xml:space="preserve"> biologiczn</w:t>
      </w:r>
      <w:r w:rsidR="00D210E0">
        <w:rPr>
          <w:bCs/>
        </w:rPr>
        <w:t>e</w:t>
      </w:r>
      <w:r w:rsidR="00200689">
        <w:rPr>
          <w:bCs/>
        </w:rPr>
        <w:t xml:space="preserve"> i fizyko-chemiczn</w:t>
      </w:r>
      <w:r w:rsidR="00D210E0">
        <w:rPr>
          <w:bCs/>
        </w:rPr>
        <w:t>e</w:t>
      </w:r>
      <w:r w:rsidR="00200689">
        <w:rPr>
          <w:bCs/>
        </w:rPr>
        <w:t xml:space="preserve"> gleb</w:t>
      </w:r>
      <w:r w:rsidR="00A907B8">
        <w:rPr>
          <w:bCs/>
        </w:rPr>
        <w:t xml:space="preserve"> oraz analizy składu i reakcji na stres materiału roślinneg</w:t>
      </w:r>
      <w:r w:rsidR="00D210E0">
        <w:rPr>
          <w:bCs/>
        </w:rPr>
        <w:t>o. Obejmują one: mineralizację gleby i materiału roślinnego w celu oznaczenia zawartości pierwiastków</w:t>
      </w:r>
      <w:r w:rsidR="0024581D">
        <w:rPr>
          <w:bCs/>
        </w:rPr>
        <w:t>;</w:t>
      </w:r>
      <w:r w:rsidR="00D210E0">
        <w:rPr>
          <w:bCs/>
        </w:rPr>
        <w:t xml:space="preserve"> oznaczanie zawartości azotu ogólnego </w:t>
      </w:r>
      <w:r w:rsidR="0024581D">
        <w:rPr>
          <w:bCs/>
        </w:rPr>
        <w:t xml:space="preserve">metodą </w:t>
      </w:r>
      <w:proofErr w:type="spellStart"/>
      <w:r w:rsidR="0024581D">
        <w:rPr>
          <w:bCs/>
        </w:rPr>
        <w:t>Kjeldahla</w:t>
      </w:r>
      <w:proofErr w:type="spellEnd"/>
      <w:r w:rsidR="0024581D">
        <w:rPr>
          <w:bCs/>
        </w:rPr>
        <w:t>;</w:t>
      </w:r>
      <w:r w:rsidR="00D210E0">
        <w:rPr>
          <w:bCs/>
        </w:rPr>
        <w:t xml:space="preserve"> zawartoś</w:t>
      </w:r>
      <w:r w:rsidR="0024581D">
        <w:rPr>
          <w:bCs/>
        </w:rPr>
        <w:t xml:space="preserve">ci fosforu metodą </w:t>
      </w:r>
      <w:proofErr w:type="spellStart"/>
      <w:r w:rsidR="0024581D">
        <w:rPr>
          <w:bCs/>
        </w:rPr>
        <w:t>Egnera-Riehma</w:t>
      </w:r>
      <w:proofErr w:type="spellEnd"/>
      <w:r w:rsidR="0024581D">
        <w:rPr>
          <w:bCs/>
        </w:rPr>
        <w:t>;</w:t>
      </w:r>
      <w:r w:rsidR="00D210E0">
        <w:rPr>
          <w:bCs/>
        </w:rPr>
        <w:t xml:space="preserve"> </w:t>
      </w:r>
      <w:r w:rsidR="0024581D">
        <w:rPr>
          <w:bCs/>
        </w:rPr>
        <w:t>oznaczanie zawartości węglanu wapnia w glebie; analizę</w:t>
      </w:r>
      <w:r w:rsidR="00D210E0">
        <w:rPr>
          <w:bCs/>
        </w:rPr>
        <w:t xml:space="preserve"> </w:t>
      </w:r>
      <w:r w:rsidR="0024581D">
        <w:rPr>
          <w:bCs/>
        </w:rPr>
        <w:t xml:space="preserve">odczynu gleby </w:t>
      </w:r>
      <w:proofErr w:type="spellStart"/>
      <w:r w:rsidR="00D210E0">
        <w:rPr>
          <w:bCs/>
        </w:rPr>
        <w:t>pH</w:t>
      </w:r>
      <w:proofErr w:type="spellEnd"/>
      <w:r w:rsidR="00D210E0">
        <w:rPr>
          <w:bCs/>
        </w:rPr>
        <w:t xml:space="preserve"> i przewodności elektrycznej gleby, analizę składu granulometrycznego gleb, oznaczanie zawartości materii organicznej w glebie (</w:t>
      </w:r>
      <w:r w:rsidR="0024581D">
        <w:rPr>
          <w:bCs/>
        </w:rPr>
        <w:t xml:space="preserve">metodą </w:t>
      </w:r>
      <w:proofErr w:type="spellStart"/>
      <w:r w:rsidR="0024581D">
        <w:rPr>
          <w:bCs/>
        </w:rPr>
        <w:t>Tiurina</w:t>
      </w:r>
      <w:proofErr w:type="spellEnd"/>
      <w:r w:rsidR="0024581D">
        <w:rPr>
          <w:bCs/>
        </w:rPr>
        <w:t xml:space="preserve"> oraz strat prażenia); oznaczanie zawartości barwników w roślinach, </w:t>
      </w:r>
      <w:r w:rsidR="00200689">
        <w:rPr>
          <w:bCs/>
        </w:rPr>
        <w:t>analiz</w:t>
      </w:r>
      <w:r w:rsidR="00D210E0">
        <w:rPr>
          <w:bCs/>
        </w:rPr>
        <w:t>ę</w:t>
      </w:r>
      <w:r w:rsidR="00200689">
        <w:rPr>
          <w:bCs/>
        </w:rPr>
        <w:t xml:space="preserve"> aktywności enzymatycznej gleb metodą kolorymetryczną i fluorymetryczną, analiz</w:t>
      </w:r>
      <w:r w:rsidR="00D210E0">
        <w:rPr>
          <w:bCs/>
        </w:rPr>
        <w:t>ę</w:t>
      </w:r>
      <w:r w:rsidR="00200689">
        <w:rPr>
          <w:bCs/>
        </w:rPr>
        <w:t xml:space="preserve"> markerów stresu</w:t>
      </w:r>
      <w:r w:rsidR="00A907B8">
        <w:rPr>
          <w:bCs/>
        </w:rPr>
        <w:t xml:space="preserve"> roślin</w:t>
      </w:r>
      <w:r w:rsidR="00200689">
        <w:rPr>
          <w:bCs/>
        </w:rPr>
        <w:t>, badanie składu mikroorganizmów glebowych metodą PLFA</w:t>
      </w:r>
      <w:r w:rsidR="0024581D">
        <w:rPr>
          <w:bCs/>
        </w:rPr>
        <w:t>.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4DFDF97F" w:rsidR="002E54A5" w:rsidRPr="00200689" w:rsidRDefault="002E54A5" w:rsidP="002E54A5">
      <w:pPr>
        <w:spacing w:after="0" w:line="240" w:lineRule="auto"/>
        <w:rPr>
          <w:bCs/>
        </w:rPr>
      </w:pPr>
      <w:r w:rsidRPr="000D31EE">
        <w:rPr>
          <w:b/>
        </w:rPr>
        <w:t>Najważniejsze wyposażenie:</w:t>
      </w:r>
      <w:r w:rsidR="00200689">
        <w:rPr>
          <w:b/>
        </w:rPr>
        <w:t xml:space="preserve"> </w:t>
      </w:r>
      <w:r w:rsidR="00200689">
        <w:rPr>
          <w:bCs/>
        </w:rPr>
        <w:t xml:space="preserve">czytnik płytek, piec </w:t>
      </w:r>
      <w:proofErr w:type="spellStart"/>
      <w:r w:rsidR="00200689">
        <w:rPr>
          <w:bCs/>
        </w:rPr>
        <w:t>mineralizacyjny</w:t>
      </w:r>
      <w:proofErr w:type="spellEnd"/>
      <w:r w:rsidR="00200689">
        <w:rPr>
          <w:bCs/>
        </w:rPr>
        <w:t xml:space="preserve"> mikrofalowy, </w:t>
      </w:r>
      <w:r w:rsidR="0024581D">
        <w:rPr>
          <w:bCs/>
        </w:rPr>
        <w:t xml:space="preserve">spektrofotometr UV-Vis, </w:t>
      </w:r>
      <w:r w:rsidR="00200689">
        <w:rPr>
          <w:bCs/>
        </w:rPr>
        <w:t xml:space="preserve">zestaw do oznaczania azotu metodą </w:t>
      </w:r>
      <w:proofErr w:type="spellStart"/>
      <w:r w:rsidR="00200689">
        <w:rPr>
          <w:bCs/>
        </w:rPr>
        <w:t>Kjeldahla</w:t>
      </w:r>
      <w:proofErr w:type="spellEnd"/>
      <w:r w:rsidR="00200689">
        <w:rPr>
          <w:bCs/>
        </w:rPr>
        <w:t xml:space="preserve">, </w:t>
      </w:r>
      <w:r w:rsidR="0024581D">
        <w:rPr>
          <w:bCs/>
        </w:rPr>
        <w:t xml:space="preserve">aparat hydrometryczny do oznaczania uziarnienie gleb, komora </w:t>
      </w:r>
      <w:r w:rsidR="00200689">
        <w:rPr>
          <w:bCs/>
        </w:rPr>
        <w:t xml:space="preserve">laminarna, piec muflowy, wirówka z chłodzeniem, </w:t>
      </w:r>
      <w:r w:rsidR="0024581D">
        <w:rPr>
          <w:bCs/>
        </w:rPr>
        <w:t xml:space="preserve">wytrząsarki laboratoryjne, </w:t>
      </w:r>
      <w:proofErr w:type="spellStart"/>
      <w:r w:rsidR="00200689">
        <w:rPr>
          <w:bCs/>
        </w:rPr>
        <w:t>titratory</w:t>
      </w:r>
      <w:proofErr w:type="spellEnd"/>
      <w:r w:rsidR="00200689">
        <w:rPr>
          <w:bCs/>
        </w:rPr>
        <w:t xml:space="preserve">, </w:t>
      </w:r>
      <w:r w:rsidR="00A907B8" w:rsidRPr="00A907B8">
        <w:rPr>
          <w:bCs/>
        </w:rPr>
        <w:t xml:space="preserve">wagi laboratoryjne, mieszadła laboratoryjne, </w:t>
      </w:r>
      <w:proofErr w:type="spellStart"/>
      <w:r w:rsidR="00A907B8" w:rsidRPr="00A907B8">
        <w:rPr>
          <w:bCs/>
        </w:rPr>
        <w:t>vortexy</w:t>
      </w:r>
      <w:proofErr w:type="spellEnd"/>
      <w:r w:rsidR="00A907B8">
        <w:rPr>
          <w:bCs/>
        </w:rPr>
        <w:t>, łaźnia wodna</w:t>
      </w:r>
      <w:r w:rsidR="0024581D">
        <w:rPr>
          <w:bCs/>
        </w:rPr>
        <w:t>. dygestorium, destylarka</w:t>
      </w:r>
      <w:r w:rsidR="00BC3988">
        <w:rPr>
          <w:bCs/>
        </w:rPr>
        <w:t>, cieplarka laboratoryjna</w:t>
      </w:r>
      <w:r w:rsidR="009D2FB6">
        <w:rPr>
          <w:bCs/>
        </w:rPr>
        <w:t xml:space="preserve">, myjka </w:t>
      </w:r>
      <w:proofErr w:type="spellStart"/>
      <w:r w:rsidR="009D2FB6">
        <w:rPr>
          <w:bCs/>
        </w:rPr>
        <w:t>utradźwiękowa</w:t>
      </w:r>
      <w:proofErr w:type="spellEnd"/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68679F75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68679F75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4C8D00C" w:rsidR="00671B89" w:rsidRPr="000D31EE" w:rsidRDefault="001B7380" w:rsidP="00671B89">
            <w:r>
              <w:t>Wojciech Bierza, Agnieszka Kompała-Bąba</w:t>
            </w:r>
          </w:p>
        </w:tc>
      </w:tr>
      <w:tr w:rsidR="000D31EE" w:rsidRPr="000D31EE" w14:paraId="28B7E5C0" w14:textId="77777777" w:rsidTr="68679F75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7F02A86" w:rsidR="00671B89" w:rsidRPr="000D31EE" w:rsidRDefault="001B7380" w:rsidP="00671B89">
            <w:r w:rsidRPr="001B7380">
              <w:t>Laboratorium analiz gleby i osadów dennych</w:t>
            </w:r>
          </w:p>
        </w:tc>
      </w:tr>
      <w:tr w:rsidR="000D31EE" w:rsidRPr="000D31EE" w14:paraId="0E74DABD" w14:textId="77777777" w:rsidTr="68679F75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E9DC585" w:rsidR="00671B89" w:rsidRPr="0011082E" w:rsidRDefault="00136300" w:rsidP="00671B89">
            <w:pPr>
              <w:rPr>
                <w:vertAlign w:val="superscript"/>
              </w:rPr>
            </w:pPr>
            <w:r>
              <w:t>58</w:t>
            </w:r>
            <w:r w:rsidR="0011082E">
              <w:t xml:space="preserve"> m</w:t>
            </w:r>
            <w:r w:rsidR="0011082E" w:rsidRPr="68679F75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68679F75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A6C7E01" w:rsidR="00671B89" w:rsidRPr="001B7380" w:rsidRDefault="001B7380" w:rsidP="00136300">
            <w:r>
              <w:t>Magazyn odczynników</w:t>
            </w:r>
            <w:r w:rsidR="00C6073A">
              <w:t xml:space="preserve"> i szkła</w:t>
            </w:r>
            <w:r>
              <w:t xml:space="preserve"> (</w:t>
            </w:r>
            <w:r w:rsidR="00136300">
              <w:t>14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</w:tr>
      <w:tr w:rsidR="000D31EE" w:rsidRPr="000D31EE" w14:paraId="49222974" w14:textId="77777777" w:rsidTr="68679F75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9B92DE" w:rsidR="00671B89" w:rsidRPr="000D31EE" w:rsidRDefault="0011082E" w:rsidP="00671B89">
            <w:r>
              <w:t>1</w:t>
            </w:r>
            <w:r w:rsidR="00C6073A">
              <w:t>8</w:t>
            </w:r>
          </w:p>
        </w:tc>
      </w:tr>
      <w:tr w:rsidR="000D31EE" w:rsidRPr="000D31EE" w14:paraId="5A852AAD" w14:textId="77777777" w:rsidTr="68679F75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4FDB6B3" w14:textId="77777777" w:rsidR="00C6073A" w:rsidRDefault="00C6073A" w:rsidP="00C6073A">
            <w:r>
              <w:t>Pomieszczenie główne: badania laboratoryjne</w:t>
            </w:r>
          </w:p>
          <w:p w14:paraId="28A845A9" w14:textId="5456CB17" w:rsidR="00671B89" w:rsidRPr="000D31EE" w:rsidRDefault="00C6073A" w:rsidP="00C6073A">
            <w:r>
              <w:t>Pomieszczenie pomocnicze: szafy na odczynniki chemiczne z wyciągiem, półki/szafki na szkło i drobny sprzęt</w:t>
            </w:r>
          </w:p>
        </w:tc>
      </w:tr>
      <w:tr w:rsidR="000D31EE" w:rsidRPr="000D31EE" w14:paraId="66AAAE72" w14:textId="77777777" w:rsidTr="68679F75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6718825" w:rsidR="00671B89" w:rsidRPr="000D31EE" w:rsidRDefault="001B7380" w:rsidP="00671B89">
            <w:r>
              <w:t>Dygestorium</w:t>
            </w:r>
            <w:r w:rsidR="00C6073A">
              <w:t xml:space="preserve"> o masie 350 kg</w:t>
            </w:r>
            <w:r>
              <w:t>, komora laminarna</w:t>
            </w:r>
            <w:r w:rsidR="00C6073A">
              <w:t xml:space="preserve"> o masie 150 kg</w:t>
            </w:r>
            <w:r>
              <w:t xml:space="preserve">, </w:t>
            </w:r>
            <w:r w:rsidR="00C6073A">
              <w:t xml:space="preserve"> </w:t>
            </w:r>
          </w:p>
        </w:tc>
      </w:tr>
      <w:tr w:rsidR="000D31EE" w:rsidRPr="000D31EE" w14:paraId="626C667F" w14:textId="77777777" w:rsidTr="68679F75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7AC5E33B" w14:textId="235951E2" w:rsidR="00C6073A" w:rsidRDefault="00C6073A" w:rsidP="00C6073A">
            <w:r>
              <w:t xml:space="preserve">Zlewy – </w:t>
            </w:r>
            <w:r w:rsidR="0024581D">
              <w:t xml:space="preserve">3 </w:t>
            </w:r>
          </w:p>
          <w:p w14:paraId="14AB5455" w14:textId="7269FCB0" w:rsidR="00C6073A" w:rsidRDefault="00C6073A" w:rsidP="00C6073A">
            <w:r>
              <w:t xml:space="preserve">Osobny zawór wody do destylatora </w:t>
            </w:r>
            <w:proofErr w:type="spellStart"/>
            <w:r>
              <w:t>Kjeldahla</w:t>
            </w:r>
            <w:proofErr w:type="spellEnd"/>
          </w:p>
          <w:p w14:paraId="670FCE9E" w14:textId="52518790" w:rsidR="00C6073A" w:rsidRDefault="00C6073A" w:rsidP="00C6073A">
            <w:r>
              <w:t>Osobny zawór wody do destylarki</w:t>
            </w:r>
            <w:r w:rsidR="0024581D">
              <w:t xml:space="preserve"> oraz podpięcie do siły (2)</w:t>
            </w:r>
          </w:p>
          <w:p w14:paraId="0BCF0B23" w14:textId="77777777" w:rsidR="00C6073A" w:rsidRDefault="00C6073A" w:rsidP="00C6073A">
            <w:r>
              <w:t xml:space="preserve">Zawory na: </w:t>
            </w:r>
          </w:p>
          <w:p w14:paraId="20EAF16B" w14:textId="34A70F4A" w:rsidR="00C6073A" w:rsidRDefault="00C6073A" w:rsidP="00C6073A">
            <w:r>
              <w:t>- wodę demineralizowaną (</w:t>
            </w:r>
            <w:r w:rsidR="0024581D">
              <w:t>3</w:t>
            </w:r>
            <w:r>
              <w:t>)</w:t>
            </w:r>
          </w:p>
          <w:p w14:paraId="703C5615" w14:textId="77777777" w:rsidR="00C6073A" w:rsidRDefault="00C6073A" w:rsidP="00C6073A">
            <w:r>
              <w:t>- sprzężone powietrze (1)</w:t>
            </w:r>
          </w:p>
          <w:p w14:paraId="55BF5704" w14:textId="77777777" w:rsidR="00C6073A" w:rsidRDefault="00C6073A" w:rsidP="00C6073A">
            <w:r>
              <w:t>- próżnię (1)</w:t>
            </w:r>
          </w:p>
          <w:p w14:paraId="09AA397F" w14:textId="287A2A2B" w:rsidR="00671B89" w:rsidRPr="000D31EE" w:rsidRDefault="00C6073A" w:rsidP="00C6073A">
            <w:r>
              <w:t>Natrysk ratunkowy do ciała i oczu</w:t>
            </w:r>
          </w:p>
        </w:tc>
      </w:tr>
      <w:tr w:rsidR="000D31EE" w:rsidRPr="000D31EE" w14:paraId="377F96CD" w14:textId="77777777" w:rsidTr="68679F75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4D263AD" w14:textId="1582766D" w:rsidR="00671B89" w:rsidRDefault="0011082E" w:rsidP="00671B89">
            <w:r>
              <w:t>Okap nad piecem muflowym</w:t>
            </w:r>
            <w:r w:rsidR="0002131F">
              <w:t xml:space="preserve"> (w wydzielonej części)</w:t>
            </w:r>
          </w:p>
          <w:p w14:paraId="3A1AB6AE" w14:textId="1B86377C" w:rsidR="00C6073A" w:rsidRDefault="00C6073A" w:rsidP="00C6073A">
            <w:r>
              <w:t>Dygest</w:t>
            </w:r>
            <w:del w:id="0" w:author="Agnieszka Kompała" w:date="2021-02-19T11:11:00Z">
              <w:r w:rsidDel="0024581D">
                <w:delText>r</w:delText>
              </w:r>
            </w:del>
            <w:r>
              <w:t>o</w:t>
            </w:r>
            <w:ins w:id="1" w:author="Agnieszka Kompała" w:date="2021-02-19T11:11:00Z">
              <w:r w:rsidR="0024581D">
                <w:t>r</w:t>
              </w:r>
            </w:ins>
            <w:r>
              <w:t>ium – wyciąg, woda, kanalizacja, gaz, prąd</w:t>
            </w:r>
          </w:p>
          <w:p w14:paraId="2DDF0AFA" w14:textId="604AAE36" w:rsidR="00C6073A" w:rsidRDefault="00C6073A" w:rsidP="00C6073A">
            <w:r>
              <w:t xml:space="preserve">Destylator </w:t>
            </w:r>
            <w:proofErr w:type="spellStart"/>
            <w:r w:rsidRPr="00C6073A">
              <w:t>Kjeldahla</w:t>
            </w:r>
            <w:proofErr w:type="spellEnd"/>
            <w:r w:rsidRPr="00C6073A">
              <w:t xml:space="preserve"> </w:t>
            </w:r>
            <w:r>
              <w:t>– woda i odpływ do kanalizacji</w:t>
            </w:r>
          </w:p>
          <w:p w14:paraId="2C0A2CC7" w14:textId="77D87EAD" w:rsidR="00A907B8" w:rsidRDefault="00A907B8" w:rsidP="00C6073A">
            <w:r>
              <w:t>Destylarka, wymagana moc powyżej 4kW, woda i odpływ do kanalizacji</w:t>
            </w:r>
          </w:p>
          <w:p w14:paraId="60B4E386" w14:textId="77777777" w:rsidR="00C6073A" w:rsidRDefault="00C6073A" w:rsidP="00C6073A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16896931" w14:textId="1EDC4C91" w:rsidR="00C6073A" w:rsidRDefault="00C6073A" w:rsidP="00C6073A">
            <w:r>
              <w:t>Dwa przyścienne i trzy wyspowe stoły laboratoryjne – podłączenie prądu</w:t>
            </w:r>
            <w:r w:rsidR="00BC3988">
              <w:t xml:space="preserve">, </w:t>
            </w:r>
            <w:r w:rsidR="0002131F">
              <w:t>b</w:t>
            </w:r>
            <w:r w:rsidR="00BC3988">
              <w:t xml:space="preserve">laty chemiczne </w:t>
            </w:r>
            <w:r>
              <w:t xml:space="preserve"> </w:t>
            </w:r>
          </w:p>
          <w:p w14:paraId="6A6ECB71" w14:textId="25EAF390" w:rsidR="00C6073A" w:rsidRPr="000D31EE" w:rsidRDefault="00C6073A" w:rsidP="00C6073A">
            <w:r>
              <w:t xml:space="preserve">Dwie szafy na odczynniki </w:t>
            </w:r>
            <w:r w:rsidR="000007B8">
              <w:t xml:space="preserve">chemiczne </w:t>
            </w:r>
            <w:r>
              <w:t>w pomieszczeniu pomocniczym - wyciągi</w:t>
            </w:r>
          </w:p>
        </w:tc>
      </w:tr>
      <w:tr w:rsidR="000D31EE" w:rsidRPr="000D31EE" w14:paraId="34A66645" w14:textId="77777777" w:rsidTr="68679F75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F9700B8" w:rsidR="00671B89" w:rsidRPr="000D31EE" w:rsidRDefault="0011082E" w:rsidP="00671B89">
            <w:r>
              <w:t>Klimatyzacja zwykła</w:t>
            </w:r>
          </w:p>
        </w:tc>
      </w:tr>
      <w:tr w:rsidR="000D31EE" w:rsidRPr="000D31EE" w14:paraId="3A623C95" w14:textId="77777777" w:rsidTr="68679F75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D253380" w:rsidR="00671B89" w:rsidRPr="000D31EE" w:rsidRDefault="00C6073A" w:rsidP="00671B89">
            <w:r w:rsidRPr="00C6073A">
              <w:t xml:space="preserve">Doprowadzenie gazu do </w:t>
            </w:r>
            <w:r>
              <w:t>komory laminarnej</w:t>
            </w:r>
          </w:p>
        </w:tc>
      </w:tr>
      <w:tr w:rsidR="000D31EE" w:rsidRPr="000D31EE" w14:paraId="5DEDD220" w14:textId="77777777" w:rsidTr="68679F75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B527395" w:rsidR="00671B89" w:rsidRPr="000D31EE" w:rsidRDefault="00671B89" w:rsidP="00671B89"/>
        </w:tc>
      </w:tr>
      <w:tr w:rsidR="000D31EE" w:rsidRPr="000D31EE" w14:paraId="01A91CE9" w14:textId="77777777" w:rsidTr="68679F75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570817B" w:rsidR="00671B89" w:rsidRPr="000D31EE" w:rsidRDefault="00C6073A" w:rsidP="00671B89">
            <w:r w:rsidRPr="00C6073A">
              <w:t>Woda demineralizowana</w:t>
            </w:r>
            <w:r w:rsidR="00BC3988">
              <w:t>, próżnia, sprzężone powietrze</w:t>
            </w:r>
          </w:p>
        </w:tc>
      </w:tr>
      <w:tr w:rsidR="000D31EE" w:rsidRPr="000D31EE" w14:paraId="04DE8EC6" w14:textId="77777777" w:rsidTr="68679F75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337B149F" w14:textId="77777777" w:rsidR="00C6073A" w:rsidRDefault="00C6073A" w:rsidP="00C6073A">
            <w:r>
              <w:t>Chłodzenie klimatyzacją całego pomieszczenia:</w:t>
            </w:r>
          </w:p>
          <w:p w14:paraId="634FBBA5" w14:textId="5CF84241" w:rsidR="00671B89" w:rsidRPr="000D31EE" w:rsidRDefault="00C6073A" w:rsidP="00C6073A">
            <w:r>
              <w:t>- obecność zamrażarek do -20°C – minimum 4 szt.</w:t>
            </w:r>
          </w:p>
        </w:tc>
      </w:tr>
      <w:tr w:rsidR="000D31EE" w:rsidRPr="000D31EE" w14:paraId="1C25479E" w14:textId="77777777" w:rsidTr="68679F75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0345700F" w:rsidR="00671B89" w:rsidRPr="000D31EE" w:rsidRDefault="0011082E" w:rsidP="00671B89">
            <w:r>
              <w:t>nie</w:t>
            </w:r>
          </w:p>
        </w:tc>
      </w:tr>
      <w:tr w:rsidR="000D31EE" w:rsidRPr="000D31EE" w14:paraId="2937B410" w14:textId="77777777" w:rsidTr="68679F75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9CD9FDF" w:rsidR="00671B89" w:rsidRPr="000D31EE" w:rsidRDefault="00C6073A" w:rsidP="00671B89">
            <w:r w:rsidRPr="00C6073A">
              <w:t>Tak; używanie i magazynowanie substancji niebezpiecznych</w:t>
            </w:r>
            <w:r w:rsidR="00BC3988">
              <w:t xml:space="preserve">. </w:t>
            </w:r>
            <w:r w:rsidR="0002131F">
              <w:t>c</w:t>
            </w:r>
            <w:r w:rsidR="00BC3988">
              <w:t>zynniki gorące</w:t>
            </w:r>
            <w:ins w:id="2" w:author="Agnieszka Kompała" w:date="2021-02-19T11:14:00Z">
              <w:r w:rsidR="00BC3988">
                <w:t xml:space="preserve"> </w:t>
              </w:r>
            </w:ins>
          </w:p>
        </w:tc>
      </w:tr>
      <w:tr w:rsidR="000D31EE" w:rsidRPr="000D31EE" w14:paraId="668C7AF3" w14:textId="77777777" w:rsidTr="68679F75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1FD0697" w:rsidR="00671B89" w:rsidRPr="000D31EE" w:rsidRDefault="00C6073A" w:rsidP="00671B89">
            <w:r>
              <w:t>Nie</w:t>
            </w:r>
          </w:p>
        </w:tc>
      </w:tr>
      <w:tr w:rsidR="000D31EE" w:rsidRPr="000D31EE" w14:paraId="17911C21" w14:textId="77777777" w:rsidTr="68679F75">
        <w:trPr>
          <w:trHeight w:val="283"/>
        </w:trPr>
        <w:tc>
          <w:tcPr>
            <w:tcW w:w="596" w:type="dxa"/>
          </w:tcPr>
          <w:p w14:paraId="40272B80" w14:textId="4404E328" w:rsidR="00671B89" w:rsidRPr="003E500D" w:rsidRDefault="009F249B" w:rsidP="00671B89">
            <w:r w:rsidRPr="003E500D">
              <w:t>18</w:t>
            </w:r>
          </w:p>
        </w:tc>
        <w:tc>
          <w:tcPr>
            <w:tcW w:w="3301" w:type="dxa"/>
          </w:tcPr>
          <w:p w14:paraId="39BC9223" w14:textId="611FCCB6" w:rsidR="00671B89" w:rsidRPr="003E500D" w:rsidRDefault="00E67E9D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3E500D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3E500D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3E500D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728AD7CF" w14:textId="77777777" w:rsidR="001537EF" w:rsidRPr="003E500D" w:rsidRDefault="001537EF" w:rsidP="001537EF">
            <w:r w:rsidRPr="003E500D">
              <w:t>Gniazda internetowe: 8</w:t>
            </w:r>
          </w:p>
          <w:p w14:paraId="53860833" w14:textId="77777777" w:rsidR="001537EF" w:rsidRPr="003E500D" w:rsidRDefault="001537EF" w:rsidP="001537EF">
            <w:r w:rsidRPr="003E500D">
              <w:t>Gniazda telefoniczne: 1</w:t>
            </w:r>
          </w:p>
          <w:p w14:paraId="57F56ADC" w14:textId="77777777" w:rsidR="001537EF" w:rsidRPr="003E500D" w:rsidRDefault="001537EF" w:rsidP="001537EF">
            <w:r w:rsidRPr="003E500D">
              <w:t xml:space="preserve">Gniazda prądowe zwykłe: 40 przyściennych, podłączenie prądu do stołów wyspowych (tu: 72 gniazda) </w:t>
            </w:r>
          </w:p>
          <w:p w14:paraId="153BB9F9" w14:textId="77777777" w:rsidR="00671B89" w:rsidRPr="003E500D" w:rsidRDefault="001537EF" w:rsidP="001537EF">
            <w:r w:rsidRPr="003E500D">
              <w:t>Gniazda prądowe komputerowe: 10</w:t>
            </w:r>
          </w:p>
          <w:p w14:paraId="123F0AE1" w14:textId="37860942" w:rsidR="00A907B8" w:rsidRPr="000D31EE" w:rsidRDefault="00A907B8" w:rsidP="001537EF">
            <w:r w:rsidRPr="003E500D">
              <w:t>Gniazda prądowe powyżej 4kW: 2</w:t>
            </w:r>
          </w:p>
        </w:tc>
      </w:tr>
      <w:tr w:rsidR="000D31EE" w:rsidRPr="000D31EE" w14:paraId="593F1B9E" w14:textId="77777777" w:rsidTr="68679F75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5D8C2FD" w:rsidR="00671B89" w:rsidRPr="000D31EE" w:rsidRDefault="00BC3988" w:rsidP="00671B89">
            <w:r>
              <w:t>N</w:t>
            </w:r>
            <w:r w:rsidR="0011082E">
              <w:t>ie</w:t>
            </w:r>
          </w:p>
        </w:tc>
      </w:tr>
      <w:tr w:rsidR="000D31EE" w:rsidRPr="000D31EE" w14:paraId="078F3B89" w14:textId="77777777" w:rsidTr="68679F75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78C707" w:rsidR="00671B89" w:rsidRPr="000D31EE" w:rsidRDefault="00BC3988" w:rsidP="00671B89">
            <w:r>
              <w:t>N</w:t>
            </w:r>
            <w:r w:rsidR="0011082E">
              <w:t>ie</w:t>
            </w:r>
            <w:ins w:id="3" w:author="Agnieszka Kompała" w:date="2021-02-19T11:15:00Z">
              <w:r>
                <w:t xml:space="preserve"> </w:t>
              </w:r>
            </w:ins>
          </w:p>
        </w:tc>
      </w:tr>
      <w:tr w:rsidR="000D31EE" w:rsidRPr="000D31EE" w14:paraId="3F781079" w14:textId="77777777" w:rsidTr="68679F75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lastRenderedPageBreak/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FB6DB4D" w:rsidR="00671B89" w:rsidRPr="000D31EE" w:rsidRDefault="0002131F" w:rsidP="00671B89">
            <w:r>
              <w:t>Z</w:t>
            </w:r>
            <w:r w:rsidR="00BC3988">
              <w:t>achowanie odpowiednich odległości pomiędzy stołami, aby można tam było wjechać wózkiem</w:t>
            </w:r>
          </w:p>
        </w:tc>
      </w:tr>
      <w:tr w:rsidR="000D31EE" w:rsidRPr="000D31EE" w14:paraId="10D3B449" w14:textId="77777777" w:rsidTr="68679F75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2A233DF" w:rsidR="00671B89" w:rsidRPr="000D31EE" w:rsidRDefault="0011082E" w:rsidP="00671B89">
            <w:r>
              <w:t>nie</w:t>
            </w:r>
          </w:p>
        </w:tc>
      </w:tr>
      <w:tr w:rsidR="000D31EE" w:rsidRPr="000D31EE" w14:paraId="7CABB0C6" w14:textId="77777777" w:rsidTr="68679F75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FA9D414" w:rsidR="00671B89" w:rsidRPr="000D31EE" w:rsidRDefault="0011082E" w:rsidP="00671B89">
            <w:r>
              <w:t>tak</w:t>
            </w:r>
          </w:p>
        </w:tc>
      </w:tr>
      <w:tr w:rsidR="000D31EE" w:rsidRPr="000D31EE" w14:paraId="63F45F3C" w14:textId="77777777" w:rsidTr="68679F75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750BCCB" w:rsidR="00671B89" w:rsidRPr="000D31EE" w:rsidRDefault="0011082E" w:rsidP="00671B89">
            <w:r>
              <w:t>Rolety zewnętrzne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>
      <w:bookmarkStart w:id="4" w:name="_GoBack"/>
      <w:bookmarkEnd w:id="4"/>
    </w:p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D5728" w14:textId="77777777" w:rsidR="00803319" w:rsidRDefault="00803319" w:rsidP="00BF258C">
      <w:pPr>
        <w:spacing w:after="0" w:line="240" w:lineRule="auto"/>
      </w:pPr>
      <w:r>
        <w:separator/>
      </w:r>
    </w:p>
  </w:endnote>
  <w:endnote w:type="continuationSeparator" w:id="0">
    <w:p w14:paraId="5F6526F9" w14:textId="77777777" w:rsidR="00803319" w:rsidRDefault="0080331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157AE" w14:textId="77777777" w:rsidR="00803319" w:rsidRDefault="00803319" w:rsidP="00BF258C">
      <w:pPr>
        <w:spacing w:after="0" w:line="240" w:lineRule="auto"/>
      </w:pPr>
      <w:r>
        <w:separator/>
      </w:r>
    </w:p>
  </w:footnote>
  <w:footnote w:type="continuationSeparator" w:id="0">
    <w:p w14:paraId="2330E3CE" w14:textId="77777777" w:rsidR="00803319" w:rsidRDefault="0080331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AF2AE" w14:textId="77777777" w:rsidR="003E500D" w:rsidRDefault="003E500D" w:rsidP="003E500D">
    <w:pPr>
      <w:pStyle w:val="Nagwek"/>
      <w:jc w:val="center"/>
    </w:pPr>
    <w:r>
      <w:t>Budowa Centrum Biotechnologii i Bioróżnorodności Uniwersytetu Śląskiego w Katowicach</w:t>
    </w:r>
  </w:p>
  <w:p w14:paraId="1ADCF0D4" w14:textId="77777777" w:rsidR="003E500D" w:rsidRDefault="003E500D" w:rsidP="003E500D">
    <w:pPr>
      <w:pStyle w:val="Nagwek"/>
      <w:jc w:val="center"/>
    </w:pPr>
    <w:r>
      <w:t>karta pomieszczenia</w:t>
    </w:r>
  </w:p>
  <w:p w14:paraId="18EBE498" w14:textId="6B1DB7A4" w:rsidR="001410A0" w:rsidRPr="003E500D" w:rsidRDefault="001410A0" w:rsidP="003E5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Kompała">
    <w15:presenceInfo w15:providerId="Windows Live" w15:userId="1c37a3a2f6e994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007B8"/>
    <w:rsid w:val="00020DAC"/>
    <w:rsid w:val="0002131F"/>
    <w:rsid w:val="00023F96"/>
    <w:rsid w:val="000261FD"/>
    <w:rsid w:val="00035764"/>
    <w:rsid w:val="00047810"/>
    <w:rsid w:val="000D31EE"/>
    <w:rsid w:val="0011082E"/>
    <w:rsid w:val="00111D94"/>
    <w:rsid w:val="00136300"/>
    <w:rsid w:val="001410A0"/>
    <w:rsid w:val="00147B51"/>
    <w:rsid w:val="001537EF"/>
    <w:rsid w:val="00153993"/>
    <w:rsid w:val="001575E0"/>
    <w:rsid w:val="001B63A9"/>
    <w:rsid w:val="001B7380"/>
    <w:rsid w:val="001C2318"/>
    <w:rsid w:val="001C5163"/>
    <w:rsid w:val="001C70F9"/>
    <w:rsid w:val="001D4308"/>
    <w:rsid w:val="001F422C"/>
    <w:rsid w:val="00200689"/>
    <w:rsid w:val="00206CD2"/>
    <w:rsid w:val="0024213C"/>
    <w:rsid w:val="0024581D"/>
    <w:rsid w:val="00270836"/>
    <w:rsid w:val="002A5E21"/>
    <w:rsid w:val="002C2B17"/>
    <w:rsid w:val="002E54A5"/>
    <w:rsid w:val="00340F4E"/>
    <w:rsid w:val="003A38F1"/>
    <w:rsid w:val="003D0ADE"/>
    <w:rsid w:val="003D4FAC"/>
    <w:rsid w:val="003E500D"/>
    <w:rsid w:val="003E6F0E"/>
    <w:rsid w:val="003F5DDE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C7890"/>
    <w:rsid w:val="006F1F0D"/>
    <w:rsid w:val="00756DB1"/>
    <w:rsid w:val="007A2C5A"/>
    <w:rsid w:val="007A69CE"/>
    <w:rsid w:val="007C31DF"/>
    <w:rsid w:val="007E7D09"/>
    <w:rsid w:val="00803319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D2FB6"/>
    <w:rsid w:val="009F249B"/>
    <w:rsid w:val="00A1032E"/>
    <w:rsid w:val="00A20D80"/>
    <w:rsid w:val="00A34778"/>
    <w:rsid w:val="00A752D4"/>
    <w:rsid w:val="00A84E68"/>
    <w:rsid w:val="00A907B8"/>
    <w:rsid w:val="00AC519E"/>
    <w:rsid w:val="00AE58EA"/>
    <w:rsid w:val="00B57ED8"/>
    <w:rsid w:val="00B6238B"/>
    <w:rsid w:val="00B83709"/>
    <w:rsid w:val="00B92BE4"/>
    <w:rsid w:val="00BC3988"/>
    <w:rsid w:val="00BF258C"/>
    <w:rsid w:val="00C37877"/>
    <w:rsid w:val="00C6073A"/>
    <w:rsid w:val="00CE7025"/>
    <w:rsid w:val="00CF580A"/>
    <w:rsid w:val="00CF74A0"/>
    <w:rsid w:val="00D170FC"/>
    <w:rsid w:val="00D210E0"/>
    <w:rsid w:val="00D31C8A"/>
    <w:rsid w:val="00D83C88"/>
    <w:rsid w:val="00DE2525"/>
    <w:rsid w:val="00E233E9"/>
    <w:rsid w:val="00E41FB5"/>
    <w:rsid w:val="00E52B8E"/>
    <w:rsid w:val="00E67E9D"/>
    <w:rsid w:val="00EA025E"/>
    <w:rsid w:val="00EA245B"/>
    <w:rsid w:val="00EC1022"/>
    <w:rsid w:val="00EC794B"/>
    <w:rsid w:val="00F130BD"/>
    <w:rsid w:val="00F86C86"/>
    <w:rsid w:val="00FC450B"/>
    <w:rsid w:val="00FC4C6B"/>
    <w:rsid w:val="461C86C8"/>
    <w:rsid w:val="4C287A4B"/>
    <w:rsid w:val="68679F75"/>
    <w:rsid w:val="74EF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03097564-AF58-470C-8B27-B07F049B5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45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E8CF04-69F9-4549-9DD6-54C12F1CE6C3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eba88754-6a94-400c-80cf-1583173b23a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1502A8-53C7-43E9-B81C-4A3E8282CB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1A7F68-6128-44A5-BDBA-39C54EAA5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692</Words>
  <Characters>4155</Characters>
  <Application>Microsoft Office Word</Application>
  <DocSecurity>0</DocSecurity>
  <Lines>34</Lines>
  <Paragraphs>9</Paragraphs>
  <ScaleCrop>false</ScaleCrop>
  <Company>Uniwersystet Śląski w Katowicach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2021-05-11T08:34:00Z</dcterms:created>
  <dcterms:modified xsi:type="dcterms:W3CDTF">2022-04-12T12:22:00Z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