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92B7BAF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97110A">
        <w:t>Laboratorium analiz środowiskowych (LAŚ)</w:t>
      </w:r>
    </w:p>
    <w:p w14:paraId="566A101B" w14:textId="5C41BA0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97110A" w:rsidRPr="00605385">
        <w:t>Pokój wagowy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18E36AF1" w14:textId="1719D4BC" w:rsidR="002E54A5" w:rsidRPr="00605385" w:rsidRDefault="002E54A5" w:rsidP="0097110A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97110A">
        <w:rPr>
          <w:b/>
        </w:rPr>
        <w:t xml:space="preserve"> </w:t>
      </w:r>
      <w:r w:rsidR="0097110A" w:rsidRPr="00605385">
        <w:t xml:space="preserve">pomieszczenie z przeznaczeniem na pokój wagowy. Pomieszczenie powinno bezpośrednio przylegać do Laboratorium Analiz Podstawowych oraz Laboratorium </w:t>
      </w:r>
      <w:proofErr w:type="spellStart"/>
      <w:r w:rsidR="0097110A" w:rsidRPr="00605385">
        <w:t>biomonitoringu</w:t>
      </w:r>
      <w:proofErr w:type="spellEnd"/>
      <w:r w:rsidR="0097110A" w:rsidRPr="00605385">
        <w:t xml:space="preserve"> i analiz enzymatycznych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BEB27F" w14:textId="77777777" w:rsidR="0097110A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97110A">
        <w:rPr>
          <w:b/>
        </w:rPr>
        <w:t xml:space="preserve"> </w:t>
      </w:r>
    </w:p>
    <w:p w14:paraId="38E123ED" w14:textId="44F5E23B" w:rsidR="002C2B17" w:rsidRPr="000D31EE" w:rsidRDefault="0097110A" w:rsidP="0097110A">
      <w:pPr>
        <w:spacing w:after="0" w:line="240" w:lineRule="auto"/>
      </w:pPr>
      <w:r w:rsidRPr="0097110A">
        <w:t>wagi analityczne, wagi precyzyjne ze stołami antywibracyjnymi</w:t>
      </w:r>
      <w:r>
        <w:t>, szafy na szkło laboratoryjne, szafki wiszące, stanowisko komputerowe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5BD2B94" w:rsidR="00671B89" w:rsidRPr="000D31EE" w:rsidRDefault="0097110A" w:rsidP="00671B89">
            <w:r>
              <w:t>Gabriela Barczyk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4D76F8B" w:rsidR="00671B89" w:rsidRPr="000D31EE" w:rsidRDefault="0097110A" w:rsidP="00671B89">
            <w:r>
              <w:t>Pokój wagowy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68ED7871" w:rsidR="00671B89" w:rsidRPr="000D31EE" w:rsidRDefault="0097110A" w:rsidP="00671B89">
            <w:r>
              <w:t>20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7F4BA1E" w:rsidR="00671B89" w:rsidRPr="000D31EE" w:rsidRDefault="0097110A" w:rsidP="00671B89">
            <w:r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77777777" w:rsidR="00671B89" w:rsidRPr="000D31EE" w:rsidRDefault="00671B89" w:rsidP="00671B89"/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4A6B7C2D" w:rsidR="00671B89" w:rsidRPr="000D31EE" w:rsidRDefault="00793493" w:rsidP="00671B89">
            <w:r>
              <w:t xml:space="preserve">8 stołów antywibracyjnych każdy masie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65 – 70kg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7777777" w:rsidR="00671B89" w:rsidRPr="000D31EE" w:rsidRDefault="00671B89" w:rsidP="00671B89"/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59B06CA4" w14:textId="3AC8EDEF" w:rsidR="00230191" w:rsidRDefault="00230191" w:rsidP="00671B89">
            <w:r>
              <w:t>8 wag analitycznych [230V],</w:t>
            </w:r>
          </w:p>
          <w:p w14:paraId="2EC0BC09" w14:textId="04F3B7A5" w:rsidR="00230191" w:rsidRDefault="00230191" w:rsidP="00671B89">
            <w:r>
              <w:t>8 wag precyzyjnych [230V],</w:t>
            </w:r>
          </w:p>
          <w:p w14:paraId="20CCDB7E" w14:textId="396EE086" w:rsidR="00230191" w:rsidRDefault="00230191" w:rsidP="00671B89">
            <w:r>
              <w:t>Komputer z monitorem [230V],</w:t>
            </w:r>
          </w:p>
          <w:p w14:paraId="6A6ECB71" w14:textId="52FF79F9" w:rsidR="00671B89" w:rsidRPr="000D31EE" w:rsidRDefault="00671B89" w:rsidP="00671B89"/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32ECF39" w:rsidR="00671B89" w:rsidRPr="000D31EE" w:rsidRDefault="0097110A" w:rsidP="00671B89">
            <w:r>
              <w:t xml:space="preserve">Precyzyjna (temperatura: </w:t>
            </w:r>
            <w:r w:rsidRPr="0097110A">
              <w:t>20</w:t>
            </w:r>
            <w:r w:rsidR="00793493" w:rsidRPr="003D6DFF">
              <w:rPr>
                <w:rFonts w:ascii="Times New Roman" w:hAnsi="Times New Roman" w:cs="Times New Roman"/>
                <w:sz w:val="24"/>
                <w:szCs w:val="24"/>
              </w:rPr>
              <w:t>±0,5°C</w:t>
            </w:r>
            <w:r w:rsidR="00793493">
              <w:rPr>
                <w:rFonts w:ascii="Times New Roman" w:hAnsi="Times New Roman" w:cs="Times New Roman"/>
                <w:sz w:val="24"/>
                <w:szCs w:val="24"/>
              </w:rPr>
              <w:t xml:space="preserve">, wilgotność </w:t>
            </w:r>
            <w:r w:rsidR="00793493" w:rsidRPr="00793493">
              <w:rPr>
                <w:rFonts w:ascii="Times New Roman" w:hAnsi="Times New Roman" w:cs="Times New Roman"/>
                <w:sz w:val="24"/>
                <w:szCs w:val="24"/>
              </w:rPr>
              <w:t>50±5</w:t>
            </w:r>
            <w:r w:rsidR="0079349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01C15216" w:rsidR="00671B89" w:rsidRPr="000D31EE" w:rsidRDefault="00793493" w:rsidP="00671B89">
            <w:r>
              <w:t>NIE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544C39C" w:rsidR="00671B89" w:rsidRPr="000D31EE" w:rsidRDefault="00793493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5100BFF" w:rsidR="00671B89" w:rsidRPr="000D31EE" w:rsidRDefault="00793493" w:rsidP="00671B89">
            <w:r>
              <w:t>NIE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8DEB3E" w:rsidR="00671B89" w:rsidRPr="000D31EE" w:rsidRDefault="00793493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D730A17" w:rsidR="00671B89" w:rsidRPr="000D31EE" w:rsidRDefault="00793493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5CD977C" w:rsidR="00671B89" w:rsidRPr="000D31EE" w:rsidRDefault="00793493" w:rsidP="00671B89">
            <w:r>
              <w:t>NIE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7777777" w:rsidR="00671B89" w:rsidRPr="000D31EE" w:rsidRDefault="00671B89" w:rsidP="00671B89"/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5DA6B4F2" w14:textId="23C0BD2F" w:rsidR="00671B89" w:rsidRDefault="00793493" w:rsidP="00671B89">
            <w:r>
              <w:t>gniazda internetowe: 1</w:t>
            </w:r>
          </w:p>
          <w:p w14:paraId="42C96217" w14:textId="7AC6C632" w:rsidR="00793493" w:rsidRDefault="00793493" w:rsidP="00671B89">
            <w:r w:rsidRPr="00793493">
              <w:t>gniazda zasilania "komputerów" [230V]</w:t>
            </w:r>
            <w:r w:rsidR="00230191">
              <w:t>: 1</w:t>
            </w:r>
          </w:p>
          <w:p w14:paraId="123F0AE1" w14:textId="5BF62A1A" w:rsidR="00793493" w:rsidRPr="000D31EE" w:rsidRDefault="00793493" w:rsidP="00230191">
            <w:r w:rsidRPr="00793493">
              <w:t>gniazda ogólne [230V]</w:t>
            </w:r>
            <w:r>
              <w:t>: 1</w:t>
            </w:r>
            <w:r w:rsidR="00230191">
              <w:t>5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E8B1DAC" w:rsidR="00671B89" w:rsidRPr="000D31EE" w:rsidRDefault="005D4BAB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E6220CC" w:rsidR="00671B89" w:rsidRPr="000D31EE" w:rsidRDefault="00793493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6590F492" w:rsidR="00671B89" w:rsidRPr="000D31EE" w:rsidRDefault="00793493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503634E" w:rsidR="00671B89" w:rsidRPr="000D31EE" w:rsidRDefault="00793493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E0547C7" w:rsidR="00671B89" w:rsidRPr="000D31EE" w:rsidRDefault="00793493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07290C08" w:rsidR="00671B89" w:rsidRPr="000D31EE" w:rsidRDefault="00793493" w:rsidP="00671B89">
            <w:r>
              <w:t xml:space="preserve">Rolety </w:t>
            </w:r>
            <w:proofErr w:type="spellStart"/>
            <w:r>
              <w:t>wewnetrzne</w:t>
            </w:r>
            <w:proofErr w:type="spellEnd"/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C179E" w14:textId="77777777" w:rsidR="00AB6D86" w:rsidRDefault="00AB6D86" w:rsidP="00BF258C">
      <w:pPr>
        <w:spacing w:after="0" w:line="240" w:lineRule="auto"/>
      </w:pPr>
      <w:r>
        <w:separator/>
      </w:r>
    </w:p>
  </w:endnote>
  <w:endnote w:type="continuationSeparator" w:id="0">
    <w:p w14:paraId="1959B06D" w14:textId="77777777" w:rsidR="00AB6D86" w:rsidRDefault="00AB6D86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16275" w14:textId="77777777" w:rsidR="00AB6D86" w:rsidRDefault="00AB6D86" w:rsidP="00BF258C">
      <w:pPr>
        <w:spacing w:after="0" w:line="240" w:lineRule="auto"/>
      </w:pPr>
      <w:r>
        <w:separator/>
      </w:r>
    </w:p>
  </w:footnote>
  <w:footnote w:type="continuationSeparator" w:id="0">
    <w:p w14:paraId="5C0B2201" w14:textId="77777777" w:rsidR="00AB6D86" w:rsidRDefault="00AB6D86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0549E" w14:textId="77777777" w:rsidR="00605385" w:rsidRDefault="00605385" w:rsidP="00605385">
    <w:pPr>
      <w:pStyle w:val="Nagwek"/>
      <w:jc w:val="center"/>
    </w:pPr>
    <w:r>
      <w:t>Budowa Centrum Biotechnologii i Bioróżnorodności Uniwersytetu Śląskiego w Katowicach</w:t>
    </w:r>
  </w:p>
  <w:p w14:paraId="398ADF41" w14:textId="77777777" w:rsidR="00605385" w:rsidRDefault="00605385" w:rsidP="00605385">
    <w:pPr>
      <w:pStyle w:val="Nagwek"/>
      <w:jc w:val="center"/>
    </w:pPr>
    <w:r>
      <w:t>karta pomieszczenia</w:t>
    </w:r>
  </w:p>
  <w:p w14:paraId="18EBE498" w14:textId="3EE96D3B" w:rsidR="001410A0" w:rsidRPr="00605385" w:rsidRDefault="001410A0" w:rsidP="00605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NrMwNDU1NzIyNDFR0lEKTi0uzszPAykwrAUApwL1HywAAAA="/>
  </w:docVars>
  <w:rsids>
    <w:rsidRoot w:val="00BF258C"/>
    <w:rsid w:val="00023F96"/>
    <w:rsid w:val="00035764"/>
    <w:rsid w:val="00047810"/>
    <w:rsid w:val="000D31EE"/>
    <w:rsid w:val="000E4AF4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30191"/>
    <w:rsid w:val="0024213C"/>
    <w:rsid w:val="00270836"/>
    <w:rsid w:val="002A5E21"/>
    <w:rsid w:val="002C2B17"/>
    <w:rsid w:val="002E54A5"/>
    <w:rsid w:val="00340F4E"/>
    <w:rsid w:val="003A38F1"/>
    <w:rsid w:val="003D4FAC"/>
    <w:rsid w:val="003E6F0E"/>
    <w:rsid w:val="003F5DDE"/>
    <w:rsid w:val="00416DA0"/>
    <w:rsid w:val="00425F50"/>
    <w:rsid w:val="004C540B"/>
    <w:rsid w:val="00543BC4"/>
    <w:rsid w:val="00561B24"/>
    <w:rsid w:val="005B4680"/>
    <w:rsid w:val="005D4BAB"/>
    <w:rsid w:val="005E6E72"/>
    <w:rsid w:val="005F3BED"/>
    <w:rsid w:val="00601AA9"/>
    <w:rsid w:val="00605385"/>
    <w:rsid w:val="00663CC0"/>
    <w:rsid w:val="00671B89"/>
    <w:rsid w:val="00687209"/>
    <w:rsid w:val="006B5581"/>
    <w:rsid w:val="006C1BA9"/>
    <w:rsid w:val="006C5A8D"/>
    <w:rsid w:val="006F1F0D"/>
    <w:rsid w:val="00756DB1"/>
    <w:rsid w:val="00793493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7110A"/>
    <w:rsid w:val="00980DB1"/>
    <w:rsid w:val="009F249B"/>
    <w:rsid w:val="00A1032E"/>
    <w:rsid w:val="00A20D80"/>
    <w:rsid w:val="00A34778"/>
    <w:rsid w:val="00A752D4"/>
    <w:rsid w:val="00A84E68"/>
    <w:rsid w:val="00AB6D86"/>
    <w:rsid w:val="00AC519E"/>
    <w:rsid w:val="00AE58EA"/>
    <w:rsid w:val="00B57ED8"/>
    <w:rsid w:val="00B6238B"/>
    <w:rsid w:val="00B83709"/>
    <w:rsid w:val="00B92BE4"/>
    <w:rsid w:val="00BF258C"/>
    <w:rsid w:val="00C37877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435635-80A9-4332-AE36-7E9A999058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376762-6399-48D3-9E8E-8BE08CA05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A78A2-098F-4C5C-B5E4-124CC1266874}">
  <ds:schemaRefs>
    <ds:schemaRef ds:uri="http://purl.org/dc/elements/1.1/"/>
    <ds:schemaRef ds:uri="http://schemas.microsoft.com/office/infopath/2007/PartnerControls"/>
    <ds:schemaRef ds:uri="eba88754-6a94-400c-80cf-1583173b23a7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2021-02-17T12:00:00Z</dcterms:created>
  <dcterms:modified xsi:type="dcterms:W3CDTF">2022-04-12T12:19:00Z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