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8FB4222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82261B">
        <w:t>Serwerownia</w:t>
      </w:r>
    </w:p>
    <w:p w14:paraId="566A101B" w14:textId="7BD386A4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</w:p>
    <w:p w14:paraId="3DF8C888" w14:textId="1D8C7532" w:rsidR="002E54A5" w:rsidRPr="000D31EE" w:rsidRDefault="0082261B" w:rsidP="002E54A5">
      <w:pPr>
        <w:spacing w:after="0" w:line="240" w:lineRule="auto"/>
        <w:jc w:val="both"/>
      </w:pPr>
      <w:bookmarkStart w:id="0" w:name="_GoBack"/>
      <w:r>
        <w:t>Serwerownia</w:t>
      </w:r>
    </w:p>
    <w:bookmarkEnd w:id="0"/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6A2AFD79" w:rsidR="002E54A5" w:rsidRPr="000D31EE" w:rsidRDefault="0082261B" w:rsidP="002E54A5">
      <w:pPr>
        <w:spacing w:after="0" w:line="240" w:lineRule="auto"/>
      </w:pPr>
      <w:r>
        <w:t>Serwery (usługi zdalne) + dystrybucja dostępu sieciowego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227D3748" w14:textId="6F7FEAA9" w:rsidR="002C2B17" w:rsidRPr="000D31EE" w:rsidRDefault="0082261B">
      <w:r>
        <w:t xml:space="preserve">Serwery, </w:t>
      </w:r>
      <w:proofErr w:type="spellStart"/>
      <w:r>
        <w:t>switche</w:t>
      </w:r>
      <w:proofErr w:type="spellEnd"/>
      <w:r>
        <w:t xml:space="preserve">, </w:t>
      </w:r>
      <w:proofErr w:type="spellStart"/>
      <w:r>
        <w:t>patch</w:t>
      </w:r>
      <w:proofErr w:type="spellEnd"/>
      <w:r>
        <w:t>-panele, klimatyzatory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41FEE670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78A0552" w:rsidR="00671B89" w:rsidRPr="000D31EE" w:rsidRDefault="001572A8" w:rsidP="00671B89">
            <w:r>
              <w:t xml:space="preserve">Jacek </w:t>
            </w:r>
            <w:proofErr w:type="spellStart"/>
            <w:r>
              <w:t>Pietrakowski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456CED9" w:rsidR="00671B89" w:rsidRPr="000D31EE" w:rsidRDefault="001572A8" w:rsidP="00671B89">
            <w:r>
              <w:t>Serwerownia / Łącznica</w:t>
            </w:r>
            <w:r w:rsidR="0046332A">
              <w:t xml:space="preserve"> (</w:t>
            </w:r>
            <w:r w:rsidR="0046332A">
              <w:rPr>
                <w:b/>
              </w:rPr>
              <w:t>I 01 / IT / serwerownia I) (20a)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5BDB321" w:rsidR="00671B89" w:rsidRPr="000D31EE" w:rsidRDefault="0046332A" w:rsidP="00671B89">
            <w:r>
              <w:t>30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DA156B8" w:rsidR="00671B89" w:rsidRPr="000D31EE" w:rsidRDefault="000B53A4" w:rsidP="00671B89">
            <w:r>
              <w:t xml:space="preserve">Tak 5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717A0FE" w:rsidR="00671B89" w:rsidRPr="000D31EE" w:rsidRDefault="001572A8" w:rsidP="00671B89">
            <w:r>
              <w:t>N/A</w:t>
            </w:r>
            <w:r w:rsidR="00BC5CA2">
              <w:t xml:space="preserve"> – pomieszczenie powinno umożliwiać czasową pracę dla maksymalnie dwóch osób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F98AF36" w:rsidR="00671B89" w:rsidRPr="000D31EE" w:rsidRDefault="001572A8" w:rsidP="00671B89">
            <w:r>
              <w:t>Pomieszczenie dla serwerów oraz przełączników sieciowych</w:t>
            </w:r>
            <w:r w:rsidR="00694DBB">
              <w:t xml:space="preserve"> wraz z </w:t>
            </w:r>
            <w:proofErr w:type="spellStart"/>
            <w:r w:rsidR="00694DBB">
              <w:t>patch</w:t>
            </w:r>
            <w:proofErr w:type="spellEnd"/>
            <w:r w:rsidR="00694DBB">
              <w:t xml:space="preserve">-panelami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FFFB80" w14:textId="77777777" w:rsidR="00671B89" w:rsidRDefault="001572A8" w:rsidP="00671B89">
            <w:r>
              <w:t xml:space="preserve">Szafy serwerowe + serwery </w:t>
            </w:r>
          </w:p>
          <w:p w14:paraId="623F5F82" w14:textId="79D9C757" w:rsidR="001572A8" w:rsidRDefault="001572A8" w:rsidP="00671B89"/>
          <w:p w14:paraId="35C87226" w14:textId="3BE2F81F" w:rsidR="001572A8" w:rsidRDefault="001572A8" w:rsidP="001572A8">
            <w:pPr>
              <w:pStyle w:val="Akapitzlist"/>
              <w:numPr>
                <w:ilvl w:val="0"/>
                <w:numId w:val="2"/>
              </w:numPr>
            </w:pPr>
            <w:r>
              <w:t>Łącznica IT</w:t>
            </w:r>
            <w:r w:rsidR="0002302A">
              <w:t xml:space="preserve"> – 36/37U</w:t>
            </w:r>
            <w:r>
              <w:t xml:space="preserve"> (gniazdka rj45) (szafa lekka</w:t>
            </w:r>
            <w:r w:rsidR="0002302A">
              <w:t xml:space="preserve"> – </w:t>
            </w:r>
            <w:r w:rsidR="00694DBB">
              <w:t>~</w:t>
            </w:r>
            <w:r w:rsidR="0002302A">
              <w:t>100kg</w:t>
            </w:r>
            <w:r>
              <w:t>)</w:t>
            </w:r>
            <w:r w:rsidR="006B116F">
              <w:t xml:space="preserve"> </w:t>
            </w:r>
          </w:p>
          <w:p w14:paraId="44524B91" w14:textId="24A17401" w:rsidR="001572A8" w:rsidRDefault="001572A8" w:rsidP="001572A8">
            <w:pPr>
              <w:pStyle w:val="Akapitzlist"/>
              <w:numPr>
                <w:ilvl w:val="0"/>
                <w:numId w:val="2"/>
              </w:numPr>
            </w:pPr>
            <w:r>
              <w:t>Łącznica</w:t>
            </w:r>
            <w:r w:rsidR="0002302A">
              <w:t xml:space="preserve"> IT</w:t>
            </w:r>
            <w:r w:rsidR="006B116F">
              <w:t xml:space="preserve"> – </w:t>
            </w:r>
            <w:r w:rsidR="0002302A">
              <w:t>36/37U</w:t>
            </w:r>
            <w:r>
              <w:t xml:space="preserve"> </w:t>
            </w:r>
            <w:r w:rsidR="0082261B">
              <w:t xml:space="preserve">(gniazdka rj45) </w:t>
            </w:r>
            <w:r>
              <w:t>(szafa lekka</w:t>
            </w:r>
            <w:r w:rsidR="0002302A">
              <w:t xml:space="preserve"> </w:t>
            </w:r>
            <w:r w:rsidR="00BC5CA2">
              <w:t xml:space="preserve">– </w:t>
            </w:r>
            <w:r w:rsidR="00694DBB">
              <w:t>~</w:t>
            </w:r>
            <w:r w:rsidR="0002302A">
              <w:t>100kg</w:t>
            </w:r>
            <w:r>
              <w:t>)</w:t>
            </w:r>
          </w:p>
          <w:p w14:paraId="225AC43E" w14:textId="593969FB" w:rsidR="006B116F" w:rsidRDefault="006B116F" w:rsidP="006B116F">
            <w:pPr>
              <w:pStyle w:val="Akapitzlist"/>
              <w:numPr>
                <w:ilvl w:val="0"/>
                <w:numId w:val="2"/>
              </w:numPr>
            </w:pPr>
            <w:r>
              <w:t xml:space="preserve">Łącznica IT – 36/37U (gniazdka rj45) (szafa lekka – </w:t>
            </w:r>
            <w:r w:rsidR="00694DBB">
              <w:t>~</w:t>
            </w:r>
            <w:r>
              <w:t>100kg)</w:t>
            </w:r>
          </w:p>
          <w:p w14:paraId="421ABCAD" w14:textId="408B9EB0" w:rsidR="006B116F" w:rsidRDefault="006B116F" w:rsidP="006B116F">
            <w:pPr>
              <w:pStyle w:val="Akapitzlist"/>
              <w:numPr>
                <w:ilvl w:val="0"/>
                <w:numId w:val="2"/>
              </w:numPr>
            </w:pPr>
            <w:r>
              <w:t xml:space="preserve">Szafa serwerowa 1 (szafa ciężka – </w:t>
            </w:r>
            <w:r w:rsidR="0082261B">
              <w:t xml:space="preserve"> ~</w:t>
            </w:r>
            <w:r w:rsidR="00694DBB">
              <w:t>8</w:t>
            </w:r>
            <w:r>
              <w:t>00kg)</w:t>
            </w:r>
          </w:p>
          <w:p w14:paraId="212C7895" w14:textId="6B4B47D0" w:rsidR="006B116F" w:rsidRDefault="006B116F" w:rsidP="006B116F">
            <w:pPr>
              <w:pStyle w:val="Akapitzlist"/>
              <w:numPr>
                <w:ilvl w:val="0"/>
                <w:numId w:val="2"/>
              </w:numPr>
            </w:pPr>
            <w:r>
              <w:t>Szafa serwerowa 2 (szafa ciężka –</w:t>
            </w:r>
            <w:r w:rsidR="0082261B">
              <w:t xml:space="preserve"> </w:t>
            </w:r>
            <w:r>
              <w:t xml:space="preserve"> </w:t>
            </w:r>
            <w:r w:rsidR="0082261B">
              <w:t>~</w:t>
            </w:r>
            <w:r w:rsidR="00694DBB">
              <w:t>8</w:t>
            </w:r>
            <w:r>
              <w:t>00kg)</w:t>
            </w:r>
          </w:p>
          <w:p w14:paraId="143F8909" w14:textId="77777777" w:rsidR="0082261B" w:rsidRDefault="0082261B" w:rsidP="001572A8"/>
          <w:p w14:paraId="0B236EB4" w14:textId="7BA2CB21" w:rsidR="001572A8" w:rsidRDefault="001572A8" w:rsidP="001572A8">
            <w:r>
              <w:t xml:space="preserve">Masa jednej szafy (4/5 zasilaczy awaryjnych + serwery) </w:t>
            </w:r>
            <w:r w:rsidR="0082261B">
              <w:t>mierzona orientacyjnie</w:t>
            </w:r>
            <w:r w:rsidR="00BC5CA2">
              <w:t>.</w:t>
            </w:r>
          </w:p>
          <w:p w14:paraId="578854E7" w14:textId="77777777" w:rsidR="00032FAB" w:rsidRDefault="00032FAB" w:rsidP="001572A8"/>
          <w:p w14:paraId="720C8DD9" w14:textId="3C89807E" w:rsidR="00032FAB" w:rsidRPr="000D31EE" w:rsidRDefault="00032FAB" w:rsidP="001572A8">
            <w:r>
              <w:t xml:space="preserve">Ostateczna liczna </w:t>
            </w:r>
            <w:r w:rsidR="0082261B">
              <w:t>gniazd łącznicy</w:t>
            </w:r>
            <w:r w:rsidR="00950738">
              <w:t xml:space="preserve"> (w tym szaf – „łącznic”)</w:t>
            </w:r>
            <w:r>
              <w:t xml:space="preserve"> zależna od liczby gniazd w budynku.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420EDAE4" w:rsidR="00671B89" w:rsidRPr="000D31EE" w:rsidRDefault="00BC5CA2" w:rsidP="00671B89">
            <w:r>
              <w:t>Wyciąg (co najmniej dwie turbiny odprowadzające powietrze) – jest to wyposażenie awaryjne w przypadku uszkodzenia klimatyzatorów. Wyciąg ma być domyślnie zamknięty, musi być umieszczony w części podsufitowej. W okolicach wyciągu</w:t>
            </w:r>
            <w:r w:rsidR="0032289E">
              <w:t xml:space="preserve"> i</w:t>
            </w:r>
            <w:r w:rsidR="00694DBB">
              <w:t xml:space="preserve"> </w:t>
            </w:r>
            <w:r w:rsidR="0032289E">
              <w:t>w wzdłuż jego przebiegu</w:t>
            </w:r>
            <w:r>
              <w:t xml:space="preserve"> nie może być umieszczon</w:t>
            </w:r>
            <w:r w:rsidR="0032289E">
              <w:t xml:space="preserve">e woda </w:t>
            </w:r>
            <w:r>
              <w:t xml:space="preserve">/ gaz / ścieki / ogrzewanie.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E04439E" w:rsidR="00671B89" w:rsidRPr="000D31EE" w:rsidRDefault="001572A8" w:rsidP="00671B89">
            <w:r>
              <w:t xml:space="preserve">Serwery – moc zasilająca co najmniej </w:t>
            </w:r>
            <w:r w:rsidR="000B53A4">
              <w:t>15</w:t>
            </w:r>
            <w:r>
              <w:t xml:space="preserve"> kW, co najmniej dwie niezależne linie zasilające</w:t>
            </w:r>
            <w:r w:rsidR="00032FAB">
              <w:t>.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F399568" w:rsidR="00671B89" w:rsidRPr="000D31EE" w:rsidRDefault="001572A8" w:rsidP="00671B89">
            <w:r>
              <w:t xml:space="preserve">Precyzyjna o mocy powyżej </w:t>
            </w:r>
            <w:r w:rsidR="000B53A4">
              <w:t>25</w:t>
            </w:r>
            <w:r>
              <w:t xml:space="preserve"> kW (dwa klimatyzatory)</w:t>
            </w:r>
            <w:r w:rsidR="00032FAB">
              <w:t>.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CE3586" w:rsidR="00671B89" w:rsidRPr="000D31EE" w:rsidRDefault="001572A8" w:rsidP="00671B89">
            <w:r>
              <w:t>N/A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FB8749F" w:rsidR="00671B89" w:rsidRPr="000D31EE" w:rsidRDefault="001572A8" w:rsidP="00671B89">
            <w:r>
              <w:t>N/A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11D7B1D" w:rsidR="00671B89" w:rsidRPr="000D31EE" w:rsidRDefault="001572A8" w:rsidP="00671B89">
            <w:r>
              <w:t>N/A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51286665" w14:textId="77777777" w:rsidR="00671B89" w:rsidRDefault="001572A8" w:rsidP="00671B89">
            <w:r>
              <w:t xml:space="preserve">Serwery </w:t>
            </w:r>
            <w:r w:rsidR="006B116F">
              <w:t xml:space="preserve">/ </w:t>
            </w:r>
            <w:proofErr w:type="spellStart"/>
            <w:r w:rsidR="006B116F">
              <w:t>switche</w:t>
            </w:r>
            <w:proofErr w:type="spellEnd"/>
            <w:r w:rsidR="006B116F">
              <w:t xml:space="preserve"> (przełączniki sieciowe)</w:t>
            </w:r>
          </w:p>
          <w:p w14:paraId="43941FBD" w14:textId="77777777" w:rsidR="006644DE" w:rsidRDefault="006644DE" w:rsidP="00671B89"/>
          <w:p w14:paraId="634FBBA5" w14:textId="4EF03F0F" w:rsidR="006644DE" w:rsidRPr="000D31EE" w:rsidRDefault="006644DE" w:rsidP="00671B89">
            <w:r>
              <w:t xml:space="preserve">Serwery – dwie szafy / 36 / 27 U – w obecnej chwili to  12 serwerów (2U / 4U) i 15 - 48 portowych przełączników sieciowych Cisco. 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5325057" w:rsidR="00671B89" w:rsidRPr="000D31EE" w:rsidRDefault="0082261B" w:rsidP="00671B89">
            <w:r>
              <w:t>Tak – pole elektromagnetyczne / zasilacze komputerowe, przetwornice w zasilaczach awaryjnych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57B8C1F" w:rsidR="00671B89" w:rsidRPr="000D31EE" w:rsidRDefault="0082261B" w:rsidP="00671B89">
            <w:r>
              <w:t>Tak – zagrożenie pożarowe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714FB64" w14:textId="22E831D4" w:rsidR="00671B89" w:rsidRDefault="001572A8" w:rsidP="00671B89">
            <w:r>
              <w:t>Instalacja monitorująca stan temperatury,</w:t>
            </w:r>
            <w:r w:rsidR="0082261B">
              <w:t xml:space="preserve"> wilgotności i zasilania</w:t>
            </w:r>
            <w:r>
              <w:t xml:space="preserve"> automatyczne wyłącznie wszystkich serwerów jeżeli temperatura w pomieszczeniu przekroczy 40</w:t>
            </w:r>
            <w:r>
              <w:rPr>
                <w:rFonts w:cstheme="minorHAnsi"/>
              </w:rPr>
              <w:t>⁰</w:t>
            </w:r>
            <w:r>
              <w:t>C</w:t>
            </w:r>
            <w:r w:rsidR="0082261B">
              <w:t>. Przy 30</w:t>
            </w:r>
            <w:r w:rsidR="0082261B">
              <w:rPr>
                <w:rFonts w:cstheme="minorHAnsi"/>
              </w:rPr>
              <w:t>⁰</w:t>
            </w:r>
            <w:r w:rsidR="0082261B">
              <w:t>C wysyłania wiadomość sms do administratora</w:t>
            </w:r>
          </w:p>
          <w:p w14:paraId="73CBA52C" w14:textId="5698962B" w:rsidR="00032FAB" w:rsidRPr="000D31EE" w:rsidRDefault="00032FAB" w:rsidP="00671B89">
            <w:r>
              <w:t xml:space="preserve">Przełącznik linii zasilających (automatyczny) z minimalnym czasem reakcji.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C184006" w14:textId="5101864E" w:rsidR="00671B89" w:rsidRDefault="006B116F" w:rsidP="00671B89">
            <w:r>
              <w:t>Zależna</w:t>
            </w:r>
            <w:r w:rsidR="001572A8">
              <w:t xml:space="preserve"> od ilości gniazdek w budynku</w:t>
            </w:r>
          </w:p>
          <w:p w14:paraId="26CF7C8A" w14:textId="77777777" w:rsidR="00D7643F" w:rsidRDefault="001572A8" w:rsidP="00671B89">
            <w:r>
              <w:t xml:space="preserve">Co najmniej </w:t>
            </w:r>
            <w:r w:rsidR="00D7643F">
              <w:t>10</w:t>
            </w:r>
            <w:r>
              <w:t xml:space="preserve"> gniazdek prądowych</w:t>
            </w:r>
            <w:r w:rsidR="00694DBB">
              <w:t xml:space="preserve"> –</w:t>
            </w:r>
            <w:r w:rsidR="00D7643F">
              <w:t xml:space="preserve"> komputerowych </w:t>
            </w:r>
          </w:p>
          <w:p w14:paraId="3E81B3F8" w14:textId="2CB53FC2" w:rsidR="00694DBB" w:rsidRDefault="00D7643F" w:rsidP="00671B89">
            <w:r>
              <w:t>CO najmniej 2 gniazdka prądowe zwykłe</w:t>
            </w:r>
            <w:r w:rsidR="001572A8">
              <w:t xml:space="preserve"> </w:t>
            </w:r>
          </w:p>
          <w:p w14:paraId="333FAA00" w14:textId="0A7ED36D" w:rsidR="006B116F" w:rsidRDefault="001572A8" w:rsidP="00671B89">
            <w:r>
              <w:t>Gniazda komputerowe</w:t>
            </w:r>
            <w:r w:rsidR="006B116F">
              <w:t>.</w:t>
            </w:r>
          </w:p>
          <w:p w14:paraId="042F103F" w14:textId="77777777" w:rsidR="001B64EF" w:rsidRDefault="006B116F" w:rsidP="00671B89">
            <w:r>
              <w:t>Przyłącza światłowodowe i co najmniej 8 przyłączy rj45</w:t>
            </w:r>
            <w:r w:rsidR="001B64EF">
              <w:t xml:space="preserve"> niezależnych od głównego ciągu przewodów.</w:t>
            </w:r>
          </w:p>
          <w:p w14:paraId="1A5308F3" w14:textId="77777777" w:rsidR="006B116F" w:rsidRDefault="001B64EF" w:rsidP="00671B89">
            <w:r>
              <w:t xml:space="preserve">Dwie niezależnie pełne linie światłowodowe </w:t>
            </w:r>
            <w:r w:rsidR="006B116F">
              <w:t xml:space="preserve"> </w:t>
            </w:r>
          </w:p>
          <w:p w14:paraId="123F0AE1" w14:textId="70E6D70B" w:rsidR="00D7643F" w:rsidRPr="000D31EE" w:rsidRDefault="00D7643F" w:rsidP="00671B89">
            <w:r>
              <w:t>Dnie niezależne linie zasilania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4C70A59" w14:textId="77777777" w:rsidR="007323B6" w:rsidRDefault="001572A8" w:rsidP="00671B89">
            <w:r>
              <w:t>TAK</w:t>
            </w:r>
            <w:r w:rsidR="00B33332">
              <w:t xml:space="preserve"> – temperatura i wilgotność,</w:t>
            </w:r>
            <w:r w:rsidR="0082261B">
              <w:t xml:space="preserve"> zasilania,</w:t>
            </w:r>
            <w:r w:rsidR="00B33332">
              <w:t xml:space="preserve"> system </w:t>
            </w:r>
            <w:proofErr w:type="spellStart"/>
            <w:r w:rsidR="00B33332">
              <w:t>ppoż</w:t>
            </w:r>
            <w:proofErr w:type="spellEnd"/>
          </w:p>
          <w:p w14:paraId="69436323" w14:textId="1C844524" w:rsidR="00671B89" w:rsidRPr="000D31EE" w:rsidRDefault="007323B6" w:rsidP="00671B89">
            <w:r>
              <w:t>System antywłamaniowy</w:t>
            </w:r>
            <w:r w:rsidR="00B33332">
              <w:t xml:space="preserve">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36399E" w:rsidR="00671B89" w:rsidRPr="000D31EE" w:rsidRDefault="001572A8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0F6DCE85" w:rsidR="00671B89" w:rsidRPr="000D31EE" w:rsidRDefault="001572A8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8E7FE8A" w:rsidR="00671B89" w:rsidRPr="000D31EE" w:rsidRDefault="001572A8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lastRenderedPageBreak/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8A617D0" w:rsidR="00671B89" w:rsidRPr="000D31EE" w:rsidRDefault="001572A8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154737E1" w14:textId="4C031CB5" w:rsidR="001B64EF" w:rsidRDefault="00BC5CA2" w:rsidP="00671B89">
            <w:r>
              <w:t>Dostęp do pomieszczenia ograniczony drzwiami antywłamaniowymi, których otwarcie jest monitorowane w portierni.</w:t>
            </w:r>
            <w:r w:rsidR="001B64EF">
              <w:t xml:space="preserve"> </w:t>
            </w:r>
            <w:r w:rsidR="00032FAB">
              <w:t>Brak jakichkolwiek rur w ścianach serwerowni</w:t>
            </w:r>
            <w:r>
              <w:t xml:space="preserve"> (W szczególności </w:t>
            </w:r>
            <w:r w:rsidR="001B64EF">
              <w:t>CO</w:t>
            </w:r>
            <w:r>
              <w:t xml:space="preserve"> / woda)</w:t>
            </w:r>
            <w:r w:rsidR="00032FAB">
              <w:t xml:space="preserve">, sufit serwerowni zabezpieczony przed możliwością zalania z pomieszczenia położonego wyżej. Brak okien lub </w:t>
            </w:r>
            <w:r w:rsidR="001B64EF">
              <w:t xml:space="preserve">(jeżeli okno być już musi) to </w:t>
            </w:r>
            <w:r w:rsidR="00032FAB">
              <w:t xml:space="preserve">maksymalnie jedno okno z zasuwaną elektronicznie </w:t>
            </w:r>
            <w:r w:rsidR="001B64EF">
              <w:t xml:space="preserve">zewnętrzną </w:t>
            </w:r>
            <w:r w:rsidR="00032FAB">
              <w:t>roletą.</w:t>
            </w:r>
            <w:r w:rsidR="001B64EF">
              <w:t xml:space="preserve"> W takim przypadku szyby obklejone specjalną taśmą ograniczającą nagrzewanie.</w:t>
            </w:r>
            <w:r w:rsidR="00032FAB">
              <w:t xml:space="preserve"> Pomieszczenie musi znajdować się w najbardziej zaciemnionej (słońce) części budynku. </w:t>
            </w:r>
            <w:r w:rsidR="0082261B">
              <w:t>Pomieszczenie powinno by</w:t>
            </w:r>
            <w:r w:rsidR="001B64EF">
              <w:t>ć</w:t>
            </w:r>
            <w:r w:rsidR="0082261B">
              <w:t xml:space="preserve"> ekranowane, stanowi źródło promieniowania elektromagnetycznego.</w:t>
            </w:r>
          </w:p>
          <w:p w14:paraId="63E2386E" w14:textId="0524E79D" w:rsidR="0082261B" w:rsidRDefault="001B64EF" w:rsidP="00671B89">
            <w:r>
              <w:t>Brak rur CO w serwerowni !!!</w:t>
            </w:r>
          </w:p>
          <w:p w14:paraId="73D61A7E" w14:textId="77C35745" w:rsidR="00F24BAA" w:rsidRDefault="00F24BAA" w:rsidP="00671B89"/>
          <w:p w14:paraId="1BF7E9E1" w14:textId="601FC35F" w:rsidR="00F24BAA" w:rsidRDefault="00F24BAA" w:rsidP="00671B89">
            <w:r>
              <w:t>Pomieszczenie w ciągu pomieszczeń IT (jedno piętro)</w:t>
            </w:r>
          </w:p>
          <w:p w14:paraId="1B28351F" w14:textId="77777777" w:rsidR="0082261B" w:rsidRDefault="0082261B" w:rsidP="00671B89"/>
          <w:p w14:paraId="46A144C2" w14:textId="123E220E" w:rsidR="00032FAB" w:rsidRDefault="0082261B" w:rsidP="00671B89">
            <w:r>
              <w:t>Zalecane</w:t>
            </w:r>
          </w:p>
          <w:p w14:paraId="52F7E1A9" w14:textId="4C500CF7" w:rsidR="00032FAB" w:rsidRDefault="00032FAB" w:rsidP="00671B89">
            <w:r>
              <w:t xml:space="preserve">System gaszenia suchego </w:t>
            </w:r>
            <w:r w:rsidR="0082261B">
              <w:t xml:space="preserve">– gaz </w:t>
            </w:r>
          </w:p>
          <w:p w14:paraId="5EE52D7C" w14:textId="190EC830" w:rsidR="00032FAB" w:rsidRDefault="00032FAB" w:rsidP="00671B89"/>
          <w:p w14:paraId="6722A09E" w14:textId="071A3840" w:rsidR="00032FAB" w:rsidRDefault="00032FAB" w:rsidP="00671B89">
            <w:r>
              <w:t xml:space="preserve">Podłoga i wszystkie elementy wyposażenia muszą być wykonane z elementów niepalnych. </w:t>
            </w:r>
          </w:p>
          <w:p w14:paraId="13ECA26E" w14:textId="7569495E" w:rsidR="00032FAB" w:rsidRDefault="00032FAB" w:rsidP="00671B89"/>
          <w:p w14:paraId="63309BCC" w14:textId="22FC3025" w:rsidR="00032FAB" w:rsidRDefault="00032FAB" w:rsidP="00671B89">
            <w:r>
              <w:t>Normy</w:t>
            </w:r>
          </w:p>
          <w:p w14:paraId="507876C0" w14:textId="77777777" w:rsidR="00032FAB" w:rsidRDefault="00032FAB" w:rsidP="00032FAB">
            <w:r w:rsidRPr="00032FAB">
              <w:t>Zalecana:</w:t>
            </w:r>
          </w:p>
          <w:p w14:paraId="56573BCA" w14:textId="64E56C4B" w:rsidR="00032FAB" w:rsidRPr="00032FAB" w:rsidRDefault="00032FAB" w:rsidP="00032FAB">
            <w:r w:rsidRPr="00032FAB">
              <w:rPr>
                <w:rFonts w:eastAsia="Times New Roman" w:cs="Times New Roman"/>
                <w:bCs/>
                <w:sz w:val="27"/>
                <w:szCs w:val="27"/>
                <w:lang w:eastAsia="pl-PL"/>
              </w:rPr>
              <w:t>PN EN 1047-2</w:t>
            </w:r>
          </w:p>
          <w:p w14:paraId="7D4A0C28" w14:textId="282FEC02" w:rsidR="00032FAB" w:rsidRPr="00032FAB" w:rsidRDefault="00032FAB" w:rsidP="00671B89">
            <w:r>
              <w:t>Wymagane</w:t>
            </w:r>
          </w:p>
          <w:p w14:paraId="31E31E8A" w14:textId="77777777" w:rsidR="00032FAB" w:rsidRPr="00032FAB" w:rsidRDefault="00032FAB" w:rsidP="00032FAB">
            <w:pPr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32FAB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EN 1630 WK IV </w:t>
            </w:r>
          </w:p>
          <w:p w14:paraId="3BCD5475" w14:textId="1FF5C068" w:rsidR="00032FAB" w:rsidRPr="00032FAB" w:rsidRDefault="00032FAB" w:rsidP="00032FAB">
            <w:pPr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032FAB">
              <w:rPr>
                <w:rFonts w:eastAsia="Times New Roman" w:cs="Times New Roman"/>
                <w:sz w:val="24"/>
                <w:szCs w:val="24"/>
                <w:lang w:eastAsia="pl-PL"/>
              </w:rPr>
              <w:t>DIN 18095</w:t>
            </w:r>
          </w:p>
          <w:p w14:paraId="607E30E2" w14:textId="10E6F38E" w:rsidR="00032FAB" w:rsidRPr="00032FAB" w:rsidRDefault="00032FAB" w:rsidP="00032FAB">
            <w:r w:rsidRPr="00032FAB">
              <w:rPr>
                <w:rFonts w:eastAsia="Times New Roman" w:cs="Times New Roman"/>
                <w:sz w:val="24"/>
                <w:szCs w:val="24"/>
                <w:lang w:eastAsia="pl-PL"/>
              </w:rPr>
              <w:t>EN 60529 IP56</w:t>
            </w:r>
          </w:p>
          <w:p w14:paraId="0FC5F40A" w14:textId="77777777" w:rsidR="00032FAB" w:rsidRDefault="00032FAB" w:rsidP="00671B89"/>
          <w:p w14:paraId="0DB6479F" w14:textId="7DA6E0CE" w:rsidR="006B116F" w:rsidRDefault="006B116F" w:rsidP="00671B89">
            <w:r>
              <w:t xml:space="preserve">Szafy serwerowe oddalone od ścian o 1 metr, kable </w:t>
            </w:r>
            <w:proofErr w:type="spellStart"/>
            <w:r>
              <w:t>rj</w:t>
            </w:r>
            <w:proofErr w:type="spellEnd"/>
            <w:r>
              <w:t xml:space="preserve"> 45 poprowadzone</w:t>
            </w:r>
            <w:r w:rsidR="00814905">
              <w:t xml:space="preserve"> w taki sposób by </w:t>
            </w:r>
            <w:r w:rsidR="00032FAB">
              <w:t>nie były naciągnięte</w:t>
            </w:r>
            <w:r>
              <w:t xml:space="preserve">. </w:t>
            </w:r>
            <w:r w:rsidR="00032FAB">
              <w:t>Kable dla całego budynku co najmniej kategorii 6.</w:t>
            </w:r>
          </w:p>
          <w:p w14:paraId="0DF47E09" w14:textId="7793CB40" w:rsidR="006B116F" w:rsidRDefault="006B116F" w:rsidP="00671B89"/>
          <w:p w14:paraId="7BE947FD" w14:textId="3F120EE6" w:rsidR="006B116F" w:rsidRDefault="006B116F" w:rsidP="00671B89">
            <w:r>
              <w:t xml:space="preserve">Około 600 gniazdek na szafę; linie z kablami </w:t>
            </w:r>
            <w:proofErr w:type="spellStart"/>
            <w:r>
              <w:t>rj</w:t>
            </w:r>
            <w:proofErr w:type="spellEnd"/>
            <w:r>
              <w:t xml:space="preserve"> 45 rozdzielone po wiązki zawierające </w:t>
            </w:r>
            <w:r w:rsidR="00F65869">
              <w:t>po 1</w:t>
            </w:r>
            <w:r>
              <w:t xml:space="preserve">00 kabli. </w:t>
            </w:r>
            <w:r w:rsidR="00032FAB">
              <w:t>Wiązki kabli położone co najmniej 5 cm nad powierzchnią podłogi</w:t>
            </w:r>
            <w:r w:rsidR="00950738">
              <w:t xml:space="preserve">. </w:t>
            </w:r>
            <w:r w:rsidR="0014142D">
              <w:t>Instalacja nie będzie przyjęta przed administratora jeżeli będą wiązki grubsze niż 100 kabli!!!</w:t>
            </w:r>
          </w:p>
          <w:p w14:paraId="32D25F27" w14:textId="2438E8DA" w:rsidR="00950738" w:rsidRDefault="00950738" w:rsidP="00671B89">
            <w:r>
              <w:t xml:space="preserve">Jedna wiązka powinna zawierać kable rj45 z maksymalnie dwóch 48 przełączników sieciowych. </w:t>
            </w:r>
          </w:p>
          <w:p w14:paraId="329D4374" w14:textId="3649B8BB" w:rsidR="006B116F" w:rsidRDefault="006B116F" w:rsidP="00671B89"/>
          <w:p w14:paraId="4540A6FD" w14:textId="5C531592" w:rsidR="00950738" w:rsidRDefault="00950738" w:rsidP="00671B89"/>
          <w:p w14:paraId="7A6F5DD3" w14:textId="1D6F550D" w:rsidR="00950738" w:rsidRDefault="00950738" w:rsidP="00671B89"/>
          <w:p w14:paraId="531E8EB1" w14:textId="5654F444" w:rsidR="00950738" w:rsidRDefault="00950738" w:rsidP="00671B89"/>
          <w:p w14:paraId="0D449B8C" w14:textId="1C0FF7CB" w:rsidR="00950738" w:rsidRDefault="00950738" w:rsidP="00671B89"/>
          <w:p w14:paraId="2BA1E77C" w14:textId="77777777" w:rsidR="00950738" w:rsidRDefault="00950738" w:rsidP="00671B89"/>
          <w:p w14:paraId="35305642" w14:textId="0CF5F943" w:rsidR="00671B89" w:rsidRDefault="0002302A" w:rsidP="00671B89">
            <w:r>
              <w:lastRenderedPageBreak/>
              <w:t xml:space="preserve">Zastosowanie 50 / 24 portowych paneli rj45. </w:t>
            </w:r>
            <w:proofErr w:type="spellStart"/>
            <w:r>
              <w:t>Patch</w:t>
            </w:r>
            <w:proofErr w:type="spellEnd"/>
            <w:r>
              <w:t xml:space="preserve"> panele ułożone</w:t>
            </w:r>
            <w:r w:rsidR="006B116F">
              <w:t xml:space="preserve"> w szafie</w:t>
            </w:r>
            <w:r>
              <w:t xml:space="preserve"> </w:t>
            </w:r>
            <w:r w:rsidR="00BC5CA2">
              <w:t xml:space="preserve">/ rozdzielni </w:t>
            </w:r>
            <w:r>
              <w:t xml:space="preserve">wg. </w:t>
            </w:r>
            <w:r w:rsidR="006B116F">
              <w:t>p</w:t>
            </w:r>
            <w:r>
              <w:t xml:space="preserve">oniższego schematu: </w:t>
            </w:r>
          </w:p>
          <w:p w14:paraId="6B28950D" w14:textId="77777777" w:rsidR="0002302A" w:rsidRDefault="0002302A" w:rsidP="00671B89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29"/>
              <w:gridCol w:w="2530"/>
            </w:tblGrid>
            <w:tr w:rsidR="0002302A" w14:paraId="1C536108" w14:textId="77777777" w:rsidTr="006B116F">
              <w:tc>
                <w:tcPr>
                  <w:tcW w:w="2529" w:type="dxa"/>
                  <w:shd w:val="clear" w:color="auto" w:fill="BFBFBF" w:themeFill="background1" w:themeFillShade="BF"/>
                </w:tcPr>
                <w:p w14:paraId="5A894A05" w14:textId="44C88DE7" w:rsidR="0002302A" w:rsidRDefault="0002302A" w:rsidP="00671B89">
                  <w:r>
                    <w:t>50 port</w:t>
                  </w:r>
                  <w:r w:rsidR="00BC5CA2">
                    <w:t xml:space="preserve"> – </w:t>
                  </w:r>
                  <w:proofErr w:type="spellStart"/>
                  <w:r w:rsidR="00BC5CA2">
                    <w:t>patch</w:t>
                  </w:r>
                  <w:proofErr w:type="spellEnd"/>
                  <w:r w:rsidR="00BC5CA2">
                    <w:t xml:space="preserve"> panel</w:t>
                  </w:r>
                </w:p>
              </w:tc>
              <w:tc>
                <w:tcPr>
                  <w:tcW w:w="2530" w:type="dxa"/>
                  <w:shd w:val="clear" w:color="auto" w:fill="BFBFBF" w:themeFill="background1" w:themeFillShade="BF"/>
                </w:tcPr>
                <w:p w14:paraId="5FE982FF" w14:textId="242ACA84" w:rsidR="0002302A" w:rsidRDefault="0002302A" w:rsidP="00671B89">
                  <w:r>
                    <w:t>24 port</w:t>
                  </w:r>
                  <w:r w:rsidR="00BC5CA2">
                    <w:t xml:space="preserve"> – </w:t>
                  </w:r>
                  <w:proofErr w:type="spellStart"/>
                  <w:r w:rsidR="00BC5CA2">
                    <w:t>patch</w:t>
                  </w:r>
                  <w:proofErr w:type="spellEnd"/>
                  <w:r w:rsidR="00BC5CA2">
                    <w:t xml:space="preserve"> panel</w:t>
                  </w:r>
                </w:p>
              </w:tc>
            </w:tr>
            <w:tr w:rsidR="0002302A" w14:paraId="71454D03" w14:textId="77777777" w:rsidTr="006B116F">
              <w:tc>
                <w:tcPr>
                  <w:tcW w:w="2529" w:type="dxa"/>
                  <w:shd w:val="clear" w:color="auto" w:fill="FFC000"/>
                </w:tcPr>
                <w:p w14:paraId="45BE3511" w14:textId="0EFBB575" w:rsidR="0002302A" w:rsidRPr="0002302A" w:rsidRDefault="0002302A" w:rsidP="00671B89">
                  <w:pPr>
                    <w:rPr>
                      <w:b/>
                    </w:rPr>
                  </w:pPr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 </w:t>
                  </w:r>
                </w:p>
              </w:tc>
              <w:tc>
                <w:tcPr>
                  <w:tcW w:w="2530" w:type="dxa"/>
                  <w:shd w:val="clear" w:color="auto" w:fill="FFC000"/>
                </w:tcPr>
                <w:p w14:paraId="2D0699C1" w14:textId="7FFA7E10" w:rsidR="0002302A" w:rsidRPr="0002302A" w:rsidRDefault="0002302A" w:rsidP="00671B89">
                  <w:pPr>
                    <w:rPr>
                      <w:b/>
                    </w:rPr>
                  </w:pPr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</w:t>
                  </w:r>
                </w:p>
              </w:tc>
            </w:tr>
            <w:tr w:rsidR="0002302A" w14:paraId="3D405CA7" w14:textId="77777777" w:rsidTr="006B116F">
              <w:tc>
                <w:tcPr>
                  <w:tcW w:w="2529" w:type="dxa"/>
                </w:tcPr>
                <w:p w14:paraId="0AA86C5F" w14:textId="42EB2793" w:rsidR="0002302A" w:rsidRDefault="0002302A" w:rsidP="00671B89">
                  <w:proofErr w:type="spellStart"/>
                  <w:r>
                    <w:t>Organizer</w:t>
                  </w:r>
                  <w:proofErr w:type="spellEnd"/>
                  <w:r>
                    <w:t xml:space="preserve"> kabli</w:t>
                  </w:r>
                </w:p>
              </w:tc>
              <w:tc>
                <w:tcPr>
                  <w:tcW w:w="2530" w:type="dxa"/>
                  <w:shd w:val="clear" w:color="auto" w:fill="FFC000"/>
                </w:tcPr>
                <w:p w14:paraId="7A522AC9" w14:textId="47C31B3B" w:rsidR="0002302A" w:rsidRPr="0002302A" w:rsidRDefault="0002302A" w:rsidP="00671B89">
                  <w:pPr>
                    <w:rPr>
                      <w:b/>
                    </w:rPr>
                  </w:pPr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</w:t>
                  </w:r>
                </w:p>
              </w:tc>
            </w:tr>
            <w:tr w:rsidR="0002302A" w14:paraId="35BC6120" w14:textId="77777777" w:rsidTr="0002302A">
              <w:tc>
                <w:tcPr>
                  <w:tcW w:w="2529" w:type="dxa"/>
                </w:tcPr>
                <w:p w14:paraId="692F416A" w14:textId="0C08B1A5" w:rsidR="0002302A" w:rsidRDefault="0002302A" w:rsidP="00671B89">
                  <w:r>
                    <w:t>Switch 48 portowy</w:t>
                  </w:r>
                </w:p>
              </w:tc>
              <w:tc>
                <w:tcPr>
                  <w:tcW w:w="2530" w:type="dxa"/>
                </w:tcPr>
                <w:p w14:paraId="54ED7C0A" w14:textId="5C302F9F" w:rsidR="0002302A" w:rsidRDefault="0002302A" w:rsidP="00671B89">
                  <w:proofErr w:type="spellStart"/>
                  <w:r>
                    <w:t>Organizer</w:t>
                  </w:r>
                  <w:proofErr w:type="spellEnd"/>
                  <w:r>
                    <w:t xml:space="preserve"> kabli</w:t>
                  </w:r>
                </w:p>
              </w:tc>
            </w:tr>
            <w:tr w:rsidR="0082261B" w14:paraId="21929335" w14:textId="77777777" w:rsidTr="0082261B">
              <w:tc>
                <w:tcPr>
                  <w:tcW w:w="2529" w:type="dxa"/>
                  <w:shd w:val="clear" w:color="auto" w:fill="FFC000"/>
                </w:tcPr>
                <w:p w14:paraId="16E6EC22" w14:textId="2F2ED3E1" w:rsidR="0082261B" w:rsidRDefault="0082261B" w:rsidP="0082261B"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 </w:t>
                  </w:r>
                </w:p>
              </w:tc>
              <w:tc>
                <w:tcPr>
                  <w:tcW w:w="2530" w:type="dxa"/>
                </w:tcPr>
                <w:p w14:paraId="33FD9038" w14:textId="5B7537D7" w:rsidR="0082261B" w:rsidRDefault="0082261B" w:rsidP="0082261B">
                  <w:r>
                    <w:t>Switch 48 portowy</w:t>
                  </w:r>
                </w:p>
              </w:tc>
            </w:tr>
            <w:tr w:rsidR="0082261B" w14:paraId="3ED4B81B" w14:textId="77777777" w:rsidTr="0082261B">
              <w:tc>
                <w:tcPr>
                  <w:tcW w:w="2529" w:type="dxa"/>
                </w:tcPr>
                <w:p w14:paraId="0F260A16" w14:textId="3283209A" w:rsidR="0082261B" w:rsidRDefault="0082261B" w:rsidP="0082261B">
                  <w:proofErr w:type="spellStart"/>
                  <w:r>
                    <w:t>Organizer</w:t>
                  </w:r>
                  <w:proofErr w:type="spellEnd"/>
                  <w:r>
                    <w:t xml:space="preserve"> kabli</w:t>
                  </w:r>
                </w:p>
              </w:tc>
              <w:tc>
                <w:tcPr>
                  <w:tcW w:w="2530" w:type="dxa"/>
                  <w:shd w:val="clear" w:color="auto" w:fill="FFC000"/>
                </w:tcPr>
                <w:p w14:paraId="415D9973" w14:textId="0E67E185" w:rsidR="0082261B" w:rsidRDefault="0082261B" w:rsidP="0082261B"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</w:t>
                  </w:r>
                </w:p>
              </w:tc>
            </w:tr>
            <w:tr w:rsidR="0082261B" w14:paraId="0F826530" w14:textId="77777777" w:rsidTr="0082261B">
              <w:tc>
                <w:tcPr>
                  <w:tcW w:w="2529" w:type="dxa"/>
                </w:tcPr>
                <w:p w14:paraId="01A7A9CC" w14:textId="6B8680D2" w:rsidR="0082261B" w:rsidRDefault="0082261B" w:rsidP="0082261B">
                  <w:r>
                    <w:t>Switch 48 portowy</w:t>
                  </w:r>
                </w:p>
              </w:tc>
              <w:tc>
                <w:tcPr>
                  <w:tcW w:w="2530" w:type="dxa"/>
                  <w:shd w:val="clear" w:color="auto" w:fill="FFC000"/>
                </w:tcPr>
                <w:p w14:paraId="18299D40" w14:textId="424354D4" w:rsidR="0082261B" w:rsidRDefault="0082261B" w:rsidP="0082261B">
                  <w:proofErr w:type="spellStart"/>
                  <w:r w:rsidRPr="0002302A">
                    <w:rPr>
                      <w:b/>
                    </w:rPr>
                    <w:t>Patch</w:t>
                  </w:r>
                  <w:proofErr w:type="spellEnd"/>
                  <w:r w:rsidRPr="0002302A">
                    <w:rPr>
                      <w:b/>
                    </w:rPr>
                    <w:t xml:space="preserve"> panel</w:t>
                  </w:r>
                </w:p>
              </w:tc>
            </w:tr>
            <w:tr w:rsidR="0082261B" w14:paraId="4F1DABB2" w14:textId="77777777" w:rsidTr="0002302A">
              <w:tc>
                <w:tcPr>
                  <w:tcW w:w="2529" w:type="dxa"/>
                </w:tcPr>
                <w:p w14:paraId="1870A59D" w14:textId="77777777" w:rsidR="0082261B" w:rsidRDefault="0082261B" w:rsidP="0082261B"/>
              </w:tc>
              <w:tc>
                <w:tcPr>
                  <w:tcW w:w="2530" w:type="dxa"/>
                </w:tcPr>
                <w:p w14:paraId="348E3896" w14:textId="2C1A149F" w:rsidR="0082261B" w:rsidRDefault="0082261B" w:rsidP="0082261B">
                  <w:proofErr w:type="spellStart"/>
                  <w:r>
                    <w:t>Organizer</w:t>
                  </w:r>
                  <w:proofErr w:type="spellEnd"/>
                  <w:r>
                    <w:t xml:space="preserve"> kabli</w:t>
                  </w:r>
                </w:p>
              </w:tc>
            </w:tr>
            <w:tr w:rsidR="0082261B" w14:paraId="6161CF6A" w14:textId="77777777" w:rsidTr="0002302A">
              <w:tc>
                <w:tcPr>
                  <w:tcW w:w="2529" w:type="dxa"/>
                </w:tcPr>
                <w:p w14:paraId="29C87B6E" w14:textId="77777777" w:rsidR="0082261B" w:rsidRDefault="0082261B" w:rsidP="0082261B"/>
              </w:tc>
              <w:tc>
                <w:tcPr>
                  <w:tcW w:w="2530" w:type="dxa"/>
                </w:tcPr>
                <w:p w14:paraId="0B33E841" w14:textId="005F127E" w:rsidR="0082261B" w:rsidRDefault="0082261B" w:rsidP="0082261B">
                  <w:r>
                    <w:t>Switch 48 portowy</w:t>
                  </w:r>
                </w:p>
              </w:tc>
            </w:tr>
          </w:tbl>
          <w:p w14:paraId="35038AE6" w14:textId="1A69E2A5" w:rsidR="0002302A" w:rsidRPr="000D31EE" w:rsidRDefault="0002302A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89763" w14:textId="77777777" w:rsidR="00D66C65" w:rsidRDefault="00D66C65" w:rsidP="00BF258C">
      <w:pPr>
        <w:spacing w:after="0" w:line="240" w:lineRule="auto"/>
      </w:pPr>
      <w:r>
        <w:separator/>
      </w:r>
    </w:p>
  </w:endnote>
  <w:endnote w:type="continuationSeparator" w:id="0">
    <w:p w14:paraId="2AA3C3E9" w14:textId="77777777" w:rsidR="00D66C65" w:rsidRDefault="00D66C6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DD2F3" w14:textId="77777777" w:rsidR="00D66C65" w:rsidRDefault="00D66C65" w:rsidP="00BF258C">
      <w:pPr>
        <w:spacing w:after="0" w:line="240" w:lineRule="auto"/>
      </w:pPr>
      <w:r>
        <w:separator/>
      </w:r>
    </w:p>
  </w:footnote>
  <w:footnote w:type="continuationSeparator" w:id="0">
    <w:p w14:paraId="31D14C13" w14:textId="77777777" w:rsidR="00D66C65" w:rsidRDefault="00D66C6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58969" w14:textId="77777777" w:rsidR="00E72B4A" w:rsidRPr="0022670A" w:rsidRDefault="00E72B4A" w:rsidP="00E72B4A">
    <w:pPr>
      <w:pStyle w:val="Nagwek"/>
      <w:jc w:val="center"/>
    </w:pPr>
    <w:r w:rsidRPr="0022670A">
      <w:t>Budowa Centrum Biotechnologii i Bioróżnorodności Uniwersytetu Śląskiego w Katowicach</w:t>
    </w:r>
  </w:p>
  <w:p w14:paraId="04956DF2" w14:textId="77777777" w:rsidR="00E72B4A" w:rsidRDefault="00E72B4A" w:rsidP="00E72B4A">
    <w:pPr>
      <w:pStyle w:val="Nagwek"/>
      <w:jc w:val="center"/>
    </w:pPr>
    <w:r>
      <w:t>karta pomieszczenia</w:t>
    </w:r>
  </w:p>
  <w:p w14:paraId="18EBE498" w14:textId="2C51C2A9" w:rsidR="001410A0" w:rsidRPr="00E72B4A" w:rsidRDefault="001410A0" w:rsidP="00E72B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F4D23"/>
    <w:multiLevelType w:val="hybridMultilevel"/>
    <w:tmpl w:val="A4D88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02A"/>
    <w:rsid w:val="00023F96"/>
    <w:rsid w:val="00032FAB"/>
    <w:rsid w:val="00035764"/>
    <w:rsid w:val="00047810"/>
    <w:rsid w:val="000B53A4"/>
    <w:rsid w:val="000D31EE"/>
    <w:rsid w:val="00111D94"/>
    <w:rsid w:val="001410A0"/>
    <w:rsid w:val="0014142D"/>
    <w:rsid w:val="00153993"/>
    <w:rsid w:val="001572A8"/>
    <w:rsid w:val="001575E0"/>
    <w:rsid w:val="00161523"/>
    <w:rsid w:val="001B63A9"/>
    <w:rsid w:val="001B64EF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2289E"/>
    <w:rsid w:val="00340F4E"/>
    <w:rsid w:val="003744C4"/>
    <w:rsid w:val="003A38F1"/>
    <w:rsid w:val="003D4FAC"/>
    <w:rsid w:val="003E6F0E"/>
    <w:rsid w:val="003F5DDE"/>
    <w:rsid w:val="00416DA0"/>
    <w:rsid w:val="00425F50"/>
    <w:rsid w:val="0046332A"/>
    <w:rsid w:val="004C540B"/>
    <w:rsid w:val="005250B8"/>
    <w:rsid w:val="00534551"/>
    <w:rsid w:val="00543BC4"/>
    <w:rsid w:val="00561B24"/>
    <w:rsid w:val="005B4680"/>
    <w:rsid w:val="005B5AE3"/>
    <w:rsid w:val="005E6E72"/>
    <w:rsid w:val="005F3BED"/>
    <w:rsid w:val="00601AA9"/>
    <w:rsid w:val="00663CC0"/>
    <w:rsid w:val="006644DE"/>
    <w:rsid w:val="00671B89"/>
    <w:rsid w:val="00687209"/>
    <w:rsid w:val="00694DBB"/>
    <w:rsid w:val="006B116F"/>
    <w:rsid w:val="006B5581"/>
    <w:rsid w:val="006C1BA9"/>
    <w:rsid w:val="006C5A8D"/>
    <w:rsid w:val="006F1F0D"/>
    <w:rsid w:val="0071589A"/>
    <w:rsid w:val="007323B6"/>
    <w:rsid w:val="00756DB1"/>
    <w:rsid w:val="007A2C5A"/>
    <w:rsid w:val="007A6DFD"/>
    <w:rsid w:val="007C31DF"/>
    <w:rsid w:val="00814905"/>
    <w:rsid w:val="0082261B"/>
    <w:rsid w:val="008240E7"/>
    <w:rsid w:val="00842159"/>
    <w:rsid w:val="00882F83"/>
    <w:rsid w:val="008A03C2"/>
    <w:rsid w:val="008A05C6"/>
    <w:rsid w:val="008A59C3"/>
    <w:rsid w:val="008B4E80"/>
    <w:rsid w:val="008B5FBB"/>
    <w:rsid w:val="008C05F8"/>
    <w:rsid w:val="00930768"/>
    <w:rsid w:val="00950738"/>
    <w:rsid w:val="00951CED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C519E"/>
    <w:rsid w:val="00AE58EA"/>
    <w:rsid w:val="00B33332"/>
    <w:rsid w:val="00B57ED8"/>
    <w:rsid w:val="00B6238B"/>
    <w:rsid w:val="00B83709"/>
    <w:rsid w:val="00B92BE4"/>
    <w:rsid w:val="00BC5CA2"/>
    <w:rsid w:val="00BF258C"/>
    <w:rsid w:val="00C37877"/>
    <w:rsid w:val="00CD3B79"/>
    <w:rsid w:val="00CE7025"/>
    <w:rsid w:val="00CF580A"/>
    <w:rsid w:val="00CF74A0"/>
    <w:rsid w:val="00D170FC"/>
    <w:rsid w:val="00D31C8A"/>
    <w:rsid w:val="00D327FC"/>
    <w:rsid w:val="00D65F59"/>
    <w:rsid w:val="00D66C65"/>
    <w:rsid w:val="00D7643F"/>
    <w:rsid w:val="00D83C88"/>
    <w:rsid w:val="00DE2525"/>
    <w:rsid w:val="00E233E9"/>
    <w:rsid w:val="00E41FB5"/>
    <w:rsid w:val="00E52B8E"/>
    <w:rsid w:val="00E72B4A"/>
    <w:rsid w:val="00EA025E"/>
    <w:rsid w:val="00EA245B"/>
    <w:rsid w:val="00EC1022"/>
    <w:rsid w:val="00F24BAA"/>
    <w:rsid w:val="00F65869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32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2FA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8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8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8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24</cp:revision>
  <cp:lastPrinted>2021-02-04T11:40:00Z</cp:lastPrinted>
  <dcterms:created xsi:type="dcterms:W3CDTF">2021-02-21T18:25:00Z</dcterms:created>
  <dcterms:modified xsi:type="dcterms:W3CDTF">2022-04-12T10:55:00Z</dcterms:modified>
</cp:coreProperties>
</file>