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A101B" w14:textId="44D12636" w:rsidR="002E54A5" w:rsidRPr="000D31EE" w:rsidRDefault="004951F6" w:rsidP="004951F6">
      <w:pPr>
        <w:spacing w:after="0" w:line="240" w:lineRule="auto"/>
        <w:jc w:val="both"/>
      </w:pPr>
      <w:r>
        <w:rPr>
          <w:b/>
        </w:rPr>
        <w:t xml:space="preserve">Rodzaj pomieszczenia: </w:t>
      </w:r>
      <w:r w:rsidR="002F740E" w:rsidRPr="00091B21">
        <w:t>pokój hodowlany do doświadczeń hydroponicznych</w:t>
      </w:r>
    </w:p>
    <w:p w14:paraId="3DF8C888" w14:textId="7CE146DF" w:rsidR="002E54A5" w:rsidRPr="000D31EE" w:rsidRDefault="002E54A5" w:rsidP="002E54A5">
      <w:pPr>
        <w:spacing w:after="0" w:line="240" w:lineRule="auto"/>
        <w:jc w:val="both"/>
      </w:pPr>
    </w:p>
    <w:p w14:paraId="7564377A" w14:textId="703309ED" w:rsidR="002F740E" w:rsidRDefault="003D78A9">
      <w:r w:rsidRPr="003D78A9">
        <w:rPr>
          <w:b/>
        </w:rPr>
        <w:t>Nazwa Zespołu Badawczego / Nazwisko indywidualnego badacza planującego wykorzystanie pomieszczenia:</w:t>
      </w:r>
      <w:r w:rsidRPr="003D78A9">
        <w:t xml:space="preserve"> </w:t>
      </w:r>
      <w:r w:rsidR="002F740E">
        <w:t>Zespół Genetyki i Genomiki Funkcjonalnej Roślin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bookmarkStart w:id="0" w:name="_GoBack"/>
            <w:bookmarkEnd w:id="0"/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39DDFBF" w:rsidR="00671B89" w:rsidRPr="000D31EE" w:rsidRDefault="002F740E" w:rsidP="00671B89">
            <w:r>
              <w:t>Miriam Szurman-Zubrzycka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743E8497" w:rsidR="00671B89" w:rsidRPr="000D31EE" w:rsidRDefault="002F740E" w:rsidP="00671B89">
            <w:r>
              <w:t xml:space="preserve">Pokój hodowlany </w:t>
            </w:r>
            <w:r w:rsidR="00F66853">
              <w:t>do doświadczeń hydroponicznych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0D8343D7" w:rsidR="00671B89" w:rsidRPr="002F740E" w:rsidRDefault="002F740E" w:rsidP="00671B89">
            <w:r>
              <w:t>40</w:t>
            </w:r>
            <w:r w:rsidR="00A00457">
              <w:t xml:space="preserve"> </w:t>
            </w:r>
            <w:r>
              <w:t>m</w:t>
            </w:r>
            <w:r>
              <w:rPr>
                <w:vertAlign w:val="superscript"/>
              </w:rPr>
              <w:t xml:space="preserve">2 </w:t>
            </w:r>
            <w:r>
              <w:t>(2x20m</w:t>
            </w:r>
            <w:r>
              <w:rPr>
                <w:vertAlign w:val="superscript"/>
              </w:rPr>
              <w:t>2</w:t>
            </w:r>
            <w:r>
              <w:t xml:space="preserve"> – możliwość rozdzielania</w:t>
            </w:r>
            <w:r w:rsidR="00F66853">
              <w:t xml:space="preserve"> pokoju</w:t>
            </w:r>
            <w:r>
              <w:t>, żeby była możliwość ustawienia innych temperatur powietrza)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2950FD28" w:rsidR="00671B89" w:rsidRPr="002F740E" w:rsidRDefault="005217E1" w:rsidP="00671B89">
            <w:r>
              <w:t xml:space="preserve">Magazyn zwykły </w:t>
            </w:r>
            <w:r w:rsidR="002F740E">
              <w:t>10m</w:t>
            </w:r>
            <w:r w:rsidR="002F740E">
              <w:rPr>
                <w:vertAlign w:val="superscript"/>
              </w:rPr>
              <w:t>2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230CC1AC" w:rsidR="00671B89" w:rsidRPr="000D31EE" w:rsidRDefault="00A00457" w:rsidP="00671B89">
            <w:r>
              <w:t>8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4E925100" w14:textId="77777777" w:rsidR="00671B89" w:rsidRDefault="00A00457" w:rsidP="00671B89">
            <w:r>
              <w:t>Pomieszczenie główne: d</w:t>
            </w:r>
            <w:r w:rsidR="002F740E">
              <w:t>oświadczenia hydroponiczne</w:t>
            </w:r>
          </w:p>
          <w:p w14:paraId="28A845A9" w14:textId="5B4E8EFF" w:rsidR="00A00457" w:rsidRPr="000D31EE" w:rsidRDefault="00A00457" w:rsidP="00671B89">
            <w:r>
              <w:t>Pomieszczenie pomocnicze: magazyn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77777777" w:rsidR="00671B89" w:rsidRPr="000D31EE" w:rsidRDefault="00671B89" w:rsidP="00671B89"/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7A45A039" w14:textId="44E8DB7D" w:rsidR="00671B89" w:rsidRDefault="00C923E4" w:rsidP="00671B89">
            <w:r>
              <w:t>2 z</w:t>
            </w:r>
            <w:r w:rsidR="00F66853">
              <w:t>lew</w:t>
            </w:r>
            <w:r>
              <w:t>y</w:t>
            </w:r>
            <w:r w:rsidR="00AD7981">
              <w:t xml:space="preserve"> duż</w:t>
            </w:r>
            <w:r>
              <w:t>e</w:t>
            </w:r>
            <w:r w:rsidR="00AD7981">
              <w:t xml:space="preserve"> dwukomorowy</w:t>
            </w:r>
          </w:p>
          <w:p w14:paraId="181A4946" w14:textId="77777777" w:rsidR="00F66853" w:rsidRDefault="00F66853" w:rsidP="00671B89">
            <w:r>
              <w:t>Odpływ wody</w:t>
            </w:r>
          </w:p>
          <w:p w14:paraId="4EDA0744" w14:textId="77777777" w:rsidR="0047511C" w:rsidRDefault="00AD7981" w:rsidP="00671B89">
            <w:r>
              <w:t xml:space="preserve">Zawór czerpalny </w:t>
            </w:r>
            <w:r w:rsidR="00B9378C">
              <w:t>na wodę wodociągową</w:t>
            </w:r>
          </w:p>
          <w:p w14:paraId="09AA397F" w14:textId="26751397" w:rsidR="00B9378C" w:rsidRPr="000D31EE" w:rsidRDefault="00B9378C" w:rsidP="00671B89">
            <w:r>
              <w:t>Zawór na wodę demineralizowaną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1DD4A213" w14:textId="4B4C369A" w:rsidR="00671B89" w:rsidRDefault="002F740E" w:rsidP="00671B89">
            <w:r>
              <w:t>Lodówka</w:t>
            </w:r>
            <w:r w:rsidR="005217E1">
              <w:t xml:space="preserve"> (może być w pomieszczeniu pomocniczym)</w:t>
            </w:r>
          </w:p>
          <w:p w14:paraId="75466402" w14:textId="75FD3E69" w:rsidR="002F740E" w:rsidRDefault="002F740E" w:rsidP="00671B89">
            <w:r>
              <w:t>Cieplarka</w:t>
            </w:r>
            <w:r w:rsidR="00AD7981">
              <w:t xml:space="preserve"> (może być w pomieszczeniu pomocniczym)</w:t>
            </w:r>
          </w:p>
          <w:p w14:paraId="5DEA0759" w14:textId="2FDDCA42" w:rsidR="005217E1" w:rsidRDefault="005217E1" w:rsidP="00671B89">
            <w:r>
              <w:t>Pom</w:t>
            </w:r>
            <w:r w:rsidR="001F2AF8">
              <w:t>pki do napowietrzania pożywek (10</w:t>
            </w:r>
            <w:r>
              <w:t xml:space="preserve">0 </w:t>
            </w:r>
            <w:proofErr w:type="spellStart"/>
            <w:r>
              <w:t>szt</w:t>
            </w:r>
            <w:proofErr w:type="spellEnd"/>
            <w:r>
              <w:t>)</w:t>
            </w:r>
          </w:p>
          <w:p w14:paraId="42F45FCC" w14:textId="4D2FEFED" w:rsidR="002F740E" w:rsidRDefault="005217E1" w:rsidP="00671B89">
            <w:r>
              <w:t>Blat</w:t>
            </w:r>
            <w:r w:rsidR="00F66853">
              <w:t xml:space="preserve"> roboczy</w:t>
            </w:r>
            <w:r w:rsidR="0047511C">
              <w:t xml:space="preserve"> </w:t>
            </w:r>
            <w:r w:rsidR="004806E5">
              <w:t xml:space="preserve">(4) </w:t>
            </w:r>
            <w:r w:rsidR="0047511C">
              <w:t>– podłączeni</w:t>
            </w:r>
            <w:r w:rsidR="00AD7981">
              <w:t>e</w:t>
            </w:r>
            <w:r w:rsidR="0047511C">
              <w:t xml:space="preserve"> prądu</w:t>
            </w:r>
          </w:p>
          <w:p w14:paraId="6A6ECB71" w14:textId="3970A7B7" w:rsidR="00F66853" w:rsidRPr="000D31EE" w:rsidRDefault="00F66853" w:rsidP="00671B89">
            <w:r>
              <w:t>Blat</w:t>
            </w:r>
            <w:r w:rsidR="00AD7981">
              <w:t>y</w:t>
            </w:r>
            <w:r>
              <w:t xml:space="preserve"> hodowlan</w:t>
            </w:r>
            <w:r w:rsidR="00AD7981">
              <w:t>e</w:t>
            </w:r>
            <w:r>
              <w:t xml:space="preserve"> (z oświetleniem)</w:t>
            </w:r>
            <w:r w:rsidR="00AD7981">
              <w:t xml:space="preserve"> – podłączenia prądu</w:t>
            </w:r>
          </w:p>
        </w:tc>
      </w:tr>
      <w:tr w:rsidR="00CE26C7" w:rsidRPr="000D31EE" w14:paraId="40D3AE46" w14:textId="77777777" w:rsidTr="00E51D90">
        <w:trPr>
          <w:trHeight w:val="828"/>
        </w:trPr>
        <w:tc>
          <w:tcPr>
            <w:tcW w:w="596" w:type="dxa"/>
          </w:tcPr>
          <w:p w14:paraId="2DA8E44B" w14:textId="77777777" w:rsidR="00CE26C7" w:rsidRPr="000D31EE" w:rsidRDefault="00CE26C7" w:rsidP="00E51D90">
            <w:r w:rsidRPr="000D31EE">
              <w:t>11</w:t>
            </w:r>
          </w:p>
        </w:tc>
        <w:tc>
          <w:tcPr>
            <w:tcW w:w="3301" w:type="dxa"/>
          </w:tcPr>
          <w:p w14:paraId="434AEBAF" w14:textId="77777777" w:rsidR="00CE26C7" w:rsidRPr="000D31EE" w:rsidRDefault="00CE26C7" w:rsidP="00E51D90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6E1B26D3" w:rsidR="00CE26C7" w:rsidRPr="000D31EE" w:rsidRDefault="005217E1" w:rsidP="00E51D90">
            <w:r>
              <w:t>-</w:t>
            </w:r>
          </w:p>
        </w:tc>
      </w:tr>
      <w:tr w:rsidR="00CE26C7" w:rsidRPr="000D31EE" w14:paraId="76791E0B" w14:textId="77777777" w:rsidTr="00942A58">
        <w:trPr>
          <w:trHeight w:val="817"/>
        </w:trPr>
        <w:tc>
          <w:tcPr>
            <w:tcW w:w="596" w:type="dxa"/>
          </w:tcPr>
          <w:p w14:paraId="04EFF72C" w14:textId="77777777" w:rsidR="00CE26C7" w:rsidRPr="000D31EE" w:rsidRDefault="00CE26C7" w:rsidP="00942A58">
            <w:r w:rsidRPr="000D31EE">
              <w:t>12</w:t>
            </w:r>
          </w:p>
        </w:tc>
        <w:tc>
          <w:tcPr>
            <w:tcW w:w="3301" w:type="dxa"/>
          </w:tcPr>
          <w:p w14:paraId="04EA17EC" w14:textId="77777777" w:rsidR="00CE26C7" w:rsidRPr="000D31EE" w:rsidRDefault="00CE26C7" w:rsidP="00942A58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22AD691C" w:rsidR="00CE26C7" w:rsidRPr="000D31EE" w:rsidRDefault="005217E1" w:rsidP="00942A58">
            <w:r>
              <w:t>-</w:t>
            </w:r>
          </w:p>
        </w:tc>
      </w:tr>
      <w:tr w:rsidR="00CE26C7" w:rsidRPr="000D31EE" w14:paraId="63F6DA06" w14:textId="77777777" w:rsidTr="00EE223D">
        <w:trPr>
          <w:trHeight w:val="817"/>
        </w:trPr>
        <w:tc>
          <w:tcPr>
            <w:tcW w:w="596" w:type="dxa"/>
          </w:tcPr>
          <w:p w14:paraId="04FAD03E" w14:textId="77777777" w:rsidR="00CE26C7" w:rsidRPr="000D31EE" w:rsidRDefault="00CE26C7" w:rsidP="00EE223D">
            <w:r w:rsidRPr="000D31EE">
              <w:t>13</w:t>
            </w:r>
          </w:p>
        </w:tc>
        <w:tc>
          <w:tcPr>
            <w:tcW w:w="3301" w:type="dxa"/>
          </w:tcPr>
          <w:p w14:paraId="2513865C" w14:textId="77777777" w:rsidR="00CE26C7" w:rsidRPr="000D31EE" w:rsidRDefault="00CE26C7" w:rsidP="00EE223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2497A989" w:rsidR="00CE26C7" w:rsidRPr="000D31EE" w:rsidRDefault="005217E1" w:rsidP="00EE223D">
            <w:r>
              <w:t>Instalacja wody zdemineralizowanej</w:t>
            </w:r>
          </w:p>
        </w:tc>
      </w:tr>
      <w:tr w:rsidR="003B6862" w:rsidRPr="000D31EE" w14:paraId="5476CFCF" w14:textId="77777777" w:rsidTr="00E43181">
        <w:trPr>
          <w:trHeight w:val="555"/>
        </w:trPr>
        <w:tc>
          <w:tcPr>
            <w:tcW w:w="596" w:type="dxa"/>
          </w:tcPr>
          <w:p w14:paraId="591B8136" w14:textId="7FF01674" w:rsidR="003B6862" w:rsidRPr="000D31EE" w:rsidRDefault="003B6862" w:rsidP="00E43181">
            <w:r>
              <w:t>14</w:t>
            </w:r>
          </w:p>
        </w:tc>
        <w:tc>
          <w:tcPr>
            <w:tcW w:w="3301" w:type="dxa"/>
          </w:tcPr>
          <w:p w14:paraId="0F38E457" w14:textId="77777777" w:rsidR="003B6862" w:rsidRPr="000D31EE" w:rsidRDefault="003B6862" w:rsidP="00E43181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149C8A6A" w14:textId="0F69FE27" w:rsidR="003B6862" w:rsidRPr="000D31EE" w:rsidRDefault="00B9378C" w:rsidP="00E43181">
            <w:r>
              <w:t>Nie</w:t>
            </w:r>
          </w:p>
        </w:tc>
      </w:tr>
      <w:tr w:rsidR="003B6862" w:rsidRPr="000D31EE" w14:paraId="6516F19A" w14:textId="77777777" w:rsidTr="00CC67C0">
        <w:trPr>
          <w:trHeight w:val="543"/>
        </w:trPr>
        <w:tc>
          <w:tcPr>
            <w:tcW w:w="596" w:type="dxa"/>
          </w:tcPr>
          <w:p w14:paraId="2357A9F8" w14:textId="123BA6A7" w:rsidR="003B6862" w:rsidRPr="000D31EE" w:rsidRDefault="003B6862" w:rsidP="00CC67C0">
            <w:r>
              <w:t>15</w:t>
            </w:r>
          </w:p>
        </w:tc>
        <w:tc>
          <w:tcPr>
            <w:tcW w:w="3301" w:type="dxa"/>
          </w:tcPr>
          <w:p w14:paraId="7520469D" w14:textId="77777777" w:rsidR="003B6862" w:rsidRPr="000D31EE" w:rsidRDefault="003B6862" w:rsidP="00CC67C0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7241E5B9" w14:textId="1A50B356" w:rsidR="003B6862" w:rsidRPr="000D31EE" w:rsidRDefault="003C5A6B" w:rsidP="003C5A6B">
            <w:pPr>
              <w:ind w:left="708" w:hanging="708"/>
            </w:pPr>
            <w:r>
              <w:t>-</w:t>
            </w:r>
          </w:p>
        </w:tc>
      </w:tr>
      <w:tr w:rsidR="003B6862" w:rsidRPr="000D31EE" w14:paraId="111A51A8" w14:textId="77777777" w:rsidTr="00376A27">
        <w:trPr>
          <w:trHeight w:val="555"/>
        </w:trPr>
        <w:tc>
          <w:tcPr>
            <w:tcW w:w="596" w:type="dxa"/>
          </w:tcPr>
          <w:p w14:paraId="2388B2D4" w14:textId="45956750" w:rsidR="003B6862" w:rsidRPr="000D31EE" w:rsidRDefault="003B6862" w:rsidP="00376A27">
            <w:r>
              <w:t>16</w:t>
            </w:r>
          </w:p>
        </w:tc>
        <w:tc>
          <w:tcPr>
            <w:tcW w:w="3301" w:type="dxa"/>
          </w:tcPr>
          <w:p w14:paraId="4E412EEE" w14:textId="77777777" w:rsidR="003B6862" w:rsidRPr="000D31EE" w:rsidRDefault="003B6862" w:rsidP="00376A27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35B237FA" w14:textId="5826C2D6" w:rsidR="003B6862" w:rsidRPr="000D31EE" w:rsidRDefault="003C5A6B" w:rsidP="00376A27">
            <w:r>
              <w:t>Niezawodność – utrzymanie odpowiedniej temperatury i oświetlenia</w:t>
            </w:r>
          </w:p>
        </w:tc>
      </w:tr>
      <w:tr w:rsidR="003B6862" w:rsidRPr="000D31EE" w14:paraId="1AC4F6E2" w14:textId="77777777" w:rsidTr="00534F33">
        <w:trPr>
          <w:trHeight w:val="283"/>
        </w:trPr>
        <w:tc>
          <w:tcPr>
            <w:tcW w:w="596" w:type="dxa"/>
          </w:tcPr>
          <w:p w14:paraId="36C33FD2" w14:textId="6A40F8E0" w:rsidR="003B6862" w:rsidRPr="000D31EE" w:rsidRDefault="003B6862" w:rsidP="00534F33">
            <w:r>
              <w:lastRenderedPageBreak/>
              <w:t>17</w:t>
            </w:r>
          </w:p>
        </w:tc>
        <w:tc>
          <w:tcPr>
            <w:tcW w:w="3301" w:type="dxa"/>
          </w:tcPr>
          <w:p w14:paraId="7B74392C" w14:textId="77777777" w:rsidR="003B6862" w:rsidRPr="000D31EE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404CFDE4" w:rsidR="003B6862" w:rsidRPr="000D31EE" w:rsidRDefault="00B9378C" w:rsidP="00534F33">
            <w:r>
              <w:t>Nie</w:t>
            </w:r>
          </w:p>
        </w:tc>
      </w:tr>
      <w:tr w:rsidR="00CE26C7" w:rsidRPr="000D31EE" w14:paraId="4DCC74CC" w14:textId="77777777" w:rsidTr="008C2010">
        <w:trPr>
          <w:trHeight w:val="555"/>
        </w:trPr>
        <w:tc>
          <w:tcPr>
            <w:tcW w:w="596" w:type="dxa"/>
          </w:tcPr>
          <w:p w14:paraId="6F30DE25" w14:textId="4C0B39D9" w:rsidR="00CE26C7" w:rsidRPr="000D31EE" w:rsidRDefault="003B6862" w:rsidP="008C2010">
            <w:r>
              <w:t>18</w:t>
            </w:r>
          </w:p>
        </w:tc>
        <w:tc>
          <w:tcPr>
            <w:tcW w:w="3301" w:type="dxa"/>
          </w:tcPr>
          <w:p w14:paraId="40C7340B" w14:textId="77777777" w:rsidR="00CE26C7" w:rsidRPr="000D31EE" w:rsidRDefault="00CE26C7" w:rsidP="008C2010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2BA6D2DF" w:rsidR="00CE26C7" w:rsidRPr="000D31EE" w:rsidRDefault="003C5A6B" w:rsidP="008C2010">
            <w:r>
              <w:t>Precyzyjna – możliwość utrzymanie odpowiedniej, planowanej temperatury</w:t>
            </w:r>
          </w:p>
        </w:tc>
      </w:tr>
      <w:tr w:rsidR="003B6862" w:rsidRPr="000D31EE" w14:paraId="75C59CD9" w14:textId="77777777" w:rsidTr="003B6862">
        <w:trPr>
          <w:trHeight w:val="708"/>
        </w:trPr>
        <w:tc>
          <w:tcPr>
            <w:tcW w:w="596" w:type="dxa"/>
          </w:tcPr>
          <w:p w14:paraId="51783C39" w14:textId="4D746864" w:rsidR="003B6862" w:rsidRPr="000D31EE" w:rsidRDefault="000345E9" w:rsidP="00671B89">
            <w:r>
              <w:t>19</w:t>
            </w:r>
          </w:p>
        </w:tc>
        <w:tc>
          <w:tcPr>
            <w:tcW w:w="3301" w:type="dxa"/>
          </w:tcPr>
          <w:p w14:paraId="0CAB40F5" w14:textId="7EADB6E0" w:rsidR="003B6862" w:rsidRDefault="003B6862" w:rsidP="003B6862">
            <w:r>
              <w:t>Rodzaj hodowli</w:t>
            </w:r>
          </w:p>
        </w:tc>
        <w:tc>
          <w:tcPr>
            <w:tcW w:w="5290" w:type="dxa"/>
          </w:tcPr>
          <w:p w14:paraId="20E7C036" w14:textId="3AF710AA" w:rsidR="003B6862" w:rsidRPr="000D31EE" w:rsidRDefault="003C5A6B" w:rsidP="00671B89">
            <w:r>
              <w:t xml:space="preserve">Hydroponika i </w:t>
            </w:r>
            <w:proofErr w:type="spellStart"/>
            <w:r>
              <w:t>semihydroponika</w:t>
            </w:r>
            <w:proofErr w:type="spellEnd"/>
          </w:p>
        </w:tc>
      </w:tr>
      <w:tr w:rsidR="000A6D10" w:rsidRPr="000D31EE" w14:paraId="64EABAFE" w14:textId="77777777" w:rsidTr="003B6862">
        <w:trPr>
          <w:trHeight w:val="708"/>
        </w:trPr>
        <w:tc>
          <w:tcPr>
            <w:tcW w:w="596" w:type="dxa"/>
          </w:tcPr>
          <w:p w14:paraId="69A8363C" w14:textId="5BE3F3EF" w:rsidR="000A6D10" w:rsidRDefault="000A6D10" w:rsidP="00671B89">
            <w:r>
              <w:t>20</w:t>
            </w:r>
          </w:p>
        </w:tc>
        <w:tc>
          <w:tcPr>
            <w:tcW w:w="3301" w:type="dxa"/>
          </w:tcPr>
          <w:p w14:paraId="75359939" w14:textId="01A46849" w:rsidR="000A6D10" w:rsidRDefault="000A6D10" w:rsidP="003B6862">
            <w:r>
              <w:t>Organizacja przestrzeni hodowlanej</w:t>
            </w:r>
          </w:p>
        </w:tc>
        <w:tc>
          <w:tcPr>
            <w:tcW w:w="5290" w:type="dxa"/>
          </w:tcPr>
          <w:p w14:paraId="76A8757A" w14:textId="259FD2DD" w:rsidR="000A6D10" w:rsidRDefault="003C5A6B" w:rsidP="00671B89">
            <w:r>
              <w:t>Blaty hodowlane z oświetleniem na odpowiednich wysokościach</w:t>
            </w:r>
            <w:r w:rsidR="0047511C">
              <w:t xml:space="preserve"> (z możliwością regulacji wysokości)</w:t>
            </w:r>
            <w:r>
              <w:t>,</w:t>
            </w:r>
          </w:p>
          <w:p w14:paraId="08F4B284" w14:textId="15A1C4C7" w:rsidR="003C5A6B" w:rsidRDefault="003C5A6B" w:rsidP="00671B89">
            <w:r>
              <w:t>Blat roboczy</w:t>
            </w:r>
            <w:r w:rsidR="00AE76EC">
              <w:t xml:space="preserve"> (4)</w:t>
            </w:r>
          </w:p>
          <w:p w14:paraId="24442275" w14:textId="35E49665" w:rsidR="003C5A6B" w:rsidRPr="000D31EE" w:rsidRDefault="003C5A6B" w:rsidP="00671B89">
            <w:r>
              <w:t>Regał</w:t>
            </w:r>
          </w:p>
        </w:tc>
      </w:tr>
      <w:tr w:rsidR="003B6862" w:rsidRPr="000D31EE" w14:paraId="36D81FEF" w14:textId="77777777" w:rsidTr="003B6862">
        <w:trPr>
          <w:trHeight w:val="708"/>
        </w:trPr>
        <w:tc>
          <w:tcPr>
            <w:tcW w:w="596" w:type="dxa"/>
          </w:tcPr>
          <w:p w14:paraId="7177F3EF" w14:textId="0FA22107" w:rsidR="003B6862" w:rsidRPr="000D31EE" w:rsidRDefault="000A6D10" w:rsidP="00671B89">
            <w:r>
              <w:t>21</w:t>
            </w:r>
          </w:p>
        </w:tc>
        <w:tc>
          <w:tcPr>
            <w:tcW w:w="3301" w:type="dxa"/>
          </w:tcPr>
          <w:p w14:paraId="21D5FC3B" w14:textId="02B2692D" w:rsidR="003B6862" w:rsidRDefault="003B6862" w:rsidP="003B6862">
            <w:r>
              <w:t>Nazwy gatunków w hodowli (jeśli znane)</w:t>
            </w:r>
          </w:p>
        </w:tc>
        <w:tc>
          <w:tcPr>
            <w:tcW w:w="5290" w:type="dxa"/>
          </w:tcPr>
          <w:p w14:paraId="293A2632" w14:textId="7BDA39D9" w:rsidR="003B6862" w:rsidRPr="000D31EE" w:rsidRDefault="003C5A6B" w:rsidP="00671B89">
            <w:r>
              <w:t xml:space="preserve">Jęczmień, </w:t>
            </w:r>
            <w:r w:rsidR="006B50C6">
              <w:t xml:space="preserve">pszenica, </w:t>
            </w:r>
            <w:r>
              <w:t>kukurydza (?)</w:t>
            </w:r>
          </w:p>
        </w:tc>
      </w:tr>
      <w:tr w:rsidR="00CE26C7" w:rsidRPr="000D31EE" w14:paraId="4268F3DF" w14:textId="77777777" w:rsidTr="003B6862">
        <w:trPr>
          <w:trHeight w:val="708"/>
        </w:trPr>
        <w:tc>
          <w:tcPr>
            <w:tcW w:w="596" w:type="dxa"/>
          </w:tcPr>
          <w:p w14:paraId="14EA62F0" w14:textId="0FD0CA87" w:rsidR="00CE26C7" w:rsidRPr="000D31EE" w:rsidRDefault="000A6D10" w:rsidP="00671B89">
            <w:r>
              <w:t>22</w:t>
            </w:r>
          </w:p>
        </w:tc>
        <w:tc>
          <w:tcPr>
            <w:tcW w:w="3301" w:type="dxa"/>
          </w:tcPr>
          <w:p w14:paraId="7EE23CDE" w14:textId="02794C30" w:rsidR="00CE26C7" w:rsidRPr="000D31EE" w:rsidRDefault="003B6862" w:rsidP="003B6862">
            <w:r>
              <w:t>Szacunkowe wymagane natężenie światła</w:t>
            </w:r>
          </w:p>
        </w:tc>
        <w:tc>
          <w:tcPr>
            <w:tcW w:w="5290" w:type="dxa"/>
          </w:tcPr>
          <w:p w14:paraId="48460CE1" w14:textId="743DCAC5" w:rsidR="00CE26C7" w:rsidRPr="003C5A6B" w:rsidRDefault="003C5A6B" w:rsidP="00671B89">
            <w:r w:rsidRPr="003C5A6B">
              <w:t xml:space="preserve">Min. </w:t>
            </w:r>
            <w:r w:rsidRPr="003C5A6B">
              <w:rPr>
                <w:color w:val="000000"/>
                <w:shd w:val="clear" w:color="auto" w:fill="FFFFFF"/>
              </w:rPr>
              <w:t xml:space="preserve">250 </w:t>
            </w:r>
            <w:proofErr w:type="spellStart"/>
            <w:r w:rsidRPr="003C5A6B">
              <w:rPr>
                <w:color w:val="000000"/>
                <w:shd w:val="clear" w:color="auto" w:fill="FFFFFF"/>
              </w:rPr>
              <w:t>μM</w:t>
            </w:r>
            <w:proofErr w:type="spellEnd"/>
            <w:r w:rsidRPr="003C5A6B">
              <w:rPr>
                <w:color w:val="000000"/>
                <w:shd w:val="clear" w:color="auto" w:fill="FFFFFF"/>
              </w:rPr>
              <w:t xml:space="preserve"> m</w:t>
            </w:r>
            <w:r w:rsidRPr="003C5A6B">
              <w:rPr>
                <w:color w:val="000000"/>
                <w:shd w:val="clear" w:color="auto" w:fill="FFFFFF"/>
                <w:vertAlign w:val="superscript"/>
              </w:rPr>
              <w:t>−2</w:t>
            </w:r>
            <w:r w:rsidRPr="003C5A6B">
              <w:rPr>
                <w:color w:val="000000"/>
                <w:shd w:val="clear" w:color="auto" w:fill="FFFFFF"/>
              </w:rPr>
              <w:t> s</w:t>
            </w:r>
            <w:r w:rsidRPr="003C5A6B">
              <w:rPr>
                <w:color w:val="000000"/>
                <w:shd w:val="clear" w:color="auto" w:fill="FFFFFF"/>
                <w:vertAlign w:val="superscript"/>
              </w:rPr>
              <w:t>−1</w:t>
            </w:r>
          </w:p>
        </w:tc>
      </w:tr>
      <w:tr w:rsidR="00CE26C7" w:rsidRPr="000D31EE" w14:paraId="1A7DE1D5" w14:textId="77777777" w:rsidTr="003B6862">
        <w:trPr>
          <w:trHeight w:val="548"/>
        </w:trPr>
        <w:tc>
          <w:tcPr>
            <w:tcW w:w="596" w:type="dxa"/>
          </w:tcPr>
          <w:p w14:paraId="520E3C65" w14:textId="2141FB8F" w:rsidR="00CE26C7" w:rsidRPr="000D31EE" w:rsidRDefault="000A6D10" w:rsidP="00671B89">
            <w:r>
              <w:t>23</w:t>
            </w:r>
          </w:p>
        </w:tc>
        <w:tc>
          <w:tcPr>
            <w:tcW w:w="3301" w:type="dxa"/>
          </w:tcPr>
          <w:p w14:paraId="072FCB28" w14:textId="62D0E86C" w:rsidR="00CE26C7" w:rsidRPr="000D31EE" w:rsidRDefault="003B6862" w:rsidP="003B6862">
            <w:proofErr w:type="spellStart"/>
            <w:r>
              <w:t>Fotoperiod</w:t>
            </w:r>
            <w:proofErr w:type="spellEnd"/>
            <w:r>
              <w:t xml:space="preserve"> (jeśli znany)</w:t>
            </w:r>
          </w:p>
        </w:tc>
        <w:tc>
          <w:tcPr>
            <w:tcW w:w="5290" w:type="dxa"/>
          </w:tcPr>
          <w:p w14:paraId="4F91768D" w14:textId="398D5D60" w:rsidR="00CE26C7" w:rsidRPr="000D31EE" w:rsidRDefault="003C5A6B" w:rsidP="00671B89">
            <w:r>
              <w:t>Najczęściej 18h/ 6h</w:t>
            </w:r>
          </w:p>
        </w:tc>
      </w:tr>
      <w:tr w:rsidR="003B6862" w:rsidRPr="000D31EE" w14:paraId="10E8A615" w14:textId="77777777" w:rsidTr="003B6862">
        <w:trPr>
          <w:trHeight w:val="570"/>
        </w:trPr>
        <w:tc>
          <w:tcPr>
            <w:tcW w:w="596" w:type="dxa"/>
          </w:tcPr>
          <w:p w14:paraId="5364696B" w14:textId="1F9D363D" w:rsidR="003B6862" w:rsidRPr="000D31EE" w:rsidRDefault="000A6D10" w:rsidP="00671B89">
            <w:r>
              <w:t>24</w:t>
            </w:r>
          </w:p>
        </w:tc>
        <w:tc>
          <w:tcPr>
            <w:tcW w:w="3301" w:type="dxa"/>
          </w:tcPr>
          <w:p w14:paraId="4E2D1E1D" w14:textId="4F9651B8" w:rsidR="003B6862" w:rsidRDefault="003B6862" w:rsidP="003B6862">
            <w:r>
              <w:t>Zakres temperatur hodowli (jeśli znany)</w:t>
            </w:r>
          </w:p>
        </w:tc>
        <w:tc>
          <w:tcPr>
            <w:tcW w:w="5290" w:type="dxa"/>
          </w:tcPr>
          <w:p w14:paraId="33E91C1F" w14:textId="5EB8E813" w:rsidR="003B6862" w:rsidRPr="000D31EE" w:rsidRDefault="003C5A6B" w:rsidP="00671B89">
            <w:r>
              <w:t>Możliwość ustawiania temperatury od 16</w:t>
            </w:r>
            <w:r>
              <w:rPr>
                <w:rFonts w:cstheme="minorHAnsi"/>
              </w:rPr>
              <w:t>°</w:t>
            </w:r>
            <w:r>
              <w:t>C-26</w:t>
            </w:r>
            <w:r>
              <w:rPr>
                <w:rFonts w:cstheme="minorHAnsi"/>
              </w:rPr>
              <w:t>°</w:t>
            </w:r>
            <w:r>
              <w:t>C</w:t>
            </w:r>
          </w:p>
        </w:tc>
      </w:tr>
      <w:tr w:rsidR="003B6862" w:rsidRPr="000D31EE" w14:paraId="09A677F9" w14:textId="77777777" w:rsidTr="002C2B17">
        <w:trPr>
          <w:trHeight w:val="1100"/>
        </w:trPr>
        <w:tc>
          <w:tcPr>
            <w:tcW w:w="596" w:type="dxa"/>
          </w:tcPr>
          <w:p w14:paraId="2F34862D" w14:textId="5E0F3717" w:rsidR="003B6862" w:rsidRPr="000D31EE" w:rsidRDefault="000A6D10" w:rsidP="00671B89">
            <w:r>
              <w:t>25</w:t>
            </w:r>
          </w:p>
        </w:tc>
        <w:tc>
          <w:tcPr>
            <w:tcW w:w="3301" w:type="dxa"/>
          </w:tcPr>
          <w:p w14:paraId="0D0C4956" w14:textId="595C4510" w:rsidR="003B6862" w:rsidRDefault="003B6862" w:rsidP="003B6862">
            <w:r>
              <w:t>Konieczne automatyzacje</w:t>
            </w:r>
          </w:p>
        </w:tc>
        <w:tc>
          <w:tcPr>
            <w:tcW w:w="5290" w:type="dxa"/>
          </w:tcPr>
          <w:p w14:paraId="2B662BAE" w14:textId="126749A0" w:rsidR="003B6862" w:rsidRPr="000D31EE" w:rsidRDefault="003C5A6B" w:rsidP="00671B89">
            <w:r>
              <w:t>Programowanie cyklu świetlnego i temperatury (</w:t>
            </w:r>
            <w:proofErr w:type="spellStart"/>
            <w:r w:rsidR="00B9378C">
              <w:t>fotoperiod</w:t>
            </w:r>
            <w:proofErr w:type="spellEnd"/>
            <w:r w:rsidR="00B9378C">
              <w:t xml:space="preserve">; </w:t>
            </w:r>
            <w:r>
              <w:t>dzień/noc)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7DC8ED4F" w:rsidR="00671B89" w:rsidRPr="000D31EE" w:rsidRDefault="000A6D10" w:rsidP="00671B89">
            <w:r>
              <w:t>26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43649807" w:rsidR="00671B89" w:rsidRPr="000D31EE" w:rsidRDefault="003C5A6B" w:rsidP="00671B89">
            <w:r>
              <w:t>Brak okien</w:t>
            </w:r>
            <w:r w:rsidR="0047511C">
              <w:t xml:space="preserve"> w pokoju hodowlanym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147A9" w14:textId="77777777" w:rsidR="003C0D4A" w:rsidRDefault="003C0D4A" w:rsidP="00BF258C">
      <w:pPr>
        <w:spacing w:after="0" w:line="240" w:lineRule="auto"/>
      </w:pPr>
      <w:r>
        <w:separator/>
      </w:r>
    </w:p>
  </w:endnote>
  <w:endnote w:type="continuationSeparator" w:id="0">
    <w:p w14:paraId="254C40AC" w14:textId="77777777" w:rsidR="003C0D4A" w:rsidRDefault="003C0D4A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B59409" w14:textId="77777777" w:rsidR="003C0D4A" w:rsidRDefault="003C0D4A" w:rsidP="00BF258C">
      <w:pPr>
        <w:spacing w:after="0" w:line="240" w:lineRule="auto"/>
      </w:pPr>
      <w:r>
        <w:separator/>
      </w:r>
    </w:p>
  </w:footnote>
  <w:footnote w:type="continuationSeparator" w:id="0">
    <w:p w14:paraId="69900226" w14:textId="77777777" w:rsidR="003C0D4A" w:rsidRDefault="003C0D4A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470FF" w14:textId="77777777" w:rsidR="00091B21" w:rsidRDefault="00091B21" w:rsidP="00091B21">
    <w:pPr>
      <w:pStyle w:val="Nagwek"/>
      <w:jc w:val="center"/>
    </w:pPr>
    <w:r>
      <w:t>Budowa Centrum Biotechnologii i Bioróżnorodności Uniwersytetu Śląskiego w Katowicach</w:t>
    </w:r>
  </w:p>
  <w:p w14:paraId="09CFBEFB" w14:textId="77777777" w:rsidR="00091B21" w:rsidRDefault="00091B21" w:rsidP="00091B21">
    <w:pPr>
      <w:pStyle w:val="Nagwek"/>
      <w:jc w:val="center"/>
    </w:pPr>
    <w:r>
      <w:t>karta pomieszczenia</w:t>
    </w:r>
  </w:p>
  <w:p w14:paraId="18EBE498" w14:textId="753A127E" w:rsidR="001410A0" w:rsidRPr="00091B21" w:rsidRDefault="001410A0" w:rsidP="00091B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45E9"/>
    <w:rsid w:val="00035764"/>
    <w:rsid w:val="00047810"/>
    <w:rsid w:val="00091B21"/>
    <w:rsid w:val="000A6D10"/>
    <w:rsid w:val="000D2FFC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2AF8"/>
    <w:rsid w:val="001F422C"/>
    <w:rsid w:val="00206CD2"/>
    <w:rsid w:val="0024213C"/>
    <w:rsid w:val="00270836"/>
    <w:rsid w:val="002A5E21"/>
    <w:rsid w:val="002C2B17"/>
    <w:rsid w:val="002E54A5"/>
    <w:rsid w:val="002F740E"/>
    <w:rsid w:val="00340F4E"/>
    <w:rsid w:val="003A38F1"/>
    <w:rsid w:val="003B6862"/>
    <w:rsid w:val="003C0D4A"/>
    <w:rsid w:val="003C5A6B"/>
    <w:rsid w:val="003D4FAC"/>
    <w:rsid w:val="003D78A9"/>
    <w:rsid w:val="003F5DDE"/>
    <w:rsid w:val="00416DA0"/>
    <w:rsid w:val="00425F50"/>
    <w:rsid w:val="00444063"/>
    <w:rsid w:val="0047511C"/>
    <w:rsid w:val="004806E5"/>
    <w:rsid w:val="004951F6"/>
    <w:rsid w:val="004C540B"/>
    <w:rsid w:val="005217E1"/>
    <w:rsid w:val="00543BC4"/>
    <w:rsid w:val="00561B24"/>
    <w:rsid w:val="005842A0"/>
    <w:rsid w:val="005B4680"/>
    <w:rsid w:val="005E6E72"/>
    <w:rsid w:val="005F3BED"/>
    <w:rsid w:val="00663CC0"/>
    <w:rsid w:val="00671B89"/>
    <w:rsid w:val="00687209"/>
    <w:rsid w:val="006B50C6"/>
    <w:rsid w:val="006B5581"/>
    <w:rsid w:val="006C1BA9"/>
    <w:rsid w:val="006C5A8D"/>
    <w:rsid w:val="006F1F0D"/>
    <w:rsid w:val="00756DB1"/>
    <w:rsid w:val="007A2C5A"/>
    <w:rsid w:val="007C31DF"/>
    <w:rsid w:val="007C4159"/>
    <w:rsid w:val="008240E7"/>
    <w:rsid w:val="00842159"/>
    <w:rsid w:val="008A03C2"/>
    <w:rsid w:val="008A05C6"/>
    <w:rsid w:val="008A59C3"/>
    <w:rsid w:val="008B5FBB"/>
    <w:rsid w:val="008C05F8"/>
    <w:rsid w:val="00930768"/>
    <w:rsid w:val="00961CA2"/>
    <w:rsid w:val="00964806"/>
    <w:rsid w:val="00980DB1"/>
    <w:rsid w:val="00A00457"/>
    <w:rsid w:val="00A1032E"/>
    <w:rsid w:val="00A20D80"/>
    <w:rsid w:val="00A34778"/>
    <w:rsid w:val="00A752D4"/>
    <w:rsid w:val="00A84E68"/>
    <w:rsid w:val="00AC519E"/>
    <w:rsid w:val="00AD6A0A"/>
    <w:rsid w:val="00AD7981"/>
    <w:rsid w:val="00AE58EA"/>
    <w:rsid w:val="00AE76EC"/>
    <w:rsid w:val="00B57ED8"/>
    <w:rsid w:val="00B6238B"/>
    <w:rsid w:val="00B83709"/>
    <w:rsid w:val="00B92BE4"/>
    <w:rsid w:val="00B9378C"/>
    <w:rsid w:val="00BF258C"/>
    <w:rsid w:val="00C37877"/>
    <w:rsid w:val="00C923E4"/>
    <w:rsid w:val="00CE26C7"/>
    <w:rsid w:val="00CE3D24"/>
    <w:rsid w:val="00CE7025"/>
    <w:rsid w:val="00CF580A"/>
    <w:rsid w:val="00CF74A0"/>
    <w:rsid w:val="00D170FC"/>
    <w:rsid w:val="00D31C8A"/>
    <w:rsid w:val="00D83C88"/>
    <w:rsid w:val="00DE2525"/>
    <w:rsid w:val="00E233E9"/>
    <w:rsid w:val="00E41FB5"/>
    <w:rsid w:val="00E52B8E"/>
    <w:rsid w:val="00EA025E"/>
    <w:rsid w:val="00EA245B"/>
    <w:rsid w:val="00EC1022"/>
    <w:rsid w:val="00F66853"/>
    <w:rsid w:val="00F86C86"/>
    <w:rsid w:val="00FB255A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406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9</cp:revision>
  <cp:lastPrinted>2021-02-04T11:40:00Z</cp:lastPrinted>
  <dcterms:created xsi:type="dcterms:W3CDTF">2021-03-02T09:42:00Z</dcterms:created>
  <dcterms:modified xsi:type="dcterms:W3CDTF">2022-04-12T13:18:00Z</dcterms:modified>
</cp:coreProperties>
</file>