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298763" w14:textId="424790DD" w:rsidR="009B3754" w:rsidRPr="00FF236C" w:rsidRDefault="002E54A5" w:rsidP="009B3754">
      <w:pPr>
        <w:spacing w:after="0" w:line="240" w:lineRule="auto"/>
        <w:jc w:val="both"/>
        <w:rPr>
          <w:b/>
          <w:bCs/>
          <w:sz w:val="28"/>
          <w:szCs w:val="28"/>
        </w:rPr>
      </w:pPr>
      <w:r w:rsidRPr="000D31EE">
        <w:rPr>
          <w:b/>
        </w:rPr>
        <w:t>Nazwa laboratorium</w:t>
      </w:r>
      <w:r w:rsidR="002C37CC">
        <w:rPr>
          <w:b/>
        </w:rPr>
        <w:t xml:space="preserve"> dydaktycznego</w:t>
      </w:r>
      <w:r w:rsidRPr="000D31EE">
        <w:rPr>
          <w:b/>
        </w:rPr>
        <w:t>:</w:t>
      </w:r>
      <w:r w:rsidR="009B3754">
        <w:t xml:space="preserve"> </w:t>
      </w:r>
      <w:r w:rsidR="009B3754" w:rsidRPr="00546A91">
        <w:t>Pracownia biotechnologii i kultur in vitro</w:t>
      </w:r>
    </w:p>
    <w:p w14:paraId="1AE969A0" w14:textId="77777777" w:rsidR="00FF236C" w:rsidRDefault="00FF236C" w:rsidP="00FE5D43">
      <w:pPr>
        <w:spacing w:after="0" w:line="240" w:lineRule="auto"/>
        <w:jc w:val="both"/>
        <w:rPr>
          <w:b/>
        </w:rPr>
      </w:pPr>
    </w:p>
    <w:p w14:paraId="0C31D264" w14:textId="1902C918" w:rsidR="002E54A5" w:rsidRPr="000D31EE" w:rsidRDefault="002C37CC" w:rsidP="00FE5D43">
      <w:pPr>
        <w:spacing w:after="0" w:line="240" w:lineRule="auto"/>
        <w:jc w:val="both"/>
        <w:rPr>
          <w:b/>
        </w:rPr>
      </w:pPr>
      <w:r>
        <w:rPr>
          <w:b/>
        </w:rPr>
        <w:t>Realizowane przedmioty (z podziałem na lata studiów i semestry)</w:t>
      </w:r>
      <w:r w:rsidR="002E54A5" w:rsidRPr="000D31EE">
        <w:rPr>
          <w:b/>
        </w:rPr>
        <w:t>:</w:t>
      </w:r>
    </w:p>
    <w:p w14:paraId="36451637" w14:textId="04386D0F" w:rsidR="004C7C3D" w:rsidRPr="004C7C3D" w:rsidRDefault="00FE5D43" w:rsidP="00FE5D43">
      <w:pPr>
        <w:spacing w:after="0" w:line="240" w:lineRule="auto"/>
        <w:jc w:val="both"/>
        <w:rPr>
          <w:u w:val="single"/>
        </w:rPr>
      </w:pPr>
      <w:r w:rsidRPr="004C7C3D">
        <w:rPr>
          <w:u w:val="single"/>
        </w:rPr>
        <w:t>Semestr zimowy:</w:t>
      </w:r>
    </w:p>
    <w:p w14:paraId="03BC9AD7" w14:textId="1F47E60A" w:rsidR="004C7C3D" w:rsidRDefault="004C7C3D" w:rsidP="00FE5D43">
      <w:pPr>
        <w:spacing w:after="0" w:line="240" w:lineRule="auto"/>
        <w:jc w:val="both"/>
      </w:pPr>
      <w:r>
        <w:t>III licencjackie:</w:t>
      </w:r>
    </w:p>
    <w:p w14:paraId="2450C84E" w14:textId="4A21146E" w:rsidR="004C7C3D" w:rsidRDefault="004C7C3D" w:rsidP="00FE5D43">
      <w:pPr>
        <w:spacing w:after="0" w:line="240" w:lineRule="auto"/>
        <w:jc w:val="both"/>
      </w:pPr>
      <w:r>
        <w:t>Pracownia licencjacka</w:t>
      </w:r>
    </w:p>
    <w:p w14:paraId="1FF0B2CF" w14:textId="77777777" w:rsidR="004C7C3D" w:rsidRDefault="004C7C3D" w:rsidP="00FE5D43">
      <w:pPr>
        <w:spacing w:after="0" w:line="240" w:lineRule="auto"/>
        <w:jc w:val="both"/>
      </w:pPr>
      <w:r>
        <w:t>I SM:</w:t>
      </w:r>
    </w:p>
    <w:p w14:paraId="659CB8A3" w14:textId="4D5062F2" w:rsidR="00FE5D43" w:rsidRPr="000D31EE" w:rsidRDefault="00FE5D43" w:rsidP="00FE5D43">
      <w:pPr>
        <w:spacing w:after="0" w:line="240" w:lineRule="auto"/>
        <w:jc w:val="both"/>
      </w:pPr>
      <w:r>
        <w:t xml:space="preserve">Biotechnologia dla biologów, </w:t>
      </w:r>
      <w:r w:rsidR="004C7C3D">
        <w:t xml:space="preserve">Biotechnologia roślin – kurs rozszerzony, Plant </w:t>
      </w:r>
      <w:proofErr w:type="spellStart"/>
      <w:r w:rsidR="004C7C3D">
        <w:t>Biotechnology</w:t>
      </w:r>
      <w:proofErr w:type="spellEnd"/>
      <w:r w:rsidR="004C7C3D">
        <w:t xml:space="preserve">, </w:t>
      </w:r>
    </w:p>
    <w:p w14:paraId="0B8BF929" w14:textId="2E0AC158" w:rsidR="002C37CC" w:rsidRPr="004C7C3D" w:rsidRDefault="00FE5D43" w:rsidP="002E54A5">
      <w:pPr>
        <w:spacing w:after="0" w:line="240" w:lineRule="auto"/>
        <w:rPr>
          <w:u w:val="single"/>
        </w:rPr>
      </w:pPr>
      <w:r w:rsidRPr="004C7C3D">
        <w:rPr>
          <w:u w:val="single"/>
        </w:rPr>
        <w:t>Semestr letni:</w:t>
      </w:r>
      <w:bookmarkStart w:id="0" w:name="_GoBack"/>
      <w:bookmarkEnd w:id="0"/>
    </w:p>
    <w:p w14:paraId="531BFBAF" w14:textId="5A2F5978" w:rsidR="004C7C3D" w:rsidRDefault="004C7C3D" w:rsidP="00FE5D43">
      <w:pPr>
        <w:spacing w:after="0" w:line="240" w:lineRule="auto"/>
        <w:jc w:val="both"/>
      </w:pPr>
      <w:r>
        <w:t>I licencjackie:</w:t>
      </w:r>
    </w:p>
    <w:p w14:paraId="6D71221D" w14:textId="77777777" w:rsidR="004C7C3D" w:rsidRDefault="00FE5D43" w:rsidP="00FE5D43">
      <w:pPr>
        <w:spacing w:after="0" w:line="240" w:lineRule="auto"/>
        <w:jc w:val="both"/>
      </w:pPr>
      <w:r>
        <w:t xml:space="preserve">Kultury </w:t>
      </w:r>
      <w:r w:rsidRPr="00FF236C">
        <w:rPr>
          <w:i/>
          <w:iCs/>
        </w:rPr>
        <w:t>in vitro</w:t>
      </w:r>
      <w:r w:rsidR="004C7C3D">
        <w:t xml:space="preserve"> w biotechnologii</w:t>
      </w:r>
    </w:p>
    <w:p w14:paraId="72C6B56B" w14:textId="4C92383E" w:rsidR="004C7C3D" w:rsidRDefault="004C7C3D" w:rsidP="00FE5D43">
      <w:pPr>
        <w:spacing w:after="0" w:line="240" w:lineRule="auto"/>
        <w:jc w:val="both"/>
      </w:pPr>
      <w:r>
        <w:t>III licencjackie</w:t>
      </w:r>
    </w:p>
    <w:p w14:paraId="208475B2" w14:textId="14A3F8F8" w:rsidR="004C7C3D" w:rsidRDefault="004C7C3D" w:rsidP="00FE5D43">
      <w:pPr>
        <w:spacing w:after="0" w:line="240" w:lineRule="auto"/>
        <w:jc w:val="both"/>
      </w:pPr>
      <w:r>
        <w:t>Pracownia licencjacka</w:t>
      </w:r>
    </w:p>
    <w:p w14:paraId="2182DF97" w14:textId="77777777" w:rsidR="004C7C3D" w:rsidRDefault="004C7C3D" w:rsidP="00FE5D43">
      <w:pPr>
        <w:spacing w:after="0" w:line="240" w:lineRule="auto"/>
        <w:jc w:val="both"/>
      </w:pPr>
      <w:r>
        <w:t>I SM</w:t>
      </w:r>
    </w:p>
    <w:p w14:paraId="63818BED" w14:textId="23F0163F" w:rsidR="00FE5D43" w:rsidRDefault="004C7C3D" w:rsidP="00FE5D43">
      <w:pPr>
        <w:spacing w:after="0" w:line="240" w:lineRule="auto"/>
        <w:jc w:val="both"/>
      </w:pPr>
      <w:r>
        <w:t>Biotechnologia roślin – kurs podstawowy</w:t>
      </w:r>
    </w:p>
    <w:p w14:paraId="6DA8102D" w14:textId="77777777" w:rsidR="00FE5D43" w:rsidRPr="000D31EE" w:rsidRDefault="00FE5D43" w:rsidP="002E54A5">
      <w:pPr>
        <w:spacing w:after="0" w:line="240" w:lineRule="auto"/>
      </w:pPr>
    </w:p>
    <w:p w14:paraId="678A6635" w14:textId="77777777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</w:p>
    <w:p w14:paraId="38E123ED" w14:textId="78AB19E6" w:rsidR="002C2B17" w:rsidRPr="000D31EE" w:rsidRDefault="009B3754" w:rsidP="00C02BE6">
      <w:pPr>
        <w:spacing w:after="0" w:line="240" w:lineRule="auto"/>
        <w:jc w:val="both"/>
      </w:pPr>
      <w:r>
        <w:t>Komory laminarne, dygestorium,</w:t>
      </w:r>
      <w:r w:rsidR="00C32B45">
        <w:t xml:space="preserve"> wirówki laboratoryjne z chłodzeniem, wirówki bez chłodzenia, mieszadła laboratoryjne, </w:t>
      </w:r>
      <w:proofErr w:type="spellStart"/>
      <w:r w:rsidR="00C32B45">
        <w:t>vortexy</w:t>
      </w:r>
      <w:proofErr w:type="spellEnd"/>
      <w:r w:rsidR="00C32B45">
        <w:t>, wagi laboratoryjne, wagi analityczne</w:t>
      </w:r>
      <w:r w:rsidR="00C02BE6">
        <w:t xml:space="preserve">, </w:t>
      </w:r>
      <w:r w:rsidR="00915618">
        <w:t xml:space="preserve">mikroskop świetlny, </w:t>
      </w:r>
      <w:r w:rsidR="00C02BE6">
        <w:t>mikrofalówka, autoklaw mikrofalowy</w:t>
      </w:r>
      <w:r w:rsidR="00B85B33">
        <w:t>.</w:t>
      </w:r>
    </w:p>
    <w:p w14:paraId="227D3748" w14:textId="77777777" w:rsidR="002C2B17" w:rsidRPr="000D31EE" w:rsidRDefault="002C2B17"/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1350D210" w:rsidR="00671B89" w:rsidRPr="000D31EE" w:rsidRDefault="009B3754" w:rsidP="00671B89">
            <w:r>
              <w:t>Monika Gajecka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76E5DDDF" w:rsidR="00671B89" w:rsidRPr="000D31EE" w:rsidRDefault="009B3754" w:rsidP="00671B89">
            <w:r w:rsidRPr="009B3754">
              <w:t>Pracowni</w:t>
            </w:r>
            <w:r>
              <w:t xml:space="preserve">a </w:t>
            </w:r>
            <w:r w:rsidRPr="009B3754">
              <w:t>biotechnologii i kultur in vitro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3EDC744D" w:rsidR="00671B89" w:rsidRPr="00653C14" w:rsidRDefault="000328D0" w:rsidP="00671B89">
            <w:r>
              <w:t xml:space="preserve">80 </w:t>
            </w:r>
            <w:r w:rsidRPr="000D31EE">
              <w:t>m</w:t>
            </w:r>
            <w:r w:rsidRPr="000D31EE">
              <w:rPr>
                <w:vertAlign w:val="superscript"/>
              </w:rPr>
              <w:t>2</w:t>
            </w:r>
            <w:r w:rsidR="00653C14">
              <w:rPr>
                <w:vertAlign w:val="superscript"/>
              </w:rPr>
              <w:t xml:space="preserve"> </w:t>
            </w:r>
            <w:r w:rsidR="00653C14">
              <w:t>z możliwością podziału na dwa mniejsze moduły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508E4813" w:rsidR="00671B89" w:rsidRPr="000D31EE" w:rsidRDefault="00E907EA" w:rsidP="00671B89">
            <w:r>
              <w:t>brak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044417CF" w:rsidR="00671B89" w:rsidRPr="000D31EE" w:rsidRDefault="00E907EA" w:rsidP="00671B89">
            <w:r>
              <w:t xml:space="preserve">14 </w:t>
            </w:r>
            <w:r w:rsidR="00CC4743">
              <w:t>osób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46287BBF" w:rsidR="00671B89" w:rsidRPr="000D31EE" w:rsidRDefault="00653C14" w:rsidP="00671B89">
            <w:r>
              <w:t>Dydaktyka</w:t>
            </w:r>
            <w:r w:rsidR="00C545CA">
              <w:t xml:space="preserve"> – Laboratoria</w:t>
            </w:r>
            <w:r w:rsidR="00550105">
              <w:t>,</w:t>
            </w:r>
            <w:r w:rsidR="00C545CA">
              <w:t xml:space="preserve"> w tym praca w warunkach sterylnych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5E35906E" w14:textId="1ED1ED09" w:rsidR="00671B89" w:rsidRDefault="00653C14" w:rsidP="00671B89">
            <w:r>
              <w:t xml:space="preserve">12 komór laminarnych </w:t>
            </w:r>
            <w:r w:rsidR="00C545CA">
              <w:t>o masie 250 kg każd</w:t>
            </w:r>
            <w:r w:rsidR="00550105">
              <w:t xml:space="preserve">a; </w:t>
            </w:r>
          </w:p>
          <w:p w14:paraId="5CE92A2E" w14:textId="77777777" w:rsidR="00651BD8" w:rsidRDefault="00550105" w:rsidP="00671B89">
            <w:r>
              <w:t xml:space="preserve">Dygestorium o masie 350 kg; </w:t>
            </w:r>
          </w:p>
          <w:p w14:paraId="720C8DD9" w14:textId="550FDEF4" w:rsidR="00550105" w:rsidRPr="000D31EE" w:rsidRDefault="00CC4743" w:rsidP="00671B89">
            <w:r>
              <w:t>Komora laminarna II klasy bezpieczeństwa (do pracy z bakteriami) o masie ok. 200 kg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1A0B1C3C" w14:textId="77777777" w:rsidR="00E501AF" w:rsidRDefault="00E501AF" w:rsidP="00E501AF">
            <w:r>
              <w:t>Zlewy – 2</w:t>
            </w:r>
          </w:p>
          <w:p w14:paraId="3746E3F1" w14:textId="77777777" w:rsidR="00E501AF" w:rsidRDefault="00E501AF" w:rsidP="00E501AF">
            <w:r>
              <w:t>Osobny zawór wody do maszyny do lodu</w:t>
            </w:r>
          </w:p>
          <w:p w14:paraId="35A37818" w14:textId="77777777" w:rsidR="00E501AF" w:rsidRDefault="00E501AF" w:rsidP="00E501AF">
            <w:r>
              <w:t xml:space="preserve">Zawory na: </w:t>
            </w:r>
          </w:p>
          <w:p w14:paraId="5B43034A" w14:textId="77777777" w:rsidR="00E501AF" w:rsidRDefault="00E501AF" w:rsidP="00E501AF">
            <w:r>
              <w:t>- wodę demineralizowaną (1)</w:t>
            </w:r>
          </w:p>
          <w:p w14:paraId="34E20E2B" w14:textId="77777777" w:rsidR="00E501AF" w:rsidRDefault="00E501AF" w:rsidP="00E501AF">
            <w:r>
              <w:t>- sprzężone powietrze (1)</w:t>
            </w:r>
          </w:p>
          <w:p w14:paraId="5F464AC1" w14:textId="77777777" w:rsidR="00E501AF" w:rsidRDefault="00E501AF" w:rsidP="00E501AF">
            <w:r>
              <w:t>- próżnię (1)</w:t>
            </w:r>
          </w:p>
          <w:p w14:paraId="09AA397F" w14:textId="5B61713A" w:rsidR="00671B89" w:rsidRPr="000D31EE" w:rsidRDefault="00E501AF" w:rsidP="00671B89">
            <w:r w:rsidRPr="00794A58">
              <w:t>Natrysk ratunkowy do ciała i oczu</w:t>
            </w:r>
            <w:r>
              <w:t xml:space="preserve"> 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EB2EF72" w14:textId="717B8CD6" w:rsidR="00E501AF" w:rsidRDefault="00E501AF" w:rsidP="00E501AF">
            <w:r>
              <w:t>Dygestori</w:t>
            </w:r>
            <w:r w:rsidR="005051A0">
              <w:t>um</w:t>
            </w:r>
            <w:r>
              <w:t xml:space="preserve"> – wyciągi, woda, kanalizacja, gaz</w:t>
            </w:r>
          </w:p>
          <w:p w14:paraId="6198D655" w14:textId="77777777" w:rsidR="00E501AF" w:rsidRDefault="00E501AF" w:rsidP="00E501AF">
            <w:r>
              <w:t>Komory laminarne – gaz</w:t>
            </w:r>
          </w:p>
          <w:p w14:paraId="3F6366B3" w14:textId="77777777" w:rsidR="00E501AF" w:rsidRDefault="00E501AF" w:rsidP="00E501AF">
            <w:r>
              <w:t>Maszyna do lodu – woda i odpływ do kanalizacji</w:t>
            </w:r>
          </w:p>
          <w:p w14:paraId="6367C97A" w14:textId="77777777" w:rsidR="00E501AF" w:rsidRDefault="00E501AF" w:rsidP="00E501AF">
            <w:r>
              <w:lastRenderedPageBreak/>
              <w:t xml:space="preserve">Dejonizator do wody typu </w:t>
            </w:r>
            <w:proofErr w:type="spellStart"/>
            <w:r>
              <w:t>Ultrapure</w:t>
            </w:r>
            <w:proofErr w:type="spellEnd"/>
            <w:r>
              <w:t xml:space="preserve"> – podłączenie wody demineralizowanej</w:t>
            </w:r>
          </w:p>
          <w:p w14:paraId="1FA92F1B" w14:textId="77777777" w:rsidR="00E501AF" w:rsidRDefault="00E501AF" w:rsidP="00E501AF">
            <w:r>
              <w:t xml:space="preserve">Dwa przyścienne i trzy wyspowe stoły laboratoryjne – podłączenie prądu </w:t>
            </w:r>
          </w:p>
          <w:p w14:paraId="6A6ECB71" w14:textId="64103681" w:rsidR="00671B89" w:rsidRPr="000D31EE" w:rsidRDefault="00CC64B1" w:rsidP="00E501AF">
            <w:r>
              <w:t>S</w:t>
            </w:r>
            <w:r w:rsidR="00E501AF">
              <w:t>zaf</w:t>
            </w:r>
            <w:r>
              <w:t>a</w:t>
            </w:r>
            <w:r w:rsidR="00E501AF">
              <w:t xml:space="preserve"> na odczynniki - wyciąg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lastRenderedPageBreak/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4D1E4ACE" w:rsidR="00671B89" w:rsidRPr="000D31EE" w:rsidRDefault="007D329C" w:rsidP="00671B89">
            <w:r>
              <w:t xml:space="preserve">Zwykła 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0EA46455" w:rsidR="00671B89" w:rsidRPr="000D31EE" w:rsidRDefault="007D329C" w:rsidP="00671B89">
            <w:r>
              <w:t xml:space="preserve">Doprowadzenie gazu do wszystkich komór laminarnych (12 zwykłych + </w:t>
            </w:r>
            <w:r w:rsidR="00651BD8">
              <w:t>1 komora laminarna II klasy bezpieczeństwa)</w:t>
            </w:r>
          </w:p>
        </w:tc>
      </w:tr>
      <w:tr w:rsidR="002C10D6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2C10D6" w:rsidRPr="000D31EE" w:rsidRDefault="002C10D6" w:rsidP="002C10D6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2C10D6" w:rsidRPr="000D31EE" w:rsidRDefault="002C10D6" w:rsidP="002C10D6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799AABE0" w14:textId="77777777" w:rsidR="002C10D6" w:rsidRPr="009F342B" w:rsidRDefault="002C10D6" w:rsidP="002C10D6">
            <w:r w:rsidRPr="009F342B">
              <w:t>Próżnia</w:t>
            </w:r>
          </w:p>
          <w:p w14:paraId="08451972" w14:textId="3DC0B107" w:rsidR="002C10D6" w:rsidRPr="000D31EE" w:rsidRDefault="002C10D6" w:rsidP="002C10D6">
            <w:r w:rsidRPr="009F342B">
              <w:t>Sprężone powietrze</w:t>
            </w:r>
          </w:p>
        </w:tc>
      </w:tr>
      <w:tr w:rsidR="002C10D6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2C10D6" w:rsidRPr="000D31EE" w:rsidRDefault="002C10D6" w:rsidP="002C10D6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2C10D6" w:rsidRPr="000D31EE" w:rsidRDefault="002C10D6" w:rsidP="002C10D6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24542EBD" w:rsidR="002C10D6" w:rsidRPr="000D31EE" w:rsidRDefault="002C10D6" w:rsidP="002C10D6">
            <w:r w:rsidRPr="009F342B">
              <w:t>Woda demineralizowana</w:t>
            </w:r>
          </w:p>
        </w:tc>
      </w:tr>
      <w:tr w:rsidR="002C10D6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2C10D6" w:rsidRPr="000D31EE" w:rsidRDefault="002C10D6" w:rsidP="002C10D6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2C10D6" w:rsidRPr="000D31EE" w:rsidRDefault="002C10D6" w:rsidP="002C10D6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4C91D04B" w14:textId="77777777" w:rsidR="002C10D6" w:rsidRDefault="002C10D6" w:rsidP="002C10D6">
            <w:r>
              <w:t>Chłodzenie klimatyzacją całego pomieszczenia:</w:t>
            </w:r>
          </w:p>
          <w:p w14:paraId="10F0999A" w14:textId="1CB2031D" w:rsidR="002C10D6" w:rsidRDefault="002C10D6" w:rsidP="002C10D6">
            <w:r>
              <w:t xml:space="preserve">- obecność zamrażarek do -20°C – minimum 2 szt. </w:t>
            </w:r>
          </w:p>
          <w:p w14:paraId="634FBBA5" w14:textId="77777777" w:rsidR="002C10D6" w:rsidRPr="000D31EE" w:rsidRDefault="002C10D6" w:rsidP="002C10D6"/>
        </w:tc>
      </w:tr>
      <w:tr w:rsidR="002C10D6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2C10D6" w:rsidRPr="000D31EE" w:rsidRDefault="002C10D6" w:rsidP="002C10D6">
            <w:r>
              <w:t>15</w:t>
            </w:r>
          </w:p>
        </w:tc>
        <w:tc>
          <w:tcPr>
            <w:tcW w:w="3301" w:type="dxa"/>
          </w:tcPr>
          <w:p w14:paraId="0E29CAB7" w14:textId="725C61C8" w:rsidR="002C10D6" w:rsidRPr="000D31EE" w:rsidRDefault="002C10D6" w:rsidP="002C10D6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3244C9A4" w:rsidR="002C10D6" w:rsidRPr="000D31EE" w:rsidRDefault="002C10D6" w:rsidP="002C10D6">
            <w:r>
              <w:t>nie</w:t>
            </w:r>
          </w:p>
        </w:tc>
      </w:tr>
      <w:tr w:rsidR="002C10D6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2C10D6" w:rsidRPr="000D31EE" w:rsidRDefault="002C10D6" w:rsidP="002C10D6">
            <w:r>
              <w:t>16</w:t>
            </w:r>
          </w:p>
        </w:tc>
        <w:tc>
          <w:tcPr>
            <w:tcW w:w="3301" w:type="dxa"/>
          </w:tcPr>
          <w:p w14:paraId="2EB3465D" w14:textId="77777777" w:rsidR="002C10D6" w:rsidRPr="000D31EE" w:rsidRDefault="002C10D6" w:rsidP="002C10D6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558FF877" w:rsidR="002C10D6" w:rsidRPr="000D31EE" w:rsidRDefault="002C10D6" w:rsidP="002C10D6">
            <w:r>
              <w:t>Tak; używanie i magazynowanie substancji niebezpiecznych</w:t>
            </w:r>
          </w:p>
        </w:tc>
      </w:tr>
      <w:tr w:rsidR="002C10D6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2C10D6" w:rsidRPr="000D31EE" w:rsidRDefault="002C10D6" w:rsidP="002C10D6">
            <w:r>
              <w:t>17</w:t>
            </w:r>
          </w:p>
        </w:tc>
        <w:tc>
          <w:tcPr>
            <w:tcW w:w="3301" w:type="dxa"/>
          </w:tcPr>
          <w:p w14:paraId="7948AAC1" w14:textId="77777777" w:rsidR="002C10D6" w:rsidRPr="000D31EE" w:rsidRDefault="002C10D6" w:rsidP="002C10D6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3A7BA4E0" w14:textId="77777777" w:rsidR="002C10D6" w:rsidRDefault="002C10D6" w:rsidP="002C10D6">
            <w:r>
              <w:t>Na poziomie instalacji: nie</w:t>
            </w:r>
          </w:p>
          <w:p w14:paraId="73CBA52C" w14:textId="77777777" w:rsidR="002C10D6" w:rsidRPr="000D31EE" w:rsidRDefault="002C10D6" w:rsidP="002C10D6"/>
        </w:tc>
      </w:tr>
      <w:tr w:rsidR="002C10D6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2C10D6" w:rsidRPr="00610C83" w:rsidRDefault="002C10D6" w:rsidP="002C10D6">
            <w:r w:rsidRPr="00610C83">
              <w:t>18</w:t>
            </w:r>
          </w:p>
        </w:tc>
        <w:tc>
          <w:tcPr>
            <w:tcW w:w="3301" w:type="dxa"/>
          </w:tcPr>
          <w:p w14:paraId="39BC9223" w14:textId="39B3A3DE" w:rsidR="002C10D6" w:rsidRPr="000D31EE" w:rsidRDefault="002C10D6" w:rsidP="002C10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10C83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</w:t>
            </w:r>
            <w:proofErr w:type="spellStart"/>
            <w:r w:rsidRPr="00610C83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Pr="00610C83">
              <w:rPr>
                <w:rFonts w:eastAsia="Times New Roman" w:cs="Courier New"/>
                <w:lang w:eastAsia="pl-PL"/>
              </w:rPr>
              <w:t xml:space="preserve"> danych </w:t>
            </w:r>
          </w:p>
        </w:tc>
        <w:tc>
          <w:tcPr>
            <w:tcW w:w="5290" w:type="dxa"/>
          </w:tcPr>
          <w:p w14:paraId="3470F939" w14:textId="21FB487C" w:rsidR="002C10D6" w:rsidRDefault="002C10D6" w:rsidP="002C10D6">
            <w:r>
              <w:t xml:space="preserve">Gniazda internetowe: </w:t>
            </w:r>
            <w:r w:rsidR="00FF236C">
              <w:t>10</w:t>
            </w:r>
          </w:p>
          <w:p w14:paraId="6D15BCFF" w14:textId="77777777" w:rsidR="002C10D6" w:rsidRDefault="002C10D6" w:rsidP="002C10D6">
            <w:r>
              <w:t>Gniazda telefoniczne: 1</w:t>
            </w:r>
          </w:p>
          <w:p w14:paraId="760072CD" w14:textId="43F4243F" w:rsidR="002C10D6" w:rsidRDefault="002C10D6" w:rsidP="002C10D6">
            <w:r>
              <w:t>Gniazda p</w:t>
            </w:r>
            <w:r w:rsidRPr="00FC2EB8">
              <w:t xml:space="preserve">rądowe zwykłe: </w:t>
            </w:r>
            <w:r w:rsidR="00FF236C">
              <w:t>2</w:t>
            </w:r>
            <w:r>
              <w:t xml:space="preserve">0 przyściennych, podłączenie prądu do komór laminarnych i stołów wyspowych (tu: </w:t>
            </w:r>
            <w:r w:rsidR="00FF236C">
              <w:t>4</w:t>
            </w:r>
            <w:r>
              <w:t xml:space="preserve">0 gniazd) </w:t>
            </w:r>
          </w:p>
          <w:p w14:paraId="123F0AE1" w14:textId="0A411F88" w:rsidR="002C10D6" w:rsidRPr="000D31EE" w:rsidRDefault="002C10D6" w:rsidP="002C10D6">
            <w:r>
              <w:t>Gniazda prądowe komputerowe: 10</w:t>
            </w:r>
          </w:p>
        </w:tc>
      </w:tr>
      <w:tr w:rsidR="002C10D6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2C10D6" w:rsidRPr="000D31EE" w:rsidRDefault="002C10D6" w:rsidP="002C10D6">
            <w:r>
              <w:t>19</w:t>
            </w:r>
          </w:p>
        </w:tc>
        <w:tc>
          <w:tcPr>
            <w:tcW w:w="3301" w:type="dxa"/>
          </w:tcPr>
          <w:p w14:paraId="54C01DC8" w14:textId="2BEC5300" w:rsidR="002C10D6" w:rsidRPr="000D31EE" w:rsidRDefault="002C10D6" w:rsidP="002C10D6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7F635E06" w:rsidR="002C10D6" w:rsidRPr="000D31EE" w:rsidRDefault="002C10D6" w:rsidP="002C10D6">
            <w:r>
              <w:t>nie</w:t>
            </w:r>
          </w:p>
        </w:tc>
      </w:tr>
      <w:tr w:rsidR="002C10D6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2C10D6" w:rsidRPr="000D31EE" w:rsidRDefault="002C10D6" w:rsidP="002C10D6">
            <w:r>
              <w:t>20</w:t>
            </w:r>
          </w:p>
        </w:tc>
        <w:tc>
          <w:tcPr>
            <w:tcW w:w="3301" w:type="dxa"/>
          </w:tcPr>
          <w:p w14:paraId="2C88371C" w14:textId="5AC0869A" w:rsidR="002C10D6" w:rsidRPr="000D31EE" w:rsidRDefault="002C10D6" w:rsidP="002C10D6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221B002C" w:rsidR="002C10D6" w:rsidRPr="000D31EE" w:rsidRDefault="002C10D6" w:rsidP="002C10D6">
            <w:r>
              <w:t>nie</w:t>
            </w:r>
          </w:p>
        </w:tc>
      </w:tr>
      <w:tr w:rsidR="002C10D6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2C10D6" w:rsidRPr="000D31EE" w:rsidRDefault="002C10D6" w:rsidP="002C10D6">
            <w:r>
              <w:t>21</w:t>
            </w:r>
          </w:p>
        </w:tc>
        <w:tc>
          <w:tcPr>
            <w:tcW w:w="3301" w:type="dxa"/>
          </w:tcPr>
          <w:p w14:paraId="30A3A1EC" w14:textId="08BE7CFE" w:rsidR="002C10D6" w:rsidRPr="000D31EE" w:rsidRDefault="002C10D6" w:rsidP="002C10D6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3386EE8C" w:rsidR="002C10D6" w:rsidRPr="000D31EE" w:rsidRDefault="00DF5EF8" w:rsidP="002C10D6">
            <w:r>
              <w:t>nie</w:t>
            </w:r>
          </w:p>
        </w:tc>
      </w:tr>
      <w:tr w:rsidR="002C10D6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2C10D6" w:rsidRPr="000D31EE" w:rsidRDefault="002C10D6" w:rsidP="002C10D6">
            <w:r>
              <w:t>22</w:t>
            </w:r>
          </w:p>
        </w:tc>
        <w:tc>
          <w:tcPr>
            <w:tcW w:w="3301" w:type="dxa"/>
          </w:tcPr>
          <w:p w14:paraId="4560106B" w14:textId="01528122" w:rsidR="002C10D6" w:rsidRPr="000D31EE" w:rsidRDefault="002C10D6" w:rsidP="002C10D6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DF0131F" w:rsidR="002C10D6" w:rsidRPr="000D31EE" w:rsidRDefault="00D7527E" w:rsidP="002C10D6">
            <w:r>
              <w:t>nie</w:t>
            </w:r>
          </w:p>
        </w:tc>
      </w:tr>
      <w:tr w:rsidR="002C10D6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2C10D6" w:rsidRPr="000D31EE" w:rsidRDefault="002C10D6" w:rsidP="002C10D6">
            <w:r>
              <w:lastRenderedPageBreak/>
              <w:t>23</w:t>
            </w:r>
          </w:p>
        </w:tc>
        <w:tc>
          <w:tcPr>
            <w:tcW w:w="3301" w:type="dxa"/>
          </w:tcPr>
          <w:p w14:paraId="5CA1E317" w14:textId="310A92EF" w:rsidR="002C10D6" w:rsidRPr="000D31EE" w:rsidRDefault="002C10D6" w:rsidP="002C10D6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5B87E9A5" w:rsidR="002C10D6" w:rsidRPr="000D31EE" w:rsidRDefault="00D7527E" w:rsidP="002C10D6">
            <w:r>
              <w:t>tak</w:t>
            </w:r>
          </w:p>
        </w:tc>
      </w:tr>
      <w:tr w:rsidR="002C10D6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2C10D6" w:rsidRPr="000D31EE" w:rsidRDefault="002C10D6" w:rsidP="002C10D6">
            <w:r>
              <w:t>24</w:t>
            </w:r>
          </w:p>
        </w:tc>
        <w:tc>
          <w:tcPr>
            <w:tcW w:w="3301" w:type="dxa"/>
          </w:tcPr>
          <w:p w14:paraId="50E9D0FE" w14:textId="77777777" w:rsidR="002C10D6" w:rsidRPr="000D31EE" w:rsidRDefault="002C10D6" w:rsidP="002C10D6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1FCA2FA0" w:rsidR="002C10D6" w:rsidRPr="000D31EE" w:rsidRDefault="00DF5EF8" w:rsidP="002C10D6">
            <w:r>
              <w:t>Rolety wewnętrzne, rzutnik,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AF5AB4" w14:textId="77777777" w:rsidR="00C73D6C" w:rsidRDefault="00C73D6C" w:rsidP="00BF258C">
      <w:pPr>
        <w:spacing w:after="0" w:line="240" w:lineRule="auto"/>
      </w:pPr>
      <w:r>
        <w:separator/>
      </w:r>
    </w:p>
  </w:endnote>
  <w:endnote w:type="continuationSeparator" w:id="0">
    <w:p w14:paraId="7EDBF920" w14:textId="77777777" w:rsidR="00C73D6C" w:rsidRDefault="00C73D6C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2D5615" w14:textId="77777777" w:rsidR="00C73D6C" w:rsidRDefault="00C73D6C" w:rsidP="00BF258C">
      <w:pPr>
        <w:spacing w:after="0" w:line="240" w:lineRule="auto"/>
      </w:pPr>
      <w:r>
        <w:separator/>
      </w:r>
    </w:p>
  </w:footnote>
  <w:footnote w:type="continuationSeparator" w:id="0">
    <w:p w14:paraId="7BF957A1" w14:textId="77777777" w:rsidR="00C73D6C" w:rsidRDefault="00C73D6C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BB99A" w14:textId="77777777" w:rsidR="00546A91" w:rsidRPr="0022670A" w:rsidRDefault="00546A91" w:rsidP="00546A91">
    <w:pPr>
      <w:pStyle w:val="Nagwek"/>
      <w:jc w:val="center"/>
    </w:pPr>
    <w:r w:rsidRPr="0022670A">
      <w:t>Budowa Centrum Biotechnologii i Bioróżnorodności Uniwersytetu Śląskiego w Katowicach</w:t>
    </w:r>
  </w:p>
  <w:p w14:paraId="6A0C0FFA" w14:textId="77777777" w:rsidR="00546A91" w:rsidRDefault="00546A91" w:rsidP="00546A91">
    <w:pPr>
      <w:pStyle w:val="Nagwek"/>
      <w:jc w:val="center"/>
    </w:pPr>
    <w:r>
      <w:t>karta pomieszczenia</w:t>
    </w:r>
  </w:p>
  <w:p w14:paraId="18EBE498" w14:textId="0CE6D811" w:rsidR="001410A0" w:rsidRPr="00546A91" w:rsidRDefault="001410A0" w:rsidP="00546A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MytTA0NLYwMjYxMLZQ0lEKTi0uzszPAykwrgUA0OCMWCwAAAA="/>
  </w:docVars>
  <w:rsids>
    <w:rsidRoot w:val="00BF258C"/>
    <w:rsid w:val="00023F96"/>
    <w:rsid w:val="000328D0"/>
    <w:rsid w:val="00035764"/>
    <w:rsid w:val="00047810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6CD2"/>
    <w:rsid w:val="00215845"/>
    <w:rsid w:val="0024213C"/>
    <w:rsid w:val="00270836"/>
    <w:rsid w:val="0028543D"/>
    <w:rsid w:val="002A5E21"/>
    <w:rsid w:val="002C10D6"/>
    <w:rsid w:val="002C2B17"/>
    <w:rsid w:val="002C37CC"/>
    <w:rsid w:val="002D2623"/>
    <w:rsid w:val="002E54A5"/>
    <w:rsid w:val="00340F4E"/>
    <w:rsid w:val="003A38F1"/>
    <w:rsid w:val="003D4FAC"/>
    <w:rsid w:val="003E6F0E"/>
    <w:rsid w:val="003F5DDE"/>
    <w:rsid w:val="00416DA0"/>
    <w:rsid w:val="00425F50"/>
    <w:rsid w:val="004B0041"/>
    <w:rsid w:val="004C540B"/>
    <w:rsid w:val="004C7C3D"/>
    <w:rsid w:val="005051A0"/>
    <w:rsid w:val="00543BC4"/>
    <w:rsid w:val="00546A91"/>
    <w:rsid w:val="00550105"/>
    <w:rsid w:val="00561B24"/>
    <w:rsid w:val="005B4680"/>
    <w:rsid w:val="005E6E72"/>
    <w:rsid w:val="005F3BED"/>
    <w:rsid w:val="00601AA9"/>
    <w:rsid w:val="00610C83"/>
    <w:rsid w:val="00651BD8"/>
    <w:rsid w:val="00653C14"/>
    <w:rsid w:val="00663CC0"/>
    <w:rsid w:val="00671B89"/>
    <w:rsid w:val="00687209"/>
    <w:rsid w:val="006B5581"/>
    <w:rsid w:val="006C1BA9"/>
    <w:rsid w:val="006C5A8D"/>
    <w:rsid w:val="006F1F0D"/>
    <w:rsid w:val="00756DB1"/>
    <w:rsid w:val="007A2C5A"/>
    <w:rsid w:val="007C31DF"/>
    <w:rsid w:val="007D329C"/>
    <w:rsid w:val="008240E7"/>
    <w:rsid w:val="00842159"/>
    <w:rsid w:val="008A03C2"/>
    <w:rsid w:val="008A05C6"/>
    <w:rsid w:val="008A59C3"/>
    <w:rsid w:val="008B4E80"/>
    <w:rsid w:val="008B5FBB"/>
    <w:rsid w:val="008C05F8"/>
    <w:rsid w:val="00915618"/>
    <w:rsid w:val="00930768"/>
    <w:rsid w:val="00961CA2"/>
    <w:rsid w:val="00964806"/>
    <w:rsid w:val="00980DB1"/>
    <w:rsid w:val="009B3754"/>
    <w:rsid w:val="009F249B"/>
    <w:rsid w:val="00A1032E"/>
    <w:rsid w:val="00A20D80"/>
    <w:rsid w:val="00A2755A"/>
    <w:rsid w:val="00A34778"/>
    <w:rsid w:val="00A752D4"/>
    <w:rsid w:val="00A84E68"/>
    <w:rsid w:val="00AC519E"/>
    <w:rsid w:val="00AE58EA"/>
    <w:rsid w:val="00B57ED8"/>
    <w:rsid w:val="00B6238B"/>
    <w:rsid w:val="00B83709"/>
    <w:rsid w:val="00B85B33"/>
    <w:rsid w:val="00B92BE4"/>
    <w:rsid w:val="00BF258C"/>
    <w:rsid w:val="00C02BE6"/>
    <w:rsid w:val="00C32B45"/>
    <w:rsid w:val="00C37877"/>
    <w:rsid w:val="00C545CA"/>
    <w:rsid w:val="00C73D6C"/>
    <w:rsid w:val="00CC4743"/>
    <w:rsid w:val="00CC64B1"/>
    <w:rsid w:val="00CE5AF4"/>
    <w:rsid w:val="00CE7025"/>
    <w:rsid w:val="00CF580A"/>
    <w:rsid w:val="00CF74A0"/>
    <w:rsid w:val="00D170FC"/>
    <w:rsid w:val="00D31C8A"/>
    <w:rsid w:val="00D73726"/>
    <w:rsid w:val="00D7527E"/>
    <w:rsid w:val="00D83C88"/>
    <w:rsid w:val="00DC20F5"/>
    <w:rsid w:val="00DE2525"/>
    <w:rsid w:val="00DF5EF8"/>
    <w:rsid w:val="00E233E9"/>
    <w:rsid w:val="00E41FB5"/>
    <w:rsid w:val="00E501AF"/>
    <w:rsid w:val="00E52B8E"/>
    <w:rsid w:val="00E907EA"/>
    <w:rsid w:val="00EA025E"/>
    <w:rsid w:val="00EA245B"/>
    <w:rsid w:val="00EC1022"/>
    <w:rsid w:val="00EF5DC7"/>
    <w:rsid w:val="00F11BEA"/>
    <w:rsid w:val="00F86C86"/>
    <w:rsid w:val="00FC450B"/>
    <w:rsid w:val="00FC4C6B"/>
    <w:rsid w:val="00FE5D43"/>
    <w:rsid w:val="00FF23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60D81F-F42F-4E9D-8844-AC4CA40C78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430706-5708-43E0-B863-075E9D3D2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F77A31-C5B4-4B4D-84F0-43AFD0AD7173}">
  <ds:schemaRefs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eba88754-6a94-400c-80cf-1583173b23a7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558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6</cp:revision>
  <cp:lastPrinted>2021-02-04T11:40:00Z</cp:lastPrinted>
  <dcterms:created xsi:type="dcterms:W3CDTF">2021-05-23T17:06:00Z</dcterms:created>
  <dcterms:modified xsi:type="dcterms:W3CDTF">2022-04-12T10:48:00Z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