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9AF09" w14:textId="77777777" w:rsidR="00771525" w:rsidRDefault="002E54A5" w:rsidP="0077152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71525">
        <w:t>Śląskie Centrum Genomiki - Laboratorium biologii molekularnej i biotechnologii</w:t>
      </w:r>
    </w:p>
    <w:p w14:paraId="566A101B" w14:textId="63AF30A2" w:rsidR="002E54A5" w:rsidRPr="0029233A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bookmarkStart w:id="0" w:name="_GoBack"/>
      <w:r w:rsidR="007F640F">
        <w:t>Pokój do hodowli mikroorganizmów</w:t>
      </w:r>
      <w:bookmarkEnd w:id="0"/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69D10945" w14:textId="038D8D15" w:rsidR="002E54A5" w:rsidRDefault="002E54A5" w:rsidP="007F640F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0A45B2">
        <w:rPr>
          <w:b/>
        </w:rPr>
        <w:t xml:space="preserve"> </w:t>
      </w:r>
      <w:r w:rsidR="00A653F1" w:rsidRPr="0029233A">
        <w:t xml:space="preserve">Pokój do hodowli </w:t>
      </w:r>
      <w:r w:rsidR="00804E3D">
        <w:t xml:space="preserve">mikroorganizmów, w tym w klasie bezpieczeństwa </w:t>
      </w:r>
      <w:r w:rsidR="00804E3D" w:rsidRPr="00A96944">
        <w:t>BSL-2</w:t>
      </w:r>
      <w:r w:rsidR="00900F22">
        <w:t>, będący funkcjonalną częścią „</w:t>
      </w:r>
      <w:r w:rsidR="00900F22" w:rsidRPr="002A0A05">
        <w:t>Laboratorium biologii molekularnej i biotechnologii</w:t>
      </w:r>
      <w:r w:rsidR="00900F22">
        <w:t>” (karta 1a)</w:t>
      </w:r>
    </w:p>
    <w:p w14:paraId="76702ACF" w14:textId="77777777" w:rsidR="007F640F" w:rsidRPr="000D31EE" w:rsidRDefault="007F640F" w:rsidP="007F640F">
      <w:pPr>
        <w:spacing w:after="0" w:line="240" w:lineRule="auto"/>
        <w:jc w:val="both"/>
      </w:pPr>
    </w:p>
    <w:p w14:paraId="38E123ED" w14:textId="686A0357" w:rsidR="002C2B17" w:rsidRPr="000D31EE" w:rsidRDefault="002E54A5" w:rsidP="00900F22">
      <w:pPr>
        <w:spacing w:after="0" w:line="240" w:lineRule="auto"/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r w:rsidR="000A45B2" w:rsidRPr="0029233A">
        <w:t>wytrząsarki, stoły laboratoryjne</w:t>
      </w:r>
      <w:r w:rsidR="00A653F1" w:rsidRPr="0029233A">
        <w:t>, regały, bioreaktory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5F10D646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1807F74" w:rsidR="00671B89" w:rsidRPr="000D31EE" w:rsidRDefault="007F640F" w:rsidP="00671B89">
            <w:r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43CDDDEE" w14:textId="23B7CFCB" w:rsidR="0029233A" w:rsidRPr="0029233A" w:rsidRDefault="00F800D5" w:rsidP="0029233A">
            <w:pPr>
              <w:jc w:val="both"/>
            </w:pPr>
            <w:r>
              <w:t>Pokój do hodowli mikroorganizmów</w:t>
            </w:r>
          </w:p>
          <w:p w14:paraId="344A7D5B" w14:textId="4D1BEFDD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68A702" w:rsidR="00671B89" w:rsidRPr="000D31EE" w:rsidRDefault="00A653F1" w:rsidP="00671B89">
            <w:r>
              <w:t>20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10F7B5C" w:rsidR="00671B89" w:rsidRPr="000D31EE" w:rsidRDefault="00A653F1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07E7B08" w:rsidR="00671B89" w:rsidRPr="000D31EE" w:rsidRDefault="00A653F1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2E00E7B" w:rsidR="00671B89" w:rsidRPr="000D31EE" w:rsidRDefault="00A653F1" w:rsidP="00F800D5">
            <w:r>
              <w:t xml:space="preserve">Hodowle </w:t>
            </w:r>
            <w:r w:rsidR="00F800D5">
              <w:t>mikroorganizmów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C4A5370" w:rsidR="00671B89" w:rsidRPr="000D31EE" w:rsidRDefault="00A653F1" w:rsidP="00671B89">
            <w:r>
              <w:t>1</w:t>
            </w:r>
            <w:r w:rsidR="00711A58">
              <w:t xml:space="preserve"> st</w:t>
            </w:r>
            <w:r>
              <w:t>ół</w:t>
            </w:r>
            <w:r w:rsidR="00711A58">
              <w:t xml:space="preserve"> laboratoryjny, </w:t>
            </w:r>
            <w:r>
              <w:t>stabilne regały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A6FAEC6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86B4FD0" w:rsidR="00671B89" w:rsidRPr="000D31EE" w:rsidRDefault="00A653F1" w:rsidP="00671B89">
            <w:r>
              <w:t>Bioreaktory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6935304" w:rsidR="00671B89" w:rsidRPr="000D31EE" w:rsidRDefault="00A653F1" w:rsidP="00671B89">
            <w:r>
              <w:t>K</w:t>
            </w:r>
            <w:r w:rsidR="00375F76">
              <w:t>limatyzacja</w:t>
            </w:r>
            <w:r>
              <w:t xml:space="preserve"> precyzyjna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972FBBF" w:rsidR="00671B89" w:rsidRPr="000D31EE" w:rsidRDefault="00A653F1" w:rsidP="00671B89">
            <w:r>
              <w:t>-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54CF8C1" w:rsidR="00671B89" w:rsidRPr="000D31EE" w:rsidRDefault="009216BF" w:rsidP="00671B89">
            <w:r>
              <w:t>sprężone powietrze</w:t>
            </w:r>
            <w:r w:rsidR="00D74704">
              <w:t xml:space="preserve">, azot, </w:t>
            </w:r>
            <w:r w:rsidR="002C1D30">
              <w:t>dwutlenek węgla, tlen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926E744" w:rsidR="00671B89" w:rsidRPr="000D31EE" w:rsidRDefault="00A653F1" w:rsidP="00671B89">
            <w:r>
              <w:t>-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 xml:space="preserve">Występowanie urządzeń wymagających wody chłodzącej/chłodzenia </w:t>
            </w:r>
            <w:r w:rsidRPr="000D31EE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634FBBA5" w14:textId="54431C7A" w:rsidR="00671B89" w:rsidRPr="000D31EE" w:rsidRDefault="009216BF" w:rsidP="00671B89">
            <w:r>
              <w:lastRenderedPageBreak/>
              <w:t>-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482DD44" w:rsidR="00671B89" w:rsidRPr="000D31EE" w:rsidRDefault="009216BF" w:rsidP="00671B89">
            <w:r w:rsidRPr="00B6238B">
              <w:rPr>
                <w:bCs/>
              </w:rPr>
              <w:t>zagrożenia biologiczne</w:t>
            </w:r>
            <w:r>
              <w:rPr>
                <w:bCs/>
              </w:rPr>
              <w:t>,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81E0821" w:rsidR="00671B89" w:rsidRPr="000D31EE" w:rsidRDefault="00C14466" w:rsidP="00671B89">
            <w:r>
              <w:t xml:space="preserve">Zasilanie elektryczne </w:t>
            </w:r>
            <w:r w:rsidR="00A653F1">
              <w:t>– zapewnia ciągłość pracy urządzeń do hodowli bakterii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29233A" w:rsidRDefault="009F249B" w:rsidP="00671B89">
            <w:r w:rsidRPr="0029233A">
              <w:t>18</w:t>
            </w:r>
          </w:p>
        </w:tc>
        <w:tc>
          <w:tcPr>
            <w:tcW w:w="3301" w:type="dxa"/>
          </w:tcPr>
          <w:p w14:paraId="39BC9223" w14:textId="3BC42D71" w:rsidR="00671B89" w:rsidRPr="0029233A" w:rsidRDefault="00671B89" w:rsidP="002923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29233A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29233A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29233A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29233A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23F0AE1" w14:textId="3707AB18" w:rsidR="00671B89" w:rsidRPr="000D31EE" w:rsidRDefault="00A653F1" w:rsidP="00F800D5">
            <w:r w:rsidRPr="0029233A">
              <w:t>2</w:t>
            </w:r>
            <w:r w:rsidR="00407081" w:rsidRPr="0029233A">
              <w:t xml:space="preserve"> gniazd</w:t>
            </w:r>
            <w:r w:rsidRPr="0029233A">
              <w:t>ka</w:t>
            </w:r>
            <w:r w:rsidR="00407081" w:rsidRPr="0029233A">
              <w:t xml:space="preserve"> internetow</w:t>
            </w:r>
            <w:r w:rsidRPr="0029233A">
              <w:t>e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DC65FE5" w:rsidR="00671B89" w:rsidRPr="000D31EE" w:rsidRDefault="00A653F1" w:rsidP="00671B89">
            <w:r>
              <w:t>Tak – monitoring temperatury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5D8493" w:rsidR="00671B89" w:rsidRPr="000D31EE" w:rsidRDefault="00407081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4235ACF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751FAD4" w:rsidR="00671B89" w:rsidRPr="000D31EE" w:rsidRDefault="00407081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D0C2252" w:rsidR="00671B89" w:rsidRPr="000D31EE" w:rsidRDefault="00407081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2952D608" w14:textId="77777777" w:rsidR="00671B89" w:rsidRDefault="00A653F1" w:rsidP="00671B89">
            <w:r>
              <w:t>Izolacja termiczna ścian, brak okien</w:t>
            </w:r>
          </w:p>
          <w:p w14:paraId="35038AE6" w14:textId="3F689FA9" w:rsidR="00900F22" w:rsidRPr="000D31EE" w:rsidRDefault="00900F22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B741C" w14:textId="77777777" w:rsidR="00ED79FA" w:rsidRDefault="00ED79FA" w:rsidP="00BF258C">
      <w:pPr>
        <w:spacing w:after="0" w:line="240" w:lineRule="auto"/>
      </w:pPr>
      <w:r>
        <w:separator/>
      </w:r>
    </w:p>
  </w:endnote>
  <w:endnote w:type="continuationSeparator" w:id="0">
    <w:p w14:paraId="50F6C33F" w14:textId="77777777" w:rsidR="00ED79FA" w:rsidRDefault="00ED79F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C3CEF" w14:textId="77777777" w:rsidR="00ED79FA" w:rsidRDefault="00ED79FA" w:rsidP="00BF258C">
      <w:pPr>
        <w:spacing w:after="0" w:line="240" w:lineRule="auto"/>
      </w:pPr>
      <w:r>
        <w:separator/>
      </w:r>
    </w:p>
  </w:footnote>
  <w:footnote w:type="continuationSeparator" w:id="0">
    <w:p w14:paraId="14B8434C" w14:textId="77777777" w:rsidR="00ED79FA" w:rsidRDefault="00ED79F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60E77" w14:textId="77777777" w:rsidR="004371B9" w:rsidRDefault="004371B9" w:rsidP="004371B9">
    <w:pPr>
      <w:pStyle w:val="Nagwek"/>
      <w:jc w:val="center"/>
    </w:pPr>
    <w:r>
      <w:t>Budowa Centrum Biotechnologii i Bioróżnorodności Uniwersytetu Śląskiego w Katowicach</w:t>
    </w:r>
  </w:p>
  <w:p w14:paraId="6005CD03" w14:textId="77777777" w:rsidR="004371B9" w:rsidRDefault="004371B9" w:rsidP="004371B9">
    <w:pPr>
      <w:pStyle w:val="Nagwek"/>
      <w:jc w:val="center"/>
    </w:pPr>
    <w:r>
      <w:t>karta pomieszczenia</w:t>
    </w:r>
  </w:p>
  <w:p w14:paraId="18EBE498" w14:textId="3566D5D5" w:rsidR="001410A0" w:rsidRPr="004371B9" w:rsidRDefault="001410A0" w:rsidP="004371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qQUAEdizXCwAAAA="/>
  </w:docVars>
  <w:rsids>
    <w:rsidRoot w:val="00BF258C"/>
    <w:rsid w:val="00023F96"/>
    <w:rsid w:val="00035764"/>
    <w:rsid w:val="00047810"/>
    <w:rsid w:val="000A45B2"/>
    <w:rsid w:val="000B4BA1"/>
    <w:rsid w:val="000D31EE"/>
    <w:rsid w:val="00111D94"/>
    <w:rsid w:val="001410A0"/>
    <w:rsid w:val="00153993"/>
    <w:rsid w:val="001575E0"/>
    <w:rsid w:val="001A60E7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9233A"/>
    <w:rsid w:val="002A5E21"/>
    <w:rsid w:val="002C1D30"/>
    <w:rsid w:val="002C2B17"/>
    <w:rsid w:val="002E54A5"/>
    <w:rsid w:val="00340F4E"/>
    <w:rsid w:val="00375F76"/>
    <w:rsid w:val="003A38F1"/>
    <w:rsid w:val="003D4FAC"/>
    <w:rsid w:val="003E6F0E"/>
    <w:rsid w:val="003F5DDE"/>
    <w:rsid w:val="00407081"/>
    <w:rsid w:val="00416DA0"/>
    <w:rsid w:val="00425F50"/>
    <w:rsid w:val="004371B9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11A58"/>
    <w:rsid w:val="00756DB1"/>
    <w:rsid w:val="00771525"/>
    <w:rsid w:val="007A2C5A"/>
    <w:rsid w:val="007C31DF"/>
    <w:rsid w:val="007F640F"/>
    <w:rsid w:val="00804E3D"/>
    <w:rsid w:val="008240E7"/>
    <w:rsid w:val="008241F3"/>
    <w:rsid w:val="00842159"/>
    <w:rsid w:val="008A03C2"/>
    <w:rsid w:val="008A05C6"/>
    <w:rsid w:val="008A59C3"/>
    <w:rsid w:val="008B4E80"/>
    <w:rsid w:val="008B5FBB"/>
    <w:rsid w:val="008C05F8"/>
    <w:rsid w:val="009009F1"/>
    <w:rsid w:val="00900F22"/>
    <w:rsid w:val="00917C09"/>
    <w:rsid w:val="009216BF"/>
    <w:rsid w:val="00930768"/>
    <w:rsid w:val="00957673"/>
    <w:rsid w:val="00961CA2"/>
    <w:rsid w:val="00964806"/>
    <w:rsid w:val="00980DB1"/>
    <w:rsid w:val="009F249B"/>
    <w:rsid w:val="00A1032E"/>
    <w:rsid w:val="00A20D80"/>
    <w:rsid w:val="00A2755A"/>
    <w:rsid w:val="00A34778"/>
    <w:rsid w:val="00A653F1"/>
    <w:rsid w:val="00A752D4"/>
    <w:rsid w:val="00A84E68"/>
    <w:rsid w:val="00AC519E"/>
    <w:rsid w:val="00AD476C"/>
    <w:rsid w:val="00AE58EA"/>
    <w:rsid w:val="00B57ED8"/>
    <w:rsid w:val="00B6238B"/>
    <w:rsid w:val="00B772D9"/>
    <w:rsid w:val="00B83709"/>
    <w:rsid w:val="00B92BE4"/>
    <w:rsid w:val="00BF258C"/>
    <w:rsid w:val="00C14466"/>
    <w:rsid w:val="00C37877"/>
    <w:rsid w:val="00CE5AF4"/>
    <w:rsid w:val="00CE7025"/>
    <w:rsid w:val="00CF580A"/>
    <w:rsid w:val="00CF74A0"/>
    <w:rsid w:val="00D170FC"/>
    <w:rsid w:val="00D31C8A"/>
    <w:rsid w:val="00D74704"/>
    <w:rsid w:val="00D83C88"/>
    <w:rsid w:val="00DE2525"/>
    <w:rsid w:val="00E06542"/>
    <w:rsid w:val="00E233E9"/>
    <w:rsid w:val="00E41FB5"/>
    <w:rsid w:val="00E52B8E"/>
    <w:rsid w:val="00EA025E"/>
    <w:rsid w:val="00EA245B"/>
    <w:rsid w:val="00EC1022"/>
    <w:rsid w:val="00ED79FA"/>
    <w:rsid w:val="00F800D5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DB31DB-AC9A-4064-8AC6-279C40F53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C8852-239D-439C-85DA-011C15D8B1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072D3A-12C0-449A-96C9-AE4A2B05F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2021-02-22T14:47:00Z</dcterms:created>
  <dcterms:modified xsi:type="dcterms:W3CDTF">2022-04-20T08:20:00Z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