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EF10" w14:textId="77777777" w:rsidR="0005783D" w:rsidRDefault="0005783D" w:rsidP="0005783D">
      <w:pPr>
        <w:rPr>
          <w:rFonts w:cs="Times New Roman"/>
          <w:b/>
          <w:sz w:val="18"/>
          <w:szCs w:val="18"/>
        </w:rPr>
      </w:pPr>
    </w:p>
    <w:p w14:paraId="77DB42E8" w14:textId="77777777" w:rsidR="00411EF2" w:rsidRDefault="00411EF2" w:rsidP="0005783D">
      <w:pPr>
        <w:rPr>
          <w:rFonts w:cs="Times New Roman"/>
          <w:b/>
          <w:sz w:val="18"/>
          <w:szCs w:val="18"/>
        </w:rPr>
      </w:pPr>
    </w:p>
    <w:p w14:paraId="6C8A277D" w14:textId="77777777" w:rsidR="00411EF2" w:rsidRPr="00DB5CFD" w:rsidRDefault="00411EF2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25E972B6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411EF2">
        <w:rPr>
          <w:rFonts w:ascii="Times New Roman" w:hAnsi="Times New Roman" w:cs="Times New Roman"/>
          <w:b/>
          <w:sz w:val="24"/>
          <w:szCs w:val="24"/>
        </w:rPr>
        <w:t>Poprawa efektywności energetycznej budynku Szkoły Podstawowej w Warlubiu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411EF2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411EF2">
        <w:rPr>
          <w:rFonts w:ascii="Times New Roman" w:hAnsi="Times New Roman" w:cs="Times New Roman"/>
          <w:sz w:val="24"/>
          <w:szCs w:val="24"/>
        </w:rPr>
        <w:t>5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</w:t>
      </w:r>
      <w:r w:rsidR="0041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421367F1" w14:textId="3ADE7FF9" w:rsidR="009A7600" w:rsidRPr="004F78EB" w:rsidRDefault="00311792" w:rsidP="004F78EB">
      <w:pPr>
        <w:pStyle w:val="Styl2"/>
        <w:rPr>
          <w:szCs w:val="24"/>
        </w:rPr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.... złotych brutt</w:t>
      </w:r>
      <w:r w:rsidR="009A7600" w:rsidRPr="004F78EB">
        <w:t>o</w:t>
      </w:r>
    </w:p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4DB89F96" w14:textId="6823930A" w:rsidR="00A33C86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4A169C84" w14:textId="77777777" w:rsidR="00411EF2" w:rsidRDefault="00411EF2" w:rsidP="000B481B">
      <w:pPr>
        <w:widowControl w:val="0"/>
        <w:spacing w:before="240" w:line="360" w:lineRule="auto"/>
        <w:jc w:val="both"/>
        <w:rPr>
          <w:rFonts w:cs="Times New Roman"/>
        </w:rPr>
      </w:pPr>
    </w:p>
    <w:p w14:paraId="2BE110FB" w14:textId="77777777" w:rsidR="00A33C86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1E1D6CDD" w14:textId="77777777" w:rsidR="00411EF2" w:rsidRPr="0005783D" w:rsidRDefault="00411EF2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05B07E2B" w14:textId="2830FBD9" w:rsidR="00102A12" w:rsidRDefault="00102A12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AD2D631" w14:textId="050FFC07" w:rsidR="00411EF2" w:rsidRDefault="00D63358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>
        <w:rPr>
          <w:rFonts w:cs="Times New Roman"/>
          <w:bCs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2E314" wp14:editId="069B0B5F">
                <wp:simplePos x="0" y="0"/>
                <wp:positionH relativeFrom="column">
                  <wp:posOffset>-81280</wp:posOffset>
                </wp:positionH>
                <wp:positionV relativeFrom="paragraph">
                  <wp:posOffset>260985</wp:posOffset>
                </wp:positionV>
                <wp:extent cx="1359535" cy="0"/>
                <wp:effectExtent l="9525" t="9525" r="12065" b="9525"/>
                <wp:wrapNone/>
                <wp:docPr id="15299617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8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pt;margin-top:20.55pt;width:10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"/>
            </w:pict>
          </mc:Fallback>
        </mc:AlternateContent>
      </w:r>
    </w:p>
    <w:p w14:paraId="71D91D4A" w14:textId="78FCC79B" w:rsidR="00411EF2" w:rsidRDefault="00411EF2" w:rsidP="00411EF2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6C6E79BF" w14:textId="77777777" w:rsidR="00411EF2" w:rsidRPr="00411EF2" w:rsidRDefault="00411EF2" w:rsidP="00411EF2">
      <w:pPr>
        <w:jc w:val="both"/>
        <w:rPr>
          <w:sz w:val="12"/>
          <w:szCs w:val="12"/>
        </w:rPr>
      </w:pP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660F7DB2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D63358">
        <w:rPr>
          <w:rFonts w:cs="Times New Roman"/>
          <w:b/>
          <w:color w:val="000000"/>
        </w:rPr>
        <w:t>Poprawa efektywności energetycznej budynku Szkoły Podstawowej w Warlubiu</w:t>
      </w:r>
      <w:r w:rsidR="00DB5CFD">
        <w:rPr>
          <w:rFonts w:cs="Times New Roman"/>
          <w:b/>
          <w:color w:val="000000"/>
        </w:rPr>
        <w:t>”</w:t>
      </w:r>
      <w:r w:rsidR="00CB47C8" w:rsidRPr="00CB47C8">
        <w:rPr>
          <w:rFonts w:cs="Times New Roman"/>
        </w:rPr>
        <w:t xml:space="preserve"> </w:t>
      </w:r>
      <w:r w:rsidR="00D63358">
        <w:rPr>
          <w:rFonts w:cs="Times New Roman"/>
        </w:rPr>
        <w:br/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D63358">
        <w:rPr>
          <w:rFonts w:cs="Times New Roman"/>
        </w:rPr>
        <w:t>5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5C62BC4C" w14:textId="77777777" w:rsidR="004F78EB" w:rsidRPr="00411EF2" w:rsidRDefault="004F78EB" w:rsidP="00102A12">
      <w:pPr>
        <w:pStyle w:val="Styl2"/>
        <w:numPr>
          <w:ilvl w:val="0"/>
          <w:numId w:val="0"/>
        </w:numPr>
        <w:rPr>
          <w:sz w:val="2"/>
          <w:szCs w:val="2"/>
        </w:rPr>
      </w:pPr>
    </w:p>
    <w:p w14:paraId="19035578" w14:textId="21FC0544" w:rsidR="00731167" w:rsidRDefault="009E644C" w:rsidP="00F54706">
      <w:pPr>
        <w:pStyle w:val="Styl2"/>
      </w:pPr>
      <w:r w:rsidRPr="00807ABF"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446E467F" w14:textId="7D3846F1" w:rsidR="00102A12" w:rsidRPr="00411EF2" w:rsidRDefault="00731167" w:rsidP="00102A12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lastRenderedPageBreak/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23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34BB" w14:textId="77777777" w:rsidR="0023747B" w:rsidRDefault="0023747B" w:rsidP="00347E43">
      <w:r>
        <w:separator/>
      </w:r>
    </w:p>
  </w:endnote>
  <w:endnote w:type="continuationSeparator" w:id="0">
    <w:p w14:paraId="3920D1F6" w14:textId="77777777" w:rsidR="0023747B" w:rsidRDefault="0023747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12121955"/>
      <w:docPartObj>
        <w:docPartGallery w:val="Page Numbers (Bottom of Page)"/>
        <w:docPartUnique/>
      </w:docPartObj>
    </w:sdtPr>
    <w:sdtContent>
      <w:p w14:paraId="7FD20734" w14:textId="63793925" w:rsidR="00411EF2" w:rsidRDefault="00411EF2" w:rsidP="00411EF2">
        <w:pPr>
          <w:pStyle w:val="Stopka"/>
          <w:jc w:val="right"/>
        </w:pPr>
        <w:r w:rsidRPr="00411EF2">
          <w:rPr>
            <w:rFonts w:eastAsiaTheme="majorEastAsia"/>
            <w:sz w:val="24"/>
            <w:szCs w:val="24"/>
          </w:rPr>
          <w:t xml:space="preserve">str. </w:t>
        </w:r>
        <w:r w:rsidRPr="00411EF2">
          <w:rPr>
            <w:rFonts w:eastAsiaTheme="minorEastAsia"/>
            <w:sz w:val="24"/>
            <w:szCs w:val="24"/>
          </w:rPr>
          <w:fldChar w:fldCharType="begin"/>
        </w:r>
        <w:r w:rsidRPr="00411EF2">
          <w:rPr>
            <w:sz w:val="24"/>
            <w:szCs w:val="24"/>
          </w:rPr>
          <w:instrText>PAGE    \* MERGEFORMAT</w:instrText>
        </w:r>
        <w:r w:rsidRPr="00411EF2">
          <w:rPr>
            <w:rFonts w:eastAsiaTheme="minorEastAsia"/>
            <w:sz w:val="24"/>
            <w:szCs w:val="24"/>
          </w:rPr>
          <w:fldChar w:fldCharType="separate"/>
        </w:r>
        <w:r w:rsidRPr="00411EF2">
          <w:rPr>
            <w:rFonts w:eastAsiaTheme="majorEastAsia"/>
            <w:sz w:val="24"/>
            <w:szCs w:val="24"/>
          </w:rPr>
          <w:t>2</w:t>
        </w:r>
        <w:r w:rsidRPr="00411EF2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 xml:space="preserve"> z 4</w:t>
        </w:r>
      </w:p>
    </w:sdtContent>
  </w:sdt>
  <w:p w14:paraId="514FDCAF" w14:textId="77777777" w:rsidR="00411EF2" w:rsidRDefault="0041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48633196" w:rsidR="00A31726" w:rsidRPr="00DB503D" w:rsidRDefault="00411EF2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str.</w:t>
                </w:r>
                <w:r w:rsidR="00A31726" w:rsidRPr="00DB503D">
                  <w:rPr>
                    <w:sz w:val="24"/>
                    <w:szCs w:val="24"/>
                  </w:rPr>
                  <w:t xml:space="preserve">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PAGE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2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  <w:r w:rsidR="00A31726" w:rsidRPr="00DB503D">
                  <w:rPr>
                    <w:sz w:val="24"/>
                    <w:szCs w:val="24"/>
                  </w:rPr>
                  <w:t xml:space="preserve"> z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NUMPAGES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4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28FC" w14:textId="77777777" w:rsidR="0023747B" w:rsidRDefault="0023747B" w:rsidP="00347E43">
      <w:r>
        <w:separator/>
      </w:r>
    </w:p>
  </w:footnote>
  <w:footnote w:type="continuationSeparator" w:id="0">
    <w:p w14:paraId="7A078052" w14:textId="77777777" w:rsidR="0023747B" w:rsidRDefault="0023747B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541D" w14:textId="77777777" w:rsidR="00A21991" w:rsidRDefault="00A21991" w:rsidP="00A21991"/>
  <w:p w14:paraId="784C74A9" w14:textId="07915F5B" w:rsidR="0079161D" w:rsidRDefault="00361856" w:rsidP="00411EF2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42805" w14:textId="443C24F6" w:rsidR="00361856" w:rsidRDefault="00A21991" w:rsidP="00A21991">
    <w:r>
      <w:t>RI.II.271.</w:t>
    </w:r>
    <w:r w:rsidR="00411EF2">
      <w:t>5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B7E" w14:textId="659B14C6" w:rsidR="0079161D" w:rsidRDefault="0079161D" w:rsidP="0079161D">
    <w:pPr>
      <w:rPr>
        <w:noProof/>
      </w:rPr>
    </w:pPr>
  </w:p>
  <w:p w14:paraId="3D98E324" w14:textId="5576164C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73B53A3B" w:rsidR="00A21991" w:rsidRDefault="00A21991" w:rsidP="00A21991">
    <w:r>
      <w:t>RI.II.271.</w:t>
    </w:r>
    <w:r w:rsidR="00411EF2">
      <w:t>5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1AB2" w14:textId="129EED9F" w:rsidR="0079161D" w:rsidRDefault="0079161D" w:rsidP="0079161D">
    <w:pPr>
      <w:rPr>
        <w:noProof/>
      </w:rPr>
    </w:pPr>
  </w:p>
  <w:p w14:paraId="00819A92" w14:textId="4A6988A7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3D539DFA" w:rsidR="00CB47C8" w:rsidRDefault="00A21991" w:rsidP="0079161D">
    <w:r>
      <w:t>RI.II.271.</w:t>
    </w:r>
    <w:r w:rsidR="00411EF2">
      <w:t>5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3747B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1EF2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C37D3"/>
    <w:rsid w:val="00807ABF"/>
    <w:rsid w:val="008115C1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63358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edytaa03@wp.pl</cp:lastModifiedBy>
  <cp:revision>2</cp:revision>
  <cp:lastPrinted>2022-09-20T07:27:00Z</cp:lastPrinted>
  <dcterms:created xsi:type="dcterms:W3CDTF">2024-04-03T19:45:00Z</dcterms:created>
  <dcterms:modified xsi:type="dcterms:W3CDTF">2024-04-03T19:45:00Z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