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8D96" w14:textId="2C469E33" w:rsidR="00B53666" w:rsidRPr="004334D9" w:rsidRDefault="001B54D0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FORMULARZ CENOWY – </w:t>
      </w:r>
      <w:r w:rsidR="00D7183A">
        <w:rPr>
          <w:rFonts w:ascii="Times New Roman" w:hAnsi="Times New Roman" w:cs="Times New Roman"/>
          <w:b/>
          <w:bCs/>
          <w:sz w:val="32"/>
          <w:szCs w:val="32"/>
        </w:rPr>
        <w:t>CZĘŚĆ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</w:p>
    <w:p w14:paraId="511F8D97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11F8D98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511F8D99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511F8D9A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511F8D9B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11F8D9C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</w:t>
      </w:r>
      <w:r w:rsidR="006A4E42">
        <w:rPr>
          <w:rFonts w:ascii="Times New Roman" w:hAnsi="Times New Roman" w:cs="Times New Roman"/>
        </w:rPr>
        <w:t>biorstwo Usług Komunalnych Sp. z</w:t>
      </w:r>
      <w:r>
        <w:rPr>
          <w:rFonts w:ascii="Times New Roman" w:hAnsi="Times New Roman" w:cs="Times New Roman"/>
        </w:rPr>
        <w:t xml:space="preserve"> o.o.</w:t>
      </w:r>
    </w:p>
    <w:p w14:paraId="511F8D9D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511F8D9E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11F8D9F" w14:textId="54CFB9F5" w:rsidR="00B53666" w:rsidRPr="006A4E42" w:rsidRDefault="00D7183A" w:rsidP="00B53666">
      <w:pPr>
        <w:pStyle w:val="Nagwek12"/>
        <w:spacing w:before="13" w:line="228" w:lineRule="auto"/>
        <w:ind w:left="851" w:right="705"/>
        <w:jc w:val="center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1B54D0" w:rsidRPr="006A4E42">
        <w:rPr>
          <w:sz w:val="22"/>
          <w:szCs w:val="22"/>
        </w:rPr>
        <w:t xml:space="preserve"> 3</w:t>
      </w:r>
      <w:r w:rsidR="00B53666" w:rsidRPr="006A4E42">
        <w:rPr>
          <w:sz w:val="22"/>
          <w:szCs w:val="22"/>
        </w:rPr>
        <w:t xml:space="preserve"> – Sukcesywny odbiór transportem Wykonawcy i </w:t>
      </w:r>
      <w:r w:rsidR="00245CAC">
        <w:rPr>
          <w:sz w:val="22"/>
          <w:szCs w:val="22"/>
        </w:rPr>
        <w:t>przetwarzanie</w:t>
      </w:r>
      <w:r w:rsidR="00B53666" w:rsidRPr="006A4E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odpadów komunalnych o kodzie </w:t>
      </w:r>
      <w:r w:rsidR="00AD76F9">
        <w:rPr>
          <w:sz w:val="22"/>
          <w:szCs w:val="22"/>
        </w:rPr>
        <w:t>20 02 01</w:t>
      </w:r>
    </w:p>
    <w:p w14:paraId="511F8DA0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511F8DB0" w14:textId="77777777" w:rsidTr="00DC2676">
        <w:trPr>
          <w:trHeight w:val="839"/>
          <w:jc w:val="center"/>
        </w:trPr>
        <w:tc>
          <w:tcPr>
            <w:tcW w:w="502" w:type="dxa"/>
          </w:tcPr>
          <w:p w14:paraId="511F8DA1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511F8DA2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511F8DA3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511F8DA4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511F8DA5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511F8DA6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511F8DA7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511F8DA8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511F8DA9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511F8DAA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511F8DAB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511F8DAC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511F8DAD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511F8DAE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511F8DAF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511F8DB9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511F8DB1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511F8DB2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511F8DB3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511F8DB4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511F8DB5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511F8DB6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511F8DB7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511F8DB8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511F8DCB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511F8DBA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511F8DBB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511F8DBC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511F8DBD" w14:textId="0C7E9EA8" w:rsidR="00B53666" w:rsidRPr="00623E99" w:rsidRDefault="00AD76F9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AD76F9">
              <w:rPr>
                <w:rFonts w:ascii="Carlito" w:hAnsi="Carlito"/>
                <w:b/>
                <w:sz w:val="20"/>
                <w:lang w:val="pl-PL"/>
              </w:rPr>
              <w:t xml:space="preserve">Sukcesywny odbiór transportem Wykonawcy i </w:t>
            </w:r>
            <w:r w:rsidR="00245CAC">
              <w:rPr>
                <w:rFonts w:ascii="Carlito" w:hAnsi="Carlito"/>
                <w:b/>
                <w:sz w:val="20"/>
                <w:lang w:val="pl-PL"/>
              </w:rPr>
              <w:t>przetwarzanie</w:t>
            </w:r>
            <w:r w:rsidRPr="00AD76F9">
              <w:rPr>
                <w:rFonts w:ascii="Carlito" w:hAnsi="Carlito"/>
                <w:b/>
                <w:sz w:val="20"/>
                <w:lang w:val="pl-PL"/>
              </w:rPr>
              <w:t xml:space="preserve"> odpadów komunalnych o kodzie 20 02 01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511F8DBE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511F8DBF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11F8DC0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11F8DC1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511F8DC2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11F8DC3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11F8DC4" w14:textId="63B464AD" w:rsidR="00B53666" w:rsidRPr="00804CCF" w:rsidRDefault="00AD76F9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1700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511F8DC5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511F8DC6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511F8DC7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11F8DC8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11F8DC9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511F8DCA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511F8DCC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11F8DCD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11F8DCE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511F8DCF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511F8DD0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511F8DD1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11F8DD2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511F8DD3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511F8DD4" w14:textId="77777777" w:rsidR="00B53666" w:rsidRDefault="00B53666" w:rsidP="00B53666">
      <w:pPr>
        <w:rPr>
          <w:sz w:val="20"/>
        </w:rPr>
      </w:pPr>
    </w:p>
    <w:p w14:paraId="511F8DD5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11F8DD6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511F8DD7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511F8DD9" w14:textId="548A1790" w:rsidR="00011362" w:rsidRDefault="00B53666">
      <w:r w:rsidRPr="002F548E">
        <w:rPr>
          <w:rFonts w:ascii="Times New Roman" w:hAnsi="Times New Roman" w:cs="Times New Roman"/>
        </w:rPr>
        <w:t>z zapisami pkt 16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</w:t>
      </w:r>
    </w:p>
    <w:sectPr w:rsidR="00011362" w:rsidSect="00B536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1622" w14:textId="77777777" w:rsidR="009F301C" w:rsidRDefault="009F301C" w:rsidP="00B53666">
      <w:r>
        <w:separator/>
      </w:r>
    </w:p>
  </w:endnote>
  <w:endnote w:type="continuationSeparator" w:id="0">
    <w:p w14:paraId="148FD9E1" w14:textId="77777777" w:rsidR="009F301C" w:rsidRDefault="009F301C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6A5" w14:textId="77777777" w:rsidR="009F301C" w:rsidRDefault="009F301C" w:rsidP="00B53666">
      <w:r>
        <w:separator/>
      </w:r>
    </w:p>
  </w:footnote>
  <w:footnote w:type="continuationSeparator" w:id="0">
    <w:p w14:paraId="6A512EC6" w14:textId="77777777" w:rsidR="009F301C" w:rsidRDefault="009F301C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DDE" w14:textId="5592EBCE" w:rsidR="00B53666" w:rsidRDefault="00B53666" w:rsidP="00B53666">
    <w:pPr>
      <w:pStyle w:val="Nagwek"/>
      <w:jc w:val="right"/>
    </w:pPr>
    <w:r>
      <w:t>ZZP.271.</w:t>
    </w:r>
    <w:r w:rsidR="00D7183A">
      <w:t>13</w:t>
    </w:r>
    <w:r>
      <w:t>.202</w:t>
    </w:r>
    <w:r w:rsidR="00D7183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11362"/>
    <w:rsid w:val="000643EA"/>
    <w:rsid w:val="000C213F"/>
    <w:rsid w:val="001B54D0"/>
    <w:rsid w:val="00245CAC"/>
    <w:rsid w:val="00293F24"/>
    <w:rsid w:val="003E2B89"/>
    <w:rsid w:val="004E6D5B"/>
    <w:rsid w:val="006A4E42"/>
    <w:rsid w:val="006E2D50"/>
    <w:rsid w:val="009F301C"/>
    <w:rsid w:val="00A34D1E"/>
    <w:rsid w:val="00AD10A1"/>
    <w:rsid w:val="00AD76F9"/>
    <w:rsid w:val="00B53666"/>
    <w:rsid w:val="00D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8D96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BC26E-2606-45D6-A412-0672E509E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049A2-9846-40D9-BC75-CAA90A5C5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5</cp:revision>
  <dcterms:created xsi:type="dcterms:W3CDTF">2022-08-18T10:17:00Z</dcterms:created>
  <dcterms:modified xsi:type="dcterms:W3CDTF">2023-12-08T10:49:00Z</dcterms:modified>
</cp:coreProperties>
</file>