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EE" w:rsidRPr="002712E4" w:rsidRDefault="002712E4" w:rsidP="002712E4">
      <w:pPr>
        <w:spacing w:after="0" w:line="36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2712E4">
        <w:rPr>
          <w:rFonts w:ascii="Arial" w:eastAsia="Calibri" w:hAnsi="Arial" w:cs="Arial"/>
          <w:b/>
          <w:sz w:val="20"/>
          <w:szCs w:val="20"/>
        </w:rPr>
        <w:t>Załącznik nr 1</w:t>
      </w:r>
      <w:r w:rsidR="002D3AEE" w:rsidRPr="002712E4">
        <w:rPr>
          <w:rFonts w:ascii="Arial" w:eastAsia="Calibri" w:hAnsi="Arial" w:cs="Arial"/>
          <w:b/>
          <w:sz w:val="20"/>
          <w:szCs w:val="20"/>
        </w:rPr>
        <w:t xml:space="preserve"> do SWZ </w:t>
      </w:r>
    </w:p>
    <w:p w:rsidR="002D3AEE" w:rsidRPr="00A45E2A" w:rsidRDefault="002D3AEE" w:rsidP="002D3AEE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45E2A">
        <w:rPr>
          <w:rFonts w:ascii="Arial" w:eastAsia="Calibri" w:hAnsi="Arial" w:cs="Arial"/>
          <w:b/>
          <w:sz w:val="24"/>
          <w:szCs w:val="24"/>
        </w:rPr>
        <w:t>OPIS PRZEDMIOTU ZAMÓWIENIA</w:t>
      </w:r>
    </w:p>
    <w:p w:rsidR="002D3AEE" w:rsidRPr="00A45E2A" w:rsidRDefault="002D3AEE" w:rsidP="002D3AEE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45E2A">
        <w:rPr>
          <w:rFonts w:ascii="Arial" w:eastAsia="Calibri" w:hAnsi="Arial" w:cs="Arial"/>
          <w:b/>
          <w:sz w:val="24"/>
          <w:szCs w:val="24"/>
        </w:rPr>
        <w:t xml:space="preserve">na </w:t>
      </w:r>
    </w:p>
    <w:p w:rsidR="002D3AEE" w:rsidRPr="00A45E2A" w:rsidRDefault="002712E4" w:rsidP="002D3AE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Aktualizację</w:t>
      </w:r>
      <w:r w:rsidR="00404FA3">
        <w:rPr>
          <w:rFonts w:ascii="Arial" w:hAnsi="Arial" w:cs="Arial"/>
          <w:b/>
        </w:rPr>
        <w:t xml:space="preserve"> oprogramowania operacyjnego</w:t>
      </w:r>
      <w:r w:rsidR="002D3AEE" w:rsidRPr="00A45E2A">
        <w:rPr>
          <w:rFonts w:ascii="Arial" w:hAnsi="Arial" w:cs="Arial"/>
          <w:b/>
        </w:rPr>
        <w:t xml:space="preserve"> Electronic Flight Bag (EFB</w:t>
      </w:r>
      <w:r w:rsidR="00404FA3">
        <w:rPr>
          <w:rFonts w:ascii="Arial" w:hAnsi="Arial" w:cs="Arial"/>
          <w:b/>
        </w:rPr>
        <w:t>)</w:t>
      </w:r>
      <w:r w:rsidR="002D3AEE" w:rsidRPr="00A45E2A">
        <w:rPr>
          <w:rFonts w:ascii="Arial" w:eastAsia="Calibri" w:hAnsi="Arial" w:cs="Arial"/>
          <w:b/>
          <w:bCs/>
        </w:rPr>
        <w:t xml:space="preserve"> </w:t>
      </w:r>
      <w:r w:rsidR="00404FA3">
        <w:rPr>
          <w:rFonts w:ascii="Arial" w:eastAsia="Calibri" w:hAnsi="Arial" w:cs="Arial"/>
          <w:b/>
          <w:bCs/>
        </w:rPr>
        <w:br/>
      </w:r>
      <w:r w:rsidR="002D3AEE" w:rsidRPr="00A45E2A">
        <w:rPr>
          <w:rFonts w:ascii="Arial" w:hAnsi="Arial" w:cs="Arial"/>
          <w:b/>
        </w:rPr>
        <w:t>dla 42.BLSz w Radomiu w </w:t>
      </w:r>
      <w:r w:rsidR="009C164C">
        <w:rPr>
          <w:rFonts w:ascii="Arial" w:hAnsi="Arial" w:cs="Arial"/>
          <w:b/>
        </w:rPr>
        <w:t xml:space="preserve">latach </w:t>
      </w:r>
      <w:r w:rsidR="002D3AEE" w:rsidRPr="00A45E2A">
        <w:rPr>
          <w:rFonts w:ascii="Arial" w:hAnsi="Arial" w:cs="Arial"/>
          <w:b/>
        </w:rPr>
        <w:t xml:space="preserve">2024 </w:t>
      </w:r>
      <w:r w:rsidR="009C164C">
        <w:rPr>
          <w:rFonts w:ascii="Arial" w:hAnsi="Arial" w:cs="Arial"/>
          <w:b/>
        </w:rPr>
        <w:t>–</w:t>
      </w:r>
      <w:r w:rsidR="001C69F2">
        <w:rPr>
          <w:rFonts w:ascii="Arial" w:hAnsi="Arial" w:cs="Arial"/>
          <w:b/>
        </w:rPr>
        <w:t xml:space="preserve"> 2025</w:t>
      </w:r>
    </w:p>
    <w:p w:rsidR="002D3AEE" w:rsidRPr="00A45E2A" w:rsidRDefault="002D3AEE" w:rsidP="002D3AEE">
      <w:pPr>
        <w:autoSpaceDE w:val="0"/>
        <w:autoSpaceDN w:val="0"/>
        <w:adjustRightInd w:val="0"/>
        <w:jc w:val="center"/>
        <w:rPr>
          <w:rFonts w:ascii="Arial" w:eastAsia="Calibri" w:hAnsi="Arial" w:cs="Arial"/>
          <w:i/>
          <w:sz w:val="18"/>
          <w:szCs w:val="18"/>
        </w:rPr>
      </w:pPr>
    </w:p>
    <w:p w:rsidR="002D3AEE" w:rsidRPr="002712E4" w:rsidRDefault="002712E4" w:rsidP="002712E4">
      <w:pPr>
        <w:jc w:val="both"/>
        <w:rPr>
          <w:rFonts w:ascii="Arial" w:hAnsi="Arial" w:cs="Arial"/>
          <w:b/>
          <w:bCs/>
          <w:iCs/>
        </w:rPr>
      </w:pPr>
      <w:r w:rsidRPr="00A45E2A">
        <w:rPr>
          <w:rFonts w:ascii="Arial" w:hAnsi="Arial" w:cs="Arial"/>
          <w:b/>
          <w:bCs/>
          <w:iCs/>
        </w:rPr>
        <w:t xml:space="preserve">CZĘŚĆ 1 – LICENCJA I AKTUALIZACJA BAZ DANYCH DLA </w:t>
      </w:r>
      <w:r>
        <w:rPr>
          <w:rFonts w:ascii="Arial" w:hAnsi="Arial" w:cs="Arial"/>
          <w:b/>
          <w:bCs/>
          <w:iCs/>
        </w:rPr>
        <w:t xml:space="preserve">LOTNICZYCH </w:t>
      </w:r>
      <w:r w:rsidRPr="00A45E2A">
        <w:rPr>
          <w:rFonts w:ascii="Arial" w:hAnsi="Arial" w:cs="Arial"/>
          <w:b/>
          <w:bCs/>
          <w:iCs/>
        </w:rPr>
        <w:t xml:space="preserve">ODBIORNIKÓW </w:t>
      </w:r>
      <w:r>
        <w:rPr>
          <w:rFonts w:ascii="Arial" w:hAnsi="Arial" w:cs="Arial"/>
          <w:b/>
          <w:bCs/>
          <w:iCs/>
        </w:rPr>
        <w:t>NAWIGACYJNYCH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945"/>
        <w:gridCol w:w="4252"/>
        <w:gridCol w:w="20"/>
      </w:tblGrid>
      <w:tr w:rsidR="00A45E2A" w:rsidRPr="00A45E2A" w:rsidTr="002712E4">
        <w:trPr>
          <w:trHeight w:val="773"/>
        </w:trPr>
        <w:tc>
          <w:tcPr>
            <w:tcW w:w="550" w:type="dxa"/>
            <w:shd w:val="clear" w:color="auto" w:fill="auto"/>
            <w:vAlign w:val="center"/>
          </w:tcPr>
          <w:p w:rsidR="002D3AEE" w:rsidRPr="002712E4" w:rsidRDefault="002D3AEE" w:rsidP="00720F0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712E4">
              <w:rPr>
                <w:rFonts w:ascii="Arial" w:hAnsi="Arial" w:cs="Arial"/>
                <w:b/>
                <w:bCs/>
                <w:iCs/>
              </w:rPr>
              <w:t>Lp.</w:t>
            </w:r>
          </w:p>
        </w:tc>
        <w:tc>
          <w:tcPr>
            <w:tcW w:w="4945" w:type="dxa"/>
            <w:shd w:val="clear" w:color="auto" w:fill="auto"/>
            <w:vAlign w:val="center"/>
          </w:tcPr>
          <w:p w:rsidR="002D3AEE" w:rsidRPr="002712E4" w:rsidRDefault="002D3AEE" w:rsidP="00720F0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712E4">
              <w:rPr>
                <w:rFonts w:ascii="Arial" w:hAnsi="Arial" w:cs="Arial"/>
                <w:b/>
                <w:bCs/>
                <w:iCs/>
              </w:rPr>
              <w:t>Nazwa przedmiotu zamówienia i jej opis</w:t>
            </w:r>
          </w:p>
        </w:tc>
        <w:tc>
          <w:tcPr>
            <w:tcW w:w="4272" w:type="dxa"/>
            <w:gridSpan w:val="2"/>
            <w:shd w:val="clear" w:color="auto" w:fill="auto"/>
            <w:vAlign w:val="center"/>
          </w:tcPr>
          <w:p w:rsidR="002D3AEE" w:rsidRPr="002712E4" w:rsidRDefault="002D3AEE" w:rsidP="00720F0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712E4">
              <w:rPr>
                <w:rFonts w:ascii="Arial" w:hAnsi="Arial" w:cs="Arial"/>
                <w:b/>
                <w:bCs/>
                <w:iCs/>
              </w:rPr>
              <w:t>Ilość</w:t>
            </w:r>
          </w:p>
        </w:tc>
      </w:tr>
      <w:tr w:rsidR="00A45E2A" w:rsidRPr="00A45E2A" w:rsidTr="005A4F3D">
        <w:trPr>
          <w:trHeight w:val="1004"/>
        </w:trPr>
        <w:tc>
          <w:tcPr>
            <w:tcW w:w="550" w:type="dxa"/>
            <w:shd w:val="clear" w:color="auto" w:fill="auto"/>
            <w:vAlign w:val="center"/>
          </w:tcPr>
          <w:p w:rsidR="002D3AEE" w:rsidRPr="00A45E2A" w:rsidRDefault="002D3AEE" w:rsidP="00720F0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4945" w:type="dxa"/>
            <w:shd w:val="clear" w:color="auto" w:fill="auto"/>
          </w:tcPr>
          <w:p w:rsidR="002D3AEE" w:rsidRPr="00A45E2A" w:rsidRDefault="002D3AEE" w:rsidP="00720F08">
            <w:p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Licencja na Terrain Database </w:t>
            </w:r>
            <w:r w:rsidRPr="00A45E2A">
              <w:rPr>
                <w:rFonts w:ascii="Arial" w:hAnsi="Arial" w:cs="Arial"/>
                <w:bCs/>
                <w:iCs/>
              </w:rPr>
              <w:br/>
              <w:t>wraz z aktualizacją:</w:t>
            </w:r>
          </w:p>
          <w:p w:rsidR="002D3AEE" w:rsidRPr="00A45E2A" w:rsidRDefault="002D3AEE" w:rsidP="002D3AE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Baza map terenu (Atlantic-North) do 16 samolotów (32 szt. odbiorników GARMIN 530AW)</w:t>
            </w:r>
          </w:p>
          <w:p w:rsidR="002D3AEE" w:rsidRPr="00A45E2A" w:rsidRDefault="002D3AEE" w:rsidP="002D3AE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Region Europa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2D3AEE" w:rsidRPr="00A45E2A" w:rsidRDefault="002D3AEE" w:rsidP="00720F08">
            <w:pPr>
              <w:pStyle w:val="Default"/>
              <w:rPr>
                <w:color w:val="auto"/>
                <w:sz w:val="23"/>
                <w:szCs w:val="23"/>
              </w:rPr>
            </w:pPr>
            <w:r w:rsidRPr="00A45E2A">
              <w:rPr>
                <w:color w:val="auto"/>
                <w:sz w:val="23"/>
                <w:szCs w:val="23"/>
              </w:rPr>
              <w:t xml:space="preserve">Zgodnie z wydanymi przez producenta aktualizacjami (powyżej cyklu 20T1) </w:t>
            </w:r>
          </w:p>
          <w:p w:rsidR="002D3AEE" w:rsidRPr="00A45E2A" w:rsidRDefault="002D3AEE" w:rsidP="00720F08">
            <w:pPr>
              <w:ind w:left="-85"/>
              <w:rPr>
                <w:rFonts w:ascii="Arial" w:hAnsi="Arial" w:cs="Arial"/>
                <w:bCs/>
                <w:iCs/>
              </w:rPr>
            </w:pPr>
          </w:p>
        </w:tc>
      </w:tr>
      <w:tr w:rsidR="00A45E2A" w:rsidRPr="00A45E2A" w:rsidTr="005A4F3D">
        <w:trPr>
          <w:trHeight w:val="988"/>
        </w:trPr>
        <w:tc>
          <w:tcPr>
            <w:tcW w:w="550" w:type="dxa"/>
            <w:shd w:val="clear" w:color="auto" w:fill="auto"/>
            <w:vAlign w:val="center"/>
          </w:tcPr>
          <w:p w:rsidR="002D3AEE" w:rsidRPr="00A45E2A" w:rsidRDefault="002D3AEE" w:rsidP="00720F0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2.</w:t>
            </w:r>
          </w:p>
        </w:tc>
        <w:tc>
          <w:tcPr>
            <w:tcW w:w="4945" w:type="dxa"/>
            <w:shd w:val="clear" w:color="auto" w:fill="auto"/>
          </w:tcPr>
          <w:p w:rsidR="002D3AEE" w:rsidRPr="00A45E2A" w:rsidRDefault="002D3AEE" w:rsidP="00720F08">
            <w:p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Licencja na Obstacle Data-base </w:t>
            </w:r>
            <w:r w:rsidRPr="00A45E2A">
              <w:rPr>
                <w:rFonts w:ascii="Arial" w:hAnsi="Arial" w:cs="Arial"/>
                <w:bCs/>
                <w:iCs/>
              </w:rPr>
              <w:br/>
              <w:t>wraz z aktualizacją:</w:t>
            </w:r>
          </w:p>
          <w:p w:rsidR="002D3AEE" w:rsidRPr="00A45E2A" w:rsidRDefault="002D3AEE" w:rsidP="002D3AEE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Baza Danych przeszkód tere-nowych (US/EUROPE Obstacles) do 16 samolotów (32 szt. odbiorników GARMIN 530AW)</w:t>
            </w:r>
          </w:p>
          <w:p w:rsidR="002D3AEE" w:rsidRPr="00A45E2A" w:rsidRDefault="002D3AEE" w:rsidP="002D3AEE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Region Europa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2D3AEE" w:rsidRPr="00A45E2A" w:rsidRDefault="00A45E2A" w:rsidP="00720F08">
            <w:pPr>
              <w:ind w:left="-85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Aktualizacja co 56 dni zgodnie </w:t>
            </w:r>
            <w:r w:rsidRPr="00A45E2A">
              <w:rPr>
                <w:rFonts w:ascii="Arial" w:hAnsi="Arial" w:cs="Arial"/>
                <w:bCs/>
                <w:iCs/>
              </w:rPr>
              <w:br/>
              <w:t>z wydanymi przez producenta aktualizacjami oraz cyklami AIRAC</w:t>
            </w:r>
          </w:p>
        </w:tc>
      </w:tr>
      <w:tr w:rsidR="002D3AEE" w:rsidRPr="00A45E2A" w:rsidTr="005A4F3D">
        <w:trPr>
          <w:trHeight w:val="705"/>
        </w:trPr>
        <w:tc>
          <w:tcPr>
            <w:tcW w:w="550" w:type="dxa"/>
            <w:shd w:val="clear" w:color="auto" w:fill="auto"/>
            <w:vAlign w:val="center"/>
          </w:tcPr>
          <w:p w:rsidR="002D3AEE" w:rsidRPr="00A45E2A" w:rsidRDefault="002D3AEE" w:rsidP="00720F08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3.</w:t>
            </w:r>
          </w:p>
        </w:tc>
        <w:tc>
          <w:tcPr>
            <w:tcW w:w="4945" w:type="dxa"/>
            <w:shd w:val="clear" w:color="auto" w:fill="auto"/>
          </w:tcPr>
          <w:p w:rsidR="002D3AEE" w:rsidRPr="00A45E2A" w:rsidRDefault="002D3AEE" w:rsidP="00720F08">
            <w:p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Licencja na NavData Database </w:t>
            </w:r>
            <w:r w:rsidRPr="00A45E2A">
              <w:rPr>
                <w:rFonts w:ascii="Arial" w:hAnsi="Arial" w:cs="Arial"/>
                <w:bCs/>
                <w:iCs/>
              </w:rPr>
              <w:br/>
              <w:t>wraz z aktualizacją:</w:t>
            </w:r>
          </w:p>
          <w:p w:rsidR="002D3AEE" w:rsidRPr="00A45E2A" w:rsidRDefault="002D3AEE" w:rsidP="002D3AE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Baza Danych Nawigacyjnych do 16 samolotów z systemem Dual (32 szt. odbiorników GARMIN 530AW)</w:t>
            </w:r>
          </w:p>
          <w:p w:rsidR="002D3AEE" w:rsidRPr="00A45E2A" w:rsidRDefault="002D3AEE" w:rsidP="002D3AE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Region Europa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2D3AEE" w:rsidRPr="00A45E2A" w:rsidRDefault="00A45E2A" w:rsidP="00720F08">
            <w:p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Aktualizacja co 28 dni zgodnie z cyklami </w:t>
            </w:r>
            <w:r w:rsidRPr="00A45E2A">
              <w:rPr>
                <w:rFonts w:ascii="Arial" w:hAnsi="Arial" w:cs="Arial"/>
                <w:bCs/>
                <w:iCs/>
              </w:rPr>
              <w:br/>
              <w:t>w kalendarzu AIRAC</w:t>
            </w:r>
          </w:p>
        </w:tc>
      </w:tr>
      <w:tr w:rsidR="005A4F3D" w:rsidRPr="00A45E2A" w:rsidTr="005A4F3D">
        <w:tc>
          <w:tcPr>
            <w:tcW w:w="550" w:type="dxa"/>
            <w:shd w:val="clear" w:color="auto" w:fill="auto"/>
            <w:vAlign w:val="center"/>
          </w:tcPr>
          <w:p w:rsidR="005A4F3D" w:rsidRPr="00A45E2A" w:rsidRDefault="005A4F3D" w:rsidP="00720F08">
            <w:pPr>
              <w:spacing w:before="120" w:after="12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</w:t>
            </w:r>
            <w:r w:rsidRPr="00A45E2A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945" w:type="dxa"/>
            <w:shd w:val="clear" w:color="auto" w:fill="auto"/>
          </w:tcPr>
          <w:p w:rsidR="005A4F3D" w:rsidRPr="00A45E2A" w:rsidRDefault="005A4F3D" w:rsidP="00720F08">
            <w:pPr>
              <w:rPr>
                <w:rFonts w:ascii="Arial" w:hAnsi="Arial" w:cs="Arial"/>
              </w:rPr>
            </w:pPr>
            <w:r w:rsidRPr="00A45E2A">
              <w:rPr>
                <w:rFonts w:ascii="Arial" w:hAnsi="Arial" w:cs="Arial"/>
              </w:rPr>
              <w:t xml:space="preserve">Licencja na Terrain Database </w:t>
            </w:r>
            <w:r w:rsidRPr="00A45E2A">
              <w:rPr>
                <w:rFonts w:ascii="Arial" w:hAnsi="Arial" w:cs="Arial"/>
              </w:rPr>
              <w:br/>
              <w:t>wraz z aktualizacją:</w:t>
            </w:r>
          </w:p>
          <w:p w:rsidR="005A4F3D" w:rsidRPr="005A4F3D" w:rsidRDefault="005A4F3D" w:rsidP="005A4F3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</w:rPr>
              <w:t>Baza terenowa (Atlantic-North) do 12 samolotów (24 szt. odbiorników AVIDYNE IFD 540)</w:t>
            </w:r>
          </w:p>
          <w:p w:rsidR="005A4F3D" w:rsidRPr="00A45E2A" w:rsidRDefault="005A4F3D" w:rsidP="005A4F3D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</w:rPr>
              <w:t>Region Europa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5A4F3D" w:rsidRPr="00A45E2A" w:rsidRDefault="005A4F3D" w:rsidP="00720F08">
            <w:pPr>
              <w:pStyle w:val="Default"/>
              <w:rPr>
                <w:color w:val="auto"/>
                <w:sz w:val="23"/>
                <w:szCs w:val="23"/>
              </w:rPr>
            </w:pPr>
            <w:r w:rsidRPr="00A45E2A">
              <w:rPr>
                <w:color w:val="auto"/>
                <w:sz w:val="23"/>
                <w:szCs w:val="23"/>
              </w:rPr>
              <w:t xml:space="preserve">Zgodnie z wydanymi przez producenta aktualizacjami (powyżej 15T1) </w:t>
            </w:r>
          </w:p>
          <w:p w:rsidR="005A4F3D" w:rsidRPr="00A45E2A" w:rsidRDefault="005A4F3D" w:rsidP="00720F08">
            <w:pPr>
              <w:spacing w:before="120" w:after="120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5A4F3D" w:rsidRPr="00A45E2A" w:rsidTr="002712E4">
        <w:trPr>
          <w:trHeight w:val="416"/>
        </w:trPr>
        <w:tc>
          <w:tcPr>
            <w:tcW w:w="550" w:type="dxa"/>
            <w:shd w:val="clear" w:color="auto" w:fill="auto"/>
            <w:vAlign w:val="center"/>
          </w:tcPr>
          <w:p w:rsidR="005A4F3D" w:rsidRPr="00A45E2A" w:rsidRDefault="005A4F3D" w:rsidP="00720F0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</w:t>
            </w:r>
            <w:r w:rsidRPr="00A45E2A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945" w:type="dxa"/>
            <w:shd w:val="clear" w:color="auto" w:fill="auto"/>
          </w:tcPr>
          <w:p w:rsidR="005A4F3D" w:rsidRPr="00A45E2A" w:rsidRDefault="005A4F3D" w:rsidP="00720F08">
            <w:pPr>
              <w:rPr>
                <w:rFonts w:ascii="Arial" w:hAnsi="Arial" w:cs="Arial"/>
              </w:rPr>
            </w:pPr>
            <w:r w:rsidRPr="00A45E2A">
              <w:rPr>
                <w:rFonts w:ascii="Arial" w:hAnsi="Arial" w:cs="Arial"/>
              </w:rPr>
              <w:t xml:space="preserve">Licencja na Obstacle Data-base </w:t>
            </w:r>
            <w:r w:rsidRPr="00A45E2A">
              <w:rPr>
                <w:rFonts w:ascii="Arial" w:hAnsi="Arial" w:cs="Arial"/>
              </w:rPr>
              <w:br/>
              <w:t>wraz z aktualizacją:</w:t>
            </w:r>
          </w:p>
          <w:p w:rsidR="005A4F3D" w:rsidRPr="00A45E2A" w:rsidRDefault="005A4F3D" w:rsidP="002D3AEE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45E2A">
              <w:rPr>
                <w:rFonts w:ascii="Arial" w:hAnsi="Arial" w:cs="Arial"/>
              </w:rPr>
              <w:t>Baza map przeszkód terenowych do 12 samolotów (24 szt. odbiorników AVIDYNE IFD 540)</w:t>
            </w:r>
          </w:p>
          <w:p w:rsidR="005A4F3D" w:rsidRPr="00A45E2A" w:rsidRDefault="005A4F3D" w:rsidP="002D3A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45E2A">
              <w:rPr>
                <w:rFonts w:ascii="Arial" w:hAnsi="Arial" w:cs="Arial"/>
              </w:rPr>
              <w:t>Region Europa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5A4F3D" w:rsidRPr="00A45E2A" w:rsidRDefault="005A4F3D" w:rsidP="00720F08">
            <w:pPr>
              <w:rPr>
                <w:rFonts w:ascii="Arial" w:hAnsi="Arial" w:cs="Arial"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Aktualizacja co 56 dni zgodnie </w:t>
            </w:r>
            <w:r w:rsidRPr="00A45E2A">
              <w:rPr>
                <w:rFonts w:ascii="Arial" w:hAnsi="Arial" w:cs="Arial"/>
                <w:bCs/>
                <w:iCs/>
              </w:rPr>
              <w:br/>
              <w:t>z wydanymi przez producenta aktualizacjami oraz cyklami AIRAC</w:t>
            </w:r>
          </w:p>
        </w:tc>
      </w:tr>
      <w:tr w:rsidR="005A4F3D" w:rsidRPr="00A45E2A" w:rsidTr="005A4F3D">
        <w:trPr>
          <w:trHeight w:val="983"/>
        </w:trPr>
        <w:tc>
          <w:tcPr>
            <w:tcW w:w="550" w:type="dxa"/>
            <w:shd w:val="clear" w:color="auto" w:fill="auto"/>
            <w:vAlign w:val="center"/>
          </w:tcPr>
          <w:p w:rsidR="005A4F3D" w:rsidRPr="00A45E2A" w:rsidRDefault="005A4F3D" w:rsidP="00720F0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lastRenderedPageBreak/>
              <w:t>6</w:t>
            </w:r>
            <w:r w:rsidRPr="00A45E2A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945" w:type="dxa"/>
            <w:shd w:val="clear" w:color="auto" w:fill="auto"/>
          </w:tcPr>
          <w:p w:rsidR="005A4F3D" w:rsidRPr="00A45E2A" w:rsidRDefault="005A4F3D" w:rsidP="00720F08">
            <w:pPr>
              <w:rPr>
                <w:rFonts w:ascii="Arial" w:hAnsi="Arial" w:cs="Arial"/>
              </w:rPr>
            </w:pPr>
            <w:r w:rsidRPr="00A45E2A">
              <w:rPr>
                <w:rFonts w:ascii="Arial" w:hAnsi="Arial" w:cs="Arial"/>
              </w:rPr>
              <w:t xml:space="preserve">Licencja na NavData Database </w:t>
            </w:r>
            <w:r w:rsidRPr="00A45E2A">
              <w:rPr>
                <w:rFonts w:ascii="Arial" w:hAnsi="Arial" w:cs="Arial"/>
              </w:rPr>
              <w:br/>
              <w:t>wraz z aktualizacją:</w:t>
            </w:r>
          </w:p>
          <w:p w:rsidR="005A4F3D" w:rsidRPr="00A45E2A" w:rsidRDefault="005A4F3D" w:rsidP="002D3A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45E2A">
              <w:rPr>
                <w:rFonts w:ascii="Arial" w:hAnsi="Arial" w:cs="Arial"/>
              </w:rPr>
              <w:t>Baza danych nawigacyjnych do 12 samolotów z systemem DUAL (24 szt. odbiorników AVIDYNE IFD 540)</w:t>
            </w:r>
          </w:p>
          <w:p w:rsidR="005A4F3D" w:rsidRPr="00A45E2A" w:rsidRDefault="005A4F3D" w:rsidP="002D3AEE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45E2A">
              <w:rPr>
                <w:rFonts w:ascii="Arial" w:hAnsi="Arial" w:cs="Arial"/>
              </w:rPr>
              <w:t>Region Europa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5A4F3D" w:rsidRPr="00A45E2A" w:rsidRDefault="005A4F3D" w:rsidP="00720F08">
            <w:pPr>
              <w:ind w:left="-85"/>
              <w:rPr>
                <w:rFonts w:ascii="Arial" w:hAnsi="Arial" w:cs="Arial"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Aktualizacja co 28 dni zgodnie z cyklami </w:t>
            </w:r>
            <w:r w:rsidRPr="00A45E2A">
              <w:rPr>
                <w:rFonts w:ascii="Arial" w:hAnsi="Arial" w:cs="Arial"/>
                <w:bCs/>
                <w:iCs/>
              </w:rPr>
              <w:br/>
              <w:t>w kalendarzu AIRAC</w:t>
            </w:r>
            <w:r w:rsidRPr="00A45E2A">
              <w:rPr>
                <w:rFonts w:ascii="Arial" w:hAnsi="Arial" w:cs="Arial"/>
              </w:rPr>
              <w:t xml:space="preserve"> </w:t>
            </w:r>
          </w:p>
        </w:tc>
      </w:tr>
      <w:tr w:rsidR="005A4F3D" w:rsidRPr="00A45E2A" w:rsidTr="005A4F3D">
        <w:trPr>
          <w:trHeight w:val="700"/>
        </w:trPr>
        <w:tc>
          <w:tcPr>
            <w:tcW w:w="550" w:type="dxa"/>
            <w:shd w:val="clear" w:color="auto" w:fill="auto"/>
            <w:vAlign w:val="center"/>
          </w:tcPr>
          <w:p w:rsidR="005A4F3D" w:rsidRPr="00A45E2A" w:rsidRDefault="005A4F3D" w:rsidP="00720F0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7</w:t>
            </w:r>
            <w:r w:rsidRPr="00A45E2A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945" w:type="dxa"/>
            <w:shd w:val="clear" w:color="auto" w:fill="auto"/>
          </w:tcPr>
          <w:p w:rsidR="005A4F3D" w:rsidRPr="00A45E2A" w:rsidRDefault="005A4F3D" w:rsidP="00720F08">
            <w:pPr>
              <w:rPr>
                <w:rFonts w:ascii="Arial" w:hAnsi="Arial" w:cs="Arial"/>
              </w:rPr>
            </w:pPr>
            <w:r w:rsidRPr="00A45E2A">
              <w:rPr>
                <w:rFonts w:ascii="Arial" w:hAnsi="Arial" w:cs="Arial"/>
              </w:rPr>
              <w:t>Licencja na Digital Charts IFR, VFR, MIL Database wraz z aktualizacją:</w:t>
            </w:r>
          </w:p>
          <w:p w:rsidR="005A4F3D" w:rsidRPr="00A45E2A" w:rsidRDefault="005A4F3D" w:rsidP="002D3AEE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45E2A">
              <w:rPr>
                <w:rFonts w:ascii="Arial" w:hAnsi="Arial" w:cs="Arial"/>
              </w:rPr>
              <w:t>Baza CHART do 12 samolotów (24 szt. odbiorników AVIDYNE IFD 540)</w:t>
            </w:r>
          </w:p>
          <w:p w:rsidR="005A4F3D" w:rsidRPr="00A45E2A" w:rsidRDefault="005A4F3D" w:rsidP="002D3A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45E2A">
              <w:rPr>
                <w:rFonts w:ascii="Arial" w:hAnsi="Arial" w:cs="Arial"/>
              </w:rPr>
              <w:t>Region Europa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5A4F3D" w:rsidRPr="00A45E2A" w:rsidRDefault="005A4F3D" w:rsidP="00720F08">
            <w:pPr>
              <w:pStyle w:val="Default"/>
              <w:rPr>
                <w:color w:val="auto"/>
                <w:sz w:val="23"/>
                <w:szCs w:val="23"/>
              </w:rPr>
            </w:pPr>
            <w:r w:rsidRPr="00A45E2A">
              <w:rPr>
                <w:bCs/>
                <w:color w:val="auto"/>
                <w:sz w:val="23"/>
                <w:szCs w:val="23"/>
              </w:rPr>
              <w:t>Aktualizacja co 14 dni</w:t>
            </w:r>
            <w:r w:rsidRPr="00A45E2A">
              <w:rPr>
                <w:color w:val="auto"/>
                <w:sz w:val="23"/>
                <w:szCs w:val="23"/>
              </w:rPr>
              <w:t xml:space="preserve">, (zgodnie </w:t>
            </w:r>
            <w:r w:rsidRPr="00A45E2A">
              <w:rPr>
                <w:color w:val="auto"/>
                <w:sz w:val="23"/>
                <w:szCs w:val="23"/>
              </w:rPr>
              <w:br/>
              <w:t xml:space="preserve">z wydanymi przez producenta aktualizacjami) </w:t>
            </w:r>
          </w:p>
          <w:p w:rsidR="005A4F3D" w:rsidRPr="00A45E2A" w:rsidRDefault="005A4F3D" w:rsidP="00720F08">
            <w:pPr>
              <w:ind w:left="-85"/>
              <w:rPr>
                <w:rFonts w:ascii="Arial" w:hAnsi="Arial" w:cs="Arial"/>
              </w:rPr>
            </w:pPr>
          </w:p>
        </w:tc>
      </w:tr>
      <w:tr w:rsidR="00A45E2A" w:rsidRPr="00A45E2A" w:rsidTr="005A4F3D">
        <w:trPr>
          <w:gridAfter w:val="1"/>
          <w:wAfter w:w="20" w:type="dxa"/>
          <w:trHeight w:val="612"/>
        </w:trPr>
        <w:tc>
          <w:tcPr>
            <w:tcW w:w="550" w:type="dxa"/>
            <w:shd w:val="clear" w:color="auto" w:fill="auto"/>
            <w:vAlign w:val="center"/>
          </w:tcPr>
          <w:p w:rsidR="002D3AEE" w:rsidRPr="00A45E2A" w:rsidRDefault="005A4F3D" w:rsidP="00720F0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8</w:t>
            </w:r>
            <w:r w:rsidR="002D3AEE" w:rsidRPr="00A45E2A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945" w:type="dxa"/>
            <w:shd w:val="clear" w:color="auto" w:fill="auto"/>
          </w:tcPr>
          <w:p w:rsidR="002D3AEE" w:rsidRPr="00A45E2A" w:rsidRDefault="002D3AEE" w:rsidP="00720F08">
            <w:pPr>
              <w:ind w:firstLine="22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Licencja na NavData Data-base </w:t>
            </w:r>
            <w:r w:rsidRPr="00A45E2A">
              <w:rPr>
                <w:rFonts w:ascii="Arial" w:hAnsi="Arial" w:cs="Arial"/>
                <w:bCs/>
                <w:iCs/>
              </w:rPr>
              <w:br/>
              <w:t>wraz z aktualizacją:</w:t>
            </w:r>
          </w:p>
          <w:p w:rsidR="002D3AEE" w:rsidRPr="00A45E2A" w:rsidRDefault="002D3AEE" w:rsidP="002D3AE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do 8 szt. odbiorników Bendix-King KLN-900</w:t>
            </w:r>
          </w:p>
          <w:p w:rsidR="002D3AEE" w:rsidRPr="00A45E2A" w:rsidRDefault="002D3AEE" w:rsidP="002D3AE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Region Europa</w:t>
            </w:r>
          </w:p>
        </w:tc>
        <w:tc>
          <w:tcPr>
            <w:tcW w:w="4252" w:type="dxa"/>
            <w:shd w:val="clear" w:color="auto" w:fill="auto"/>
          </w:tcPr>
          <w:p w:rsidR="002D3AEE" w:rsidRPr="00A45E2A" w:rsidRDefault="00A45E2A" w:rsidP="00720F08">
            <w:p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Aktualizacja </w:t>
            </w:r>
            <w:r w:rsidR="002D3AEE" w:rsidRPr="00A45E2A">
              <w:rPr>
                <w:rFonts w:ascii="Arial" w:hAnsi="Arial" w:cs="Arial"/>
                <w:bCs/>
                <w:iCs/>
              </w:rPr>
              <w:t xml:space="preserve">co 28 dni zgodnie </w:t>
            </w:r>
            <w:r w:rsidR="002D3AEE" w:rsidRPr="00A45E2A">
              <w:rPr>
                <w:rFonts w:ascii="Arial" w:hAnsi="Arial" w:cs="Arial"/>
                <w:bCs/>
                <w:iCs/>
              </w:rPr>
              <w:br/>
            </w:r>
            <w:r w:rsidRPr="00A45E2A">
              <w:rPr>
                <w:rFonts w:ascii="Arial" w:hAnsi="Arial" w:cs="Arial"/>
                <w:bCs/>
                <w:iCs/>
              </w:rPr>
              <w:t>z cyklami w kalendarzu AIRAC</w:t>
            </w:r>
          </w:p>
          <w:p w:rsidR="002D3AEE" w:rsidRPr="00A45E2A" w:rsidRDefault="002D3AEE" w:rsidP="00720F08">
            <w:pPr>
              <w:jc w:val="center"/>
              <w:rPr>
                <w:rFonts w:ascii="Arial" w:hAnsi="Arial" w:cs="Arial"/>
              </w:rPr>
            </w:pPr>
          </w:p>
        </w:tc>
      </w:tr>
      <w:tr w:rsidR="00A45E2A" w:rsidRPr="00A45E2A" w:rsidTr="005A4F3D">
        <w:trPr>
          <w:gridAfter w:val="1"/>
          <w:wAfter w:w="20" w:type="dxa"/>
          <w:trHeight w:val="1049"/>
        </w:trPr>
        <w:tc>
          <w:tcPr>
            <w:tcW w:w="550" w:type="dxa"/>
            <w:shd w:val="clear" w:color="auto" w:fill="auto"/>
            <w:vAlign w:val="center"/>
          </w:tcPr>
          <w:p w:rsidR="002D3AEE" w:rsidRPr="00A45E2A" w:rsidRDefault="005A4F3D" w:rsidP="00720F0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</w:t>
            </w:r>
            <w:r w:rsidR="002D3AEE" w:rsidRPr="00A45E2A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945" w:type="dxa"/>
            <w:shd w:val="clear" w:color="auto" w:fill="auto"/>
          </w:tcPr>
          <w:p w:rsidR="002D3AEE" w:rsidRPr="00A45E2A" w:rsidRDefault="002D3AEE" w:rsidP="00720F08">
            <w:p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Licencja na NavData Data-base </w:t>
            </w:r>
            <w:r w:rsidRPr="00A45E2A">
              <w:rPr>
                <w:rFonts w:ascii="Arial" w:hAnsi="Arial" w:cs="Arial"/>
                <w:bCs/>
                <w:iCs/>
              </w:rPr>
              <w:br/>
              <w:t>wraz z aktualizacją:</w:t>
            </w:r>
          </w:p>
          <w:p w:rsidR="002D3AEE" w:rsidRPr="00A45E2A" w:rsidRDefault="002D3AEE" w:rsidP="002D3AEE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do 8 szt. odbiorników Bendix-King KMD-540</w:t>
            </w:r>
          </w:p>
          <w:p w:rsidR="002D3AEE" w:rsidRPr="00A45E2A" w:rsidRDefault="002D3AEE" w:rsidP="002D3AEE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Region Atlantic</w:t>
            </w:r>
          </w:p>
          <w:p w:rsidR="002D3AEE" w:rsidRPr="00A45E2A" w:rsidRDefault="002D3AEE" w:rsidP="002D3AEE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Typ (PL 071- 00161-0103)</w:t>
            </w:r>
          </w:p>
        </w:tc>
        <w:tc>
          <w:tcPr>
            <w:tcW w:w="4252" w:type="dxa"/>
            <w:shd w:val="clear" w:color="auto" w:fill="auto"/>
          </w:tcPr>
          <w:p w:rsidR="002D3AEE" w:rsidRPr="00A45E2A" w:rsidRDefault="00A45E2A" w:rsidP="00A45E2A">
            <w:p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Aktualizacja </w:t>
            </w:r>
            <w:r w:rsidR="002D3AEE" w:rsidRPr="00A45E2A">
              <w:rPr>
                <w:rFonts w:ascii="Arial" w:hAnsi="Arial" w:cs="Arial"/>
                <w:bCs/>
                <w:iCs/>
              </w:rPr>
              <w:t xml:space="preserve">co 28 dni zgodnie z cyklami </w:t>
            </w:r>
            <w:r w:rsidR="002D3AEE" w:rsidRPr="00A45E2A">
              <w:rPr>
                <w:rFonts w:ascii="Arial" w:hAnsi="Arial" w:cs="Arial"/>
                <w:bCs/>
                <w:iCs/>
              </w:rPr>
              <w:br/>
            </w:r>
            <w:r w:rsidRPr="00A45E2A">
              <w:rPr>
                <w:rFonts w:ascii="Arial" w:hAnsi="Arial" w:cs="Arial"/>
                <w:bCs/>
                <w:iCs/>
              </w:rPr>
              <w:t>w kalendarzu AIRAC</w:t>
            </w:r>
          </w:p>
        </w:tc>
      </w:tr>
      <w:tr w:rsidR="002D3AEE" w:rsidRPr="00A45E2A" w:rsidTr="005A4F3D">
        <w:trPr>
          <w:gridAfter w:val="1"/>
          <w:wAfter w:w="20" w:type="dxa"/>
          <w:trHeight w:val="654"/>
        </w:trPr>
        <w:tc>
          <w:tcPr>
            <w:tcW w:w="550" w:type="dxa"/>
            <w:shd w:val="clear" w:color="auto" w:fill="auto"/>
            <w:vAlign w:val="center"/>
          </w:tcPr>
          <w:p w:rsidR="002D3AEE" w:rsidRPr="00A45E2A" w:rsidRDefault="005A4F3D" w:rsidP="00720F08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</w:t>
            </w:r>
            <w:r w:rsidR="002D3AEE" w:rsidRPr="00A45E2A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945" w:type="dxa"/>
            <w:shd w:val="clear" w:color="auto" w:fill="auto"/>
          </w:tcPr>
          <w:p w:rsidR="002D3AEE" w:rsidRPr="00A45E2A" w:rsidRDefault="002D3AEE" w:rsidP="00720F08">
            <w:p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Licencja na Terrain Database </w:t>
            </w:r>
            <w:r w:rsidR="008E354E" w:rsidRPr="00A45E2A">
              <w:rPr>
                <w:rFonts w:ascii="Arial" w:hAnsi="Arial" w:cs="Arial"/>
                <w:bCs/>
                <w:iCs/>
              </w:rPr>
              <w:br/>
            </w:r>
            <w:r w:rsidRPr="00A45E2A">
              <w:rPr>
                <w:rFonts w:ascii="Arial" w:hAnsi="Arial" w:cs="Arial"/>
                <w:bCs/>
                <w:iCs/>
              </w:rPr>
              <w:t>wraz z aktualizacją:</w:t>
            </w:r>
          </w:p>
          <w:p w:rsidR="002D3AEE" w:rsidRPr="00A45E2A" w:rsidRDefault="002D3AEE" w:rsidP="002D3AE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 xml:space="preserve">Baza do 6 szt. odbiorników EGPWS </w:t>
            </w:r>
            <w:r w:rsidRPr="00A45E2A">
              <w:rPr>
                <w:rFonts w:ascii="Arial" w:hAnsi="Arial" w:cs="Arial"/>
                <w:bCs/>
                <w:iCs/>
              </w:rPr>
              <w:br/>
              <w:t>Mark VI</w:t>
            </w:r>
          </w:p>
          <w:p w:rsidR="002D3AEE" w:rsidRPr="00A45E2A" w:rsidRDefault="002D3AEE" w:rsidP="002D3AE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Region Europa</w:t>
            </w:r>
          </w:p>
        </w:tc>
        <w:tc>
          <w:tcPr>
            <w:tcW w:w="4252" w:type="dxa"/>
            <w:shd w:val="clear" w:color="auto" w:fill="auto"/>
          </w:tcPr>
          <w:p w:rsidR="002D3AEE" w:rsidRPr="00A45E2A" w:rsidRDefault="002D3AEE" w:rsidP="00720F08">
            <w:p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Nie mniej niż 4 cykle w roku.</w:t>
            </w:r>
          </w:p>
          <w:p w:rsidR="002D3AEE" w:rsidRPr="00A45E2A" w:rsidRDefault="002D3AEE" w:rsidP="00720F08">
            <w:pPr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(zgodnie z wydanymi przez producenta aktualizacjami)</w:t>
            </w:r>
          </w:p>
        </w:tc>
      </w:tr>
    </w:tbl>
    <w:p w:rsidR="008E354E" w:rsidRPr="00A45E2A" w:rsidRDefault="008E354E"/>
    <w:p w:rsidR="008E354E" w:rsidRPr="002712E4" w:rsidRDefault="008E354E" w:rsidP="00287C01">
      <w:pPr>
        <w:jc w:val="both"/>
        <w:rPr>
          <w:rFonts w:ascii="Arial" w:hAnsi="Arial" w:cs="Arial"/>
          <w:b/>
          <w:sz w:val="24"/>
          <w:szCs w:val="24"/>
        </w:rPr>
      </w:pPr>
      <w:r w:rsidRPr="002712E4">
        <w:rPr>
          <w:rFonts w:ascii="Arial" w:hAnsi="Arial" w:cs="Arial"/>
          <w:b/>
          <w:sz w:val="24"/>
          <w:szCs w:val="24"/>
        </w:rPr>
        <w:t>Licencja jest udzielana na okres od 01.01.202</w:t>
      </w:r>
      <w:r w:rsidR="00287C01" w:rsidRPr="002712E4">
        <w:rPr>
          <w:rFonts w:ascii="Arial" w:hAnsi="Arial" w:cs="Arial"/>
          <w:b/>
          <w:sz w:val="24"/>
          <w:szCs w:val="24"/>
        </w:rPr>
        <w:t>5</w:t>
      </w:r>
      <w:r w:rsidRPr="002712E4">
        <w:rPr>
          <w:rFonts w:ascii="Arial" w:hAnsi="Arial" w:cs="Arial"/>
          <w:b/>
          <w:sz w:val="24"/>
          <w:szCs w:val="24"/>
        </w:rPr>
        <w:t xml:space="preserve"> r. do 31.12.202</w:t>
      </w:r>
      <w:r w:rsidR="00287C01" w:rsidRPr="002712E4">
        <w:rPr>
          <w:rFonts w:ascii="Arial" w:hAnsi="Arial" w:cs="Arial"/>
          <w:b/>
          <w:sz w:val="24"/>
          <w:szCs w:val="24"/>
        </w:rPr>
        <w:t>5</w:t>
      </w:r>
      <w:r w:rsidRPr="002712E4">
        <w:rPr>
          <w:rFonts w:ascii="Arial" w:hAnsi="Arial" w:cs="Arial"/>
          <w:b/>
          <w:sz w:val="24"/>
          <w:szCs w:val="24"/>
        </w:rPr>
        <w:t xml:space="preserve"> r.</w:t>
      </w:r>
    </w:p>
    <w:p w:rsidR="00ED392B" w:rsidRPr="00A45E2A" w:rsidRDefault="00ED392B" w:rsidP="00287C01">
      <w:pPr>
        <w:jc w:val="both"/>
        <w:rPr>
          <w:rFonts w:ascii="Arial" w:hAnsi="Arial" w:cs="Arial"/>
          <w:sz w:val="24"/>
          <w:szCs w:val="24"/>
        </w:rPr>
      </w:pPr>
      <w:r w:rsidRPr="00A45E2A">
        <w:rPr>
          <w:rFonts w:ascii="Arial" w:hAnsi="Arial" w:cs="Arial"/>
          <w:sz w:val="24"/>
          <w:szCs w:val="24"/>
        </w:rPr>
        <w:t>Bazy danych nawigacyjnych muszą zawierać dane dla regionów wskazanych powyżej.</w:t>
      </w:r>
    </w:p>
    <w:p w:rsidR="001136CD" w:rsidRPr="00A45E2A" w:rsidRDefault="001136CD" w:rsidP="00287C01">
      <w:pPr>
        <w:jc w:val="both"/>
        <w:rPr>
          <w:rFonts w:ascii="Arial" w:hAnsi="Arial" w:cs="Arial"/>
          <w:sz w:val="24"/>
          <w:szCs w:val="24"/>
        </w:rPr>
      </w:pPr>
      <w:r w:rsidRPr="00A45E2A">
        <w:rPr>
          <w:rFonts w:ascii="Arial" w:hAnsi="Arial" w:cs="Arial"/>
          <w:sz w:val="24"/>
          <w:szCs w:val="24"/>
        </w:rPr>
        <w:t xml:space="preserve">Wykonawca zapewni stały dostęp do wydawanych aktualizacji on-line na okres udzielonej licencji dla wyznaczonych Użytkowników Zamawiającego poprzez </w:t>
      </w:r>
      <w:r w:rsidR="00ED392B" w:rsidRPr="00A45E2A">
        <w:rPr>
          <w:rFonts w:ascii="Arial" w:hAnsi="Arial" w:cs="Arial"/>
          <w:sz w:val="24"/>
          <w:szCs w:val="24"/>
        </w:rPr>
        <w:t>przekazanie loginów i haseł do właściwych kont, z których aktualizacje będą pobierane.</w:t>
      </w:r>
    </w:p>
    <w:p w:rsidR="002712E4" w:rsidRDefault="00ED392B" w:rsidP="00287C01">
      <w:pPr>
        <w:jc w:val="both"/>
        <w:rPr>
          <w:rFonts w:ascii="Arial" w:hAnsi="Arial" w:cs="Arial"/>
          <w:sz w:val="24"/>
          <w:szCs w:val="24"/>
        </w:rPr>
      </w:pPr>
      <w:r w:rsidRPr="00A45E2A">
        <w:rPr>
          <w:rFonts w:ascii="Arial" w:hAnsi="Arial" w:cs="Arial"/>
          <w:sz w:val="24"/>
          <w:szCs w:val="24"/>
        </w:rPr>
        <w:t xml:space="preserve">Wykonawca przez cały okres trwania licencji zapewnia wsparcie techniczne w zakresie całego procesu aktualizacji baz danych. </w:t>
      </w:r>
    </w:p>
    <w:p w:rsidR="002712E4" w:rsidRDefault="002712E4" w:rsidP="00287C01">
      <w:pPr>
        <w:jc w:val="both"/>
        <w:rPr>
          <w:rFonts w:ascii="Arial" w:hAnsi="Arial" w:cs="Arial"/>
          <w:sz w:val="24"/>
          <w:szCs w:val="24"/>
        </w:rPr>
      </w:pPr>
    </w:p>
    <w:p w:rsidR="002712E4" w:rsidRDefault="002712E4" w:rsidP="00287C01">
      <w:pPr>
        <w:jc w:val="both"/>
        <w:rPr>
          <w:rFonts w:ascii="Arial" w:hAnsi="Arial" w:cs="Arial"/>
          <w:sz w:val="24"/>
          <w:szCs w:val="24"/>
        </w:rPr>
      </w:pPr>
    </w:p>
    <w:p w:rsidR="002712E4" w:rsidRDefault="002712E4" w:rsidP="00287C01">
      <w:pPr>
        <w:jc w:val="both"/>
        <w:rPr>
          <w:rFonts w:ascii="Arial" w:hAnsi="Arial" w:cs="Arial"/>
          <w:sz w:val="24"/>
          <w:szCs w:val="24"/>
        </w:rPr>
      </w:pPr>
    </w:p>
    <w:p w:rsidR="002712E4" w:rsidRPr="00A45E2A" w:rsidRDefault="002712E4" w:rsidP="00287C01">
      <w:pPr>
        <w:jc w:val="both"/>
        <w:rPr>
          <w:rFonts w:ascii="Arial" w:hAnsi="Arial" w:cs="Arial"/>
          <w:sz w:val="24"/>
          <w:szCs w:val="24"/>
        </w:rPr>
      </w:pPr>
    </w:p>
    <w:p w:rsidR="00287C01" w:rsidRDefault="002712E4" w:rsidP="00287C01">
      <w:pPr>
        <w:jc w:val="both"/>
        <w:rPr>
          <w:rFonts w:ascii="Arial" w:hAnsi="Arial" w:cs="Arial"/>
          <w:b/>
          <w:bCs/>
          <w:iCs/>
        </w:rPr>
      </w:pPr>
      <w:r w:rsidRPr="00A45E2A">
        <w:rPr>
          <w:rFonts w:ascii="Arial" w:hAnsi="Arial" w:cs="Arial"/>
          <w:b/>
          <w:bCs/>
          <w:iCs/>
        </w:rPr>
        <w:lastRenderedPageBreak/>
        <w:t xml:space="preserve">CZĘŚĆ </w:t>
      </w:r>
      <w:r>
        <w:rPr>
          <w:rFonts w:ascii="Arial" w:hAnsi="Arial" w:cs="Arial"/>
          <w:b/>
          <w:bCs/>
          <w:iCs/>
        </w:rPr>
        <w:t>2</w:t>
      </w:r>
      <w:r w:rsidRPr="00A45E2A">
        <w:rPr>
          <w:rFonts w:ascii="Arial" w:hAnsi="Arial" w:cs="Arial"/>
          <w:b/>
          <w:bCs/>
          <w:iCs/>
        </w:rPr>
        <w:t xml:space="preserve"> – </w:t>
      </w:r>
      <w:r>
        <w:rPr>
          <w:rFonts w:ascii="Arial" w:hAnsi="Arial" w:cs="Arial"/>
          <w:b/>
          <w:bCs/>
          <w:iCs/>
        </w:rPr>
        <w:t>LICENCJA MIL/GOV MFB MILITARY FLIGHT BAG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945"/>
        <w:gridCol w:w="4272"/>
      </w:tblGrid>
      <w:tr w:rsidR="00287C01" w:rsidRPr="00A45E2A" w:rsidTr="002712E4">
        <w:trPr>
          <w:trHeight w:val="687"/>
        </w:trPr>
        <w:tc>
          <w:tcPr>
            <w:tcW w:w="550" w:type="dxa"/>
            <w:shd w:val="clear" w:color="auto" w:fill="auto"/>
            <w:vAlign w:val="center"/>
          </w:tcPr>
          <w:p w:rsidR="00287C01" w:rsidRPr="002712E4" w:rsidRDefault="00287C01" w:rsidP="005D511C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712E4">
              <w:rPr>
                <w:rFonts w:ascii="Arial" w:hAnsi="Arial" w:cs="Arial"/>
                <w:b/>
                <w:bCs/>
                <w:iCs/>
              </w:rPr>
              <w:t>Lp.</w:t>
            </w:r>
          </w:p>
        </w:tc>
        <w:tc>
          <w:tcPr>
            <w:tcW w:w="4945" w:type="dxa"/>
            <w:shd w:val="clear" w:color="auto" w:fill="auto"/>
            <w:vAlign w:val="center"/>
          </w:tcPr>
          <w:p w:rsidR="00287C01" w:rsidRPr="002712E4" w:rsidRDefault="00287C01" w:rsidP="005D511C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712E4">
              <w:rPr>
                <w:rFonts w:ascii="Arial" w:hAnsi="Arial" w:cs="Arial"/>
                <w:b/>
                <w:bCs/>
                <w:iCs/>
              </w:rPr>
              <w:t>Nazwa przedmiotu zamówienia i jej opis</w:t>
            </w:r>
          </w:p>
        </w:tc>
        <w:tc>
          <w:tcPr>
            <w:tcW w:w="4272" w:type="dxa"/>
            <w:shd w:val="clear" w:color="auto" w:fill="auto"/>
            <w:vAlign w:val="center"/>
          </w:tcPr>
          <w:p w:rsidR="00287C01" w:rsidRPr="002712E4" w:rsidRDefault="00287C01" w:rsidP="005D511C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712E4">
              <w:rPr>
                <w:rFonts w:ascii="Arial" w:hAnsi="Arial" w:cs="Arial"/>
                <w:b/>
                <w:bCs/>
                <w:iCs/>
              </w:rPr>
              <w:t>Ilość</w:t>
            </w:r>
          </w:p>
        </w:tc>
      </w:tr>
      <w:tr w:rsidR="00287C01" w:rsidRPr="00A45E2A" w:rsidTr="005D511C">
        <w:trPr>
          <w:trHeight w:val="1004"/>
        </w:trPr>
        <w:tc>
          <w:tcPr>
            <w:tcW w:w="550" w:type="dxa"/>
            <w:shd w:val="clear" w:color="auto" w:fill="auto"/>
            <w:vAlign w:val="center"/>
          </w:tcPr>
          <w:p w:rsidR="00287C01" w:rsidRPr="00A45E2A" w:rsidRDefault="00287C01" w:rsidP="005D511C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1.</w:t>
            </w:r>
          </w:p>
        </w:tc>
        <w:tc>
          <w:tcPr>
            <w:tcW w:w="494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29"/>
            </w:tblGrid>
            <w:tr w:rsidR="00287C01" w:rsidRPr="00287C01">
              <w:trPr>
                <w:trHeight w:val="844"/>
              </w:trPr>
              <w:tc>
                <w:tcPr>
                  <w:tcW w:w="0" w:type="auto"/>
                </w:tcPr>
                <w:p w:rsidR="00287C01" w:rsidRPr="00F461CC" w:rsidRDefault="00287C01" w:rsidP="00287C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461CC">
                    <w:rPr>
                      <w:rFonts w:ascii="Arial" w:hAnsi="Arial" w:cs="Arial"/>
                      <w:b/>
                      <w:bCs/>
                      <w:color w:val="000000"/>
                    </w:rPr>
                    <w:t>JMCS (Jeppesen Military Charts Service):</w:t>
                  </w:r>
                </w:p>
                <w:p w:rsidR="00287C01" w:rsidRPr="00F461CC" w:rsidRDefault="00287C01" w:rsidP="00287C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:rsidR="00287C01" w:rsidRPr="00F461CC" w:rsidRDefault="00287C01" w:rsidP="00287C01">
                  <w:pPr>
                    <w:pStyle w:val="Akapitzlist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461CC">
                    <w:rPr>
                      <w:rFonts w:ascii="Arial" w:hAnsi="Arial" w:cs="Arial"/>
                      <w:bCs/>
                      <w:color w:val="000000"/>
                    </w:rPr>
                    <w:t>e</w:t>
                  </w:r>
                  <w:r w:rsidRPr="00F461CC">
                    <w:rPr>
                      <w:rFonts w:ascii="Arial" w:hAnsi="Arial" w:cs="Arial"/>
                      <w:color w:val="000000"/>
                    </w:rPr>
                    <w:t xml:space="preserve">lektroniczny zbiór danych oraz kart podejść do lotnisk VFR, IFR, MIL. </w:t>
                  </w:r>
                </w:p>
                <w:p w:rsidR="00287C01" w:rsidRPr="00F461CC" w:rsidRDefault="00287C01" w:rsidP="00287C01">
                  <w:pPr>
                    <w:pStyle w:val="Akapitzlist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461CC">
                    <w:rPr>
                      <w:rFonts w:ascii="Arial" w:hAnsi="Arial" w:cs="Arial"/>
                      <w:color w:val="000000"/>
                    </w:rPr>
                    <w:t xml:space="preserve">Region Europa </w:t>
                  </w:r>
                </w:p>
                <w:p w:rsidR="00287C01" w:rsidRPr="004C5F4C" w:rsidRDefault="00287C01" w:rsidP="00287C01">
                  <w:pPr>
                    <w:pStyle w:val="Akapitzlist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F461CC">
                    <w:rPr>
                      <w:rFonts w:ascii="Arial" w:hAnsi="Arial" w:cs="Arial"/>
                      <w:color w:val="000000"/>
                    </w:rPr>
                    <w:t>Educational Licensing dla 42 BLSz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:rsidR="004C5F4C" w:rsidRPr="00287C01" w:rsidRDefault="004C5F4C" w:rsidP="004C5F4C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287C01" w:rsidRPr="00287C01" w:rsidRDefault="00287C01" w:rsidP="00287C01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72" w:type="dxa"/>
            <w:shd w:val="clear" w:color="auto" w:fill="auto"/>
          </w:tcPr>
          <w:p w:rsidR="00287C01" w:rsidRPr="00A45E2A" w:rsidRDefault="00287C01" w:rsidP="00287C01">
            <w:pPr>
              <w:rPr>
                <w:rFonts w:ascii="Arial" w:hAnsi="Arial" w:cs="Arial"/>
                <w:bCs/>
                <w:iCs/>
              </w:rPr>
            </w:pPr>
            <w:r w:rsidRPr="00287C01">
              <w:rPr>
                <w:rFonts w:ascii="Arial" w:hAnsi="Arial" w:cs="Arial"/>
                <w:bCs/>
                <w:iCs/>
              </w:rPr>
              <w:t>52 user</w:t>
            </w:r>
          </w:p>
        </w:tc>
      </w:tr>
      <w:tr w:rsidR="00287C01" w:rsidRPr="00A45E2A" w:rsidTr="005D511C">
        <w:trPr>
          <w:trHeight w:val="988"/>
        </w:trPr>
        <w:tc>
          <w:tcPr>
            <w:tcW w:w="550" w:type="dxa"/>
            <w:shd w:val="clear" w:color="auto" w:fill="auto"/>
            <w:vAlign w:val="center"/>
          </w:tcPr>
          <w:p w:rsidR="00287C01" w:rsidRPr="00A45E2A" w:rsidRDefault="00287C01" w:rsidP="005D511C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45E2A">
              <w:rPr>
                <w:rFonts w:ascii="Arial" w:hAnsi="Arial" w:cs="Arial"/>
                <w:bCs/>
                <w:iCs/>
              </w:rPr>
              <w:t>2.</w:t>
            </w:r>
          </w:p>
        </w:tc>
        <w:tc>
          <w:tcPr>
            <w:tcW w:w="494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29"/>
            </w:tblGrid>
            <w:tr w:rsidR="00F461CC" w:rsidRPr="00F461CC">
              <w:trPr>
                <w:trHeight w:val="573"/>
              </w:trPr>
              <w:tc>
                <w:tcPr>
                  <w:tcW w:w="0" w:type="auto"/>
                </w:tcPr>
                <w:p w:rsidR="00F461CC" w:rsidRPr="00007A53" w:rsidRDefault="00F461CC" w:rsidP="00F461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trike/>
                      <w:color w:val="FF0000"/>
                    </w:rPr>
                  </w:pPr>
                  <w:r w:rsidRPr="00F461CC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Aplikacja ForeFlight Military Flight </w:t>
                  </w:r>
                  <w:r w:rsidR="009C164C">
                    <w:rPr>
                      <w:rFonts w:ascii="Arial" w:hAnsi="Arial" w:cs="Arial"/>
                      <w:b/>
                      <w:bCs/>
                      <w:color w:val="000000"/>
                    </w:rPr>
                    <w:br/>
                  </w:r>
                  <w:r w:rsidRPr="00F461CC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Bag </w:t>
                  </w:r>
                  <w:r w:rsidRPr="00007A53">
                    <w:rPr>
                      <w:rFonts w:ascii="Arial" w:hAnsi="Arial" w:cs="Arial"/>
                      <w:b/>
                      <w:bCs/>
                      <w:strike/>
                      <w:color w:val="FF0000"/>
                    </w:rPr>
                    <w:t xml:space="preserve">One </w:t>
                  </w:r>
                </w:p>
                <w:p w:rsidR="004C5F4C" w:rsidRPr="00F461CC" w:rsidRDefault="004C5F4C" w:rsidP="00F461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  <w:p w:rsidR="00F461CC" w:rsidRDefault="00F461CC" w:rsidP="00F461CC">
                  <w:pPr>
                    <w:pStyle w:val="Akapitzlist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461CC">
                    <w:rPr>
                      <w:rFonts w:ascii="Arial" w:hAnsi="Arial" w:cs="Arial"/>
                      <w:color w:val="000000"/>
                    </w:rPr>
                    <w:t>aplikacja do planowania lotów i realizacji operacji l</w:t>
                  </w:r>
                  <w:r>
                    <w:rPr>
                      <w:rFonts w:ascii="Arial" w:hAnsi="Arial" w:cs="Arial"/>
                      <w:color w:val="000000"/>
                    </w:rPr>
                    <w:t>otniczych wersja military/gover</w:t>
                  </w:r>
                  <w:r w:rsidRPr="00F461CC">
                    <w:rPr>
                      <w:rFonts w:ascii="Arial" w:hAnsi="Arial" w:cs="Arial"/>
                      <w:color w:val="000000"/>
                    </w:rPr>
                    <w:t>ment</w:t>
                  </w:r>
                  <w:r w:rsidRPr="00F461CC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:rsidR="004C5F4C" w:rsidRPr="00F461CC" w:rsidRDefault="004C5F4C" w:rsidP="004C5F4C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287C01" w:rsidRPr="00287C01" w:rsidRDefault="00287C01" w:rsidP="00287C01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72" w:type="dxa"/>
            <w:shd w:val="clear" w:color="auto" w:fill="auto"/>
          </w:tcPr>
          <w:p w:rsidR="00287C01" w:rsidRPr="00A45E2A" w:rsidRDefault="00F461CC" w:rsidP="005D511C">
            <w:pPr>
              <w:ind w:left="-85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Pr="00287C01">
              <w:rPr>
                <w:rFonts w:ascii="Arial" w:hAnsi="Arial" w:cs="Arial"/>
                <w:bCs/>
                <w:iCs/>
              </w:rPr>
              <w:t>52 user</w:t>
            </w:r>
          </w:p>
        </w:tc>
      </w:tr>
    </w:tbl>
    <w:p w:rsidR="00287C01" w:rsidRDefault="00287C01" w:rsidP="00287C01">
      <w:pPr>
        <w:jc w:val="both"/>
        <w:rPr>
          <w:rFonts w:ascii="Arial" w:hAnsi="Arial" w:cs="Arial"/>
          <w:b/>
          <w:bCs/>
          <w:iCs/>
        </w:rPr>
      </w:pPr>
    </w:p>
    <w:p w:rsidR="00F461CC" w:rsidRPr="002712E4" w:rsidRDefault="00F461CC" w:rsidP="00F461CC">
      <w:pPr>
        <w:jc w:val="both"/>
        <w:rPr>
          <w:rFonts w:ascii="Arial" w:hAnsi="Arial" w:cs="Arial"/>
          <w:b/>
          <w:sz w:val="24"/>
          <w:szCs w:val="24"/>
        </w:rPr>
      </w:pPr>
      <w:r w:rsidRPr="002712E4">
        <w:rPr>
          <w:rFonts w:ascii="Arial" w:hAnsi="Arial" w:cs="Arial"/>
          <w:b/>
          <w:sz w:val="24"/>
          <w:szCs w:val="24"/>
        </w:rPr>
        <w:t>Licencja jest udziela</w:t>
      </w:r>
      <w:r w:rsidR="002712E4">
        <w:rPr>
          <w:rFonts w:ascii="Arial" w:hAnsi="Arial" w:cs="Arial"/>
          <w:b/>
          <w:sz w:val="24"/>
          <w:szCs w:val="24"/>
        </w:rPr>
        <w:t>na na okres od podpisania umowy</w:t>
      </w:r>
      <w:r w:rsidRPr="002712E4">
        <w:rPr>
          <w:rFonts w:ascii="Arial" w:hAnsi="Arial" w:cs="Arial"/>
          <w:b/>
          <w:sz w:val="24"/>
          <w:szCs w:val="24"/>
        </w:rPr>
        <w:t xml:space="preserve"> do 31.12.2025 r.</w:t>
      </w:r>
    </w:p>
    <w:p w:rsidR="00F461CC" w:rsidRPr="00E51A49" w:rsidRDefault="00F461CC" w:rsidP="00F461CC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51A49">
        <w:rPr>
          <w:rFonts w:ascii="Arial" w:hAnsi="Arial" w:cs="Arial"/>
          <w:sz w:val="24"/>
          <w:szCs w:val="24"/>
        </w:rPr>
        <w:t>JMCS (Jeppesen Military Chart Service) - Baz</w:t>
      </w:r>
      <w:r w:rsidR="00E51A49">
        <w:rPr>
          <w:rFonts w:ascii="Arial" w:hAnsi="Arial" w:cs="Arial"/>
          <w:sz w:val="24"/>
          <w:szCs w:val="24"/>
        </w:rPr>
        <w:t>a Danych dedykowana wojskowym i </w:t>
      </w:r>
      <w:r w:rsidRPr="00E51A49">
        <w:rPr>
          <w:rFonts w:ascii="Arial" w:hAnsi="Arial" w:cs="Arial"/>
          <w:sz w:val="24"/>
          <w:szCs w:val="24"/>
        </w:rPr>
        <w:t>rządowym organizacjom lotniczym umożliw</w:t>
      </w:r>
      <w:r w:rsidR="00E51A49">
        <w:rPr>
          <w:rFonts w:ascii="Arial" w:hAnsi="Arial" w:cs="Arial"/>
          <w:sz w:val="24"/>
          <w:szCs w:val="24"/>
        </w:rPr>
        <w:t>iające natychmiastowy dostęp do </w:t>
      </w:r>
      <w:r w:rsidRPr="00E51A49">
        <w:rPr>
          <w:rFonts w:ascii="Arial" w:hAnsi="Arial" w:cs="Arial"/>
          <w:sz w:val="24"/>
          <w:szCs w:val="24"/>
        </w:rPr>
        <w:t>wszystkich elektronicznych map lotnisk Militarnych, IFR, VFR, podejść proceduralnych IFR wojskowych i cywilnych, bezpośredni dostęp do zaw</w:t>
      </w:r>
      <w:r w:rsidR="00E51A49">
        <w:rPr>
          <w:rFonts w:ascii="Arial" w:hAnsi="Arial" w:cs="Arial"/>
          <w:sz w:val="24"/>
          <w:szCs w:val="24"/>
        </w:rPr>
        <w:t>artości z </w:t>
      </w:r>
      <w:r w:rsidRPr="00E51A49">
        <w:rPr>
          <w:rFonts w:ascii="Arial" w:hAnsi="Arial" w:cs="Arial"/>
          <w:sz w:val="24"/>
          <w:szCs w:val="24"/>
        </w:rPr>
        <w:t>wykorzystaniem dedykowanych aplikacji takich</w:t>
      </w:r>
      <w:r w:rsidR="00E51A49">
        <w:rPr>
          <w:rFonts w:ascii="Arial" w:hAnsi="Arial" w:cs="Arial"/>
          <w:sz w:val="24"/>
          <w:szCs w:val="24"/>
        </w:rPr>
        <w:t xml:space="preserve"> jak ForeFlight na urządzenie z </w:t>
      </w:r>
      <w:r w:rsidRPr="00E51A49">
        <w:rPr>
          <w:rFonts w:ascii="Arial" w:hAnsi="Arial" w:cs="Arial"/>
          <w:sz w:val="24"/>
          <w:szCs w:val="24"/>
        </w:rPr>
        <w:t>system iOS</w:t>
      </w:r>
    </w:p>
    <w:p w:rsidR="00287C01" w:rsidRPr="00E51A49" w:rsidRDefault="00F461CC" w:rsidP="00F461CC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51A49">
        <w:rPr>
          <w:rFonts w:ascii="Arial" w:hAnsi="Arial" w:cs="Arial"/>
          <w:sz w:val="24"/>
          <w:szCs w:val="24"/>
        </w:rPr>
        <w:t xml:space="preserve">ForeFlight Military Flight Bag </w:t>
      </w:r>
      <w:r w:rsidRPr="00007A53">
        <w:rPr>
          <w:rFonts w:ascii="Arial" w:hAnsi="Arial" w:cs="Arial"/>
          <w:strike/>
          <w:color w:val="FF0000"/>
          <w:sz w:val="24"/>
          <w:szCs w:val="24"/>
        </w:rPr>
        <w:t>One</w:t>
      </w:r>
      <w:r w:rsidRPr="00E51A49">
        <w:rPr>
          <w:rFonts w:ascii="Arial" w:hAnsi="Arial" w:cs="Arial"/>
          <w:sz w:val="24"/>
          <w:szCs w:val="24"/>
        </w:rPr>
        <w:t xml:space="preserve"> - W pełni funkcjonalna aplikacj</w:t>
      </w:r>
      <w:r w:rsidR="004C5F4C" w:rsidRPr="00E51A49">
        <w:rPr>
          <w:rFonts w:ascii="Arial" w:hAnsi="Arial" w:cs="Arial"/>
          <w:sz w:val="24"/>
          <w:szCs w:val="24"/>
        </w:rPr>
        <w:t>a dedykowana n</w:t>
      </w:r>
      <w:r w:rsidR="00E51A49">
        <w:rPr>
          <w:rFonts w:ascii="Arial" w:hAnsi="Arial" w:cs="Arial"/>
          <w:sz w:val="24"/>
          <w:szCs w:val="24"/>
        </w:rPr>
        <w:t>a </w:t>
      </w:r>
      <w:r w:rsidR="004C5F4C" w:rsidRPr="00E51A49">
        <w:rPr>
          <w:rFonts w:ascii="Arial" w:hAnsi="Arial" w:cs="Arial"/>
          <w:sz w:val="24"/>
          <w:szCs w:val="24"/>
        </w:rPr>
        <w:t>urządzenia prze</w:t>
      </w:r>
      <w:r w:rsidRPr="00E51A49">
        <w:rPr>
          <w:rFonts w:ascii="Arial" w:hAnsi="Arial" w:cs="Arial"/>
          <w:sz w:val="24"/>
          <w:szCs w:val="24"/>
        </w:rPr>
        <w:t>nośne iPad oraz dostęp on-line, która posiada w</w:t>
      </w:r>
      <w:r w:rsidR="009C164C" w:rsidRPr="00E51A49">
        <w:rPr>
          <w:rFonts w:ascii="Arial" w:hAnsi="Arial" w:cs="Arial"/>
          <w:sz w:val="24"/>
          <w:szCs w:val="24"/>
        </w:rPr>
        <w:t>szystkie niezbędne narzędzia do </w:t>
      </w:r>
      <w:r w:rsidRPr="00E51A49">
        <w:rPr>
          <w:rFonts w:ascii="Arial" w:hAnsi="Arial" w:cs="Arial"/>
          <w:sz w:val="24"/>
          <w:szCs w:val="24"/>
        </w:rPr>
        <w:t xml:space="preserve">planowania lotu i umożliwiająca pilotom wojskowym realizację operacji lotniczych. </w:t>
      </w:r>
    </w:p>
    <w:p w:rsidR="00ED392B" w:rsidRPr="00E51A49" w:rsidRDefault="004C5F4C" w:rsidP="00E51A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1A49">
        <w:rPr>
          <w:rFonts w:ascii="Arial" w:hAnsi="Arial" w:cs="Arial"/>
          <w:sz w:val="24"/>
          <w:szCs w:val="24"/>
        </w:rPr>
        <w:t>Wykonawca zapewni stały dostęp do wydawanych aktualizacji on-line na okres udziel</w:t>
      </w:r>
      <w:bookmarkStart w:id="0" w:name="_GoBack"/>
      <w:r w:rsidRPr="00E51A49">
        <w:rPr>
          <w:rFonts w:ascii="Arial" w:hAnsi="Arial" w:cs="Arial"/>
          <w:sz w:val="24"/>
          <w:szCs w:val="24"/>
        </w:rPr>
        <w:t>one</w:t>
      </w:r>
      <w:bookmarkEnd w:id="0"/>
      <w:r w:rsidRPr="00E51A49">
        <w:rPr>
          <w:rFonts w:ascii="Arial" w:hAnsi="Arial" w:cs="Arial"/>
          <w:sz w:val="24"/>
          <w:szCs w:val="24"/>
        </w:rPr>
        <w:t>j licencji dla wyznaczonych Użytkowników Zamawiającego poprzez przekazanie loginów i haseł do właściwych kont, z których aktualizacje są pobierane oraz haseł i loginów do aplikacji.</w:t>
      </w:r>
    </w:p>
    <w:p w:rsidR="004C5F4C" w:rsidRPr="00E51A49" w:rsidRDefault="004C5F4C" w:rsidP="00E51A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1A49">
        <w:rPr>
          <w:rFonts w:ascii="Arial" w:hAnsi="Arial" w:cs="Arial"/>
          <w:sz w:val="24"/>
          <w:szCs w:val="24"/>
        </w:rPr>
        <w:t>Wykonawca przez cały okres trwania licencji zapewnia wsparcie techniczne w zakresie całego procesu wykorzystania aplikacji oraz aktualizacji bazy danych</w:t>
      </w:r>
    </w:p>
    <w:p w:rsidR="00A45E2A" w:rsidRPr="00A45E2A" w:rsidRDefault="00A45E2A" w:rsidP="00A45E2A">
      <w:pPr>
        <w:ind w:left="4820"/>
        <w:jc w:val="center"/>
        <w:rPr>
          <w:rFonts w:ascii="Arial" w:hAnsi="Arial" w:cs="Arial"/>
          <w:b/>
          <w:sz w:val="24"/>
        </w:rPr>
      </w:pPr>
    </w:p>
    <w:sectPr w:rsidR="00A45E2A" w:rsidRPr="00A45E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85D" w:rsidRDefault="00C2385D" w:rsidP="002D3AEE">
      <w:pPr>
        <w:spacing w:after="0" w:line="240" w:lineRule="auto"/>
      </w:pPr>
      <w:r>
        <w:separator/>
      </w:r>
    </w:p>
  </w:endnote>
  <w:endnote w:type="continuationSeparator" w:id="0">
    <w:p w:rsidR="00C2385D" w:rsidRDefault="00C2385D" w:rsidP="002D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447464"/>
      <w:docPartObj>
        <w:docPartGallery w:val="Page Numbers (Bottom of Page)"/>
        <w:docPartUnique/>
      </w:docPartObj>
    </w:sdtPr>
    <w:sdtEndPr/>
    <w:sdtContent>
      <w:p w:rsidR="00A45E2A" w:rsidRDefault="00A45E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A53">
          <w:rPr>
            <w:noProof/>
          </w:rPr>
          <w:t>2</w:t>
        </w:r>
        <w:r>
          <w:fldChar w:fldCharType="end"/>
        </w:r>
        <w:r>
          <w:t>/3</w:t>
        </w:r>
      </w:p>
    </w:sdtContent>
  </w:sdt>
  <w:p w:rsidR="00A45E2A" w:rsidRDefault="00A45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85D" w:rsidRDefault="00C2385D" w:rsidP="002D3AEE">
      <w:pPr>
        <w:spacing w:after="0" w:line="240" w:lineRule="auto"/>
      </w:pPr>
      <w:r>
        <w:separator/>
      </w:r>
    </w:p>
  </w:footnote>
  <w:footnote w:type="continuationSeparator" w:id="0">
    <w:p w:rsidR="00C2385D" w:rsidRDefault="00C2385D" w:rsidP="002D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E4" w:rsidRPr="00543C6C" w:rsidRDefault="002712E4">
    <w:pPr>
      <w:pStyle w:val="Nagwek"/>
      <w:rPr>
        <w:rFonts w:ascii="Arial" w:hAnsi="Arial" w:cs="Arial"/>
        <w:i/>
      </w:rPr>
    </w:pPr>
    <w:r w:rsidRPr="00543C6C">
      <w:rPr>
        <w:rFonts w:ascii="Arial" w:hAnsi="Arial" w:cs="Arial"/>
        <w:i/>
      </w:rPr>
      <w:t>Znak sprawy: 38/PN/2024</w:t>
    </w:r>
  </w:p>
  <w:p w:rsidR="002712E4" w:rsidRDefault="002712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0679"/>
    <w:multiLevelType w:val="hybridMultilevel"/>
    <w:tmpl w:val="DEFCEA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E07E9"/>
    <w:multiLevelType w:val="hybridMultilevel"/>
    <w:tmpl w:val="2E10820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9A563F6"/>
    <w:multiLevelType w:val="hybridMultilevel"/>
    <w:tmpl w:val="61D0C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24206"/>
    <w:multiLevelType w:val="hybridMultilevel"/>
    <w:tmpl w:val="42BEC8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96443D"/>
    <w:multiLevelType w:val="hybridMultilevel"/>
    <w:tmpl w:val="529EF0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77A28"/>
    <w:multiLevelType w:val="hybridMultilevel"/>
    <w:tmpl w:val="C8F61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326C8"/>
    <w:multiLevelType w:val="hybridMultilevel"/>
    <w:tmpl w:val="1D8490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A66E7C"/>
    <w:multiLevelType w:val="hybridMultilevel"/>
    <w:tmpl w:val="D916AA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215865"/>
    <w:multiLevelType w:val="hybridMultilevel"/>
    <w:tmpl w:val="D1F642C6"/>
    <w:lvl w:ilvl="0" w:tplc="0415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9" w15:restartNumberingAfterBreak="0">
    <w:nsid w:val="5F8B309C"/>
    <w:multiLevelType w:val="hybridMultilevel"/>
    <w:tmpl w:val="0E786E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067F2B"/>
    <w:multiLevelType w:val="hybridMultilevel"/>
    <w:tmpl w:val="E438F8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C00FAE"/>
    <w:multiLevelType w:val="hybridMultilevel"/>
    <w:tmpl w:val="4CD04E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1C66F1"/>
    <w:multiLevelType w:val="hybridMultilevel"/>
    <w:tmpl w:val="CD1078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F4"/>
    <w:rsid w:val="00007A53"/>
    <w:rsid w:val="001136CD"/>
    <w:rsid w:val="00191EF4"/>
    <w:rsid w:val="001C69F2"/>
    <w:rsid w:val="002712E4"/>
    <w:rsid w:val="00287C01"/>
    <w:rsid w:val="002D3AEE"/>
    <w:rsid w:val="00373D87"/>
    <w:rsid w:val="00404FA3"/>
    <w:rsid w:val="004C5F4C"/>
    <w:rsid w:val="004E4B0F"/>
    <w:rsid w:val="00543C6C"/>
    <w:rsid w:val="005A4F3D"/>
    <w:rsid w:val="008E354E"/>
    <w:rsid w:val="009C164C"/>
    <w:rsid w:val="00A408BF"/>
    <w:rsid w:val="00A45E2A"/>
    <w:rsid w:val="00C1396A"/>
    <w:rsid w:val="00C2385D"/>
    <w:rsid w:val="00C50747"/>
    <w:rsid w:val="00D67C41"/>
    <w:rsid w:val="00E51A49"/>
    <w:rsid w:val="00ED392B"/>
    <w:rsid w:val="00F461CC"/>
    <w:rsid w:val="00F5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52CC24-8AA8-4B21-B2F2-FF87E0DE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A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AEE"/>
  </w:style>
  <w:style w:type="paragraph" w:styleId="Stopka">
    <w:name w:val="footer"/>
    <w:basedOn w:val="Normalny"/>
    <w:link w:val="StopkaZnak"/>
    <w:uiPriority w:val="99"/>
    <w:unhideWhenUsed/>
    <w:rsid w:val="002D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AEE"/>
  </w:style>
  <w:style w:type="paragraph" w:customStyle="1" w:styleId="Default">
    <w:name w:val="Default"/>
    <w:rsid w:val="002D3A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3A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F209846-4D3F-423E-9576-B149175A59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Wrochna Marcin</dc:creator>
  <cp:keywords/>
  <dc:description/>
  <cp:lastModifiedBy>Kuraś Patrycja</cp:lastModifiedBy>
  <cp:revision>11</cp:revision>
  <cp:lastPrinted>2024-01-12T13:25:00Z</cp:lastPrinted>
  <dcterms:created xsi:type="dcterms:W3CDTF">2024-01-10T12:01:00Z</dcterms:created>
  <dcterms:modified xsi:type="dcterms:W3CDTF">2024-10-14T12:58:00Z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0b5b93b8-5bf5-49f2-9398-fe38a7159de9</vt:lpwstr>
  </property>
  <property fmtid="{D5CDD505-2E9C-101B-9397-08002B2CF9AE}" pid="3" name="bjSaver">
    <vt:lpwstr>HzB3OTrk4yURn19mrpZPgAnO0qSY0+ST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Wrochna Marcin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10.122.201.17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