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7455F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Remont cząstkowy dróg gminnych o nawierzchni asfaltowej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7455F2">
        <w:rPr>
          <w:rFonts w:asciiTheme="minorHAnsi" w:hAnsiTheme="minorHAnsi" w:cs="Arial"/>
          <w:bCs/>
          <w:sz w:val="24"/>
          <w:szCs w:val="24"/>
        </w:rPr>
        <w:t>2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7455F2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260C21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260C21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>C1 – koszt naprawy 1 m</w:t>
      </w:r>
      <w:r w:rsidRPr="00260C21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nawierzchni masą asfaltową o grubości 4 cm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260C21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>C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2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– koszt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uzupełnienia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1 m</w:t>
      </w:r>
      <w:r w:rsidRPr="00260C21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podbudowy o grubości 10 cm</w:t>
      </w:r>
    </w:p>
    <w:p w:rsidR="00260C21" w:rsidRPr="00571F52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Tr="004016F4">
        <w:tc>
          <w:tcPr>
            <w:tcW w:w="9062" w:type="dxa"/>
          </w:tcPr>
          <w:p w:rsidR="00260C21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571F52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260C21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Tr="004016F4">
        <w:tc>
          <w:tcPr>
            <w:tcW w:w="9062" w:type="dxa"/>
          </w:tcPr>
          <w:p w:rsidR="00260C21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571F52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260C21" w:rsidRPr="00571F52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Tr="004016F4">
        <w:tc>
          <w:tcPr>
            <w:tcW w:w="9062" w:type="dxa"/>
          </w:tcPr>
          <w:p w:rsidR="00260C21" w:rsidRPr="007F74CE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260C21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260C21" w:rsidRPr="00260C21" w:rsidRDefault="00260C21" w:rsidP="00260C21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>C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3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– koszt 1 m</w:t>
      </w:r>
      <w:r w:rsidRPr="00260C21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2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powierzchniowego utrwalenia nawierzchni grysami kamiennymi</w:t>
      </w:r>
    </w:p>
    <w:p w:rsidR="00260C21" w:rsidRPr="00571F52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Tr="004016F4">
        <w:tc>
          <w:tcPr>
            <w:tcW w:w="9062" w:type="dxa"/>
          </w:tcPr>
          <w:p w:rsidR="00260C21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571F52" w:rsidRDefault="00260C21" w:rsidP="00260C21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260C21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Tr="004016F4">
        <w:tc>
          <w:tcPr>
            <w:tcW w:w="9062" w:type="dxa"/>
          </w:tcPr>
          <w:p w:rsidR="00260C21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260C21" w:rsidRPr="00571F52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260C21" w:rsidRPr="00571F52" w:rsidRDefault="00260C21" w:rsidP="00260C2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260C21" w:rsidTr="004016F4">
        <w:tc>
          <w:tcPr>
            <w:tcW w:w="9062" w:type="dxa"/>
          </w:tcPr>
          <w:p w:rsidR="00260C21" w:rsidRPr="007F74CE" w:rsidRDefault="00260C21" w:rsidP="004016F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260C21" w:rsidRPr="00571F52" w:rsidRDefault="00260C21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Zobowiązuję się wykonać zamówienia w termin</w:t>
      </w:r>
      <w:r w:rsidR="00260C21">
        <w:rPr>
          <w:rFonts w:asciiTheme="minorHAnsi" w:hAnsiTheme="minorHAnsi" w:cs="Arial"/>
          <w:iCs/>
          <w:sz w:val="22"/>
          <w:szCs w:val="22"/>
        </w:rPr>
        <w:t>ach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</w:t>
      </w:r>
      <w:r w:rsidR="00260C21">
        <w:rPr>
          <w:rFonts w:asciiTheme="minorHAnsi" w:hAnsiTheme="minorHAnsi" w:cs="Arial"/>
          <w:iCs/>
          <w:sz w:val="22"/>
          <w:szCs w:val="22"/>
        </w:rPr>
        <w:t>ch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 xml:space="preserve"> w SWZ.</w:t>
      </w:r>
    </w:p>
    <w:p w:rsidR="00260C21" w:rsidRDefault="00260C21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50490B" w:rsidRDefault="0050490B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50490B" w:rsidRDefault="0050490B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50490B" w:rsidRDefault="0050490B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50490B" w:rsidRPr="0080269C" w:rsidRDefault="0050490B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bookmarkStart w:id="0" w:name="_GoBack"/>
      <w:bookmarkEnd w:id="0"/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Na wykonany przedmiot zamówienia udzielę gwarancji jakości/ rękojmi za wady:</w:t>
      </w:r>
    </w:p>
    <w:p w:rsidR="00DC4E23" w:rsidRPr="0080269C" w:rsidRDefault="00DC4E23" w:rsidP="0012339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956" w:tblpY="-94"/>
        <w:tblW w:w="0" w:type="auto"/>
        <w:tblLook w:val="0020" w:firstRow="1" w:lastRow="0" w:firstColumn="0" w:lastColumn="0" w:noHBand="0" w:noVBand="0"/>
      </w:tblPr>
      <w:tblGrid>
        <w:gridCol w:w="990"/>
      </w:tblGrid>
      <w:tr w:rsidR="00260C21" w:rsidTr="00260C21">
        <w:trPr>
          <w:trHeight w:val="375"/>
        </w:trPr>
        <w:tc>
          <w:tcPr>
            <w:tcW w:w="990" w:type="dxa"/>
          </w:tcPr>
          <w:p w:rsidR="00260C21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261" w:tblpY="-99"/>
        <w:tblW w:w="0" w:type="auto"/>
        <w:tblLook w:val="0020" w:firstRow="1" w:lastRow="0" w:firstColumn="0" w:lastColumn="0" w:noHBand="0" w:noVBand="0"/>
      </w:tblPr>
      <w:tblGrid>
        <w:gridCol w:w="990"/>
      </w:tblGrid>
      <w:tr w:rsidR="00260C21" w:rsidTr="00260C21">
        <w:trPr>
          <w:trHeight w:val="375"/>
        </w:trPr>
        <w:tc>
          <w:tcPr>
            <w:tcW w:w="990" w:type="dxa"/>
          </w:tcPr>
          <w:p w:rsidR="00260C21" w:rsidRDefault="00260C21" w:rsidP="00260C21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260C21" w:rsidRDefault="00DC4E23" w:rsidP="00260C2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>Termin płatności faktury</w:t>
      </w:r>
      <w:r w:rsidRPr="00260C21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935489" w:rsidRPr="00260C21" w:rsidRDefault="00935489" w:rsidP="00260C2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2339E" w:rsidRPr="00714426" w:rsidRDefault="0012339E" w:rsidP="00260C21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260C21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DC4E23" w:rsidP="00714426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wykluczeniu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260C21" w:rsidRDefault="00260C21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260C21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37615" w:rsidRDefault="00D37615" w:rsidP="008E7AB4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nie podlegam wykluczeniu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79487896"/>
          </w:p>
        </w:tc>
      </w:tr>
      <w:bookmarkEnd w:id="1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60C21" w:rsidRDefault="00260C21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260C21">
        <w:rPr>
          <w:rFonts w:asciiTheme="minorHAnsi" w:hAnsiTheme="minorHAnsi" w:cs="Arial"/>
          <w:b/>
          <w:bCs/>
          <w:sz w:val="22"/>
          <w:szCs w:val="22"/>
        </w:rPr>
        <w:t>Remont cząstkowy dróg gminnych o nawierzchni asfaltowej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260C21">
        <w:rPr>
          <w:rFonts w:asciiTheme="minorHAnsi" w:hAnsiTheme="minorHAnsi" w:cs="Arial"/>
          <w:b/>
          <w:sz w:val="22"/>
          <w:szCs w:val="22"/>
        </w:rPr>
        <w:t>2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260C21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Remont cząstkowy dróg gminnych o nawierzchni asfaltowej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60C21" w:rsidRDefault="00260C21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269C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260C21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60C21" w:rsidRDefault="00260C21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260C21" w:rsidRDefault="00260C21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1D1662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1D1662">
        <w:rPr>
          <w:rFonts w:asciiTheme="minorHAnsi" w:hAnsiTheme="minorHAnsi" w:cs="Arial"/>
          <w:sz w:val="28"/>
          <w:szCs w:val="28"/>
        </w:rPr>
        <w:t>„</w:t>
      </w:r>
      <w:r w:rsidR="00260C21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="00311009" w:rsidRPr="001D1662">
        <w:rPr>
          <w:rFonts w:asciiTheme="minorHAnsi" w:hAnsiTheme="minorHAnsi" w:cs="Arial"/>
          <w:sz w:val="28"/>
          <w:szCs w:val="28"/>
        </w:rPr>
        <w:t>”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60C21" w:rsidRDefault="00260C2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260C21">
        <w:rPr>
          <w:rFonts w:asciiTheme="minorHAnsi" w:hAnsiTheme="minorHAnsi" w:cs="Arial"/>
          <w:sz w:val="28"/>
          <w:szCs w:val="28"/>
        </w:rPr>
        <w:t>Remont cząstkowy dróg gminnych o nawierzchni asfaltowej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260C21" w:rsidRDefault="00260C2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32599C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32599C">
        <w:rPr>
          <w:rFonts w:asciiTheme="minorHAnsi" w:hAnsiTheme="minorHAnsi" w:cs="Arial"/>
          <w:sz w:val="22"/>
          <w:szCs w:val="22"/>
        </w:rPr>
        <w:t>robot budowlanych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32599C">
        <w:rPr>
          <w:rFonts w:asciiTheme="minorHAnsi" w:hAnsiTheme="minorHAnsi" w:cs="Arial"/>
          <w:sz w:val="22"/>
          <w:szCs w:val="22"/>
        </w:rPr>
        <w:t>pięciu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60C21" w:rsidRDefault="00260C2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260C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Remont cząstkowy dróg gminnych o nawierzchni asfaltowej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DC" w:rsidRDefault="004360DC" w:rsidP="00F1164B">
      <w:r>
        <w:separator/>
      </w:r>
    </w:p>
  </w:endnote>
  <w:endnote w:type="continuationSeparator" w:id="0">
    <w:p w:rsidR="004360DC" w:rsidRDefault="004360D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DC" w:rsidRDefault="004360DC" w:rsidP="00F1164B">
      <w:r>
        <w:separator/>
      </w:r>
    </w:p>
  </w:footnote>
  <w:footnote w:type="continuationSeparator" w:id="0">
    <w:p w:rsidR="004360DC" w:rsidRDefault="004360DC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7455F2">
      <w:rPr>
        <w:rFonts w:asciiTheme="minorHAnsi" w:hAnsiTheme="minorHAnsi" w:cs="Arial"/>
        <w:i/>
        <w:noProof/>
        <w:sz w:val="22"/>
        <w:szCs w:val="22"/>
      </w:rPr>
      <w:t>2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.202</w:t>
    </w:r>
    <w:r w:rsidR="007455F2">
      <w:rPr>
        <w:rFonts w:asciiTheme="minorHAnsi" w:hAnsiTheme="minorHAnsi" w:cs="Arial"/>
        <w:i/>
        <w:noProof/>
        <w:sz w:val="22"/>
        <w:szCs w:val="22"/>
      </w:rPr>
      <w:t>2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16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9065F"/>
    <w:rsid w:val="00097F63"/>
    <w:rsid w:val="000A22BC"/>
    <w:rsid w:val="000F0FA0"/>
    <w:rsid w:val="00101A20"/>
    <w:rsid w:val="0012339E"/>
    <w:rsid w:val="001C7F7C"/>
    <w:rsid w:val="001D05AA"/>
    <w:rsid w:val="001D1662"/>
    <w:rsid w:val="0020368A"/>
    <w:rsid w:val="00213EC1"/>
    <w:rsid w:val="00260C21"/>
    <w:rsid w:val="002C5EFB"/>
    <w:rsid w:val="003029A7"/>
    <w:rsid w:val="00311009"/>
    <w:rsid w:val="00314387"/>
    <w:rsid w:val="0032599C"/>
    <w:rsid w:val="00345CC3"/>
    <w:rsid w:val="003834AD"/>
    <w:rsid w:val="003C0810"/>
    <w:rsid w:val="003E0013"/>
    <w:rsid w:val="00404897"/>
    <w:rsid w:val="004069C3"/>
    <w:rsid w:val="0042523E"/>
    <w:rsid w:val="004360DC"/>
    <w:rsid w:val="004871D2"/>
    <w:rsid w:val="004C285F"/>
    <w:rsid w:val="00503C1C"/>
    <w:rsid w:val="0050490B"/>
    <w:rsid w:val="005435E1"/>
    <w:rsid w:val="00571F52"/>
    <w:rsid w:val="006442E3"/>
    <w:rsid w:val="006A1C0D"/>
    <w:rsid w:val="006A2322"/>
    <w:rsid w:val="00714426"/>
    <w:rsid w:val="00716939"/>
    <w:rsid w:val="007250B3"/>
    <w:rsid w:val="00744392"/>
    <w:rsid w:val="007455F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D36B5"/>
    <w:rsid w:val="00B260E6"/>
    <w:rsid w:val="00B36923"/>
    <w:rsid w:val="00BA4AC6"/>
    <w:rsid w:val="00C37C3A"/>
    <w:rsid w:val="00C44EBB"/>
    <w:rsid w:val="00C454E1"/>
    <w:rsid w:val="00C52360"/>
    <w:rsid w:val="00CA1582"/>
    <w:rsid w:val="00CA51FC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81677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86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2022-02-09T11:49:00Z</dcterms:created>
  <dcterms:modified xsi:type="dcterms:W3CDTF">2022-02-15T09:54:00Z</dcterms:modified>
</cp:coreProperties>
</file>