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Pzp)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0AC08FF3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0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bookmarkStart w:id="1" w:name="_Hlk137553975"/>
      <w:r w:rsidR="00940972" w:rsidRPr="00940972">
        <w:rPr>
          <w:rFonts w:ascii="Calibri Light" w:eastAsia="Calibri" w:hAnsi="Calibri Light" w:cs="Calibri Light"/>
          <w:b/>
          <w:bCs/>
          <w:sz w:val="20"/>
          <w:szCs w:val="20"/>
        </w:rPr>
        <w:t>Zakup i dostawa materiałów do wykonania ogrodzenia Stadionu Sportowego PW</w:t>
      </w:r>
      <w:bookmarkEnd w:id="1"/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DLiZ.</w:t>
      </w:r>
      <w:r w:rsidR="00847BB1">
        <w:rPr>
          <w:rFonts w:ascii="Calibri Light" w:eastAsia="Calibri" w:hAnsi="Calibri Light" w:cs="Calibri Light"/>
          <w:b/>
          <w:bCs/>
          <w:sz w:val="20"/>
          <w:szCs w:val="20"/>
        </w:rPr>
        <w:t>26</w:t>
      </w:r>
      <w:r w:rsidR="00940972">
        <w:rPr>
          <w:rFonts w:ascii="Calibri Light" w:eastAsia="Calibri" w:hAnsi="Calibri Light" w:cs="Calibri Light"/>
          <w:b/>
          <w:bCs/>
          <w:sz w:val="20"/>
          <w:szCs w:val="20"/>
        </w:rPr>
        <w:t>4</w:t>
      </w:r>
      <w:bookmarkStart w:id="2" w:name="_GoBack"/>
      <w:bookmarkEnd w:id="2"/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.AF.2023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0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nie podlegam wykluczeniu z postępowania na podstawie art. 108 ust 1 ustawy Pzp,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że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wiążące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Pzp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art. 109 ust. 1 pkt 4 ustawy Pzp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związku z ww. okolicznością, na podstawie art. 110 ust. 2 ustawy Pzp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następującego/ych podmiotu/tów, będącego/ych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KRS/CEiDG),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KRS/CEiDG)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Pzp.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pkt 4 ustawy Pzp)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r w:rsidRPr="003A75DC">
        <w:rPr>
          <w:rFonts w:ascii="Calibri Light" w:hAnsi="Calibri Light" w:cs="Calibri Light"/>
          <w:sz w:val="20"/>
          <w:szCs w:val="20"/>
        </w:rPr>
        <w:t>Pzp</w:t>
      </w:r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9050D"/>
    <w:rsid w:val="00BA5855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BAF2-FCE0-4E15-8CFE-78A7112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27</cp:revision>
  <cp:lastPrinted>2023-04-21T13:51:00Z</cp:lastPrinted>
  <dcterms:created xsi:type="dcterms:W3CDTF">2022-08-05T08:44:00Z</dcterms:created>
  <dcterms:modified xsi:type="dcterms:W3CDTF">2023-06-26T13:57:00Z</dcterms:modified>
</cp:coreProperties>
</file>