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BE58" w14:textId="3FB966FC" w:rsidR="00FE2539" w:rsidRDefault="00FE2539" w:rsidP="00FE2539">
      <w:pPr>
        <w:spacing w:after="0" w:line="240" w:lineRule="auto"/>
        <w:jc w:val="right"/>
        <w:rPr>
          <w:rFonts w:asciiTheme="minorHAnsi" w:hAnsiTheme="minorHAnsi"/>
          <w:i/>
          <w:sz w:val="16"/>
          <w:szCs w:val="16"/>
        </w:rPr>
      </w:pPr>
      <w:r>
        <w:rPr>
          <w:rFonts w:asciiTheme="minorHAnsi" w:hAnsiTheme="minorHAnsi"/>
          <w:i/>
          <w:sz w:val="16"/>
          <w:szCs w:val="16"/>
        </w:rPr>
        <w:t xml:space="preserve">Załącznik nr </w:t>
      </w:r>
      <w:r w:rsidR="0005204C">
        <w:rPr>
          <w:rFonts w:asciiTheme="minorHAnsi" w:hAnsiTheme="minorHAnsi"/>
          <w:i/>
          <w:sz w:val="16"/>
          <w:szCs w:val="16"/>
        </w:rPr>
        <w:t xml:space="preserve">6 </w:t>
      </w:r>
      <w:r>
        <w:rPr>
          <w:rFonts w:asciiTheme="minorHAnsi" w:hAnsiTheme="minorHAnsi"/>
          <w:i/>
          <w:sz w:val="16"/>
          <w:szCs w:val="16"/>
        </w:rPr>
        <w:t xml:space="preserve"> do SWZ</w:t>
      </w:r>
    </w:p>
    <w:p w14:paraId="11740732" w14:textId="77777777" w:rsidR="00FE2539" w:rsidRDefault="00FE2539" w:rsidP="00FE2539">
      <w:pPr>
        <w:spacing w:after="0" w:line="240" w:lineRule="auto"/>
        <w:rPr>
          <w:rFonts w:asciiTheme="minorHAnsi" w:hAnsiTheme="minorHAnsi"/>
          <w:sz w:val="18"/>
          <w:szCs w:val="18"/>
        </w:rPr>
      </w:pPr>
      <w:r>
        <w:rPr>
          <w:rFonts w:asciiTheme="minorHAnsi" w:hAnsiTheme="minorHAnsi"/>
          <w:sz w:val="18"/>
          <w:szCs w:val="18"/>
        </w:rPr>
        <w:t>Wzór umowy</w:t>
      </w:r>
    </w:p>
    <w:p w14:paraId="2B44B8BF" w14:textId="2EF17608" w:rsidR="00FE2539" w:rsidRDefault="00FE2539" w:rsidP="00FE2539">
      <w:pPr>
        <w:spacing w:after="0" w:line="240" w:lineRule="auto"/>
        <w:jc w:val="center"/>
        <w:rPr>
          <w:rFonts w:asciiTheme="minorHAnsi" w:hAnsiTheme="minorHAnsi"/>
          <w:sz w:val="18"/>
          <w:szCs w:val="18"/>
        </w:rPr>
      </w:pPr>
      <w:r>
        <w:rPr>
          <w:rFonts w:asciiTheme="minorHAnsi" w:hAnsiTheme="minorHAnsi"/>
          <w:sz w:val="18"/>
          <w:szCs w:val="18"/>
        </w:rPr>
        <w:t>UMOWA Nr ......./</w:t>
      </w:r>
      <w:r w:rsidR="007F06D3">
        <w:rPr>
          <w:rFonts w:asciiTheme="minorHAnsi" w:hAnsiTheme="minorHAnsi"/>
          <w:sz w:val="18"/>
          <w:szCs w:val="18"/>
        </w:rPr>
        <w:t>195</w:t>
      </w:r>
      <w:r>
        <w:rPr>
          <w:rFonts w:asciiTheme="minorHAnsi" w:hAnsiTheme="minorHAnsi"/>
          <w:sz w:val="18"/>
          <w:szCs w:val="18"/>
        </w:rPr>
        <w:t>/202</w:t>
      </w:r>
      <w:r w:rsidR="00066227">
        <w:rPr>
          <w:rFonts w:asciiTheme="minorHAnsi" w:hAnsiTheme="minorHAnsi"/>
          <w:sz w:val="18"/>
          <w:szCs w:val="18"/>
        </w:rPr>
        <w:t>4</w:t>
      </w:r>
    </w:p>
    <w:p w14:paraId="067037FB" w14:textId="77777777" w:rsidR="00FE2539" w:rsidRDefault="00FE2539" w:rsidP="00FE2539">
      <w:pPr>
        <w:spacing w:after="0" w:line="240" w:lineRule="auto"/>
        <w:rPr>
          <w:rFonts w:asciiTheme="minorHAnsi" w:hAnsiTheme="minorHAnsi"/>
          <w:sz w:val="18"/>
          <w:szCs w:val="18"/>
        </w:rPr>
      </w:pPr>
    </w:p>
    <w:p w14:paraId="6190C042" w14:textId="77777777" w:rsidR="00FE2539" w:rsidRDefault="00FE2539" w:rsidP="00FE2539">
      <w:pPr>
        <w:autoSpaceDE w:val="0"/>
        <w:spacing w:after="0" w:line="240" w:lineRule="auto"/>
        <w:jc w:val="both"/>
        <w:rPr>
          <w:rFonts w:asciiTheme="minorHAnsi" w:hAnsiTheme="minorHAnsi"/>
          <w:sz w:val="18"/>
          <w:szCs w:val="18"/>
        </w:rPr>
      </w:pPr>
    </w:p>
    <w:p w14:paraId="1DBDAA87" w14:textId="77777777" w:rsidR="00066227" w:rsidRPr="00066227" w:rsidRDefault="00066227" w:rsidP="00066227">
      <w:pPr>
        <w:autoSpaceDE w:val="0"/>
        <w:spacing w:after="0" w:line="240" w:lineRule="auto"/>
        <w:jc w:val="both"/>
        <w:rPr>
          <w:rFonts w:asciiTheme="minorHAnsi" w:hAnsiTheme="minorHAnsi"/>
          <w:sz w:val="18"/>
          <w:szCs w:val="18"/>
        </w:rPr>
      </w:pPr>
      <w:r w:rsidRPr="00066227">
        <w:rPr>
          <w:rFonts w:asciiTheme="minorHAnsi" w:hAnsiTheme="minorHAnsi"/>
          <w:sz w:val="18"/>
          <w:szCs w:val="18"/>
        </w:rPr>
        <w:t>Zawarta w dniu …………………… roku pomiędzy:</w:t>
      </w:r>
    </w:p>
    <w:p w14:paraId="1043AEA6" w14:textId="77777777" w:rsidR="00066227" w:rsidRPr="00066227" w:rsidRDefault="00066227" w:rsidP="00066227">
      <w:pPr>
        <w:spacing w:after="0"/>
        <w:jc w:val="both"/>
        <w:rPr>
          <w:rFonts w:asciiTheme="minorHAnsi" w:hAnsiTheme="minorHAnsi"/>
          <w:sz w:val="18"/>
          <w:szCs w:val="18"/>
        </w:rPr>
      </w:pPr>
      <w:r w:rsidRPr="00066227">
        <w:rPr>
          <w:rFonts w:asciiTheme="minorHAnsi" w:hAnsiTheme="minorHAnsi"/>
          <w:b/>
          <w:sz w:val="18"/>
          <w:szCs w:val="18"/>
        </w:rPr>
        <w:t xml:space="preserve">Świętokrzyskim Centrum Onkologii Samodzielnym Publicznym Zakładem Opieki Zdrowotnej w Kielcach </w:t>
      </w:r>
      <w:r w:rsidRPr="00066227">
        <w:rPr>
          <w:rFonts w:asciiTheme="minorHAnsi" w:hAnsiTheme="minorHAnsi"/>
          <w:b/>
          <w:sz w:val="18"/>
          <w:szCs w:val="18"/>
        </w:rPr>
        <w:br/>
      </w:r>
      <w:r w:rsidRPr="00066227">
        <w:rPr>
          <w:rFonts w:asciiTheme="minorHAnsi" w:hAnsiTheme="minorHAnsi"/>
          <w:sz w:val="18"/>
          <w:szCs w:val="18"/>
        </w:rPr>
        <w:t xml:space="preserve">z siedzibą w Kielcach, ul. Artwińskiego 3 (nr kodu: 25-734), REGON: </w:t>
      </w:r>
      <w:r w:rsidRPr="00066227">
        <w:rPr>
          <w:rFonts w:asciiTheme="minorHAnsi" w:hAnsiTheme="minorHAnsi"/>
          <w:b/>
          <w:sz w:val="18"/>
          <w:szCs w:val="18"/>
        </w:rPr>
        <w:t>001263233</w:t>
      </w:r>
      <w:r w:rsidRPr="00066227">
        <w:rPr>
          <w:rFonts w:asciiTheme="minorHAnsi" w:hAnsiTheme="minorHAnsi"/>
          <w:sz w:val="18"/>
          <w:szCs w:val="18"/>
        </w:rPr>
        <w:t xml:space="preserve">, NIP: </w:t>
      </w:r>
      <w:r w:rsidRPr="00066227">
        <w:rPr>
          <w:rFonts w:asciiTheme="minorHAnsi" w:hAnsiTheme="minorHAnsi"/>
          <w:b/>
          <w:sz w:val="18"/>
          <w:szCs w:val="18"/>
        </w:rPr>
        <w:t>959-12-94-907</w:t>
      </w:r>
      <w:r w:rsidRPr="00066227">
        <w:rPr>
          <w:rFonts w:asciiTheme="minorHAnsi" w:hAnsiTheme="minorHAnsi"/>
          <w:sz w:val="18"/>
          <w:szCs w:val="18"/>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66227">
        <w:rPr>
          <w:rFonts w:asciiTheme="minorHAnsi" w:hAnsiTheme="minorHAnsi"/>
          <w:b/>
          <w:sz w:val="18"/>
          <w:szCs w:val="18"/>
        </w:rPr>
        <w:t>„Zamawiającym”,</w:t>
      </w:r>
      <w:r w:rsidRPr="00066227">
        <w:rPr>
          <w:rFonts w:asciiTheme="minorHAnsi" w:hAnsiTheme="minorHAnsi"/>
          <w:sz w:val="18"/>
          <w:szCs w:val="18"/>
        </w:rPr>
        <w:t xml:space="preserve"> w imieniu którego działa:</w:t>
      </w:r>
    </w:p>
    <w:p w14:paraId="0F8FD33A" w14:textId="77777777" w:rsidR="00066227" w:rsidRPr="00066227" w:rsidRDefault="00066227">
      <w:pPr>
        <w:pStyle w:val="Standard"/>
        <w:numPr>
          <w:ilvl w:val="0"/>
          <w:numId w:val="1"/>
        </w:numPr>
        <w:jc w:val="both"/>
        <w:rPr>
          <w:rFonts w:asciiTheme="minorHAnsi" w:hAnsiTheme="minorHAnsi" w:cstheme="minorHAnsi"/>
          <w:sz w:val="18"/>
          <w:szCs w:val="18"/>
        </w:rPr>
      </w:pPr>
      <w:r w:rsidRPr="00066227">
        <w:rPr>
          <w:rFonts w:asciiTheme="minorHAnsi" w:hAnsiTheme="minorHAnsi" w:cstheme="minorHAnsi"/>
          <w:sz w:val="18"/>
          <w:szCs w:val="18"/>
        </w:rPr>
        <w:t>Krzysztof Falana – Z-ca Dyrektora ds. Prawno – Inwestycyjnych</w:t>
      </w:r>
    </w:p>
    <w:p w14:paraId="1BA6FF09" w14:textId="77777777" w:rsidR="00066227" w:rsidRPr="00066227" w:rsidRDefault="00066227">
      <w:pPr>
        <w:pStyle w:val="Standard"/>
        <w:numPr>
          <w:ilvl w:val="0"/>
          <w:numId w:val="1"/>
        </w:numPr>
        <w:jc w:val="both"/>
        <w:rPr>
          <w:rFonts w:asciiTheme="minorHAnsi" w:hAnsiTheme="minorHAnsi" w:cstheme="minorHAnsi"/>
          <w:sz w:val="18"/>
          <w:szCs w:val="18"/>
        </w:rPr>
      </w:pPr>
      <w:r w:rsidRPr="00066227">
        <w:rPr>
          <w:rFonts w:asciiTheme="minorHAnsi" w:hAnsiTheme="minorHAnsi" w:cstheme="minorHAnsi"/>
          <w:sz w:val="18"/>
          <w:szCs w:val="18"/>
        </w:rPr>
        <w:t>Wioletta Krupa – Główna Księgowa,</w:t>
      </w:r>
    </w:p>
    <w:p w14:paraId="739B22DB"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 xml:space="preserve"> a</w:t>
      </w:r>
    </w:p>
    <w:p w14:paraId="21951A14"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 xml:space="preserve">……………………………………………………………………………………………………………… </w:t>
      </w:r>
    </w:p>
    <w:p w14:paraId="7016481B"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 xml:space="preserve">REGON: ………………….. NIP: ………………….. zwanym w treści umowy </w:t>
      </w:r>
      <w:r>
        <w:rPr>
          <w:rFonts w:asciiTheme="minorHAnsi" w:hAnsiTheme="minorHAnsi"/>
          <w:b/>
          <w:sz w:val="18"/>
          <w:szCs w:val="18"/>
        </w:rPr>
        <w:t>„Wykonawcą”</w:t>
      </w:r>
      <w:r>
        <w:rPr>
          <w:rFonts w:asciiTheme="minorHAnsi" w:hAnsiTheme="minorHAnsi"/>
          <w:sz w:val="18"/>
          <w:szCs w:val="18"/>
        </w:rPr>
        <w:t>, w imieniu którego działa:</w:t>
      </w:r>
    </w:p>
    <w:p w14:paraId="21D921A8"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1.</w:t>
      </w:r>
      <w:r>
        <w:rPr>
          <w:rFonts w:asciiTheme="minorHAnsi" w:hAnsiTheme="minorHAnsi"/>
          <w:sz w:val="18"/>
          <w:szCs w:val="18"/>
        </w:rPr>
        <w:tab/>
        <w:t>……………………………………………………………………………………………..…</w:t>
      </w:r>
    </w:p>
    <w:p w14:paraId="21ECE899"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2.</w:t>
      </w:r>
      <w:r>
        <w:rPr>
          <w:rFonts w:asciiTheme="minorHAnsi" w:hAnsiTheme="minorHAnsi"/>
          <w:sz w:val="18"/>
          <w:szCs w:val="18"/>
        </w:rPr>
        <w:tab/>
        <w:t>…………………………………………………………………………………………..……</w:t>
      </w:r>
    </w:p>
    <w:p w14:paraId="18A402C3" w14:textId="77777777" w:rsidR="00FE2539" w:rsidRDefault="00FE2539" w:rsidP="00FE2539">
      <w:pPr>
        <w:tabs>
          <w:tab w:val="left" w:pos="4307"/>
        </w:tabs>
        <w:autoSpaceDE w:val="0"/>
        <w:spacing w:after="0" w:line="240" w:lineRule="auto"/>
        <w:rPr>
          <w:rFonts w:asciiTheme="minorHAnsi" w:hAnsiTheme="minorHAnsi"/>
          <w:sz w:val="18"/>
          <w:szCs w:val="18"/>
        </w:rPr>
      </w:pPr>
      <w:r>
        <w:rPr>
          <w:rFonts w:asciiTheme="minorHAnsi" w:hAnsiTheme="minorHAnsi"/>
          <w:sz w:val="18"/>
          <w:szCs w:val="18"/>
        </w:rPr>
        <w:tab/>
      </w:r>
    </w:p>
    <w:p w14:paraId="670AA9C3" w14:textId="77777777" w:rsidR="00FE2539" w:rsidRDefault="00FE2539" w:rsidP="00FE2539">
      <w:pPr>
        <w:autoSpaceDE w:val="0"/>
        <w:spacing w:line="240" w:lineRule="auto"/>
        <w:contextualSpacing/>
        <w:jc w:val="both"/>
        <w:rPr>
          <w:rFonts w:ascii="Calibri" w:hAnsi="Calibri" w:cs="Calibri"/>
          <w:sz w:val="18"/>
          <w:szCs w:val="18"/>
        </w:rPr>
      </w:pPr>
      <w:r>
        <w:rPr>
          <w:rFonts w:ascii="Calibri" w:hAnsi="Calibri" w:cs="Calibri"/>
          <w:sz w:val="18"/>
          <w:szCs w:val="18"/>
        </w:rPr>
        <w:t>Strony zgodnie oświadczają, że umowa została zawarta na zasadach ustalonych ustawą z dnia 11 września 2019 roku – Prawo zamówień publicznych na podstawie wygranego postępowania w trybie przetargu nieograniczonego z dnia ………………… roku na warunkach określonych w postępowaniu.</w:t>
      </w:r>
    </w:p>
    <w:p w14:paraId="1F1F7D27" w14:textId="77777777" w:rsidR="00FE2539" w:rsidRDefault="00FE2539" w:rsidP="00FE2539">
      <w:pPr>
        <w:autoSpaceDE w:val="0"/>
        <w:spacing w:after="0" w:line="240" w:lineRule="auto"/>
        <w:jc w:val="both"/>
        <w:rPr>
          <w:rFonts w:asciiTheme="minorHAnsi" w:hAnsiTheme="minorHAnsi"/>
          <w:sz w:val="18"/>
          <w:szCs w:val="18"/>
        </w:rPr>
      </w:pPr>
    </w:p>
    <w:p w14:paraId="7B1C3EB9" w14:textId="264FB696" w:rsidR="0001718C" w:rsidRDefault="00FE2539" w:rsidP="0001718C">
      <w:pPr>
        <w:autoSpaceDE w:val="0"/>
        <w:spacing w:after="0" w:line="240" w:lineRule="auto"/>
        <w:jc w:val="both"/>
        <w:rPr>
          <w:rFonts w:asciiTheme="minorHAnsi" w:hAnsiTheme="minorHAnsi"/>
          <w:sz w:val="18"/>
          <w:szCs w:val="18"/>
        </w:rPr>
      </w:pPr>
      <w:r>
        <w:rPr>
          <w:rFonts w:asciiTheme="minorHAnsi" w:hAnsiTheme="minorHAnsi"/>
          <w:sz w:val="18"/>
          <w:szCs w:val="18"/>
        </w:rPr>
        <w:t>Strony zawarły umowę następującej treści:</w:t>
      </w:r>
    </w:p>
    <w:p w14:paraId="3773EC9B"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1</w:t>
      </w:r>
    </w:p>
    <w:p w14:paraId="7548BEFC"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Przedmiot Umowy</w:t>
      </w:r>
    </w:p>
    <w:p w14:paraId="02D3D119" w14:textId="1929D308" w:rsidR="0001718C" w:rsidRPr="009B7712" w:rsidRDefault="0001718C">
      <w:pPr>
        <w:numPr>
          <w:ilvl w:val="0"/>
          <w:numId w:val="2"/>
        </w:numPr>
        <w:suppressAutoHyphens/>
        <w:autoSpaceDN w:val="0"/>
        <w:spacing w:after="0" w:line="276" w:lineRule="auto"/>
        <w:ind w:hanging="284"/>
        <w:contextualSpacing/>
        <w:jc w:val="both"/>
        <w:rPr>
          <w:rFonts w:ascii="Calibri" w:eastAsia="Calibri" w:hAnsi="Calibri"/>
          <w:lang w:eastAsia="en-US"/>
        </w:rPr>
      </w:pPr>
      <w:r w:rsidRPr="009B7712">
        <w:rPr>
          <w:rFonts w:ascii="Calibri" w:eastAsia="Calibri" w:hAnsi="Calibri" w:cs="Calibri"/>
          <w:lang w:eastAsia="en-US"/>
        </w:rPr>
        <w:t xml:space="preserve">Przedmiotem umowy są dostawy dla Zamawiającego – </w:t>
      </w:r>
      <w:r w:rsidR="000B2302" w:rsidRPr="000B2302">
        <w:rPr>
          <w:rFonts w:asciiTheme="minorHAnsi" w:hAnsiTheme="minorHAnsi" w:cstheme="minorHAnsi"/>
          <w:bCs/>
          <w:sz w:val="18"/>
          <w:szCs w:val="18"/>
        </w:rPr>
        <w:t>…………………………………………………………………</w:t>
      </w:r>
      <w:r w:rsidRPr="009B7712">
        <w:rPr>
          <w:rFonts w:ascii="Calibri" w:eastAsia="Calibri" w:hAnsi="Calibri" w:cs="Calibri"/>
          <w:lang w:eastAsia="en-US"/>
        </w:rPr>
        <w:t xml:space="preserve"> w asortymencie, ilościach i cenach określonych w załączniku nr 1 do umowy stanowiącym jej integralną część.</w:t>
      </w:r>
    </w:p>
    <w:p w14:paraId="13094FD3" w14:textId="77777777" w:rsidR="0001718C" w:rsidRPr="009B7712" w:rsidRDefault="0001718C">
      <w:pPr>
        <w:numPr>
          <w:ilvl w:val="0"/>
          <w:numId w:val="2"/>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powierza, a Wykonawca przyjmuje do wykonania przedmiot umowy określony w ust. 1.</w:t>
      </w:r>
    </w:p>
    <w:p w14:paraId="67481DC8" w14:textId="38C6CA49" w:rsidR="0001718C" w:rsidRPr="009B7712" w:rsidRDefault="0001718C">
      <w:pPr>
        <w:numPr>
          <w:ilvl w:val="0"/>
          <w:numId w:val="2"/>
        </w:numPr>
        <w:suppressAutoHyphens/>
        <w:autoSpaceDN w:val="0"/>
        <w:spacing w:after="0" w:line="240" w:lineRule="auto"/>
        <w:ind w:hanging="284"/>
        <w:contextualSpacing/>
        <w:jc w:val="both"/>
        <w:textAlignment w:val="baseline"/>
        <w:rPr>
          <w:rFonts w:ascii="Calibri" w:eastAsia="Calibri" w:hAnsi="Calibri"/>
          <w:lang w:eastAsia="en-US"/>
        </w:rPr>
      </w:pPr>
      <w:r w:rsidRPr="009B7712">
        <w:rPr>
          <w:rFonts w:ascii="Calibri" w:eastAsia="Calibri" w:hAnsi="Calibri" w:cs="Calibri"/>
          <w:lang w:eastAsia="en-US"/>
        </w:rPr>
        <w:t xml:space="preserve">Umowa zostaje zawarta na okres </w:t>
      </w:r>
      <w:r w:rsidR="000B2302">
        <w:rPr>
          <w:rFonts w:ascii="Calibri" w:eastAsia="Calibri" w:hAnsi="Calibri" w:cs="Calibri"/>
          <w:b/>
          <w:lang w:eastAsia="en-US"/>
        </w:rPr>
        <w:t>24</w:t>
      </w:r>
      <w:r w:rsidRPr="009B7712">
        <w:rPr>
          <w:rFonts w:ascii="Calibri" w:eastAsia="Calibri" w:hAnsi="Calibri" w:cs="Calibri"/>
          <w:b/>
          <w:lang w:eastAsia="en-US"/>
        </w:rPr>
        <w:t xml:space="preserve"> miesięcy</w:t>
      </w:r>
      <w:r w:rsidRPr="009B7712">
        <w:rPr>
          <w:rFonts w:ascii="Calibri" w:eastAsia="Calibri" w:hAnsi="Calibri" w:cs="Calibri"/>
          <w:lang w:eastAsia="en-US"/>
        </w:rPr>
        <w:t xml:space="preserve"> tj. od dnia ………………….</w:t>
      </w:r>
      <w:r>
        <w:rPr>
          <w:rFonts w:ascii="Calibri" w:eastAsia="Calibri" w:hAnsi="Calibri" w:cs="Calibri"/>
          <w:lang w:eastAsia="en-US"/>
        </w:rPr>
        <w:t>r</w:t>
      </w:r>
      <w:r w:rsidRPr="009B7712">
        <w:rPr>
          <w:rFonts w:ascii="Calibri" w:eastAsia="Calibri" w:hAnsi="Calibri" w:cs="Calibri"/>
          <w:lang w:eastAsia="en-US"/>
        </w:rPr>
        <w:t>. do ………………….. r.</w:t>
      </w:r>
    </w:p>
    <w:p w14:paraId="54AB611D" w14:textId="77777777" w:rsidR="0001718C" w:rsidRPr="00337FAA" w:rsidRDefault="0001718C">
      <w:pPr>
        <w:numPr>
          <w:ilvl w:val="0"/>
          <w:numId w:val="2"/>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Specyfikacja Warunków Zamówienia wraz z załącznikami oraz oferta Wykonawcy stanowią integralną część niniejszej umowy</w:t>
      </w:r>
      <w:r w:rsidRPr="00337FAA">
        <w:rPr>
          <w:rFonts w:ascii="Calibri" w:eastAsia="Calibri" w:hAnsi="Calibri" w:cs="Calibri"/>
          <w:lang w:eastAsia="en-US"/>
        </w:rPr>
        <w:t>.</w:t>
      </w:r>
    </w:p>
    <w:p w14:paraId="4DB97F1C"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2</w:t>
      </w:r>
    </w:p>
    <w:p w14:paraId="604E2C63"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Dostawy</w:t>
      </w:r>
    </w:p>
    <w:p w14:paraId="3209BC4A" w14:textId="77777777" w:rsidR="0001718C" w:rsidRPr="00337FAA" w:rsidRDefault="0001718C">
      <w:pPr>
        <w:numPr>
          <w:ilvl w:val="0"/>
          <w:numId w:val="2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3A89330F" w14:textId="77777777" w:rsidR="0001718C" w:rsidRPr="00337FAA" w:rsidRDefault="0001718C">
      <w:pPr>
        <w:numPr>
          <w:ilvl w:val="1"/>
          <w:numId w:val="22"/>
        </w:numPr>
        <w:suppressAutoHyphens/>
        <w:autoSpaceDN w:val="0"/>
        <w:spacing w:after="0" w:line="240" w:lineRule="auto"/>
        <w:ind w:left="709"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3C788790" w14:textId="77777777" w:rsidR="0001718C" w:rsidRPr="00337FAA" w:rsidRDefault="0001718C">
      <w:pPr>
        <w:numPr>
          <w:ilvl w:val="1"/>
          <w:numId w:val="4"/>
        </w:numPr>
        <w:suppressAutoHyphens/>
        <w:autoSpaceDN w:val="0"/>
        <w:spacing w:after="0" w:line="240" w:lineRule="auto"/>
        <w:ind w:left="709"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76F5733B" w14:textId="77777777" w:rsidR="0001718C" w:rsidRPr="00337FAA" w:rsidRDefault="0001718C">
      <w:pPr>
        <w:numPr>
          <w:ilvl w:val="1"/>
          <w:numId w:val="4"/>
        </w:numPr>
        <w:suppressAutoHyphens/>
        <w:autoSpaceDN w:val="0"/>
        <w:spacing w:after="0" w:line="240" w:lineRule="auto"/>
        <w:ind w:left="709"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4152890F" w14:textId="77777777" w:rsidR="0001718C" w:rsidRPr="00337FAA" w:rsidRDefault="0001718C">
      <w:pPr>
        <w:numPr>
          <w:ilvl w:val="1"/>
          <w:numId w:val="4"/>
        </w:numPr>
        <w:suppressAutoHyphens/>
        <w:autoSpaceDN w:val="0"/>
        <w:spacing w:after="0" w:line="240" w:lineRule="auto"/>
        <w:ind w:left="709"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1660CA36" w14:textId="04CAD512" w:rsidR="0001718C" w:rsidRPr="00337FAA" w:rsidRDefault="0001718C">
      <w:pPr>
        <w:numPr>
          <w:ilvl w:val="0"/>
          <w:numId w:val="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w:t>
      </w:r>
      <w:r w:rsidR="00A2742C">
        <w:rPr>
          <w:rFonts w:ascii="Calibri" w:eastAsia="Calibri" w:hAnsi="Calibri" w:cs="Calibri"/>
          <w:lang w:eastAsia="en-US"/>
        </w:rPr>
        <w:t>Apteki Szpitalnej</w:t>
      </w:r>
      <w:r w:rsidRPr="00337FAA">
        <w:rPr>
          <w:rFonts w:ascii="Calibri" w:eastAsia="Calibri" w:hAnsi="Calibri" w:cs="Calibri"/>
          <w:lang w:eastAsia="en-US"/>
        </w:rPr>
        <w:t xml:space="preserve"> ŚCO. </w:t>
      </w:r>
    </w:p>
    <w:p w14:paraId="1A3A3137" w14:textId="456F670D" w:rsidR="0001718C" w:rsidRPr="00337FAA" w:rsidRDefault="0001718C">
      <w:pPr>
        <w:numPr>
          <w:ilvl w:val="0"/>
          <w:numId w:val="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w:t>
      </w:r>
      <w:r w:rsidR="000B2302">
        <w:rPr>
          <w:rFonts w:ascii="Calibri" w:eastAsia="Calibri" w:hAnsi="Calibri" w:cs="Calibri"/>
          <w:lang w:eastAsia="en-US"/>
        </w:rPr>
        <w:t>2</w:t>
      </w:r>
      <w:r w:rsidRPr="00337FAA">
        <w:rPr>
          <w:rFonts w:ascii="Calibri" w:eastAsia="Calibri" w:hAnsi="Calibri" w:cs="Calibri"/>
          <w:lang w:eastAsia="en-US"/>
        </w:rPr>
        <w:t xml:space="preserve"> dni roboczych od daty otrzymania zapotrzebowania. </w:t>
      </w:r>
    </w:p>
    <w:p w14:paraId="457EDC47" w14:textId="77777777" w:rsidR="0001718C" w:rsidRPr="00337FAA" w:rsidRDefault="0001718C">
      <w:pPr>
        <w:numPr>
          <w:ilvl w:val="0"/>
          <w:numId w:val="3"/>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Pr>
          <w:rFonts w:ascii="Calibri" w:eastAsia="Calibri" w:hAnsi="Calibri" w:cs="Calibri"/>
          <w:lang w:eastAsia="en-US"/>
        </w:rPr>
        <w:br/>
      </w:r>
      <w:r w:rsidRPr="00337FAA">
        <w:rPr>
          <w:rFonts w:ascii="Calibri" w:eastAsia="Calibri" w:hAnsi="Calibri" w:cs="Calibri"/>
          <w:lang w:eastAsia="en-US"/>
        </w:rPr>
        <w:t xml:space="preserve">e-mail </w:t>
      </w:r>
      <w:r w:rsidRPr="00C32397">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2ED56CB5" w14:textId="77777777" w:rsidR="0001718C" w:rsidRPr="00337FAA" w:rsidRDefault="0001718C">
      <w:pPr>
        <w:numPr>
          <w:ilvl w:val="0"/>
          <w:numId w:val="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4CB81838" w14:textId="77777777" w:rsidR="0001718C" w:rsidRPr="00337FAA" w:rsidRDefault="0001718C">
      <w:pPr>
        <w:numPr>
          <w:ilvl w:val="0"/>
          <w:numId w:val="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4D860C96" w14:textId="77777777" w:rsidR="0001718C" w:rsidRPr="00337FAA" w:rsidRDefault="0001718C">
      <w:pPr>
        <w:numPr>
          <w:ilvl w:val="0"/>
          <w:numId w:val="23"/>
        </w:numPr>
        <w:suppressAutoHyphens/>
        <w:autoSpaceDN w:val="0"/>
        <w:spacing w:after="0" w:line="240" w:lineRule="auto"/>
        <w:ind w:left="567"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2A9DB414" w14:textId="77777777" w:rsidR="0001718C" w:rsidRPr="00337FAA" w:rsidRDefault="0001718C">
      <w:pPr>
        <w:numPr>
          <w:ilvl w:val="0"/>
          <w:numId w:val="24"/>
        </w:numPr>
        <w:suppressAutoHyphens/>
        <w:autoSpaceDN w:val="0"/>
        <w:spacing w:after="0" w:line="240" w:lineRule="auto"/>
        <w:ind w:left="567" w:hanging="425"/>
        <w:contextualSpacing/>
        <w:jc w:val="both"/>
        <w:textAlignment w:val="baseline"/>
        <w:rPr>
          <w:rFonts w:ascii="Calibri" w:eastAsia="Calibri" w:hAnsi="Calibri" w:cs="Calibri"/>
          <w:vanish/>
          <w:lang w:eastAsia="en-US"/>
        </w:rPr>
      </w:pPr>
    </w:p>
    <w:p w14:paraId="7F123815" w14:textId="77777777" w:rsidR="0001718C" w:rsidRPr="00337FAA" w:rsidRDefault="0001718C">
      <w:pPr>
        <w:numPr>
          <w:ilvl w:val="0"/>
          <w:numId w:val="5"/>
        </w:numPr>
        <w:suppressAutoHyphens/>
        <w:autoSpaceDN w:val="0"/>
        <w:spacing w:after="0" w:line="240" w:lineRule="auto"/>
        <w:ind w:left="567" w:hanging="425"/>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78FE6F24" w14:textId="77777777" w:rsidR="0001718C" w:rsidRPr="009B7712" w:rsidRDefault="0001718C">
      <w:pPr>
        <w:numPr>
          <w:ilvl w:val="0"/>
          <w:numId w:val="3"/>
        </w:numPr>
        <w:shd w:val="clear" w:color="auto" w:fill="FFFFFF"/>
        <w:suppressAutoHyphens/>
        <w:autoSpaceDN w:val="0"/>
        <w:spacing w:after="0" w:line="240" w:lineRule="auto"/>
        <w:ind w:left="0" w:hanging="284"/>
        <w:jc w:val="both"/>
        <w:textAlignment w:val="baseline"/>
        <w:rPr>
          <w:rFonts w:ascii="Calibri" w:eastAsia="Calibri" w:hAnsi="Calibri" w:cs="Calibri"/>
          <w:kern w:val="3"/>
          <w:lang w:eastAsia="en-US"/>
        </w:rPr>
      </w:pPr>
      <w:r w:rsidRPr="009B7712">
        <w:rPr>
          <w:rFonts w:ascii="Calibri" w:hAnsi="Calibri" w:cs="Calibri"/>
          <w:bCs/>
          <w:kern w:val="3"/>
          <w:lang w:eastAsia="en-US"/>
        </w:rPr>
        <w:t>Zamawiającemu przysługuje prawo do zmniejszenia ilości zamówienia, przy czym 50% przedmiotu zamówienia jest gwarantowany do realizacji.</w:t>
      </w:r>
    </w:p>
    <w:p w14:paraId="53FABF79" w14:textId="77777777" w:rsidR="0001718C" w:rsidRPr="009B7712" w:rsidRDefault="0001718C">
      <w:pPr>
        <w:numPr>
          <w:ilvl w:val="0"/>
          <w:numId w:val="3"/>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9B7712">
        <w:rPr>
          <w:rFonts w:ascii="Calibri" w:eastAsia="Calibri" w:hAnsi="Calibri" w:cs="Calibri"/>
          <w:lang w:eastAsia="en-US"/>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5590677D" w14:textId="77777777" w:rsidR="0001718C" w:rsidRPr="009B7712" w:rsidRDefault="0001718C">
      <w:pPr>
        <w:numPr>
          <w:ilvl w:val="0"/>
          <w:numId w:val="3"/>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1FDEFAC8" w14:textId="77777777" w:rsidR="0001718C" w:rsidRPr="009B7712" w:rsidRDefault="0001718C">
      <w:pPr>
        <w:numPr>
          <w:ilvl w:val="0"/>
          <w:numId w:val="3"/>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9B7712">
        <w:rPr>
          <w:rFonts w:ascii="Calibri" w:eastAsia="Calibri" w:hAnsi="Calibri" w:cs="Calibri"/>
          <w:lang w:eastAsia="en-US"/>
        </w:rPr>
        <w:t>Jeżeli uszkodzenie towaru nastąpi w czasie trwania transportu odpowiedzialność za powstałą szkodę ponosi Wykonawca.</w:t>
      </w:r>
    </w:p>
    <w:p w14:paraId="4847925D" w14:textId="1C4F4366" w:rsidR="0001718C" w:rsidRPr="009B7712" w:rsidRDefault="0001718C">
      <w:pPr>
        <w:numPr>
          <w:ilvl w:val="0"/>
          <w:numId w:val="3"/>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9B7712">
        <w:rPr>
          <w:rFonts w:ascii="Calibri" w:eastAsia="Calibri" w:hAnsi="Calibri" w:cs="Calibri"/>
          <w:lang w:eastAsia="en-US"/>
        </w:rPr>
        <w:t xml:space="preserve">Odbioru ilościowego każdej dostawy dokonywać będzie pracownik </w:t>
      </w:r>
      <w:r w:rsidR="000B2302">
        <w:rPr>
          <w:rFonts w:ascii="Calibri" w:eastAsia="Calibri" w:hAnsi="Calibri" w:cs="Calibri"/>
          <w:lang w:eastAsia="en-US"/>
        </w:rPr>
        <w:t>Apteki Szpitalnej</w:t>
      </w:r>
      <w:r w:rsidRPr="009B7712">
        <w:rPr>
          <w:rFonts w:ascii="Calibri" w:eastAsia="Calibri" w:hAnsi="Calibri" w:cs="Calibri"/>
          <w:lang w:eastAsia="en-US"/>
        </w:rPr>
        <w:t>.</w:t>
      </w:r>
    </w:p>
    <w:p w14:paraId="7CC6CD1A" w14:textId="77777777" w:rsidR="0001718C" w:rsidRPr="009B7712" w:rsidRDefault="0001718C">
      <w:pPr>
        <w:numPr>
          <w:ilvl w:val="0"/>
          <w:numId w:val="3"/>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Odbiór jakościowy towaru odbywa się w warunkach jego zastosowania.</w:t>
      </w:r>
    </w:p>
    <w:p w14:paraId="71B75E0C" w14:textId="23EC03A5" w:rsidR="0001718C" w:rsidRPr="009B7712" w:rsidRDefault="0001718C">
      <w:pPr>
        <w:numPr>
          <w:ilvl w:val="0"/>
          <w:numId w:val="3"/>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9B7712">
        <w:rPr>
          <w:rFonts w:ascii="Calibri" w:eastAsia="Calibri" w:hAnsi="Calibri" w:cs="Calibri"/>
          <w:lang w:eastAsia="en-US"/>
        </w:rPr>
        <w:t xml:space="preserve">Osobą odpowiedzialną za realizację umowy ze strony Zamawiającego jest </w:t>
      </w:r>
      <w:r w:rsidR="000B2302">
        <w:rPr>
          <w:rFonts w:ascii="Calibri" w:eastAsia="Calibri" w:hAnsi="Calibri" w:cs="Calibri"/>
          <w:lang w:eastAsia="en-US"/>
        </w:rPr>
        <w:t>Kierownik Apteki.</w:t>
      </w:r>
    </w:p>
    <w:p w14:paraId="229FD917" w14:textId="77777777" w:rsidR="0001718C" w:rsidRPr="009B7712" w:rsidRDefault="0001718C" w:rsidP="000B2302">
      <w:pPr>
        <w:suppressAutoHyphens/>
        <w:autoSpaceDN w:val="0"/>
        <w:spacing w:after="0" w:line="240" w:lineRule="auto"/>
        <w:ind w:hanging="426"/>
        <w:contextualSpacing/>
        <w:jc w:val="both"/>
        <w:textAlignment w:val="baseline"/>
        <w:rPr>
          <w:rFonts w:ascii="Calibri" w:eastAsia="Calibri" w:hAnsi="Calibri" w:cs="Calibri"/>
          <w:lang w:eastAsia="en-US"/>
        </w:rPr>
      </w:pPr>
    </w:p>
    <w:p w14:paraId="6957FC07"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3</w:t>
      </w:r>
    </w:p>
    <w:p w14:paraId="6F6C8CFB"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Wymagania jakościowe</w:t>
      </w:r>
    </w:p>
    <w:p w14:paraId="32695D5D" w14:textId="77777777" w:rsidR="0001718C" w:rsidRDefault="0001718C">
      <w:pPr>
        <w:numPr>
          <w:ilvl w:val="0"/>
          <w:numId w:val="25"/>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266295FD" w14:textId="77777777" w:rsidR="000B2302" w:rsidRPr="000B2302" w:rsidRDefault="000B2302">
      <w:pPr>
        <w:numPr>
          <w:ilvl w:val="0"/>
          <w:numId w:val="25"/>
        </w:numPr>
        <w:suppressAutoHyphens/>
        <w:autoSpaceDN w:val="0"/>
        <w:spacing w:after="0" w:line="240" w:lineRule="auto"/>
        <w:ind w:left="0" w:hanging="426"/>
        <w:contextualSpacing/>
        <w:jc w:val="both"/>
        <w:textAlignment w:val="baseline"/>
        <w:rPr>
          <w:rFonts w:asciiTheme="minorHAnsi" w:eastAsia="Calibri" w:hAnsiTheme="minorHAnsi" w:cstheme="minorHAnsi"/>
          <w:lang w:eastAsia="en-US"/>
        </w:rPr>
      </w:pPr>
      <w:r w:rsidRPr="000B2302">
        <w:rPr>
          <w:rFonts w:asciiTheme="minorHAnsi" w:hAnsiTheme="minorHAnsi" w:cstheme="minorHAnsi"/>
        </w:rPr>
        <w:t xml:space="preserve">Termin przydatności do użycia powinien być dłuższy jak jeden rok. </w:t>
      </w:r>
      <w:r w:rsidRPr="000B2302">
        <w:rPr>
          <w:rFonts w:asciiTheme="minorHAnsi" w:hAnsiTheme="minorHAnsi" w:cstheme="minorHAnsi"/>
          <w:color w:val="000000" w:themeColor="text1"/>
        </w:rPr>
        <w:t>Dostawy produktów z krótszym terminem ważności mogą być dopuszczone w wyjątkowych sytuacjach i każdorazowo zgodę na nie musi wyrazić upoważniony przedstawiciel Zamawiającego</w:t>
      </w:r>
      <w:r w:rsidRPr="000B2302">
        <w:rPr>
          <w:rFonts w:asciiTheme="minorHAnsi" w:hAnsiTheme="minorHAnsi" w:cstheme="minorHAnsi"/>
        </w:rPr>
        <w:t>.</w:t>
      </w:r>
    </w:p>
    <w:p w14:paraId="2E441F5E" w14:textId="77777777" w:rsidR="0001718C" w:rsidRPr="00337FAA" w:rsidRDefault="0001718C">
      <w:pPr>
        <w:numPr>
          <w:ilvl w:val="0"/>
          <w:numId w:val="26"/>
        </w:numPr>
        <w:suppressAutoHyphens/>
        <w:autoSpaceDN w:val="0"/>
        <w:spacing w:after="0" w:line="240" w:lineRule="auto"/>
        <w:ind w:left="0" w:hanging="426"/>
        <w:contextualSpacing/>
        <w:jc w:val="both"/>
        <w:textAlignment w:val="baseline"/>
        <w:rPr>
          <w:rFonts w:ascii="Calibri" w:eastAsia="Calibri" w:hAnsi="Calibri" w:cs="Calibri"/>
          <w:vanish/>
          <w:lang w:eastAsia="en-US"/>
        </w:rPr>
      </w:pPr>
    </w:p>
    <w:p w14:paraId="06743098" w14:textId="77777777" w:rsidR="0001718C" w:rsidRPr="00337FAA" w:rsidRDefault="0001718C">
      <w:pPr>
        <w:numPr>
          <w:ilvl w:val="0"/>
          <w:numId w:val="6"/>
        </w:numPr>
        <w:suppressAutoHyphens/>
        <w:autoSpaceDN w:val="0"/>
        <w:spacing w:after="0" w:line="240" w:lineRule="auto"/>
        <w:ind w:left="0" w:hanging="426"/>
        <w:contextualSpacing/>
        <w:jc w:val="both"/>
        <w:textAlignment w:val="baseline"/>
        <w:rPr>
          <w:rFonts w:ascii="Calibri" w:eastAsia="Calibri" w:hAnsi="Calibri" w:cs="Calibri"/>
          <w:vanish/>
          <w:lang w:eastAsia="en-US"/>
        </w:rPr>
      </w:pPr>
    </w:p>
    <w:p w14:paraId="3278E9B9" w14:textId="77777777" w:rsidR="0001718C" w:rsidRPr="00337FAA" w:rsidRDefault="0001718C">
      <w:pPr>
        <w:numPr>
          <w:ilvl w:val="0"/>
          <w:numId w:val="6"/>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63AB2204" w14:textId="77777777" w:rsidR="0001718C" w:rsidRPr="00337FAA" w:rsidRDefault="0001718C">
      <w:pPr>
        <w:numPr>
          <w:ilvl w:val="0"/>
          <w:numId w:val="6"/>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3744DC0E" w14:textId="77777777" w:rsidR="0001718C" w:rsidRPr="00337FAA" w:rsidRDefault="0001718C">
      <w:pPr>
        <w:numPr>
          <w:ilvl w:val="0"/>
          <w:numId w:val="6"/>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7BACE70" w14:textId="77777777" w:rsidR="0001718C" w:rsidRPr="00337FAA" w:rsidRDefault="0001718C">
      <w:pPr>
        <w:numPr>
          <w:ilvl w:val="0"/>
          <w:numId w:val="6"/>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048E983A" w14:textId="77777777" w:rsidR="0001718C" w:rsidRDefault="0001718C">
      <w:pPr>
        <w:numPr>
          <w:ilvl w:val="0"/>
          <w:numId w:val="6"/>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6D728E02" w14:textId="77777777" w:rsidR="0001718C" w:rsidRPr="00337FAA" w:rsidRDefault="0001718C" w:rsidP="0001718C">
      <w:pPr>
        <w:suppressAutoHyphens/>
        <w:autoSpaceDN w:val="0"/>
        <w:spacing w:after="0" w:line="240" w:lineRule="auto"/>
        <w:ind w:left="720"/>
        <w:contextualSpacing/>
        <w:jc w:val="both"/>
        <w:textAlignment w:val="baseline"/>
        <w:rPr>
          <w:rFonts w:ascii="Calibri" w:eastAsia="Calibri" w:hAnsi="Calibri" w:cs="Calibri"/>
          <w:lang w:eastAsia="en-US"/>
        </w:rPr>
      </w:pPr>
    </w:p>
    <w:p w14:paraId="5EBED19E"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4</w:t>
      </w:r>
    </w:p>
    <w:p w14:paraId="597C9401"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Płatności i ceny</w:t>
      </w:r>
    </w:p>
    <w:p w14:paraId="1B46E300" w14:textId="77777777" w:rsidR="0001718C" w:rsidRPr="00337FAA" w:rsidRDefault="0001718C">
      <w:pPr>
        <w:numPr>
          <w:ilvl w:val="0"/>
          <w:numId w:val="27"/>
        </w:numPr>
        <w:suppressAutoHyphens/>
        <w:autoSpaceDN w:val="0"/>
        <w:spacing w:after="0" w:line="240" w:lineRule="auto"/>
        <w:ind w:left="0" w:hanging="426"/>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97F3B6A" w14:textId="1FA935B2" w:rsidR="0001718C" w:rsidRPr="00337FAA" w:rsidRDefault="0001718C" w:rsidP="00AB65DB">
      <w:pPr>
        <w:suppressAutoHyphens/>
        <w:autoSpaceDN w:val="0"/>
        <w:spacing w:after="0" w:line="240" w:lineRule="auto"/>
        <w:ind w:hanging="426"/>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7116FEC3" w14:textId="63592BB7" w:rsidR="0001718C" w:rsidRPr="00337FAA" w:rsidRDefault="0001718C" w:rsidP="00AB65DB">
      <w:pPr>
        <w:widowControl w:val="0"/>
        <w:suppressAutoHyphens/>
        <w:autoSpaceDN w:val="0"/>
        <w:spacing w:after="0" w:line="240" w:lineRule="auto"/>
        <w:ind w:hanging="426"/>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1A3873F5" w14:textId="6FA26170" w:rsidR="0001718C" w:rsidRPr="00337FAA" w:rsidRDefault="0001718C" w:rsidP="00AB65DB">
      <w:pPr>
        <w:widowControl w:val="0"/>
        <w:suppressAutoHyphens/>
        <w:autoSpaceDN w:val="0"/>
        <w:spacing w:after="0" w:line="240" w:lineRule="auto"/>
        <w:ind w:hanging="426"/>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02C52DE3" w14:textId="77777777" w:rsidR="0001718C" w:rsidRPr="00337FAA" w:rsidRDefault="0001718C">
      <w:pPr>
        <w:numPr>
          <w:ilvl w:val="0"/>
          <w:numId w:val="28"/>
        </w:numPr>
        <w:suppressAutoHyphens/>
        <w:autoSpaceDN w:val="0"/>
        <w:spacing w:after="0" w:line="240" w:lineRule="auto"/>
        <w:ind w:left="0" w:hanging="426"/>
        <w:contextualSpacing/>
        <w:jc w:val="both"/>
        <w:textAlignment w:val="baseline"/>
        <w:rPr>
          <w:rFonts w:ascii="Calibri" w:eastAsia="Calibri" w:hAnsi="Calibri" w:cs="Calibri"/>
          <w:vanish/>
          <w:lang w:eastAsia="en-US"/>
        </w:rPr>
      </w:pPr>
    </w:p>
    <w:p w14:paraId="617E1390" w14:textId="77777777" w:rsidR="0001718C" w:rsidRPr="00337FAA" w:rsidRDefault="0001718C">
      <w:pPr>
        <w:numPr>
          <w:ilvl w:val="0"/>
          <w:numId w:val="19"/>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3CC15AB3" w14:textId="77777777" w:rsidR="0001718C" w:rsidRPr="00337FAA" w:rsidRDefault="0001718C">
      <w:pPr>
        <w:numPr>
          <w:ilvl w:val="0"/>
          <w:numId w:val="19"/>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60C15845" w14:textId="77777777" w:rsidR="0001718C" w:rsidRPr="00337FAA" w:rsidRDefault="0001718C">
      <w:pPr>
        <w:numPr>
          <w:ilvl w:val="0"/>
          <w:numId w:val="19"/>
        </w:numPr>
        <w:suppressAutoHyphens/>
        <w:autoSpaceDN w:val="0"/>
        <w:spacing w:after="0" w:line="240" w:lineRule="auto"/>
        <w:ind w:left="0" w:hanging="426"/>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746447B3" w14:textId="77777777" w:rsidR="0001718C" w:rsidRPr="00337FAA" w:rsidRDefault="0001718C">
      <w:pPr>
        <w:numPr>
          <w:ilvl w:val="0"/>
          <w:numId w:val="19"/>
        </w:numPr>
        <w:suppressAutoHyphens/>
        <w:autoSpaceDN w:val="0"/>
        <w:spacing w:after="0" w:line="240" w:lineRule="auto"/>
        <w:ind w:left="0" w:hanging="426"/>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w terminie …</w:t>
      </w:r>
      <w:r>
        <w:rPr>
          <w:rFonts w:ascii="Calibri" w:eastAsia="Calibri" w:hAnsi="Calibri" w:cs="Calibri"/>
          <w:b/>
          <w:lang w:eastAsia="en-US"/>
        </w:rPr>
        <w:t>..</w:t>
      </w:r>
      <w:r w:rsidRPr="00337FAA">
        <w:rPr>
          <w:rFonts w:ascii="Calibri" w:eastAsia="Calibri" w:hAnsi="Calibri" w:cs="Calibri"/>
          <w:b/>
          <w:lang w:eastAsia="en-US"/>
        </w:rPr>
        <w:t xml:space="preserve">….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461F88CD" w14:textId="77777777" w:rsidR="0001718C" w:rsidRPr="00337FAA" w:rsidRDefault="0001718C">
      <w:pPr>
        <w:numPr>
          <w:ilvl w:val="0"/>
          <w:numId w:val="19"/>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42CFF42B" w14:textId="77777777" w:rsidR="0001718C" w:rsidRPr="00337FAA" w:rsidRDefault="0001718C">
      <w:pPr>
        <w:numPr>
          <w:ilvl w:val="0"/>
          <w:numId w:val="19"/>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ED6EB57" w14:textId="77777777" w:rsidR="0001718C" w:rsidRDefault="0001718C">
      <w:pPr>
        <w:numPr>
          <w:ilvl w:val="0"/>
          <w:numId w:val="19"/>
        </w:numPr>
        <w:suppressAutoHyphens/>
        <w:autoSpaceDN w:val="0"/>
        <w:spacing w:after="0" w:line="240" w:lineRule="auto"/>
        <w:ind w:left="0"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560F3AA7" w14:textId="77777777" w:rsidR="0001718C" w:rsidRPr="00337FAA" w:rsidRDefault="0001718C" w:rsidP="0001718C">
      <w:pPr>
        <w:suppressAutoHyphens/>
        <w:autoSpaceDN w:val="0"/>
        <w:spacing w:after="0" w:line="240" w:lineRule="auto"/>
        <w:ind w:left="720"/>
        <w:contextualSpacing/>
        <w:jc w:val="both"/>
        <w:textAlignment w:val="baseline"/>
        <w:rPr>
          <w:rFonts w:ascii="Calibri" w:eastAsia="Calibri" w:hAnsi="Calibri" w:cs="Calibri"/>
          <w:lang w:eastAsia="en-US"/>
        </w:rPr>
      </w:pPr>
    </w:p>
    <w:p w14:paraId="2149EE8A"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lastRenderedPageBreak/>
        <w:t>§ 5</w:t>
      </w:r>
    </w:p>
    <w:p w14:paraId="2C50DDC1"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Reklamacje</w:t>
      </w:r>
    </w:p>
    <w:p w14:paraId="355802BD" w14:textId="77777777" w:rsidR="0001718C" w:rsidRPr="00337FAA" w:rsidRDefault="0001718C">
      <w:pPr>
        <w:numPr>
          <w:ilvl w:val="0"/>
          <w:numId w:val="29"/>
        </w:numPr>
        <w:suppressAutoHyphens/>
        <w:autoSpaceDN w:val="0"/>
        <w:spacing w:after="0" w:line="240" w:lineRule="auto"/>
        <w:ind w:left="142"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0C6DED65" w14:textId="77777777" w:rsidR="0001718C" w:rsidRPr="00337FAA" w:rsidRDefault="0001718C">
      <w:pPr>
        <w:numPr>
          <w:ilvl w:val="0"/>
          <w:numId w:val="30"/>
        </w:numPr>
        <w:suppressAutoHyphens/>
        <w:autoSpaceDN w:val="0"/>
        <w:spacing w:after="0" w:line="240" w:lineRule="auto"/>
        <w:ind w:left="142" w:hanging="426"/>
        <w:contextualSpacing/>
        <w:jc w:val="both"/>
        <w:textAlignment w:val="baseline"/>
        <w:rPr>
          <w:rFonts w:ascii="Calibri" w:eastAsia="Calibri" w:hAnsi="Calibri" w:cs="Calibri"/>
          <w:vanish/>
          <w:lang w:eastAsia="en-US"/>
        </w:rPr>
      </w:pPr>
    </w:p>
    <w:p w14:paraId="70390245" w14:textId="77777777" w:rsidR="0001718C" w:rsidRPr="00337FAA" w:rsidRDefault="0001718C">
      <w:pPr>
        <w:numPr>
          <w:ilvl w:val="0"/>
          <w:numId w:val="7"/>
        </w:numPr>
        <w:suppressAutoHyphens/>
        <w:autoSpaceDN w:val="0"/>
        <w:spacing w:after="0" w:line="240" w:lineRule="auto"/>
        <w:ind w:left="142"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6191550" w14:textId="77777777" w:rsidR="0001718C" w:rsidRPr="00337FAA" w:rsidRDefault="0001718C">
      <w:pPr>
        <w:numPr>
          <w:ilvl w:val="0"/>
          <w:numId w:val="7"/>
        </w:numPr>
        <w:suppressAutoHyphens/>
        <w:autoSpaceDN w:val="0"/>
        <w:spacing w:after="0" w:line="240" w:lineRule="auto"/>
        <w:ind w:left="142"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1B538ED5" w14:textId="77777777" w:rsidR="0001718C" w:rsidRPr="00337FAA" w:rsidRDefault="0001718C">
      <w:pPr>
        <w:numPr>
          <w:ilvl w:val="0"/>
          <w:numId w:val="7"/>
        </w:numPr>
        <w:suppressAutoHyphens/>
        <w:autoSpaceDN w:val="0"/>
        <w:spacing w:after="0" w:line="240" w:lineRule="auto"/>
        <w:ind w:left="142"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6F9B4303" w14:textId="5D3795B8" w:rsidR="0001718C" w:rsidRPr="00337FAA" w:rsidRDefault="0001718C">
      <w:pPr>
        <w:numPr>
          <w:ilvl w:val="0"/>
          <w:numId w:val="7"/>
        </w:numPr>
        <w:suppressAutoHyphens/>
        <w:autoSpaceDN w:val="0"/>
        <w:spacing w:after="0" w:line="240" w:lineRule="auto"/>
        <w:ind w:left="142"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w:t>
      </w:r>
      <w:r>
        <w:rPr>
          <w:rFonts w:ascii="Calibri" w:eastAsia="Calibri" w:hAnsi="Calibri" w:cs="Calibri"/>
          <w:lang w:eastAsia="en-US"/>
        </w:rPr>
        <w:t xml:space="preserve"> </w:t>
      </w:r>
      <w:r w:rsidRPr="00337FAA">
        <w:rPr>
          <w:rFonts w:ascii="Calibri" w:eastAsia="Calibri" w:hAnsi="Calibri" w:cs="Calibri"/>
          <w:lang w:eastAsia="en-US"/>
        </w:rPr>
        <w:t>koszty</w:t>
      </w:r>
      <w:r>
        <w:rPr>
          <w:rFonts w:ascii="Calibri" w:eastAsia="Calibri" w:hAnsi="Calibri" w:cs="Calibri"/>
          <w:lang w:eastAsia="en-US"/>
        </w:rPr>
        <w:t xml:space="preserve"> </w:t>
      </w:r>
      <w:r w:rsidRPr="00337FAA">
        <w:rPr>
          <w:rFonts w:ascii="Calibri" w:eastAsia="Calibri" w:hAnsi="Calibri" w:cs="Calibri"/>
          <w:lang w:eastAsia="en-US"/>
        </w:rPr>
        <w:t>transportu,</w:t>
      </w:r>
      <w:r>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AB65DB">
        <w:rPr>
          <w:rFonts w:ascii="Calibri" w:eastAsia="Calibri" w:hAnsi="Calibri" w:cs="Calibri"/>
          <w:lang w:eastAsia="en-US"/>
        </w:rPr>
        <w:t xml:space="preserve"> </w:t>
      </w:r>
      <w:r w:rsidRPr="00337FAA">
        <w:rPr>
          <w:rFonts w:ascii="Calibri" w:eastAsia="Calibri" w:hAnsi="Calibri" w:cs="Calibri"/>
          <w:lang w:eastAsia="en-US"/>
        </w:rPr>
        <w:t>a kosztami zakupu na podstawie zawartej umowy.</w:t>
      </w:r>
    </w:p>
    <w:p w14:paraId="3266CECA" w14:textId="77777777" w:rsidR="0001718C" w:rsidRPr="00337FAA" w:rsidRDefault="0001718C" w:rsidP="0001718C">
      <w:pPr>
        <w:widowControl w:val="0"/>
        <w:suppressAutoHyphens/>
        <w:autoSpaceDN w:val="0"/>
        <w:spacing w:after="0" w:line="240" w:lineRule="auto"/>
        <w:jc w:val="center"/>
        <w:rPr>
          <w:rFonts w:ascii="Calibri" w:hAnsi="Calibri" w:cs="Calibri"/>
          <w:b/>
        </w:rPr>
      </w:pPr>
    </w:p>
    <w:p w14:paraId="2D17E93C"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6</w:t>
      </w:r>
    </w:p>
    <w:p w14:paraId="095B7213"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Kary umowne</w:t>
      </w:r>
    </w:p>
    <w:p w14:paraId="1433FD20" w14:textId="77777777" w:rsidR="0001718C" w:rsidRPr="00337FAA" w:rsidRDefault="0001718C">
      <w:pPr>
        <w:numPr>
          <w:ilvl w:val="0"/>
          <w:numId w:val="31"/>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29826D46" w14:textId="77777777" w:rsidR="0001718C" w:rsidRPr="00E545D8" w:rsidRDefault="0001718C">
      <w:pPr>
        <w:numPr>
          <w:ilvl w:val="1"/>
          <w:numId w:val="32"/>
        </w:numPr>
        <w:suppressAutoHyphens/>
        <w:autoSpaceDN w:val="0"/>
        <w:spacing w:after="0" w:line="240" w:lineRule="auto"/>
        <w:ind w:left="567" w:hanging="283"/>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0BA6D632" w14:textId="09338687" w:rsidR="0001718C" w:rsidRPr="00E545D8" w:rsidRDefault="0001718C">
      <w:pPr>
        <w:numPr>
          <w:ilvl w:val="1"/>
          <w:numId w:val="9"/>
        </w:numPr>
        <w:suppressAutoHyphens/>
        <w:autoSpaceDN w:val="0"/>
        <w:spacing w:after="0" w:line="240" w:lineRule="auto"/>
        <w:ind w:left="567" w:hanging="283"/>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AB65DB">
        <w:rPr>
          <w:rFonts w:ascii="Calibri" w:eastAsia="Calibri" w:hAnsi="Calibri" w:cs="Calibri"/>
          <w:lang w:eastAsia="en-US"/>
        </w:rPr>
        <w:t>0,</w:t>
      </w:r>
      <w:r w:rsidRPr="00E545D8">
        <w:rPr>
          <w:rFonts w:ascii="Calibri" w:eastAsia="Calibri" w:hAnsi="Calibri" w:cs="Calibri"/>
          <w:lang w:eastAsia="en-US"/>
        </w:rPr>
        <w:t>2% wartości zamówionej dostawy netto, licząc za każdy dzień zwłoki.</w:t>
      </w:r>
    </w:p>
    <w:p w14:paraId="1A7405BF" w14:textId="77777777" w:rsidR="0001718C" w:rsidRPr="00337FAA" w:rsidRDefault="0001718C">
      <w:pPr>
        <w:numPr>
          <w:ilvl w:val="0"/>
          <w:numId w:val="33"/>
        </w:numPr>
        <w:suppressAutoHyphens/>
        <w:autoSpaceDN w:val="0"/>
        <w:spacing w:after="0" w:line="240" w:lineRule="auto"/>
        <w:ind w:left="142" w:hanging="284"/>
        <w:contextualSpacing/>
        <w:jc w:val="both"/>
        <w:textAlignment w:val="baseline"/>
        <w:rPr>
          <w:rFonts w:ascii="Calibri" w:eastAsia="Calibri" w:hAnsi="Calibri" w:cs="Calibri"/>
          <w:vanish/>
          <w:lang w:eastAsia="en-US"/>
        </w:rPr>
      </w:pPr>
    </w:p>
    <w:p w14:paraId="700D3219" w14:textId="1E9AE872" w:rsidR="0001718C" w:rsidRPr="00337FAA" w:rsidRDefault="0001718C">
      <w:pPr>
        <w:numPr>
          <w:ilvl w:val="0"/>
          <w:numId w:val="8"/>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AB65DB">
        <w:rPr>
          <w:rFonts w:ascii="Calibri" w:eastAsia="Calibri" w:hAnsi="Calibri" w:cs="Calibri"/>
          <w:lang w:eastAsia="en-US"/>
        </w:rPr>
        <w:br/>
      </w:r>
      <w:r w:rsidRPr="00337FAA">
        <w:rPr>
          <w:rFonts w:ascii="Calibri" w:eastAsia="Calibri" w:hAnsi="Calibri" w:cs="Calibri"/>
          <w:lang w:eastAsia="en-US"/>
        </w:rPr>
        <w:t>o którym mowa w § 4 ust. 1 Umowy.</w:t>
      </w:r>
    </w:p>
    <w:p w14:paraId="4547CE63" w14:textId="77777777" w:rsidR="0001718C" w:rsidRPr="00337FAA" w:rsidRDefault="0001718C">
      <w:pPr>
        <w:numPr>
          <w:ilvl w:val="0"/>
          <w:numId w:val="8"/>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283E1D72" w14:textId="40BD001D" w:rsidR="0001718C" w:rsidRPr="0001718C" w:rsidRDefault="0001718C">
      <w:pPr>
        <w:numPr>
          <w:ilvl w:val="0"/>
          <w:numId w:val="8"/>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71FC5961" w14:textId="77777777" w:rsidR="0001718C" w:rsidRDefault="0001718C" w:rsidP="0001718C">
      <w:pPr>
        <w:widowControl w:val="0"/>
        <w:suppressAutoHyphens/>
        <w:autoSpaceDN w:val="0"/>
        <w:spacing w:after="0" w:line="240" w:lineRule="auto"/>
        <w:jc w:val="center"/>
        <w:rPr>
          <w:rFonts w:ascii="Calibri" w:hAnsi="Calibri" w:cs="Calibri"/>
          <w:b/>
        </w:rPr>
      </w:pPr>
    </w:p>
    <w:p w14:paraId="78FDDC90"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7</w:t>
      </w:r>
    </w:p>
    <w:p w14:paraId="3E038A1B"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Rozwiązanie Umowy</w:t>
      </w:r>
    </w:p>
    <w:p w14:paraId="28D60926" w14:textId="77777777" w:rsidR="0001718C" w:rsidRPr="00337FAA" w:rsidRDefault="0001718C">
      <w:pPr>
        <w:numPr>
          <w:ilvl w:val="0"/>
          <w:numId w:val="34"/>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629BA64" w14:textId="77777777" w:rsidR="0001718C" w:rsidRPr="00337FAA" w:rsidRDefault="0001718C">
      <w:pPr>
        <w:numPr>
          <w:ilvl w:val="1"/>
          <w:numId w:val="35"/>
        </w:numPr>
        <w:suppressAutoHyphens/>
        <w:autoSpaceDN w:val="0"/>
        <w:spacing w:after="0" w:line="240" w:lineRule="auto"/>
        <w:ind w:left="567"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79E06205" w14:textId="77777777" w:rsidR="0001718C" w:rsidRPr="00337FAA" w:rsidRDefault="0001718C">
      <w:pPr>
        <w:numPr>
          <w:ilvl w:val="1"/>
          <w:numId w:val="11"/>
        </w:numPr>
        <w:suppressAutoHyphens/>
        <w:autoSpaceDN w:val="0"/>
        <w:spacing w:after="0" w:line="240" w:lineRule="auto"/>
        <w:ind w:left="567"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301D55E6" w14:textId="77777777" w:rsidR="0001718C" w:rsidRPr="00337FAA" w:rsidRDefault="0001718C">
      <w:pPr>
        <w:numPr>
          <w:ilvl w:val="0"/>
          <w:numId w:val="36"/>
        </w:numPr>
        <w:suppressAutoHyphens/>
        <w:autoSpaceDN w:val="0"/>
        <w:spacing w:after="0" w:line="240" w:lineRule="auto"/>
        <w:ind w:left="142" w:hanging="284"/>
        <w:contextualSpacing/>
        <w:jc w:val="both"/>
        <w:textAlignment w:val="baseline"/>
        <w:rPr>
          <w:rFonts w:ascii="Calibri" w:eastAsia="Calibri" w:hAnsi="Calibri" w:cs="Calibri"/>
          <w:bCs/>
          <w:vanish/>
          <w:lang w:eastAsia="en-US"/>
        </w:rPr>
      </w:pPr>
    </w:p>
    <w:p w14:paraId="70752A99" w14:textId="2DBA3A18" w:rsidR="0001718C" w:rsidRPr="00337FAA" w:rsidRDefault="0001718C">
      <w:pPr>
        <w:numPr>
          <w:ilvl w:val="0"/>
          <w:numId w:val="10"/>
        </w:numPr>
        <w:suppressAutoHyphens/>
        <w:autoSpaceDN w:val="0"/>
        <w:spacing w:after="0" w:line="240" w:lineRule="auto"/>
        <w:ind w:left="142" w:hanging="284"/>
        <w:contextualSpacing/>
        <w:jc w:val="both"/>
        <w:textAlignment w:val="baseline"/>
        <w:rPr>
          <w:rFonts w:ascii="Calibri" w:eastAsia="Calibri" w:hAnsi="Calibri"/>
          <w:lang w:eastAsia="en-US"/>
        </w:rPr>
      </w:pPr>
      <w:r w:rsidRPr="00337FAA">
        <w:rPr>
          <w:rFonts w:ascii="Calibri" w:eastAsia="Calibri" w:hAnsi="Calibri" w:cs="Calibri"/>
          <w:bCs/>
          <w:lang w:eastAsia="en-US"/>
        </w:rPr>
        <w:t>Zamawiający ma prawo do rozwiązania  umowy ze skutkiem natychmiastowych bez ponoszenia kar umownych  w  następujących przypadkach:</w:t>
      </w:r>
    </w:p>
    <w:p w14:paraId="59F02BD0" w14:textId="77777777" w:rsidR="0001718C" w:rsidRPr="00337FAA" w:rsidRDefault="0001718C">
      <w:pPr>
        <w:numPr>
          <w:ilvl w:val="1"/>
          <w:numId w:val="37"/>
        </w:numPr>
        <w:suppressAutoHyphens/>
        <w:autoSpaceDN w:val="0"/>
        <w:spacing w:after="0" w:line="240" w:lineRule="auto"/>
        <w:ind w:left="567"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6DCDAAB1" w14:textId="77777777" w:rsidR="0001718C" w:rsidRPr="00337FAA" w:rsidRDefault="0001718C">
      <w:pPr>
        <w:numPr>
          <w:ilvl w:val="1"/>
          <w:numId w:val="12"/>
        </w:numPr>
        <w:suppressAutoHyphens/>
        <w:autoSpaceDN w:val="0"/>
        <w:spacing w:after="0" w:line="240" w:lineRule="auto"/>
        <w:ind w:left="567" w:hanging="283"/>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61A4A3B" w14:textId="77777777" w:rsidR="0001718C" w:rsidRPr="00337FAA" w:rsidRDefault="0001718C">
      <w:pPr>
        <w:numPr>
          <w:ilvl w:val="1"/>
          <w:numId w:val="12"/>
        </w:numPr>
        <w:suppressAutoHyphens/>
        <w:autoSpaceDN w:val="0"/>
        <w:spacing w:after="0" w:line="240" w:lineRule="auto"/>
        <w:ind w:left="567" w:hanging="283"/>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399E6BB6" w14:textId="77777777" w:rsidR="0001718C" w:rsidRPr="00337FAA" w:rsidRDefault="0001718C">
      <w:pPr>
        <w:numPr>
          <w:ilvl w:val="1"/>
          <w:numId w:val="12"/>
        </w:numPr>
        <w:suppressAutoHyphens/>
        <w:autoSpaceDN w:val="0"/>
        <w:spacing w:after="0" w:line="240" w:lineRule="auto"/>
        <w:ind w:left="567" w:hanging="283"/>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74107690" w14:textId="63E3129C" w:rsidR="0001718C" w:rsidRPr="00AB65DB" w:rsidRDefault="0001718C">
      <w:pPr>
        <w:numPr>
          <w:ilvl w:val="0"/>
          <w:numId w:val="10"/>
        </w:numPr>
        <w:suppressAutoHyphens/>
        <w:autoSpaceDN w:val="0"/>
        <w:spacing w:after="0" w:line="240" w:lineRule="auto"/>
        <w:ind w:left="142"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Pr>
          <w:rFonts w:ascii="Calibri" w:eastAsia="Calibri" w:hAnsi="Calibri" w:cs="Calibri"/>
          <w:lang w:eastAsia="en-US"/>
        </w:rPr>
        <w:t xml:space="preserve"> </w:t>
      </w:r>
      <w:r w:rsidRPr="00337FAA">
        <w:rPr>
          <w:rFonts w:ascii="Calibri" w:eastAsia="Calibri" w:hAnsi="Calibri" w:cs="Calibri"/>
          <w:lang w:eastAsia="en-US"/>
        </w:rPr>
        <w:t>piśmie</w:t>
      </w:r>
      <w:r>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36A160E8" w14:textId="77777777" w:rsidR="0001718C" w:rsidRPr="00337FAA" w:rsidRDefault="0001718C" w:rsidP="0001718C">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lastRenderedPageBreak/>
        <w:t>§ 8</w:t>
      </w:r>
    </w:p>
    <w:p w14:paraId="680F8204" w14:textId="77777777" w:rsidR="0001718C" w:rsidRPr="00337FAA" w:rsidRDefault="0001718C" w:rsidP="0001718C">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35FBB636" w14:textId="77777777" w:rsidR="0001718C" w:rsidRPr="00337FAA" w:rsidRDefault="0001718C">
      <w:pPr>
        <w:numPr>
          <w:ilvl w:val="0"/>
          <w:numId w:val="39"/>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1489F888" w14:textId="77777777" w:rsidR="0001718C" w:rsidRPr="00337FAA" w:rsidRDefault="0001718C">
      <w:pPr>
        <w:numPr>
          <w:ilvl w:val="1"/>
          <w:numId w:val="4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0C1034C1" w14:textId="77777777" w:rsidR="0001718C" w:rsidRPr="00337FAA" w:rsidRDefault="0001718C">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4C47E31" w14:textId="77777777" w:rsidR="0001718C" w:rsidRPr="00337FAA" w:rsidRDefault="0001718C">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612A12D6" w14:textId="77777777" w:rsidR="0001718C" w:rsidRPr="00337FAA" w:rsidRDefault="0001718C">
      <w:pPr>
        <w:numPr>
          <w:ilvl w:val="1"/>
          <w:numId w:val="40"/>
        </w:numPr>
        <w:suppressAutoHyphens/>
        <w:autoSpaceDN w:val="0"/>
        <w:spacing w:before="120" w:after="120" w:line="240" w:lineRule="auto"/>
        <w:ind w:left="720" w:hanging="11"/>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2621914E"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70D036F3"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ED8EB67"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62CBDA9B" w14:textId="5C53713A"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18E66D1" w14:textId="691E61B3"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i wysokości wpłat do pracowniczych planów kapitałowych o których mowa w ustawie z dnia 4 października 2018 r. o planach kapitałowych, jeszcze nie wykonano.</w:t>
      </w:r>
    </w:p>
    <w:p w14:paraId="0F0B3918"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3C9A070A"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lastRenderedPageBreak/>
        <w:t>Pierwsza waloryzacja ceny,  na podstawie ust. 1 pkt. b) – d) nastąpi po  12 miesiącach od podpisania umowy.</w:t>
      </w:r>
    </w:p>
    <w:p w14:paraId="7C0CE2BF"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1563AA9B"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2B94C178" w14:textId="77777777" w:rsidR="0001718C" w:rsidRPr="00337FAA" w:rsidRDefault="0001718C">
      <w:pPr>
        <w:numPr>
          <w:ilvl w:val="1"/>
          <w:numId w:val="41"/>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04CEE52D" w14:textId="77777777" w:rsidR="0001718C" w:rsidRPr="00337FAA" w:rsidRDefault="0001718C">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103A94E4" w14:textId="77777777" w:rsidR="0001718C" w:rsidRPr="00337FAA" w:rsidRDefault="0001718C">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326EA261"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59583BE1" w14:textId="77777777" w:rsidR="0001718C" w:rsidRPr="00337FAA" w:rsidRDefault="0001718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28FDFC02" w14:textId="77777777" w:rsidR="0001718C" w:rsidRPr="00337FAA" w:rsidRDefault="0001718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32B9A754" w14:textId="77777777" w:rsidR="0001718C" w:rsidRPr="00337FAA" w:rsidRDefault="0001718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75509C0" w14:textId="77777777" w:rsidR="0001718C" w:rsidRPr="00337FAA" w:rsidRDefault="0001718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463C21F" w14:textId="77777777" w:rsidR="0001718C" w:rsidRPr="00337FAA" w:rsidRDefault="0001718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721B0204" w14:textId="77777777" w:rsidR="0001718C" w:rsidRPr="00337FAA" w:rsidRDefault="0001718C">
      <w:pPr>
        <w:numPr>
          <w:ilvl w:val="0"/>
          <w:numId w:val="38"/>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11293CBB" w14:textId="77777777" w:rsidR="0001718C" w:rsidRPr="00337FAA" w:rsidRDefault="0001718C">
      <w:pPr>
        <w:numPr>
          <w:ilvl w:val="1"/>
          <w:numId w:val="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760B8D59" w14:textId="77777777" w:rsidR="0001718C" w:rsidRPr="00337FAA" w:rsidRDefault="0001718C">
      <w:pPr>
        <w:numPr>
          <w:ilvl w:val="1"/>
          <w:numId w:val="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343A911C" w14:textId="77777777" w:rsidR="0001718C" w:rsidRPr="00337FAA" w:rsidRDefault="0001718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45DDA9BA" w14:textId="77777777" w:rsidR="0001718C" w:rsidRPr="00337FAA" w:rsidRDefault="0001718C">
      <w:pPr>
        <w:numPr>
          <w:ilvl w:val="0"/>
          <w:numId w:val="38"/>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63C51424" w14:textId="77777777" w:rsidR="0001718C" w:rsidRPr="00337FAA" w:rsidRDefault="0001718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AA2A589"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9</w:t>
      </w:r>
    </w:p>
    <w:p w14:paraId="6CB5474B"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Postanowienia końcowe</w:t>
      </w:r>
    </w:p>
    <w:p w14:paraId="017CEFE0" w14:textId="77777777" w:rsidR="0001718C" w:rsidRPr="00337FAA" w:rsidRDefault="0001718C">
      <w:pPr>
        <w:numPr>
          <w:ilvl w:val="0"/>
          <w:numId w:val="43"/>
        </w:numPr>
        <w:suppressAutoHyphens/>
        <w:autoSpaceDN w:val="0"/>
        <w:spacing w:after="0" w:line="240" w:lineRule="auto"/>
        <w:ind w:left="142" w:hanging="426"/>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10B1FF2"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Wykonawca nie może bez pisemnej zgody Zamawiającego powierzyć wykonania zamówienia osobom trzecim.</w:t>
      </w:r>
    </w:p>
    <w:p w14:paraId="12D549E7"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1B80F0BC"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3CA014E8" w14:textId="77777777" w:rsidR="0001718C" w:rsidRPr="00337FAA" w:rsidRDefault="0001718C">
      <w:pPr>
        <w:numPr>
          <w:ilvl w:val="0"/>
          <w:numId w:val="4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644ED7BE" w14:textId="77777777" w:rsidR="0001718C" w:rsidRPr="00337FAA" w:rsidRDefault="0001718C">
      <w:pPr>
        <w:numPr>
          <w:ilvl w:val="0"/>
          <w:numId w:val="1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3FB772E2"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7BBF204A"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6E46AF11" w14:textId="77777777" w:rsidR="0001718C" w:rsidRPr="00337FAA" w:rsidRDefault="0001718C">
      <w:pPr>
        <w:numPr>
          <w:ilvl w:val="0"/>
          <w:numId w:val="4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28B70681" w14:textId="77777777" w:rsidR="0001718C" w:rsidRPr="00337FAA" w:rsidRDefault="0001718C">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108148ED" w14:textId="77777777" w:rsidR="0001718C" w:rsidRPr="00337FAA" w:rsidRDefault="0001718C">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4AD75934" w14:textId="77777777" w:rsidR="0001718C" w:rsidRPr="00337FAA" w:rsidRDefault="0001718C">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42860711" w14:textId="77777777" w:rsidR="0001718C" w:rsidRPr="00337FAA" w:rsidRDefault="0001718C">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2AC9F596" w14:textId="77777777" w:rsidR="0001718C" w:rsidRPr="00337FAA" w:rsidRDefault="0001718C">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20DF503D" w14:textId="77777777" w:rsidR="0001718C" w:rsidRPr="00337FAA" w:rsidRDefault="0001718C">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3215F859" w14:textId="77777777" w:rsidR="0001718C" w:rsidRPr="00337FAA" w:rsidRDefault="0001718C">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0FE52D0D" w14:textId="77777777" w:rsidR="0001718C" w:rsidRPr="00337FAA" w:rsidRDefault="0001718C">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65FE0078"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0"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0"/>
    </w:p>
    <w:p w14:paraId="5C64F700" w14:textId="437254A3"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oświadcza, że prowadzi działalność w sposób odpowiedzialny, przestrzega przepisów prawa, w tym</w:t>
      </w:r>
      <w:r>
        <w:rPr>
          <w:rFonts w:ascii="Calibri" w:eastAsia="Calibri" w:hAnsi="Calibri" w:cs="Calibri"/>
          <w:lang w:eastAsia="en-US"/>
        </w:rPr>
        <w:t xml:space="preserve"> </w:t>
      </w:r>
      <w:r w:rsidRPr="00337FAA">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28649B0F"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69D630B"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4EED799B" w14:textId="77777777" w:rsidR="0001718C" w:rsidRPr="00337FAA"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64B3CCA9" w14:textId="7BBDDB34" w:rsidR="0001718C" w:rsidRPr="00AB65DB" w:rsidRDefault="0001718C">
      <w:pPr>
        <w:numPr>
          <w:ilvl w:val="0"/>
          <w:numId w:val="2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60BF48DB" w14:textId="77777777" w:rsidR="0001718C" w:rsidRPr="00337FAA" w:rsidRDefault="0001718C" w:rsidP="0001718C">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255AF51E" w14:textId="77777777" w:rsidR="0001718C" w:rsidRPr="00337FAA" w:rsidRDefault="0001718C">
      <w:pPr>
        <w:numPr>
          <w:ilvl w:val="0"/>
          <w:numId w:val="15"/>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2D7A4788" w14:textId="77777777" w:rsidR="0001718C" w:rsidRPr="00337FAA" w:rsidRDefault="0001718C" w:rsidP="0001718C">
      <w:pPr>
        <w:suppressAutoHyphens/>
        <w:autoSpaceDN w:val="0"/>
        <w:spacing w:after="0" w:line="240" w:lineRule="auto"/>
        <w:ind w:left="360"/>
        <w:contextualSpacing/>
        <w:jc w:val="both"/>
        <w:rPr>
          <w:rFonts w:ascii="Calibri" w:eastAsia="Calibri" w:hAnsi="Calibri" w:cs="Calibri"/>
          <w:lang w:eastAsia="en-US"/>
        </w:rPr>
      </w:pPr>
    </w:p>
    <w:p w14:paraId="4716F8C2" w14:textId="77777777" w:rsidR="0001718C" w:rsidRPr="00337FAA" w:rsidRDefault="0001718C" w:rsidP="0001718C">
      <w:pPr>
        <w:suppressAutoHyphens/>
        <w:autoSpaceDE w:val="0"/>
        <w:autoSpaceDN w:val="0"/>
        <w:spacing w:after="0" w:line="240" w:lineRule="auto"/>
        <w:ind w:left="360"/>
        <w:contextualSpacing/>
        <w:jc w:val="both"/>
        <w:rPr>
          <w:rFonts w:ascii="Calibri" w:eastAsia="Calibri" w:hAnsi="Calibri" w:cs="Calibri"/>
          <w:lang w:eastAsia="en-US"/>
        </w:rPr>
      </w:pPr>
    </w:p>
    <w:p w14:paraId="575207D6" w14:textId="77777777" w:rsidR="0001718C" w:rsidRPr="00337FAA" w:rsidRDefault="0001718C" w:rsidP="0001718C">
      <w:pPr>
        <w:suppressAutoHyphens/>
        <w:autoSpaceDE w:val="0"/>
        <w:autoSpaceDN w:val="0"/>
        <w:spacing w:after="0" w:line="240" w:lineRule="auto"/>
        <w:jc w:val="both"/>
        <w:rPr>
          <w:rFonts w:ascii="Calibri" w:hAnsi="Calibri" w:cs="Calibri"/>
        </w:rPr>
      </w:pPr>
    </w:p>
    <w:p w14:paraId="01038306" w14:textId="77777777" w:rsidR="0001718C" w:rsidRPr="00337FAA" w:rsidRDefault="0001718C" w:rsidP="0001718C">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01718C" w:rsidRPr="00337FAA" w14:paraId="6C2E01C8" w14:textId="77777777" w:rsidTr="007615A7">
        <w:tc>
          <w:tcPr>
            <w:tcW w:w="4703" w:type="dxa"/>
            <w:shd w:val="clear" w:color="auto" w:fill="auto"/>
            <w:tcMar>
              <w:top w:w="0" w:type="dxa"/>
              <w:left w:w="108" w:type="dxa"/>
              <w:bottom w:w="0" w:type="dxa"/>
              <w:right w:w="108" w:type="dxa"/>
            </w:tcMar>
          </w:tcPr>
          <w:p w14:paraId="7EC62E54"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13EC52B7"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p>
        </w:tc>
      </w:tr>
      <w:tr w:rsidR="0001718C" w:rsidRPr="00337FAA" w14:paraId="2C865F96" w14:textId="77777777" w:rsidTr="007615A7">
        <w:tc>
          <w:tcPr>
            <w:tcW w:w="4703" w:type="dxa"/>
            <w:shd w:val="clear" w:color="auto" w:fill="auto"/>
            <w:tcMar>
              <w:top w:w="0" w:type="dxa"/>
              <w:left w:w="108" w:type="dxa"/>
              <w:bottom w:w="0" w:type="dxa"/>
              <w:right w:w="108" w:type="dxa"/>
            </w:tcMar>
          </w:tcPr>
          <w:p w14:paraId="3C07448D"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7DDDA877" w14:textId="77777777" w:rsidR="0001718C" w:rsidRPr="00337FAA" w:rsidRDefault="0001718C" w:rsidP="007615A7">
            <w:pPr>
              <w:suppressAutoHyphens/>
              <w:autoSpaceDE w:val="0"/>
              <w:autoSpaceDN w:val="0"/>
              <w:spacing w:after="0" w:line="240" w:lineRule="auto"/>
              <w:jc w:val="center"/>
            </w:pPr>
            <w:r>
              <w:rPr>
                <w:rFonts w:ascii="Calibri" w:hAnsi="Calibri" w:cs="Calibri"/>
                <w:lang w:eastAsia="en-US"/>
              </w:rPr>
              <w:t>p</w:t>
            </w:r>
            <w:r w:rsidRPr="00337FAA">
              <w:rPr>
                <w:rFonts w:ascii="Calibri" w:hAnsi="Calibri" w:cs="Calibri"/>
                <w:lang w:eastAsia="en-US"/>
              </w:rPr>
              <w:t xml:space="preserve">odpis </w:t>
            </w:r>
            <w:r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3B94D5DE"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57DD6A35" w14:textId="77777777" w:rsidR="0001718C" w:rsidRPr="00337FAA" w:rsidRDefault="0001718C" w:rsidP="007615A7">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644054CF"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13027613"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60786774"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0625C1F5"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718E8E4C"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04F5DF97"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678F5F92"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02525B54"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p>
        </w:tc>
      </w:tr>
    </w:tbl>
    <w:p w14:paraId="3A0DCE91" w14:textId="77777777" w:rsidR="0001718C" w:rsidRDefault="0001718C" w:rsidP="0001718C">
      <w:pPr>
        <w:spacing w:after="0" w:line="240" w:lineRule="auto"/>
        <w:rPr>
          <w:rFonts w:asciiTheme="minorHAnsi" w:hAnsiTheme="minorHAnsi"/>
          <w:bCs/>
          <w:sz w:val="22"/>
          <w:szCs w:val="22"/>
        </w:rPr>
      </w:pPr>
    </w:p>
    <w:p w14:paraId="482E1E07" w14:textId="77777777" w:rsidR="0001718C" w:rsidRDefault="0001718C" w:rsidP="0001718C">
      <w:pPr>
        <w:autoSpaceDE w:val="0"/>
        <w:spacing w:after="0" w:line="240" w:lineRule="auto"/>
        <w:jc w:val="both"/>
        <w:rPr>
          <w:rFonts w:asciiTheme="minorHAnsi" w:hAnsiTheme="minorHAnsi"/>
          <w:sz w:val="18"/>
          <w:szCs w:val="18"/>
        </w:rPr>
      </w:pPr>
    </w:p>
    <w:sectPr w:rsidR="0001718C" w:rsidSect="00325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3"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6"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1"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2"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4D6A4E"/>
    <w:multiLevelType w:val="multilevel"/>
    <w:tmpl w:val="A0B0EE9C"/>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0"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509029650">
    <w:abstractNumId w:val="12"/>
  </w:num>
  <w:num w:numId="2" w16cid:durableId="644891171">
    <w:abstractNumId w:val="0"/>
    <w:lvlOverride w:ilvl="0">
      <w:lvl w:ilvl="0">
        <w:start w:val="1"/>
        <w:numFmt w:val="decimal"/>
        <w:lvlText w:val="%1."/>
        <w:lvlJc w:val="left"/>
        <w:pPr>
          <w:ind w:left="6" w:hanging="360"/>
        </w:pPr>
        <w:rPr>
          <w:rFonts w:asciiTheme="minorHAnsi" w:hAnsiTheme="minorHAnsi" w:cstheme="minorHAnsi" w:hint="default"/>
        </w:rPr>
      </w:lvl>
    </w:lvlOverride>
  </w:num>
  <w:num w:numId="3" w16cid:durableId="2017417322">
    <w:abstractNumId w:val="7"/>
  </w:num>
  <w:num w:numId="4" w16cid:durableId="746076380">
    <w:abstractNumId w:val="20"/>
  </w:num>
  <w:num w:numId="5" w16cid:durableId="18749123">
    <w:abstractNumId w:val="6"/>
  </w:num>
  <w:num w:numId="6" w16cid:durableId="1543859771">
    <w:abstractNumId w:val="4"/>
  </w:num>
  <w:num w:numId="7" w16cid:durableId="974018548">
    <w:abstractNumId w:val="3"/>
  </w:num>
  <w:num w:numId="8" w16cid:durableId="74323790">
    <w:abstractNumId w:val="18"/>
  </w:num>
  <w:num w:numId="9" w16cid:durableId="1338196509">
    <w:abstractNumId w:val="1"/>
  </w:num>
  <w:num w:numId="10" w16cid:durableId="547570962">
    <w:abstractNumId w:val="14"/>
  </w:num>
  <w:num w:numId="11" w16cid:durableId="185405822">
    <w:abstractNumId w:val="10"/>
  </w:num>
  <w:num w:numId="12" w16cid:durableId="1182281153">
    <w:abstractNumId w:val="15"/>
  </w:num>
  <w:num w:numId="13" w16cid:durableId="1414283748">
    <w:abstractNumId w:val="2"/>
  </w:num>
  <w:num w:numId="14" w16cid:durableId="402606814">
    <w:abstractNumId w:val="5"/>
  </w:num>
  <w:num w:numId="15" w16cid:durableId="1775133369">
    <w:abstractNumId w:val="9"/>
  </w:num>
  <w:num w:numId="16" w16cid:durableId="2020886983">
    <w:abstractNumId w:val="8"/>
  </w:num>
  <w:num w:numId="17" w16cid:durableId="1215507976">
    <w:abstractNumId w:val="0"/>
  </w:num>
  <w:num w:numId="18" w16cid:durableId="896552531">
    <w:abstractNumId w:val="16"/>
  </w:num>
  <w:num w:numId="19" w16cid:durableId="172381280">
    <w:abstractNumId w:val="16"/>
    <w:lvlOverride w:ilvl="0">
      <w:lvl w:ilvl="0">
        <w:start w:val="1"/>
        <w:numFmt w:val="decimal"/>
        <w:lvlText w:val="%1."/>
        <w:lvlJc w:val="left"/>
        <w:pPr>
          <w:ind w:left="720" w:hanging="360"/>
        </w:pPr>
        <w:rPr>
          <w:b w:val="0"/>
          <w:sz w:val="20"/>
          <w:szCs w:val="20"/>
        </w:rPr>
      </w:lvl>
    </w:lvlOverride>
  </w:num>
  <w:num w:numId="20" w16cid:durableId="1880194675">
    <w:abstractNumId w:val="8"/>
    <w:lvlOverride w:ilvl="0">
      <w:lvl w:ilvl="0">
        <w:start w:val="1"/>
        <w:numFmt w:val="decimal"/>
        <w:lvlText w:val="%1."/>
        <w:lvlJc w:val="left"/>
        <w:pPr>
          <w:ind w:left="720" w:hanging="360"/>
        </w:pPr>
        <w:rPr>
          <w:sz w:val="20"/>
          <w:szCs w:val="20"/>
        </w:rPr>
      </w:lvl>
    </w:lvlOverride>
  </w:num>
  <w:num w:numId="21" w16cid:durableId="2085568963">
    <w:abstractNumId w:val="7"/>
    <w:lvlOverride w:ilvl="0">
      <w:startOverride w:val="1"/>
    </w:lvlOverride>
  </w:num>
  <w:num w:numId="22" w16cid:durableId="96606946">
    <w:abstractNumId w:val="20"/>
    <w:lvlOverride w:ilvl="0">
      <w:startOverride w:val="1"/>
    </w:lvlOverride>
    <w:lvlOverride w:ilvl="1">
      <w:startOverride w:val="1"/>
    </w:lvlOverride>
  </w:num>
  <w:num w:numId="23" w16cid:durableId="1137843030">
    <w:abstractNumId w:val="6"/>
    <w:lvlOverride w:ilvl="0">
      <w:startOverride w:val="1"/>
    </w:lvlOverride>
  </w:num>
  <w:num w:numId="24" w16cid:durableId="881673812">
    <w:abstractNumId w:val="6"/>
    <w:lvlOverride w:ilvl="0">
      <w:startOverride w:val="1"/>
    </w:lvlOverride>
  </w:num>
  <w:num w:numId="25" w16cid:durableId="42365505">
    <w:abstractNumId w:val="4"/>
    <w:lvlOverride w:ilvl="0">
      <w:startOverride w:val="1"/>
    </w:lvlOverride>
  </w:num>
  <w:num w:numId="26" w16cid:durableId="2090694894">
    <w:abstractNumId w:val="4"/>
    <w:lvlOverride w:ilvl="0">
      <w:startOverride w:val="1"/>
    </w:lvlOverride>
  </w:num>
  <w:num w:numId="27" w16cid:durableId="298850273">
    <w:abstractNumId w:val="16"/>
    <w:lvlOverride w:ilvl="0">
      <w:lvl w:ilvl="0">
        <w:start w:val="1"/>
        <w:numFmt w:val="decimal"/>
        <w:lvlText w:val="%1."/>
        <w:lvlJc w:val="left"/>
        <w:pPr>
          <w:ind w:left="720" w:hanging="360"/>
        </w:pPr>
        <w:rPr>
          <w:b w:val="0"/>
          <w:sz w:val="20"/>
          <w:szCs w:val="20"/>
        </w:rPr>
      </w:lvl>
    </w:lvlOverride>
  </w:num>
  <w:num w:numId="28" w16cid:durableId="1914074394">
    <w:abstractNumId w:val="16"/>
    <w:lvlOverride w:ilvl="0">
      <w:startOverride w:val="1"/>
    </w:lvlOverride>
  </w:num>
  <w:num w:numId="29" w16cid:durableId="1781143582">
    <w:abstractNumId w:val="3"/>
    <w:lvlOverride w:ilvl="0">
      <w:startOverride w:val="1"/>
    </w:lvlOverride>
  </w:num>
  <w:num w:numId="30" w16cid:durableId="178279252">
    <w:abstractNumId w:val="3"/>
    <w:lvlOverride w:ilvl="0">
      <w:startOverride w:val="1"/>
    </w:lvlOverride>
  </w:num>
  <w:num w:numId="31" w16cid:durableId="511989332">
    <w:abstractNumId w:val="18"/>
    <w:lvlOverride w:ilvl="0">
      <w:startOverride w:val="1"/>
    </w:lvlOverride>
  </w:num>
  <w:num w:numId="32" w16cid:durableId="2045592654">
    <w:abstractNumId w:val="1"/>
    <w:lvlOverride w:ilvl="0">
      <w:startOverride w:val="1"/>
    </w:lvlOverride>
    <w:lvlOverride w:ilvl="1">
      <w:startOverride w:val="1"/>
    </w:lvlOverride>
  </w:num>
  <w:num w:numId="33" w16cid:durableId="983199197">
    <w:abstractNumId w:val="18"/>
    <w:lvlOverride w:ilvl="0">
      <w:startOverride w:val="1"/>
    </w:lvlOverride>
  </w:num>
  <w:num w:numId="34" w16cid:durableId="1236087766">
    <w:abstractNumId w:val="14"/>
    <w:lvlOverride w:ilvl="0">
      <w:startOverride w:val="1"/>
    </w:lvlOverride>
  </w:num>
  <w:num w:numId="35" w16cid:durableId="1032532547">
    <w:abstractNumId w:val="10"/>
    <w:lvlOverride w:ilvl="0">
      <w:startOverride w:val="1"/>
    </w:lvlOverride>
    <w:lvlOverride w:ilvl="1">
      <w:startOverride w:val="1"/>
    </w:lvlOverride>
  </w:num>
  <w:num w:numId="36" w16cid:durableId="473255666">
    <w:abstractNumId w:val="14"/>
    <w:lvlOverride w:ilvl="0">
      <w:startOverride w:val="1"/>
    </w:lvlOverride>
  </w:num>
  <w:num w:numId="37" w16cid:durableId="1304887492">
    <w:abstractNumId w:val="15"/>
    <w:lvlOverride w:ilvl="0">
      <w:startOverride w:val="1"/>
    </w:lvlOverride>
    <w:lvlOverride w:ilvl="1">
      <w:startOverride w:val="1"/>
    </w:lvlOverride>
  </w:num>
  <w:num w:numId="38" w16cid:durableId="1650745450">
    <w:abstractNumId w:val="17"/>
  </w:num>
  <w:num w:numId="39" w16cid:durableId="408189243">
    <w:abstractNumId w:val="17"/>
    <w:lvlOverride w:ilvl="0">
      <w:startOverride w:val="1"/>
    </w:lvlOverride>
  </w:num>
  <w:num w:numId="40" w16cid:durableId="148207214">
    <w:abstractNumId w:val="13"/>
  </w:num>
  <w:num w:numId="41" w16cid:durableId="461583262">
    <w:abstractNumId w:val="11"/>
  </w:num>
  <w:num w:numId="42" w16cid:durableId="1995719476">
    <w:abstractNumId w:val="19"/>
  </w:num>
  <w:num w:numId="43" w16cid:durableId="723530926">
    <w:abstractNumId w:val="8"/>
    <w:lvlOverride w:ilvl="0">
      <w:startOverride w:val="1"/>
    </w:lvlOverride>
  </w:num>
  <w:num w:numId="44" w16cid:durableId="1164668235">
    <w:abstractNumId w:val="2"/>
    <w:lvlOverride w:ilvl="0">
      <w:startOverride w:val="1"/>
    </w:lvlOverride>
  </w:num>
  <w:num w:numId="45" w16cid:durableId="1739088854">
    <w:abstractNumId w:val="5"/>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12"/>
    <w:rsid w:val="0001718C"/>
    <w:rsid w:val="00021F30"/>
    <w:rsid w:val="0005204C"/>
    <w:rsid w:val="00066227"/>
    <w:rsid w:val="00073407"/>
    <w:rsid w:val="0008004F"/>
    <w:rsid w:val="000B2302"/>
    <w:rsid w:val="00165229"/>
    <w:rsid w:val="001A46C0"/>
    <w:rsid w:val="00291AA9"/>
    <w:rsid w:val="003259BA"/>
    <w:rsid w:val="003D5DE0"/>
    <w:rsid w:val="004043A4"/>
    <w:rsid w:val="00552267"/>
    <w:rsid w:val="00600F34"/>
    <w:rsid w:val="00681069"/>
    <w:rsid w:val="007F06D3"/>
    <w:rsid w:val="008E6110"/>
    <w:rsid w:val="009D1D6D"/>
    <w:rsid w:val="00A2742C"/>
    <w:rsid w:val="00AB65DB"/>
    <w:rsid w:val="00B00CC8"/>
    <w:rsid w:val="00B42912"/>
    <w:rsid w:val="00C83280"/>
    <w:rsid w:val="00DA24DF"/>
    <w:rsid w:val="00EF1181"/>
    <w:rsid w:val="00F60B1F"/>
    <w:rsid w:val="00F62A35"/>
    <w:rsid w:val="00F726FF"/>
    <w:rsid w:val="00FE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7C02"/>
  <w15:docId w15:val="{7C3ADF9E-4C8A-4E04-995E-2925820A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2912"/>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429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4291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42912"/>
    <w:rPr>
      <w:rFonts w:ascii="Calibri" w:eastAsia="Calibri" w:hAnsi="Calibri" w:cs="Times New Roman"/>
    </w:rPr>
  </w:style>
  <w:style w:type="character" w:customStyle="1" w:styleId="Teksttreci3">
    <w:name w:val="Tekst treści (3)_"/>
    <w:link w:val="Teksttreci30"/>
    <w:qFormat/>
    <w:rsid w:val="00B42912"/>
    <w:rPr>
      <w:rFonts w:cs="Calibri"/>
      <w:sz w:val="18"/>
      <w:szCs w:val="18"/>
      <w:shd w:val="clear" w:color="auto" w:fill="FFFFFF"/>
    </w:rPr>
  </w:style>
  <w:style w:type="paragraph" w:customStyle="1" w:styleId="Teksttreci30">
    <w:name w:val="Tekst treści (3)"/>
    <w:basedOn w:val="Normalny"/>
    <w:link w:val="Teksttreci3"/>
    <w:qFormat/>
    <w:rsid w:val="00B42912"/>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Standard">
    <w:name w:val="Standard"/>
    <w:rsid w:val="00066227"/>
    <w:pPr>
      <w:widowControl w:val="0"/>
      <w:spacing w:after="0" w:line="240" w:lineRule="auto"/>
    </w:pPr>
    <w:rPr>
      <w:rFonts w:ascii="Times New Roman" w:eastAsia="Times New Roman" w:hAnsi="Times New Roman" w:cs="Times New Roman"/>
      <w:snapToGrid w:val="0"/>
      <w:sz w:val="20"/>
      <w:szCs w:val="20"/>
      <w:lang w:eastAsia="pl-PL"/>
    </w:rPr>
  </w:style>
  <w:style w:type="numbering" w:customStyle="1" w:styleId="WWNum161">
    <w:name w:val="WWNum161"/>
    <w:basedOn w:val="Bezlisty"/>
    <w:rsid w:val="0001718C"/>
    <w:pPr>
      <w:numPr>
        <w:numId w:val="17"/>
      </w:numPr>
    </w:pPr>
  </w:style>
  <w:style w:type="numbering" w:customStyle="1" w:styleId="WWNum171">
    <w:name w:val="WWNum171"/>
    <w:basedOn w:val="Bezlisty"/>
    <w:rsid w:val="0001718C"/>
    <w:pPr>
      <w:numPr>
        <w:numId w:val="3"/>
      </w:numPr>
    </w:pPr>
  </w:style>
  <w:style w:type="numbering" w:customStyle="1" w:styleId="WWNum181">
    <w:name w:val="WWNum181"/>
    <w:basedOn w:val="Bezlisty"/>
    <w:rsid w:val="0001718C"/>
    <w:pPr>
      <w:numPr>
        <w:numId w:val="4"/>
      </w:numPr>
    </w:pPr>
  </w:style>
  <w:style w:type="numbering" w:customStyle="1" w:styleId="WWNum191">
    <w:name w:val="WWNum191"/>
    <w:basedOn w:val="Bezlisty"/>
    <w:rsid w:val="0001718C"/>
    <w:pPr>
      <w:numPr>
        <w:numId w:val="5"/>
      </w:numPr>
    </w:pPr>
  </w:style>
  <w:style w:type="numbering" w:customStyle="1" w:styleId="WWNum201">
    <w:name w:val="WWNum201"/>
    <w:basedOn w:val="Bezlisty"/>
    <w:rsid w:val="0001718C"/>
    <w:pPr>
      <w:numPr>
        <w:numId w:val="6"/>
      </w:numPr>
    </w:pPr>
  </w:style>
  <w:style w:type="numbering" w:customStyle="1" w:styleId="WWNum211">
    <w:name w:val="WWNum211"/>
    <w:basedOn w:val="Bezlisty"/>
    <w:rsid w:val="0001718C"/>
    <w:pPr>
      <w:numPr>
        <w:numId w:val="18"/>
      </w:numPr>
    </w:pPr>
  </w:style>
  <w:style w:type="numbering" w:customStyle="1" w:styleId="WWNum221">
    <w:name w:val="WWNum221"/>
    <w:basedOn w:val="Bezlisty"/>
    <w:rsid w:val="0001718C"/>
    <w:pPr>
      <w:numPr>
        <w:numId w:val="7"/>
      </w:numPr>
    </w:pPr>
  </w:style>
  <w:style w:type="numbering" w:customStyle="1" w:styleId="WWNum231">
    <w:name w:val="WWNum231"/>
    <w:basedOn w:val="Bezlisty"/>
    <w:rsid w:val="0001718C"/>
    <w:pPr>
      <w:numPr>
        <w:numId w:val="8"/>
      </w:numPr>
    </w:pPr>
  </w:style>
  <w:style w:type="numbering" w:customStyle="1" w:styleId="WWNum241">
    <w:name w:val="WWNum241"/>
    <w:basedOn w:val="Bezlisty"/>
    <w:rsid w:val="0001718C"/>
    <w:pPr>
      <w:numPr>
        <w:numId w:val="9"/>
      </w:numPr>
    </w:pPr>
  </w:style>
  <w:style w:type="numbering" w:customStyle="1" w:styleId="WWNum251">
    <w:name w:val="WWNum251"/>
    <w:basedOn w:val="Bezlisty"/>
    <w:rsid w:val="0001718C"/>
    <w:pPr>
      <w:numPr>
        <w:numId w:val="10"/>
      </w:numPr>
    </w:pPr>
  </w:style>
  <w:style w:type="numbering" w:customStyle="1" w:styleId="WWNum271">
    <w:name w:val="WWNum271"/>
    <w:basedOn w:val="Bezlisty"/>
    <w:rsid w:val="0001718C"/>
    <w:pPr>
      <w:numPr>
        <w:numId w:val="11"/>
      </w:numPr>
    </w:pPr>
  </w:style>
  <w:style w:type="numbering" w:customStyle="1" w:styleId="WWNum261">
    <w:name w:val="WWNum261"/>
    <w:basedOn w:val="Bezlisty"/>
    <w:rsid w:val="0001718C"/>
    <w:pPr>
      <w:numPr>
        <w:numId w:val="12"/>
      </w:numPr>
    </w:pPr>
  </w:style>
  <w:style w:type="numbering" w:customStyle="1" w:styleId="WWNum281">
    <w:name w:val="WWNum281"/>
    <w:basedOn w:val="Bezlisty"/>
    <w:rsid w:val="0001718C"/>
    <w:pPr>
      <w:numPr>
        <w:numId w:val="16"/>
      </w:numPr>
    </w:pPr>
  </w:style>
  <w:style w:type="numbering" w:customStyle="1" w:styleId="WWNum301">
    <w:name w:val="WWNum301"/>
    <w:basedOn w:val="Bezlisty"/>
    <w:rsid w:val="0001718C"/>
    <w:pPr>
      <w:numPr>
        <w:numId w:val="13"/>
      </w:numPr>
    </w:pPr>
  </w:style>
  <w:style w:type="numbering" w:customStyle="1" w:styleId="WWNum311">
    <w:name w:val="WWNum311"/>
    <w:basedOn w:val="Bezlisty"/>
    <w:rsid w:val="0001718C"/>
    <w:pPr>
      <w:numPr>
        <w:numId w:val="14"/>
      </w:numPr>
    </w:pPr>
  </w:style>
  <w:style w:type="numbering" w:customStyle="1" w:styleId="WWNum291">
    <w:name w:val="WWNum291"/>
    <w:basedOn w:val="Bezlisty"/>
    <w:rsid w:val="0001718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2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3618</Words>
  <Characters>21711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agnieszkajan</dc:creator>
  <cp:lastModifiedBy>Mokosiej Anna</cp:lastModifiedBy>
  <cp:revision>3</cp:revision>
  <cp:lastPrinted>2024-05-08T06:01:00Z</cp:lastPrinted>
  <dcterms:created xsi:type="dcterms:W3CDTF">2024-08-07T07:52:00Z</dcterms:created>
  <dcterms:modified xsi:type="dcterms:W3CDTF">2024-08-07T08:25:00Z</dcterms:modified>
</cp:coreProperties>
</file>