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6477" w14:textId="77777777" w:rsidR="008103C9" w:rsidRPr="00F4246C" w:rsidRDefault="008103C9" w:rsidP="008103C9">
      <w:pPr>
        <w:jc w:val="right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Załącznik nr 4 do SWZ</w:t>
      </w:r>
    </w:p>
    <w:p w14:paraId="33A90D43" w14:textId="77777777" w:rsidR="008103C9" w:rsidRPr="00F4246C" w:rsidRDefault="008103C9" w:rsidP="008103C9">
      <w:pPr>
        <w:overflowPunct w:val="0"/>
        <w:autoSpaceDE w:val="0"/>
        <w:spacing w:after="0" w:line="240" w:lineRule="auto"/>
        <w:textAlignment w:val="baseline"/>
        <w:rPr>
          <w:rFonts w:ascii="Calibri Light" w:hAnsi="Calibri Light" w:cs="Calibri Light"/>
          <w:bCs/>
          <w:spacing w:val="20"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  <w:lang w:eastAsia="en-US"/>
        </w:rPr>
        <w:t>RL.042.3.1.2023</w:t>
      </w:r>
    </w:p>
    <w:p w14:paraId="776E899F" w14:textId="77777777" w:rsidR="008103C9" w:rsidRDefault="008103C9" w:rsidP="008103C9">
      <w:pPr>
        <w:pStyle w:val="Tekstpodstawowy"/>
        <w:jc w:val="center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GWARANCJA</w:t>
      </w:r>
    </w:p>
    <w:p w14:paraId="66A28123" w14:textId="77777777" w:rsidR="008103C9" w:rsidRPr="00F4246C" w:rsidRDefault="008103C9" w:rsidP="008103C9">
      <w:pPr>
        <w:pStyle w:val="Tekstpodstawowy"/>
        <w:jc w:val="center"/>
        <w:rPr>
          <w:rFonts w:ascii="Calibri Light" w:hAnsi="Calibri Light" w:cs="Calibri Light"/>
          <w:bCs/>
          <w:sz w:val="24"/>
          <w:szCs w:val="24"/>
        </w:rPr>
      </w:pPr>
    </w:p>
    <w:p w14:paraId="0340F69B" w14:textId="77777777" w:rsidR="008103C9" w:rsidRPr="00F4246C" w:rsidRDefault="008103C9" w:rsidP="008103C9">
      <w:pPr>
        <w:pStyle w:val="Nagwek"/>
        <w:spacing w:before="57" w:after="57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na roboty budowlane wykonane na podstawie umowy nr ……………………. z dnia …………………………… r., dotyczącej zamówienia publicznego pn. „Budowa elementów małej architektury - PLAC ZABAW - na działce nr 160, 161 w miejscowości Świątniki Górne”- II postępowanie udzielona przez:</w:t>
      </w:r>
    </w:p>
    <w:p w14:paraId="6E415872" w14:textId="77777777" w:rsidR="008103C9" w:rsidRPr="00F4246C" w:rsidRDefault="008103C9" w:rsidP="008103C9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……………………………………………………………………………………………………………...…… z siedzibą w ………………………..…………..…….…… przy ul. …………………..………………………, reprezentowaną przez ………………………………………………………………..…………………………, zwaną w dalszej części Wykonawcą,</w:t>
      </w:r>
    </w:p>
    <w:p w14:paraId="5BEAF9D6" w14:textId="77777777" w:rsidR="008103C9" w:rsidRPr="00F4246C" w:rsidRDefault="008103C9" w:rsidP="008103C9">
      <w:pPr>
        <w:pStyle w:val="Akapitzlist"/>
        <w:widowControl w:val="0"/>
        <w:tabs>
          <w:tab w:val="left" w:pos="426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na rzecz</w:t>
      </w:r>
    </w:p>
    <w:p w14:paraId="607F7137" w14:textId="77777777" w:rsidR="008103C9" w:rsidRPr="00F4246C" w:rsidRDefault="008103C9" w:rsidP="008103C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Gminy Świątniki Górne z siedzibą w Świątnikach Górnych przy ul. K. Bruchnalskiego 36, reprezentowanej przez Burmistrza Miasta i Gminy Świątniki Górne – Małgorzatę Duży, zwanej w dalszej części Zamawiającym,</w:t>
      </w:r>
    </w:p>
    <w:p w14:paraId="14272918" w14:textId="77777777" w:rsidR="008103C9" w:rsidRPr="00F4246C" w:rsidRDefault="008103C9" w:rsidP="008103C9">
      <w:pPr>
        <w:pStyle w:val="Akapitzlist"/>
        <w:widowControl w:val="0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D603697" w14:textId="77777777" w:rsidR="008103C9" w:rsidRPr="00F4246C" w:rsidRDefault="008103C9" w:rsidP="008103C9">
      <w:pPr>
        <w:pStyle w:val="Akapitzlist"/>
        <w:widowControl w:val="0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o następującej treści:</w:t>
      </w:r>
    </w:p>
    <w:p w14:paraId="2F1B1387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CC8DF4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1</w:t>
      </w:r>
    </w:p>
    <w:p w14:paraId="0129D02E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Wykonawca – gwarant udziela Zamawiającemu gwarancji jakości na przedmiot (</w:t>
      </w:r>
      <w:r w:rsidRPr="00F4246C">
        <w:rPr>
          <w:rFonts w:ascii="Calibri Light" w:eastAsia="TimesNewRoman" w:hAnsi="Calibri Light" w:cs="Calibri Light"/>
          <w:bCs/>
          <w:sz w:val="24"/>
          <w:szCs w:val="24"/>
        </w:rPr>
        <w:t>roboty budowlane, instalacje, urządzenia)</w:t>
      </w:r>
      <w:r w:rsidRPr="00F4246C">
        <w:rPr>
          <w:rFonts w:ascii="Calibri Light" w:hAnsi="Calibri Light" w:cs="Calibri Light"/>
          <w:bCs/>
          <w:sz w:val="24"/>
          <w:szCs w:val="24"/>
        </w:rPr>
        <w:t xml:space="preserve"> objęty umową nr ………….………….. z dnia ………………….. r. na okres …….. pełnych miesięcy liczony od dnia podpisania bez zastrzeżeń protokołu odbioru końcowego robót, a w przypadku stwierdzenia usterek, od dnia podpisania protokołu odbioru końcowego robót zawierającego potwierdzenie usunięcia usterek</w:t>
      </w:r>
      <w:r>
        <w:rPr>
          <w:rFonts w:ascii="Calibri Light" w:eastAsia="Bookman Old Style" w:hAnsi="Calibri Light" w:cs="Calibri Light"/>
          <w:bCs/>
          <w:sz w:val="24"/>
          <w:szCs w:val="24"/>
        </w:rPr>
        <w:t xml:space="preserve">. </w:t>
      </w:r>
    </w:p>
    <w:p w14:paraId="3C242916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W okresie gwarancji Wykonawca ma obowiązek bezpłatnego usunięcia wszelkich wad i usterek, jakie wystąpią w przedmiocie umowy, w terminie nie dłuższym niż 14 dni liczonych od dnia ich zgłoszenia, z zastrzeżeniem ust. 4 i § 2.</w:t>
      </w:r>
    </w:p>
    <w:p w14:paraId="5249098F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3. W przypadku niewywiązania się Wykonawcy z obowiązku, o którym mowa w ust. 2, Zamawiający będzie uprawniony do dokonania usunięcia wad na koszt i ryzyko Wykonawcy, po uprzednim wezwaniu Wykonawcy i wyznaczeniu dodatkowego terminu nie krótszego niż 14 dni roboczych.</w:t>
      </w:r>
    </w:p>
    <w:p w14:paraId="57008CB6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eastAsia="TimesNewRoman" w:hAnsi="Calibri Light" w:cs="Calibri Light"/>
          <w:bCs/>
          <w:sz w:val="24"/>
          <w:szCs w:val="24"/>
        </w:rPr>
        <w:t>4. W przypadku wystąpienia wad uniemożliwiających użytkowanie przedmiotu umowy zgodnie z jego przeznaczeniem Zamawiający może żądać wykonania tego przedmiotu po raz kolejny wyznaczając Wykonawcy odpowiedni termin, zachowując jednocześnie prawo domagania się od Wykonawcy naprawienia szkody wynikłej z opóźnienia.</w:t>
      </w:r>
    </w:p>
    <w:p w14:paraId="4B23132F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5. Zamawiający ma prawo bez zgody Wykonawcy przeznaczyć zabezpieczenie należytego wykonania umowy na pokrycie ewentualnych roszczeń z tytułu nieusunięcia lub nienależytego usunięcia wad w okresie gwarancji jakości, w szczególności w przypadkach, o których mowa w ust. 3 i 4.</w:t>
      </w:r>
    </w:p>
    <w:p w14:paraId="1BA3CF96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765F7B57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2</w:t>
      </w:r>
    </w:p>
    <w:p w14:paraId="480BAE3E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Gwarancją nie są objęte wady powstałe wskutek niewłaściwego użytkowania, niewłaściwej konserwacji, uszkodzeń mechanicznych, zdarzeń losowych.</w:t>
      </w:r>
    </w:p>
    <w:p w14:paraId="0328614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F27E78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lastRenderedPageBreak/>
        <w:t>§ 3</w:t>
      </w:r>
    </w:p>
    <w:p w14:paraId="78EB36D5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Okres gwarancji ulega każdorazowo przedłużeniu o czas wystąpienia wady, czyli o czas liczony od dnia zgłoszenia wady przez Zamawiającego do dnia usunięcia wady.</w:t>
      </w:r>
    </w:p>
    <w:p w14:paraId="72A39112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Zamawiający może dochodzić roszczeń wynikających z gwarancji także po upływie okresu gwarancji, jeżeli dokonał zgłoszenia wady przed jego upływem.</w:t>
      </w:r>
    </w:p>
    <w:p w14:paraId="08015DF2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77DD0E0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4</w:t>
      </w:r>
    </w:p>
    <w:p w14:paraId="70C2F18C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Zgłoszenie wad przedmiotu umowy będzie następowało w formie pisemnej drogą elektroniczną w terminie 14 dni od dnia wykrycia wady.</w:t>
      </w:r>
    </w:p>
    <w:p w14:paraId="01B96F57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W tym celu Wykonawca wskazuje adres e-mail ………………………….. Zgłoszenia przesłane po godzinach pracy Wykonawcy traktowane będą jak wysłane w najbliższym dniu roboczym o godzinie rozpoczęcia pracy Wykonawcy.</w:t>
      </w:r>
    </w:p>
    <w:p w14:paraId="41F10A3D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57229164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643081E4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3F3FC7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22A407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9F90FF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02E76489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eastAsia="Calibri Light" w:hAnsi="Calibri Light" w:cs="Calibri Light"/>
          <w:bCs/>
          <w:sz w:val="24"/>
          <w:szCs w:val="24"/>
        </w:rPr>
        <w:t xml:space="preserve">             </w:t>
      </w:r>
      <w:r w:rsidRPr="00F4246C">
        <w:rPr>
          <w:rFonts w:ascii="Calibri Light" w:hAnsi="Calibri Light" w:cs="Calibri Light"/>
          <w:bCs/>
          <w:sz w:val="24"/>
          <w:szCs w:val="24"/>
        </w:rPr>
        <w:t xml:space="preserve">WYKONAWCA </w:t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  <w:t xml:space="preserve">                                   ZAMAWIAJĄCY</w:t>
      </w:r>
    </w:p>
    <w:p w14:paraId="02088668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C1904D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06DAD03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373923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53BC606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eastAsia="Calibri Light" w:hAnsi="Calibri Light" w:cs="Calibri Light"/>
          <w:bCs/>
          <w:sz w:val="24"/>
          <w:szCs w:val="24"/>
          <w:lang w:eastAsia="pl-PL"/>
        </w:rPr>
      </w:pPr>
      <w:r w:rsidRPr="00F4246C">
        <w:rPr>
          <w:rFonts w:ascii="Calibri Light" w:eastAsia="Calibri Light" w:hAnsi="Calibri Light" w:cs="Calibri Light"/>
          <w:bCs/>
          <w:sz w:val="24"/>
          <w:szCs w:val="24"/>
          <w:lang w:eastAsia="pl-PL"/>
        </w:rPr>
        <w:t xml:space="preserve">   </w:t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>………………………………..………..…</w:t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  <w:t xml:space="preserve">           ……………………….……..……………</w:t>
      </w:r>
    </w:p>
    <w:p w14:paraId="77E6E49F" w14:textId="77777777" w:rsidR="00E25B81" w:rsidRDefault="00E25B81"/>
    <w:sectPr w:rsidR="00E25B81">
      <w:headerReference w:type="default" r:id="rId5"/>
      <w:headerReference w:type="first" r:id="rId6"/>
      <w:pgSz w:w="11906" w:h="16838"/>
      <w:pgMar w:top="1304" w:right="1418" w:bottom="1304" w:left="1418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34BF" w14:textId="77777777" w:rsidR="00EC45B0" w:rsidRDefault="008103C9">
    <w:pPr>
      <w:tabs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595D" w14:textId="77777777" w:rsidR="00EC45B0" w:rsidRDefault="008103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</w:abstractNum>
  <w:num w:numId="1" w16cid:durableId="67141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C9"/>
    <w:rsid w:val="008103C9"/>
    <w:rsid w:val="00E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16DB"/>
  <w15:chartTrackingRefBased/>
  <w15:docId w15:val="{D9524BBC-6647-41CB-AC0E-FDF02752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C9"/>
    <w:pPr>
      <w:suppressAutoHyphens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03C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103C9"/>
    <w:rPr>
      <w:rFonts w:ascii="Calibri" w:eastAsia="Calibri" w:hAnsi="Calibri" w:cs="Calibri"/>
      <w:lang w:eastAsia="zh-CN"/>
      <w14:ligatures w14:val="none"/>
    </w:rPr>
  </w:style>
  <w:style w:type="paragraph" w:styleId="Akapitzlist">
    <w:name w:val="List Paragraph"/>
    <w:basedOn w:val="Normalny"/>
    <w:qFormat/>
    <w:rsid w:val="008103C9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rsid w:val="00810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03C9"/>
    <w:rPr>
      <w:rFonts w:ascii="Calibri" w:eastAsia="Calibri" w:hAnsi="Calibri" w:cs="Calibri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1</cp:revision>
  <dcterms:created xsi:type="dcterms:W3CDTF">2023-04-11T11:03:00Z</dcterms:created>
  <dcterms:modified xsi:type="dcterms:W3CDTF">2023-04-11T11:05:00Z</dcterms:modified>
</cp:coreProperties>
</file>