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425" w:rsidRDefault="000E1425">
      <w:pPr>
        <w:rPr>
          <w:rFonts w:ascii="Arial" w:hAnsi="Arial" w:cs="Arial"/>
          <w:b/>
          <w:bCs/>
          <w:sz w:val="22"/>
          <w:szCs w:val="22"/>
        </w:rPr>
      </w:pPr>
    </w:p>
    <w:p w:rsidR="000E1425" w:rsidRDefault="000E1425">
      <w:pPr>
        <w:pStyle w:val="Nagwek4"/>
      </w:pPr>
      <w:r>
        <w:t>PRZEDMIOT ZAMÓWIENIA</w:t>
      </w:r>
    </w:p>
    <w:p w:rsidR="000E1425" w:rsidRDefault="000E1425">
      <w:pPr>
        <w:rPr>
          <w:rFonts w:ascii="Arial" w:hAnsi="Arial" w:cs="Arial"/>
          <w:b/>
          <w:bCs/>
          <w:sz w:val="20"/>
          <w:szCs w:val="20"/>
        </w:rPr>
      </w:pPr>
    </w:p>
    <w:p w:rsidR="000E1425" w:rsidRDefault="000E1425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I .     OKREŚLENIE PRZEDMIOTU PRZETARGU </w:t>
      </w:r>
    </w:p>
    <w:p w:rsidR="0022564C" w:rsidRDefault="0022564C">
      <w:pPr>
        <w:rPr>
          <w:rFonts w:ascii="Arial" w:hAnsi="Arial" w:cs="Arial"/>
          <w:sz w:val="20"/>
          <w:szCs w:val="20"/>
        </w:rPr>
      </w:pPr>
    </w:p>
    <w:p w:rsidR="00E83D4E" w:rsidRDefault="006A6E23" w:rsidP="00E83D4E">
      <w:pPr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</w:rPr>
        <w:t>Mikrotom</w:t>
      </w:r>
      <w:r w:rsidR="00E83D4E" w:rsidRPr="008557DB">
        <w:rPr>
          <w:rFonts w:ascii="Arial" w:hAnsi="Arial" w:cs="Arial"/>
          <w:b/>
          <w:bCs/>
        </w:rPr>
        <w:t xml:space="preserve"> -</w:t>
      </w:r>
      <w:r w:rsidR="00FF3A8B">
        <w:rPr>
          <w:rFonts w:ascii="Arial" w:hAnsi="Arial" w:cs="Arial"/>
          <w:b/>
          <w:bCs/>
        </w:rPr>
        <w:t xml:space="preserve"> </w:t>
      </w:r>
      <w:r w:rsidR="00E83D4E" w:rsidRPr="008557DB">
        <w:rPr>
          <w:rFonts w:ascii="Arial" w:hAnsi="Arial" w:cs="Arial"/>
          <w:b/>
          <w:bCs/>
        </w:rPr>
        <w:t xml:space="preserve"> 4 szt.</w:t>
      </w:r>
      <w:r w:rsidR="00E83D4E" w:rsidRPr="008557DB">
        <w:rPr>
          <w:rFonts w:ascii="Arial" w:hAnsi="Arial" w:cs="Arial"/>
          <w:b/>
          <w:bCs/>
          <w:szCs w:val="20"/>
        </w:rPr>
        <w:t xml:space="preserve"> </w:t>
      </w:r>
    </w:p>
    <w:p w:rsidR="000E1425" w:rsidRDefault="000E142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----------------------------------------------------------------------------------------------------------------------------------------</w:t>
      </w:r>
    </w:p>
    <w:p w:rsidR="000E1425" w:rsidRDefault="000E14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II .     Część do wypełnienia przez przystępującego do przetargu: </w:t>
      </w:r>
    </w:p>
    <w:p w:rsidR="000E1425" w:rsidRDefault="000E1425">
      <w:pPr>
        <w:rPr>
          <w:rFonts w:ascii="Arial" w:hAnsi="Arial" w:cs="Arial"/>
          <w:sz w:val="20"/>
          <w:szCs w:val="20"/>
        </w:rPr>
      </w:pPr>
    </w:p>
    <w:tbl>
      <w:tblPr>
        <w:tblW w:w="9375" w:type="dxa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11"/>
        <w:gridCol w:w="3364"/>
        <w:gridCol w:w="1080"/>
        <w:gridCol w:w="1440"/>
        <w:gridCol w:w="2880"/>
      </w:tblGrid>
      <w:tr w:rsidR="000E1425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urządzenia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Default="000E1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E1425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sz w:val="20"/>
                <w:szCs w:val="20"/>
              </w:rPr>
            </w:pPr>
          </w:p>
        </w:tc>
      </w:tr>
      <w:tr w:rsidR="000E1425">
        <w:trPr>
          <w:trHeight w:val="21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 urządzenia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Default="000E1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E1425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sz w:val="20"/>
                <w:szCs w:val="20"/>
              </w:rPr>
            </w:pPr>
          </w:p>
        </w:tc>
      </w:tr>
      <w:tr w:rsidR="000E1425">
        <w:trPr>
          <w:trHeight w:val="225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Producent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1425" w:rsidRDefault="000E1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E1425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E1425" w:rsidRDefault="000E1425">
            <w:pPr>
              <w:rPr>
                <w:sz w:val="20"/>
                <w:szCs w:val="20"/>
              </w:rPr>
            </w:pPr>
          </w:p>
        </w:tc>
      </w:tr>
      <w:tr w:rsidR="000E1425">
        <w:trPr>
          <w:trHeight w:val="21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3F23" w:rsidRPr="00F45263" w:rsidRDefault="000E1425" w:rsidP="00F45263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73F2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Rok produkcji </w:t>
            </w:r>
            <w:r w:rsidR="00A91D7D" w:rsidRPr="00E73F23">
              <w:rPr>
                <w:rFonts w:ascii="Arial" w:hAnsi="Arial" w:cs="Arial"/>
                <w:color w:val="000000" w:themeColor="text1"/>
                <w:sz w:val="20"/>
                <w:szCs w:val="20"/>
              </w:rPr>
              <w:t>nie wcześniej niż</w:t>
            </w:r>
            <w:r w:rsidR="00A91D7D" w:rsidRPr="00035ECF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AC568A">
              <w:rPr>
                <w:rFonts w:ascii="Arial" w:hAnsi="Arial" w:cs="Arial"/>
                <w:sz w:val="20"/>
                <w:szCs w:val="20"/>
              </w:rPr>
              <w:t>20</w:t>
            </w:r>
            <w:r w:rsidR="0078473F" w:rsidRPr="00AC568A">
              <w:rPr>
                <w:rFonts w:ascii="Arial" w:hAnsi="Arial" w:cs="Arial"/>
                <w:sz w:val="20"/>
                <w:szCs w:val="20"/>
              </w:rPr>
              <w:t>2</w:t>
            </w:r>
            <w:r w:rsidR="00EF55C2" w:rsidRPr="00AC568A">
              <w:rPr>
                <w:rFonts w:ascii="Arial" w:hAnsi="Arial" w:cs="Arial"/>
                <w:sz w:val="20"/>
                <w:szCs w:val="20"/>
              </w:rPr>
              <w:t>4</w:t>
            </w:r>
            <w:r w:rsidR="00F45263" w:rsidRPr="00EF06B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F45263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E73F23" w:rsidRPr="00E73F23">
              <w:rPr>
                <w:rFonts w:ascii="Arial" w:hAnsi="Arial" w:cs="Arial"/>
                <w:color w:val="000000" w:themeColor="text1"/>
                <w:sz w:val="20"/>
                <w:szCs w:val="20"/>
              </w:rPr>
              <w:t>Urządzenie</w:t>
            </w:r>
            <w:r w:rsidR="00B4736E">
              <w:rPr>
                <w:rFonts w:ascii="Arial" w:hAnsi="Arial" w:cs="Arial"/>
                <w:color w:val="000000" w:themeColor="text1"/>
                <w:sz w:val="20"/>
                <w:szCs w:val="20"/>
              </w:rPr>
              <w:t>/a</w:t>
            </w:r>
            <w:r w:rsidR="00E73F23" w:rsidRPr="00E73F2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fabrycznie nowe</w:t>
            </w:r>
            <w:r w:rsidR="00B4736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370" w:rsidRPr="00AC568A" w:rsidRDefault="00861370" w:rsidP="008613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Rok produkcji:  </w:t>
            </w:r>
            <w:r w:rsidRPr="00C4784E">
              <w:rPr>
                <w:rFonts w:ascii="Arial" w:hAnsi="Arial" w:cs="Arial"/>
                <w:color w:val="000000"/>
                <w:sz w:val="14"/>
                <w:szCs w:val="14"/>
                <w:highlight w:val="yellow"/>
              </w:rPr>
              <w:t>…………………………….</w:t>
            </w:r>
          </w:p>
          <w:p w:rsidR="00861370" w:rsidRPr="00AC568A" w:rsidRDefault="00861370" w:rsidP="008613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E1425" w:rsidRDefault="00861370" w:rsidP="00861370">
            <w:pPr>
              <w:rPr>
                <w:sz w:val="20"/>
                <w:szCs w:val="20"/>
              </w:rPr>
            </w:pPr>
            <w:r w:rsidRPr="00AC568A">
              <w:rPr>
                <w:rFonts w:ascii="Arial" w:hAnsi="Arial" w:cs="Arial"/>
                <w:color w:val="000000"/>
                <w:sz w:val="14"/>
                <w:szCs w:val="14"/>
              </w:rPr>
              <w:t>Urządzenie/a fabrycznie nowe ( Tak/Nie – wpisać ):</w:t>
            </w:r>
            <w:r w:rsidRPr="00AC568A">
              <w:rPr>
                <w:sz w:val="20"/>
                <w:szCs w:val="20"/>
              </w:rPr>
              <w:t> </w:t>
            </w:r>
            <w:r w:rsidRPr="00C4784E">
              <w:rPr>
                <w:sz w:val="20"/>
                <w:szCs w:val="20"/>
                <w:highlight w:val="yellow"/>
              </w:rPr>
              <w:t>…………………</w:t>
            </w:r>
          </w:p>
        </w:tc>
      </w:tr>
      <w:tr w:rsidR="000E1425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sz w:val="20"/>
                <w:szCs w:val="20"/>
              </w:rPr>
            </w:pPr>
          </w:p>
        </w:tc>
      </w:tr>
      <w:tr w:rsidR="000E1425" w:rsidTr="00B4736E">
        <w:trPr>
          <w:trHeight w:val="240"/>
        </w:trPr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Tr="00B4736E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Default="00B4736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Kraj pochodzenia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Default="000E1425">
            <w:pPr>
              <w:ind w:left="426" w:hanging="426"/>
              <w:jc w:val="both"/>
              <w:rPr>
                <w:rFonts w:eastAsia="ArialMT" w:cs="ArialMT"/>
                <w:iCs/>
                <w:color w:val="FF0000"/>
                <w:szCs w:val="28"/>
              </w:rPr>
            </w:pPr>
          </w:p>
          <w:p w:rsidR="000E1425" w:rsidRDefault="000E1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E1425" w:rsidTr="00B4736E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sz w:val="20"/>
                <w:szCs w:val="20"/>
              </w:rPr>
            </w:pPr>
          </w:p>
        </w:tc>
      </w:tr>
      <w:tr w:rsidR="000E1425" w:rsidTr="00B4736E">
        <w:trPr>
          <w:trHeight w:val="210"/>
        </w:trPr>
        <w:tc>
          <w:tcPr>
            <w:tcW w:w="61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93B09" w:rsidRDefault="00B4736E" w:rsidP="00705BEA">
      <w:pPr>
        <w:tabs>
          <w:tab w:val="left" w:pos="4030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</w:t>
      </w:r>
      <w:r w:rsidR="00A93B09">
        <w:rPr>
          <w:rFonts w:ascii="Arial" w:hAnsi="Arial" w:cs="Arial"/>
          <w:b/>
          <w:bCs/>
          <w:sz w:val="20"/>
          <w:szCs w:val="20"/>
        </w:rPr>
        <w:t>. Warunki gwarancji i serwisu wymagane przez użytkownika.</w:t>
      </w:r>
    </w:p>
    <w:tbl>
      <w:tblPr>
        <w:tblW w:w="9371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1"/>
        <w:gridCol w:w="3232"/>
        <w:gridCol w:w="1375"/>
        <w:gridCol w:w="1034"/>
        <w:gridCol w:w="3119"/>
      </w:tblGrid>
      <w:tr w:rsidR="00A93B09" w:rsidTr="00C4784E">
        <w:trPr>
          <w:cantSplit/>
          <w:trHeight w:val="705"/>
          <w:tblHeader/>
        </w:trPr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A93B09" w:rsidRDefault="00A93B09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Nr ppkt.</w:t>
            </w:r>
          </w:p>
        </w:tc>
        <w:tc>
          <w:tcPr>
            <w:tcW w:w="3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A93B09" w:rsidRDefault="00A93B09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OPIS PARAMETRÓW</w:t>
            </w:r>
          </w:p>
        </w:tc>
        <w:tc>
          <w:tcPr>
            <w:tcW w:w="2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924508" w:rsidRDefault="00A93B09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WARTOŚĆ </w:t>
            </w:r>
          </w:p>
          <w:p w:rsidR="00A93B09" w:rsidRDefault="00A93B09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WYMAGANA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A93B09" w:rsidRDefault="00A93B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WARTOŚĆ OFEROWANA</w:t>
            </w:r>
          </w:p>
          <w:p w:rsidR="00A93B09" w:rsidRDefault="00A93B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 podać, opisać )</w:t>
            </w:r>
          </w:p>
        </w:tc>
      </w:tr>
      <w:tr w:rsidR="00A93B09" w:rsidRPr="00F44146" w:rsidTr="00C4784E">
        <w:trPr>
          <w:cantSplit/>
          <w:trHeight w:val="915"/>
        </w:trPr>
        <w:tc>
          <w:tcPr>
            <w:tcW w:w="61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B09" w:rsidRPr="00F44146" w:rsidRDefault="00A93B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414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32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hideMark/>
          </w:tcPr>
          <w:p w:rsidR="00A93B09" w:rsidRPr="00F44146" w:rsidRDefault="00A93B09">
            <w:pPr>
              <w:rPr>
                <w:rFonts w:ascii="Arial" w:hAnsi="Arial" w:cs="Arial"/>
                <w:sz w:val="16"/>
                <w:szCs w:val="16"/>
              </w:rPr>
            </w:pPr>
            <w:r w:rsidRPr="00F44146">
              <w:rPr>
                <w:rFonts w:ascii="Arial" w:hAnsi="Arial" w:cs="Arial"/>
                <w:sz w:val="16"/>
                <w:szCs w:val="16"/>
              </w:rPr>
              <w:t xml:space="preserve">Autoryzowany serwis gwarancyjny i pogwarancyjny. </w:t>
            </w:r>
          </w:p>
        </w:tc>
        <w:tc>
          <w:tcPr>
            <w:tcW w:w="2409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93B09" w:rsidRPr="00F44146" w:rsidRDefault="00A93B0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44146">
              <w:rPr>
                <w:rFonts w:ascii="Arial" w:hAnsi="Arial" w:cs="Arial"/>
                <w:i/>
                <w:iCs/>
                <w:sz w:val="16"/>
                <w:szCs w:val="16"/>
              </w:rPr>
              <w:t>TAK</w:t>
            </w:r>
            <w:r w:rsidRPr="00F44146">
              <w:rPr>
                <w:rFonts w:ascii="Arial" w:hAnsi="Arial" w:cs="Arial"/>
                <w:i/>
                <w:iCs/>
                <w:sz w:val="16"/>
                <w:szCs w:val="16"/>
              </w:rPr>
              <w:br/>
              <w:t xml:space="preserve">(wpisać pełne dane kontaktowe adres i  techniczne środki łączności, nr tel., </w:t>
            </w:r>
            <w:proofErr w:type="spellStart"/>
            <w:r w:rsidRPr="00F44146">
              <w:rPr>
                <w:rFonts w:ascii="Arial" w:hAnsi="Arial" w:cs="Arial"/>
                <w:i/>
                <w:iCs/>
                <w:sz w:val="16"/>
                <w:szCs w:val="16"/>
              </w:rPr>
              <w:t>faxu</w:t>
            </w:r>
            <w:proofErr w:type="spellEnd"/>
            <w:r w:rsidRPr="00F44146">
              <w:rPr>
                <w:rFonts w:ascii="Arial" w:hAnsi="Arial" w:cs="Arial"/>
                <w:i/>
                <w:iCs/>
                <w:sz w:val="16"/>
                <w:szCs w:val="16"/>
              </w:rPr>
              <w:t>, e-mail. )</w:t>
            </w:r>
          </w:p>
        </w:tc>
        <w:tc>
          <w:tcPr>
            <w:tcW w:w="3119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4508" w:rsidRPr="00F44146" w:rsidRDefault="00A93B09" w:rsidP="00924508">
            <w:pPr>
              <w:pStyle w:val="Tekstkomentarza"/>
            </w:pPr>
            <w:r w:rsidRPr="00F44146">
              <w:t> </w:t>
            </w:r>
          </w:p>
          <w:p w:rsidR="00A93B09" w:rsidRPr="00F44146" w:rsidRDefault="00A93B09" w:rsidP="00924508">
            <w:pPr>
              <w:rPr>
                <w:sz w:val="20"/>
                <w:szCs w:val="20"/>
              </w:rPr>
            </w:pPr>
          </w:p>
        </w:tc>
      </w:tr>
      <w:tr w:rsidR="00C4784E" w:rsidTr="00C4784E">
        <w:trPr>
          <w:cantSplit/>
          <w:trHeight w:val="45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84E" w:rsidRDefault="00C478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4784E" w:rsidRPr="008A7A11" w:rsidRDefault="00C4784E" w:rsidP="00E107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7A11">
              <w:rPr>
                <w:rFonts w:ascii="Arial" w:hAnsi="Arial" w:cs="Arial"/>
                <w:sz w:val="16"/>
                <w:szCs w:val="16"/>
              </w:rPr>
              <w:t xml:space="preserve">Długość udzielanej gwarancji nie mniej niż </w:t>
            </w:r>
          </w:p>
          <w:p w:rsidR="00C4784E" w:rsidRPr="008A7A11" w:rsidRDefault="00C4784E" w:rsidP="00E107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7A1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24 miesiące </w:t>
            </w:r>
            <w:r w:rsidRPr="008A7A11">
              <w:rPr>
                <w:rFonts w:ascii="Arial" w:hAnsi="Arial" w:cs="Arial"/>
                <w:bCs/>
                <w:sz w:val="16"/>
                <w:szCs w:val="16"/>
                <w:highlight w:val="yellow"/>
              </w:rPr>
              <w:t>(</w:t>
            </w:r>
            <w:r w:rsidRPr="008A7A11"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  <w:t>podać ilość miesięcy</w:t>
            </w:r>
            <w:r w:rsidRPr="008A7A11">
              <w:rPr>
                <w:rFonts w:ascii="Arial" w:hAnsi="Arial" w:cs="Arial"/>
                <w:sz w:val="16"/>
                <w:szCs w:val="16"/>
                <w:highlight w:val="yellow"/>
              </w:rPr>
              <w:t>).</w:t>
            </w:r>
            <w:r w:rsidRPr="008A7A1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C4784E" w:rsidRPr="008A7A11" w:rsidRDefault="00C4784E" w:rsidP="00E107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4784E" w:rsidRPr="008A7A11" w:rsidRDefault="00C4784E" w:rsidP="00E107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7A11">
              <w:rPr>
                <w:rFonts w:ascii="Arial" w:hAnsi="Arial" w:cs="Arial"/>
                <w:sz w:val="16"/>
                <w:szCs w:val="16"/>
              </w:rPr>
              <w:t>Przeglądy techniczne urządzenia w zakresie i z częstością zalecaną przez producenta w czasie trwania gwarancji.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4784E" w:rsidRPr="008A7A11" w:rsidRDefault="00C4784E" w:rsidP="00E107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7A11">
              <w:rPr>
                <w:rFonts w:ascii="Arial Narrow" w:hAnsi="Arial Narrow" w:cs="Arial"/>
                <w:i/>
                <w:sz w:val="16"/>
                <w:szCs w:val="16"/>
              </w:rPr>
              <w:t>.</w:t>
            </w:r>
            <w:r w:rsidRPr="008A7A11">
              <w:rPr>
                <w:rFonts w:ascii="Arial" w:hAnsi="Arial" w:cs="Arial"/>
                <w:sz w:val="16"/>
                <w:szCs w:val="16"/>
              </w:rPr>
              <w:t xml:space="preserve"> TAK</w:t>
            </w:r>
          </w:p>
          <w:p w:rsidR="00C4784E" w:rsidRPr="008A7A11" w:rsidRDefault="00C4784E" w:rsidP="00E10774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A7A11">
              <w:rPr>
                <w:rFonts w:ascii="Arial" w:hAnsi="Arial" w:cs="Arial"/>
                <w:sz w:val="16"/>
                <w:szCs w:val="16"/>
              </w:rPr>
              <w:t xml:space="preserve"> ( wpisać  )</w:t>
            </w:r>
          </w:p>
          <w:p w:rsidR="00C4784E" w:rsidRPr="008A7A11" w:rsidRDefault="00C4784E" w:rsidP="00E107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4784E" w:rsidRPr="008A7A11" w:rsidRDefault="00C4784E" w:rsidP="00E107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7A11">
              <w:rPr>
                <w:rFonts w:ascii="Arial" w:hAnsi="Arial" w:cs="Arial"/>
                <w:sz w:val="16"/>
                <w:szCs w:val="16"/>
              </w:rPr>
              <w:t xml:space="preserve">Całkowity okres udzielonej gwarancji wynosi: </w:t>
            </w:r>
            <w:r w:rsidRPr="008A7A11">
              <w:rPr>
                <w:rFonts w:ascii="Arial" w:hAnsi="Arial" w:cs="Arial"/>
                <w:sz w:val="16"/>
                <w:szCs w:val="16"/>
                <w:highlight w:val="yellow"/>
              </w:rPr>
              <w:t>……</w:t>
            </w:r>
            <w:r w:rsidRPr="008A7A1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8A7A11">
              <w:rPr>
                <w:rFonts w:ascii="Arial" w:hAnsi="Arial" w:cs="Arial"/>
                <w:sz w:val="16"/>
                <w:szCs w:val="16"/>
              </w:rPr>
              <w:t>m-cy</w:t>
            </w:r>
            <w:proofErr w:type="spellEnd"/>
            <w:r w:rsidRPr="008A7A11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Pr="008A7A11">
              <w:rPr>
                <w:rFonts w:ascii="Arial" w:hAnsi="Arial" w:cs="Arial"/>
                <w:sz w:val="16"/>
                <w:szCs w:val="16"/>
              </w:rPr>
              <w:t>ce</w:t>
            </w:r>
            <w:proofErr w:type="spellEnd"/>
            <w:r w:rsidRPr="008A7A11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C4784E" w:rsidRPr="008A7A11" w:rsidRDefault="00C4784E" w:rsidP="00E107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7A11">
              <w:rPr>
                <w:rFonts w:ascii="Arial" w:hAnsi="Arial" w:cs="Arial"/>
                <w:sz w:val="16"/>
                <w:szCs w:val="16"/>
              </w:rPr>
              <w:t>W tym okresie wykonawca zapewnia przeglądy techniczne urządzenia w zakresie i z częstością zalecaną przez producenta</w:t>
            </w:r>
          </w:p>
        </w:tc>
      </w:tr>
      <w:tr w:rsidR="00C4784E" w:rsidTr="00C4784E">
        <w:trPr>
          <w:cantSplit/>
          <w:trHeight w:val="255"/>
        </w:trPr>
        <w:tc>
          <w:tcPr>
            <w:tcW w:w="611" w:type="dxa"/>
            <w:noWrap/>
            <w:vAlign w:val="bottom"/>
          </w:tcPr>
          <w:p w:rsidR="00C4784E" w:rsidRDefault="00C478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noWrap/>
            <w:vAlign w:val="bottom"/>
          </w:tcPr>
          <w:p w:rsidR="00C4784E" w:rsidRDefault="00C478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5" w:type="dxa"/>
            <w:noWrap/>
            <w:vAlign w:val="bottom"/>
          </w:tcPr>
          <w:p w:rsidR="00C4784E" w:rsidRDefault="00C478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4" w:type="dxa"/>
            <w:noWrap/>
            <w:vAlign w:val="bottom"/>
          </w:tcPr>
          <w:p w:rsidR="00C4784E" w:rsidRDefault="00C478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noWrap/>
            <w:vAlign w:val="bottom"/>
            <w:hideMark/>
          </w:tcPr>
          <w:p w:rsidR="00C4784E" w:rsidRDefault="00C4784E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</w:tr>
    </w:tbl>
    <w:p w:rsidR="008451B7" w:rsidRDefault="00B4736E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7</w:t>
      </w:r>
      <w:r w:rsidR="000E1425">
        <w:rPr>
          <w:rFonts w:ascii="Arial" w:hAnsi="Arial" w:cs="Arial"/>
          <w:b/>
          <w:bCs/>
          <w:sz w:val="20"/>
          <w:szCs w:val="20"/>
        </w:rPr>
        <w:t>.Walory techniczno-eksploatacyjne wymagane przez użytkownika.</w:t>
      </w:r>
    </w:p>
    <w:tbl>
      <w:tblPr>
        <w:tblW w:w="9356" w:type="dxa"/>
        <w:tblInd w:w="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709"/>
        <w:gridCol w:w="4253"/>
        <w:gridCol w:w="992"/>
        <w:gridCol w:w="3402"/>
      </w:tblGrid>
      <w:tr w:rsidR="008451B7" w:rsidRPr="008669C6" w:rsidTr="007D306E">
        <w:trPr>
          <w:cantSplit/>
          <w:tblHeader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:rsidR="008451B7" w:rsidRPr="000675E3" w:rsidRDefault="008451B7" w:rsidP="008451B7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0675E3">
              <w:rPr>
                <w:rFonts w:ascii="Arial Narrow" w:hAnsi="Arial Narrow" w:cs="Arial"/>
                <w:b/>
                <w:bCs/>
                <w:sz w:val="20"/>
                <w:szCs w:val="20"/>
              </w:rPr>
              <w:t>Nr ppkt.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451B7" w:rsidRPr="000675E3" w:rsidRDefault="008451B7" w:rsidP="008451B7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675E3">
              <w:rPr>
                <w:rFonts w:ascii="Arial Narrow" w:hAnsi="Arial Narrow" w:cs="Arial"/>
                <w:b/>
                <w:bCs/>
                <w:sz w:val="20"/>
                <w:szCs w:val="20"/>
              </w:rPr>
              <w:t>OPIS PARAMETRÓW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8451B7" w:rsidRPr="000675E3" w:rsidRDefault="008451B7" w:rsidP="008451B7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675E3">
              <w:rPr>
                <w:rFonts w:ascii="Arial Narrow" w:hAnsi="Arial Narrow"/>
                <w:b/>
                <w:bCs/>
                <w:sz w:val="20"/>
                <w:szCs w:val="20"/>
              </w:rPr>
              <w:t>Parametry graniczne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:rsidR="008451B7" w:rsidRPr="00861370" w:rsidRDefault="008451B7" w:rsidP="00271373">
            <w:pPr>
              <w:keepNext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861370">
              <w:rPr>
                <w:rFonts w:ascii="Arial Narrow" w:hAnsi="Arial Narrow"/>
                <w:b/>
                <w:bCs/>
                <w:sz w:val="16"/>
                <w:szCs w:val="16"/>
              </w:rPr>
              <w:t>Parametry oferowane</w:t>
            </w:r>
          </w:p>
          <w:p w:rsidR="008451B7" w:rsidRPr="000675E3" w:rsidRDefault="008451B7" w:rsidP="00271373">
            <w:pPr>
              <w:keepNext/>
              <w:jc w:val="center"/>
              <w:rPr>
                <w:rFonts w:ascii="Arial Narrow" w:hAnsi="Arial Narrow"/>
                <w:bCs/>
                <w:sz w:val="16"/>
                <w:szCs w:val="16"/>
              </w:rPr>
            </w:pPr>
            <w:r w:rsidRPr="000675E3">
              <w:rPr>
                <w:rFonts w:ascii="Arial Narrow" w:hAnsi="Arial Narrow"/>
                <w:bCs/>
                <w:sz w:val="16"/>
                <w:szCs w:val="16"/>
              </w:rPr>
              <w:t>( podać, opisać ).</w:t>
            </w:r>
          </w:p>
          <w:p w:rsidR="00582A68" w:rsidRPr="00582A68" w:rsidRDefault="00271373" w:rsidP="00271373">
            <w:pPr>
              <w:keepNext/>
              <w:jc w:val="center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 xml:space="preserve">- </w:t>
            </w:r>
            <w:r w:rsidR="008451B7" w:rsidRPr="00582A68">
              <w:rPr>
                <w:rFonts w:ascii="Arial Narrow" w:hAnsi="Arial Narrow"/>
                <w:bCs/>
                <w:sz w:val="16"/>
                <w:szCs w:val="16"/>
              </w:rPr>
              <w:t>Należy szczegółowo opisać każdy oferowany parametr urządzenia/sprzętu</w:t>
            </w:r>
            <w:r w:rsidR="00582A68" w:rsidRPr="00582A68">
              <w:rPr>
                <w:rFonts w:ascii="Arial Narrow" w:hAnsi="Arial Narrow"/>
                <w:bCs/>
                <w:sz w:val="16"/>
                <w:szCs w:val="16"/>
              </w:rPr>
              <w:t>.</w:t>
            </w:r>
          </w:p>
          <w:p w:rsidR="006551B0" w:rsidRDefault="00271373" w:rsidP="00271373">
            <w:pPr>
              <w:keepNext/>
              <w:jc w:val="center"/>
              <w:rPr>
                <w:rFonts w:ascii="Arial Narrow" w:hAnsi="Arial Narrow"/>
                <w:bCs/>
                <w:sz w:val="16"/>
                <w:szCs w:val="16"/>
              </w:rPr>
            </w:pPr>
            <w:r w:rsidRPr="00271373">
              <w:rPr>
                <w:rFonts w:ascii="Arial Narrow" w:hAnsi="Arial Narrow"/>
                <w:bCs/>
                <w:sz w:val="16"/>
                <w:szCs w:val="16"/>
              </w:rPr>
              <w:t xml:space="preserve">- </w:t>
            </w:r>
            <w:r w:rsidR="00582A68" w:rsidRPr="00271373">
              <w:rPr>
                <w:rFonts w:ascii="Arial Narrow" w:hAnsi="Arial Narrow"/>
                <w:bCs/>
                <w:sz w:val="16"/>
                <w:szCs w:val="16"/>
              </w:rPr>
              <w:t>Dopuszcza się  wpisanie</w:t>
            </w:r>
            <w:r w:rsidR="00C51D32" w:rsidRPr="00271373">
              <w:rPr>
                <w:rFonts w:ascii="Arial Narrow" w:hAnsi="Arial Narrow"/>
                <w:bCs/>
                <w:sz w:val="16"/>
                <w:szCs w:val="16"/>
              </w:rPr>
              <w:t xml:space="preserve"> </w:t>
            </w:r>
            <w:r w:rsidR="006551B0" w:rsidRPr="00271373">
              <w:rPr>
                <w:rFonts w:ascii="Arial Narrow" w:hAnsi="Arial Narrow"/>
                <w:bCs/>
                <w:sz w:val="16"/>
                <w:szCs w:val="16"/>
              </w:rPr>
              <w:t xml:space="preserve"> słowa</w:t>
            </w:r>
            <w:r w:rsidR="00582A68" w:rsidRPr="00271373">
              <w:rPr>
                <w:rFonts w:ascii="Arial Narrow" w:hAnsi="Arial Narrow"/>
                <w:bCs/>
                <w:sz w:val="16"/>
                <w:szCs w:val="16"/>
              </w:rPr>
              <w:t xml:space="preserve"> - </w:t>
            </w:r>
            <w:r w:rsidR="00C51D32" w:rsidRPr="00271373">
              <w:rPr>
                <w:rFonts w:ascii="Arial Narrow" w:hAnsi="Arial Narrow"/>
                <w:bCs/>
                <w:sz w:val="16"/>
                <w:szCs w:val="16"/>
              </w:rPr>
              <w:t xml:space="preserve">TAK jeżeli </w:t>
            </w:r>
            <w:r w:rsidR="00582A68" w:rsidRPr="00271373">
              <w:rPr>
                <w:rFonts w:ascii="Arial Narrow" w:hAnsi="Arial Narrow"/>
                <w:bCs/>
                <w:sz w:val="16"/>
                <w:szCs w:val="16"/>
              </w:rPr>
              <w:t xml:space="preserve">oferowany </w:t>
            </w:r>
            <w:r w:rsidR="00C51D32" w:rsidRPr="00271373">
              <w:rPr>
                <w:rFonts w:ascii="Arial Narrow" w:hAnsi="Arial Narrow"/>
                <w:bCs/>
                <w:sz w:val="16"/>
                <w:szCs w:val="16"/>
              </w:rPr>
              <w:t xml:space="preserve">parametr jest </w:t>
            </w:r>
            <w:r w:rsidR="00582A68" w:rsidRPr="00271373">
              <w:rPr>
                <w:rFonts w:ascii="Arial Narrow" w:hAnsi="Arial Narrow"/>
                <w:bCs/>
                <w:sz w:val="16"/>
                <w:szCs w:val="16"/>
              </w:rPr>
              <w:t>zgodny z minimalnym wymogiem granicznym</w:t>
            </w:r>
            <w:r w:rsidR="006551B0" w:rsidRPr="00271373">
              <w:rPr>
                <w:rFonts w:ascii="Arial Narrow" w:hAnsi="Arial Narrow"/>
                <w:bCs/>
                <w:sz w:val="16"/>
                <w:szCs w:val="16"/>
              </w:rPr>
              <w:t>.</w:t>
            </w:r>
          </w:p>
          <w:p w:rsidR="00271373" w:rsidRPr="00271373" w:rsidRDefault="00271373" w:rsidP="00271373">
            <w:pPr>
              <w:keepNext/>
              <w:jc w:val="center"/>
              <w:rPr>
                <w:rFonts w:ascii="Arial Narrow" w:hAnsi="Arial Narrow"/>
                <w:bCs/>
                <w:sz w:val="16"/>
                <w:szCs w:val="16"/>
              </w:rPr>
            </w:pPr>
          </w:p>
          <w:p w:rsidR="00924508" w:rsidRDefault="006551B0" w:rsidP="006551B0">
            <w:pPr>
              <w:keepNext/>
              <w:jc w:val="both"/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</w:pPr>
            <w:r w:rsidRPr="00271373"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  <w:t>( UWAGA:</w:t>
            </w:r>
          </w:p>
          <w:p w:rsidR="006551B0" w:rsidRPr="00271373" w:rsidRDefault="006551B0" w:rsidP="006551B0">
            <w:pPr>
              <w:keepNext/>
              <w:jc w:val="both"/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</w:pPr>
            <w:r w:rsidRPr="00271373"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  <w:t xml:space="preserve"> Jeżeli wykonawca w sposób jednoznaczny nie określi parametru </w:t>
            </w:r>
            <w:r w:rsidR="00EF55C2"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  <w:t xml:space="preserve"> </w:t>
            </w:r>
            <w:r w:rsidRPr="00271373"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  <w:t xml:space="preserve">według w/w zasad, Zamawiający będzie wymagał jednoznacznego </w:t>
            </w:r>
            <w:r w:rsidR="00271373" w:rsidRPr="00271373"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  <w:t>potwierdzenia/</w:t>
            </w:r>
            <w:r w:rsidRPr="00271373"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  <w:t>udowodnienia oferowane</w:t>
            </w:r>
            <w:r w:rsidR="00271373" w:rsidRPr="00271373"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  <w:t>g</w:t>
            </w:r>
            <w:r w:rsidRPr="00271373"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  <w:t>o parametru )</w:t>
            </w:r>
          </w:p>
        </w:tc>
      </w:tr>
      <w:tr w:rsidR="008451B7" w:rsidRPr="008669C6" w:rsidTr="007D306E">
        <w:trPr>
          <w:cantSplit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8451B7" w:rsidRPr="00636C71" w:rsidRDefault="008451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9D9D9" w:themeFill="background1" w:themeFillShade="D9"/>
          </w:tcPr>
          <w:p w:rsidR="008451B7" w:rsidRPr="007D306E" w:rsidRDefault="008451B7" w:rsidP="008451B7">
            <w:pPr>
              <w:tabs>
                <w:tab w:val="left" w:pos="1816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7D306E">
              <w:rPr>
                <w:rFonts w:ascii="Arial" w:hAnsi="Arial" w:cs="Arial"/>
                <w:b/>
                <w:sz w:val="16"/>
                <w:szCs w:val="16"/>
              </w:rPr>
              <w:t>Wymagania ogólne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8451B7" w:rsidRPr="008669C6" w:rsidRDefault="008451B7" w:rsidP="008451B7">
            <w:pPr>
              <w:pStyle w:val="Bezformatowani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D9D9D9" w:themeFill="background1" w:themeFillShade="D9"/>
          </w:tcPr>
          <w:p w:rsidR="008451B7" w:rsidRPr="008669C6" w:rsidRDefault="008451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878B7" w:rsidRPr="008669C6" w:rsidTr="007D306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F878B7" w:rsidRPr="00636C71" w:rsidRDefault="00F878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Automatyczny mikrotom rotacyjny z samoobsługowym, bezluzowym mikrometrycznym systemem przesuwu i silnikiem krokowym.</w:t>
            </w:r>
          </w:p>
        </w:tc>
        <w:tc>
          <w:tcPr>
            <w:tcW w:w="992" w:type="dxa"/>
          </w:tcPr>
          <w:p w:rsidR="00F878B7" w:rsidRPr="008669C6" w:rsidRDefault="00F878B7" w:rsidP="008451B7">
            <w:pPr>
              <w:pStyle w:val="Bezformatow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F878B7" w:rsidRPr="008669C6" w:rsidRDefault="00F878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878B7" w:rsidRPr="008669C6" w:rsidTr="007D306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F878B7" w:rsidRPr="00636C71" w:rsidRDefault="00F878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Mechanizmy przesuwu poziomego i skoku pionowego z łożyskami wałeczkowymi krzyżowymi.</w:t>
            </w:r>
          </w:p>
        </w:tc>
        <w:tc>
          <w:tcPr>
            <w:tcW w:w="992" w:type="dxa"/>
          </w:tcPr>
          <w:p w:rsidR="00F878B7" w:rsidRDefault="00F878B7" w:rsidP="008451B7">
            <w:pPr>
              <w:jc w:val="center"/>
            </w:pPr>
            <w:r w:rsidRPr="00661AF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F878B7" w:rsidRPr="008669C6" w:rsidRDefault="00F878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878B7" w:rsidRPr="008669C6" w:rsidTr="007D306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F878B7" w:rsidRPr="00636C71" w:rsidRDefault="00F878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Możliwość pracy w trybie automatycznym, półautomatycznym i ręcznym.</w:t>
            </w:r>
          </w:p>
        </w:tc>
        <w:tc>
          <w:tcPr>
            <w:tcW w:w="992" w:type="dxa"/>
          </w:tcPr>
          <w:p w:rsidR="00F878B7" w:rsidRDefault="00F878B7" w:rsidP="008451B7">
            <w:pPr>
              <w:jc w:val="center"/>
            </w:pPr>
            <w:r w:rsidRPr="00661AF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F878B7" w:rsidRPr="008669C6" w:rsidRDefault="00F878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878B7" w:rsidRPr="008669C6" w:rsidTr="007D306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F878B7" w:rsidRPr="00636C71" w:rsidRDefault="00F878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Regulowany przez Użytkownika system równoważenie siły kompensujący siłę odśrodkową powstającą w czasie cięcia, zapewniający lekkie działanie koła napędowego. Brak konieczności stosowania przeciwwagi w kole zamachowym.</w:t>
            </w:r>
          </w:p>
        </w:tc>
        <w:tc>
          <w:tcPr>
            <w:tcW w:w="992" w:type="dxa"/>
          </w:tcPr>
          <w:p w:rsidR="00F878B7" w:rsidRDefault="00F878B7" w:rsidP="008451B7">
            <w:pPr>
              <w:jc w:val="center"/>
            </w:pPr>
            <w:r w:rsidRPr="00661AF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F878B7" w:rsidRPr="008669C6" w:rsidRDefault="00F878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878B7" w:rsidRPr="008669C6" w:rsidTr="007D306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F878B7" w:rsidRPr="00636C71" w:rsidRDefault="00F878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Rączka koła zamachowego z możliwością wyśrodkowania.</w:t>
            </w:r>
          </w:p>
        </w:tc>
        <w:tc>
          <w:tcPr>
            <w:tcW w:w="992" w:type="dxa"/>
          </w:tcPr>
          <w:p w:rsidR="00F878B7" w:rsidRDefault="00F878B7" w:rsidP="008451B7">
            <w:pPr>
              <w:jc w:val="center"/>
            </w:pPr>
            <w:r w:rsidRPr="00661AF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F878B7" w:rsidRPr="008669C6" w:rsidRDefault="00F878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878B7" w:rsidRPr="008669C6" w:rsidTr="007D306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F878B7" w:rsidRPr="00636C71" w:rsidRDefault="00F878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Co najmniej trzy niezależne metody blokady koła zamachowego:</w:t>
            </w:r>
          </w:p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- przełącznik uruchamiany kciukiem zatrzymujący koło w pozycji górnej,</w:t>
            </w:r>
          </w:p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- dźwignia hamulca mechanicznego zatrzymująca koło w dowolnym miejscu,</w:t>
            </w:r>
          </w:p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- hamulec bezpieczeństwa zatrzymujący koło w dowolnym miejscu uruchamiany dużym, widocznym włącznikiem w jaskrawym kolorze dostępnym z przodu urządzenia.</w:t>
            </w:r>
          </w:p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Urządzenie musi informować Użytkownika o włączonych blokadach diodami odpowiadającymi konkretnym systemom blokowania.</w:t>
            </w:r>
          </w:p>
        </w:tc>
        <w:tc>
          <w:tcPr>
            <w:tcW w:w="992" w:type="dxa"/>
          </w:tcPr>
          <w:p w:rsidR="00F878B7" w:rsidRDefault="00F878B7" w:rsidP="008451B7">
            <w:pPr>
              <w:jc w:val="center"/>
            </w:pPr>
            <w:r w:rsidRPr="00661AF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F878B7" w:rsidRPr="008669C6" w:rsidRDefault="00F878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878B7" w:rsidRPr="008669C6" w:rsidTr="007D306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F878B7" w:rsidRPr="00636C71" w:rsidRDefault="00F878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Zewnętrzny panel sterowania z możliwością położenia po dowolnej stronie mikrotomu, z regulacją kąta nachylenia.</w:t>
            </w:r>
          </w:p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Wymiary panelu nie większe niż:</w:t>
            </w:r>
          </w:p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- Szerokość: 120 mm,</w:t>
            </w:r>
          </w:p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- Głębokość: 195 mm,</w:t>
            </w:r>
          </w:p>
          <w:p w:rsidR="00F878B7" w:rsidRPr="007D306E" w:rsidRDefault="00F878B7" w:rsidP="0087499F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- Wysokość:  82 mm,</w:t>
            </w:r>
          </w:p>
        </w:tc>
        <w:tc>
          <w:tcPr>
            <w:tcW w:w="992" w:type="dxa"/>
          </w:tcPr>
          <w:p w:rsidR="00F878B7" w:rsidRDefault="00F878B7" w:rsidP="008451B7">
            <w:pPr>
              <w:jc w:val="center"/>
            </w:pPr>
            <w:r w:rsidRPr="00661AF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F878B7" w:rsidRPr="008669C6" w:rsidRDefault="00F878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878B7" w:rsidRPr="008669C6" w:rsidTr="007D306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F878B7" w:rsidRPr="00636C71" w:rsidRDefault="00F878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Panel zewnętrzny musi obsługiwać co najmniej następujące funkcje:</w:t>
            </w:r>
          </w:p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- ustawianie grubości cięcia i trymowania,</w:t>
            </w:r>
          </w:p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- przesuw zgrubny z dwoma prędkościami w dwa kierunki,</w:t>
            </w:r>
          </w:p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- trzycyfrowy wyświetlacz pokazujący aktualne parametry,</w:t>
            </w:r>
          </w:p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- wybór trybu pracy automatycznej,</w:t>
            </w:r>
          </w:p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- wybór trybu pracy pomiędzy cięciem a trymowaniem,</w:t>
            </w:r>
          </w:p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- uruchamianie i zatrzymywanie cięcia automatycznego,</w:t>
            </w:r>
          </w:p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- wybór pozycji,</w:t>
            </w:r>
          </w:p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- wybór okna cięcia,</w:t>
            </w:r>
          </w:p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- ustawianie wartości retrakcji,</w:t>
            </w:r>
          </w:p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- włączanie i wyłączanie trybu krokowego,</w:t>
            </w:r>
          </w:p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- zmiana kierunku obrotu koła przesuwu zgrubnego,</w:t>
            </w:r>
          </w:p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- regulacja prędkości cięcia automatycznego – pokrętło ze skalą,</w:t>
            </w:r>
          </w:p>
          <w:p w:rsidR="00F878B7" w:rsidRPr="007D306E" w:rsidRDefault="00F878B7" w:rsidP="00A8636D">
            <w:pPr>
              <w:pStyle w:val="Teksttreci0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- hamulec elektroniczny zatrzymujący koło zamachowe w górnej pozycji głowicy po zakończonym cięciu.</w:t>
            </w:r>
          </w:p>
        </w:tc>
        <w:tc>
          <w:tcPr>
            <w:tcW w:w="992" w:type="dxa"/>
          </w:tcPr>
          <w:p w:rsidR="00F878B7" w:rsidRDefault="00F878B7" w:rsidP="008451B7">
            <w:pPr>
              <w:jc w:val="center"/>
            </w:pPr>
            <w:r w:rsidRPr="00661AF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F878B7" w:rsidRPr="008669C6" w:rsidRDefault="00F878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878B7" w:rsidRPr="008669C6" w:rsidTr="007D306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F878B7" w:rsidRPr="00636C71" w:rsidRDefault="00F878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Urządzenie musi posiadać wbudowany panel znajdujący z przodu, wyposażony w dwa wyświetlacze LED.</w:t>
            </w:r>
          </w:p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Panel na urządzeniu musi wyświetlać co najmniej:</w:t>
            </w:r>
          </w:p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- grubość cięcia lub trymowania,</w:t>
            </w:r>
          </w:p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- parametry i status retrakcji,</w:t>
            </w:r>
          </w:p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- status hamulca bezpieczeństwa oraz blokad mechanicznych,</w:t>
            </w:r>
          </w:p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- licznik preparatów i sumator grubości cięcia z funkcją resetowania.</w:t>
            </w:r>
          </w:p>
        </w:tc>
        <w:tc>
          <w:tcPr>
            <w:tcW w:w="992" w:type="dxa"/>
          </w:tcPr>
          <w:p w:rsidR="00F878B7" w:rsidRDefault="00F878B7" w:rsidP="008451B7">
            <w:pPr>
              <w:jc w:val="center"/>
            </w:pPr>
            <w:r w:rsidRPr="00661AF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F878B7" w:rsidRPr="008669C6" w:rsidRDefault="00F878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878B7" w:rsidRPr="008669C6" w:rsidTr="007D306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F878B7" w:rsidRPr="00636C71" w:rsidRDefault="00F878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Poziomy prz</w:t>
            </w:r>
            <w:r w:rsidR="00A8636D" w:rsidRPr="007D306E">
              <w:rPr>
                <w:rFonts w:ascii="Arial" w:hAnsi="Arial" w:cs="Arial"/>
                <w:sz w:val="16"/>
                <w:szCs w:val="16"/>
              </w:rPr>
              <w:t xml:space="preserve">esuw głowicy z preparatem musi </w:t>
            </w:r>
            <w:r w:rsidRPr="007D306E">
              <w:rPr>
                <w:rFonts w:ascii="Arial" w:hAnsi="Arial" w:cs="Arial"/>
                <w:sz w:val="16"/>
                <w:szCs w:val="16"/>
              </w:rPr>
              <w:t>być możliwy do wykonania na dwa sposoby:</w:t>
            </w:r>
          </w:p>
          <w:p w:rsidR="00F878B7" w:rsidRPr="007D306E" w:rsidRDefault="0067673E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 xml:space="preserve">1) </w:t>
            </w:r>
            <w:r w:rsidR="00F878B7" w:rsidRPr="007D306E">
              <w:rPr>
                <w:rFonts w:ascii="Arial" w:hAnsi="Arial" w:cs="Arial"/>
                <w:sz w:val="16"/>
                <w:szCs w:val="16"/>
              </w:rPr>
              <w:t>poprzez panel sterowania, w dwóch prędkościach</w:t>
            </w:r>
            <w:r w:rsidRPr="007D306E">
              <w:rPr>
                <w:rFonts w:ascii="Arial" w:hAnsi="Arial" w:cs="Arial"/>
                <w:sz w:val="16"/>
                <w:szCs w:val="16"/>
              </w:rPr>
              <w:t xml:space="preserve"> do wyboru</w:t>
            </w:r>
            <w:r w:rsidR="00F878B7" w:rsidRPr="007D306E">
              <w:rPr>
                <w:rFonts w:ascii="Arial" w:hAnsi="Arial" w:cs="Arial"/>
                <w:sz w:val="16"/>
                <w:szCs w:val="16"/>
              </w:rPr>
              <w:t xml:space="preserve"> 300 µm/sek.</w:t>
            </w:r>
            <w:r w:rsidRPr="007D306E">
              <w:rPr>
                <w:rFonts w:ascii="Arial" w:hAnsi="Arial" w:cs="Arial"/>
                <w:sz w:val="16"/>
                <w:szCs w:val="16"/>
              </w:rPr>
              <w:t xml:space="preserve"> +/-3%</w:t>
            </w:r>
            <w:r w:rsidR="00F878B7" w:rsidRPr="007D306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8636D" w:rsidRPr="007D306E">
              <w:rPr>
                <w:rFonts w:ascii="Arial" w:hAnsi="Arial" w:cs="Arial"/>
                <w:sz w:val="16"/>
                <w:szCs w:val="16"/>
              </w:rPr>
              <w:t>oraz</w:t>
            </w:r>
            <w:r w:rsidR="00F878B7" w:rsidRPr="007D306E">
              <w:rPr>
                <w:rFonts w:ascii="Arial" w:hAnsi="Arial" w:cs="Arial"/>
                <w:sz w:val="16"/>
                <w:szCs w:val="16"/>
              </w:rPr>
              <w:t xml:space="preserve"> 800 µm/sek. </w:t>
            </w:r>
            <w:r w:rsidRPr="007D306E">
              <w:rPr>
                <w:rFonts w:ascii="Arial" w:hAnsi="Arial" w:cs="Arial"/>
                <w:sz w:val="16"/>
                <w:szCs w:val="16"/>
              </w:rPr>
              <w:t xml:space="preserve">+/-3%, </w:t>
            </w:r>
            <w:r w:rsidR="00F878B7" w:rsidRPr="007D306E">
              <w:rPr>
                <w:rFonts w:ascii="Arial" w:hAnsi="Arial" w:cs="Arial"/>
                <w:sz w:val="16"/>
                <w:szCs w:val="16"/>
              </w:rPr>
              <w:t>w każdym kierunku</w:t>
            </w:r>
            <w:r w:rsidR="0087499F" w:rsidRPr="007D306E">
              <w:rPr>
                <w:rFonts w:ascii="Arial" w:hAnsi="Arial" w:cs="Arial"/>
                <w:sz w:val="16"/>
                <w:szCs w:val="16"/>
              </w:rPr>
              <w:t>,</w:t>
            </w:r>
            <w:r w:rsidRPr="007D306E">
              <w:rPr>
                <w:rFonts w:ascii="Arial" w:hAnsi="Arial" w:cs="Arial"/>
                <w:sz w:val="16"/>
                <w:szCs w:val="16"/>
              </w:rPr>
              <w:t xml:space="preserve"> w sposób ciągły </w:t>
            </w:r>
            <w:r w:rsidR="00A8636D" w:rsidRPr="007D306E">
              <w:rPr>
                <w:rFonts w:ascii="Arial" w:hAnsi="Arial" w:cs="Arial"/>
                <w:sz w:val="16"/>
                <w:szCs w:val="16"/>
              </w:rPr>
              <w:t>oraz</w:t>
            </w:r>
            <w:r w:rsidR="00F878B7" w:rsidRPr="007D306E">
              <w:rPr>
                <w:rFonts w:ascii="Arial" w:hAnsi="Arial" w:cs="Arial"/>
                <w:sz w:val="16"/>
                <w:szCs w:val="16"/>
              </w:rPr>
              <w:t xml:space="preserve"> krokowo,</w:t>
            </w:r>
          </w:p>
          <w:p w:rsidR="00F878B7" w:rsidRPr="007D306E" w:rsidRDefault="0067673E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 xml:space="preserve">2) </w:t>
            </w:r>
            <w:r w:rsidR="00F878B7" w:rsidRPr="007D306E">
              <w:rPr>
                <w:rFonts w:ascii="Arial" w:hAnsi="Arial" w:cs="Arial"/>
                <w:sz w:val="16"/>
                <w:szCs w:val="16"/>
              </w:rPr>
              <w:t>z użyciem koła przesuwu zgrubnego, którego kierunek obrotu można regulować.</w:t>
            </w:r>
          </w:p>
        </w:tc>
        <w:tc>
          <w:tcPr>
            <w:tcW w:w="992" w:type="dxa"/>
          </w:tcPr>
          <w:p w:rsidR="00F878B7" w:rsidRDefault="00F878B7" w:rsidP="008451B7">
            <w:pPr>
              <w:jc w:val="center"/>
            </w:pPr>
            <w:r w:rsidRPr="00AC63F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F878B7" w:rsidRPr="008669C6" w:rsidRDefault="00F878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878B7" w:rsidRPr="008669C6" w:rsidTr="007D306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F878B7" w:rsidRPr="00636C71" w:rsidRDefault="00F878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Sygnały wizualne i dźwiękowe wskazujące przedni i tylny limit przesuwu głowicy z preparatem.</w:t>
            </w:r>
          </w:p>
        </w:tc>
        <w:tc>
          <w:tcPr>
            <w:tcW w:w="992" w:type="dxa"/>
          </w:tcPr>
          <w:p w:rsidR="00F878B7" w:rsidRDefault="00F878B7" w:rsidP="008451B7">
            <w:pPr>
              <w:jc w:val="center"/>
            </w:pPr>
            <w:r w:rsidRPr="00AC63F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F878B7" w:rsidRPr="008669C6" w:rsidRDefault="00F878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878B7" w:rsidRPr="008669C6" w:rsidTr="007D306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F878B7" w:rsidRPr="00636C71" w:rsidRDefault="00F878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 xml:space="preserve">Urządzenie wyposażone w funkcję retrakcji która podczas cięcia ręcznego posiada możliwość regulacji co najmniej w zakresie od 5 </w:t>
            </w:r>
            <w:proofErr w:type="spellStart"/>
            <w:r w:rsidRPr="007D306E">
              <w:rPr>
                <w:rFonts w:ascii="Arial" w:hAnsi="Arial" w:cs="Arial"/>
                <w:sz w:val="16"/>
                <w:szCs w:val="16"/>
              </w:rPr>
              <w:t>μm</w:t>
            </w:r>
            <w:proofErr w:type="spellEnd"/>
            <w:r w:rsidRPr="007D306E">
              <w:rPr>
                <w:rFonts w:ascii="Arial" w:hAnsi="Arial" w:cs="Arial"/>
                <w:sz w:val="16"/>
                <w:szCs w:val="16"/>
              </w:rPr>
              <w:t xml:space="preserve"> do 100 </w:t>
            </w:r>
            <w:proofErr w:type="spellStart"/>
            <w:r w:rsidRPr="007D306E">
              <w:rPr>
                <w:rFonts w:ascii="Arial" w:hAnsi="Arial" w:cs="Arial"/>
                <w:sz w:val="16"/>
                <w:szCs w:val="16"/>
              </w:rPr>
              <w:t>μm</w:t>
            </w:r>
            <w:proofErr w:type="spellEnd"/>
            <w:r w:rsidRPr="007D306E">
              <w:rPr>
                <w:rFonts w:ascii="Arial" w:hAnsi="Arial" w:cs="Arial"/>
                <w:sz w:val="16"/>
                <w:szCs w:val="16"/>
              </w:rPr>
              <w:t xml:space="preserve"> w skokach co </w:t>
            </w:r>
            <w:r w:rsidR="00A8636D" w:rsidRPr="007D306E">
              <w:rPr>
                <w:rFonts w:ascii="Arial" w:hAnsi="Arial" w:cs="Arial"/>
                <w:sz w:val="16"/>
                <w:szCs w:val="16"/>
              </w:rPr>
              <w:t xml:space="preserve">nie większych niż </w:t>
            </w:r>
            <w:r w:rsidRPr="007D306E">
              <w:rPr>
                <w:rFonts w:ascii="Arial" w:hAnsi="Arial" w:cs="Arial"/>
                <w:sz w:val="16"/>
                <w:szCs w:val="16"/>
              </w:rPr>
              <w:t xml:space="preserve">co 5 </w:t>
            </w:r>
            <w:proofErr w:type="spellStart"/>
            <w:r w:rsidRPr="007D306E">
              <w:rPr>
                <w:rFonts w:ascii="Arial" w:hAnsi="Arial" w:cs="Arial"/>
                <w:sz w:val="16"/>
                <w:szCs w:val="16"/>
              </w:rPr>
              <w:t>μm</w:t>
            </w:r>
            <w:proofErr w:type="spellEnd"/>
            <w:r w:rsidRPr="007D306E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 xml:space="preserve">Podczas cięcia silnikowego wartość retrakcji musi być automatycznie dobierana do szybkości cięcia. </w:t>
            </w:r>
          </w:p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Zarówno przy cięciu ręcznym jak silnikowym retrakcja może zostać w każdej chwili wyłączona przez osobę obsługującą urządzenie.</w:t>
            </w:r>
          </w:p>
        </w:tc>
        <w:tc>
          <w:tcPr>
            <w:tcW w:w="992" w:type="dxa"/>
          </w:tcPr>
          <w:p w:rsidR="00F878B7" w:rsidRDefault="00F878B7" w:rsidP="008451B7">
            <w:pPr>
              <w:jc w:val="center"/>
            </w:pPr>
            <w:r w:rsidRPr="00AC63F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F878B7" w:rsidRPr="008669C6" w:rsidRDefault="00F878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878B7" w:rsidRPr="008669C6" w:rsidTr="007D306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F878B7" w:rsidRPr="00636C71" w:rsidRDefault="00F878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Co najmniej dwa tryby pracy ręcznej i półautomatycznej – pełen obrót i kołysanie</w:t>
            </w:r>
          </w:p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Funkcja kołysania musi działać wraz z włączoną retrakcją.</w:t>
            </w:r>
          </w:p>
        </w:tc>
        <w:tc>
          <w:tcPr>
            <w:tcW w:w="992" w:type="dxa"/>
          </w:tcPr>
          <w:p w:rsidR="00F878B7" w:rsidRDefault="00F878B7" w:rsidP="008451B7">
            <w:pPr>
              <w:jc w:val="center"/>
            </w:pPr>
            <w:r w:rsidRPr="00AC63F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F878B7" w:rsidRPr="008669C6" w:rsidRDefault="00F878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878B7" w:rsidRPr="008669C6" w:rsidTr="007D306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F878B7" w:rsidRPr="00636C71" w:rsidRDefault="00F878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Co najmniej trzy tryby pracy automatycznej – pojedynczy obrót, praca ciągła, praca krokowa.</w:t>
            </w:r>
          </w:p>
        </w:tc>
        <w:tc>
          <w:tcPr>
            <w:tcW w:w="992" w:type="dxa"/>
            <w:shd w:val="clear" w:color="auto" w:fill="auto"/>
          </w:tcPr>
          <w:p w:rsidR="00F878B7" w:rsidRPr="008669C6" w:rsidRDefault="00F878B7" w:rsidP="008451B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63F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402" w:type="dxa"/>
            <w:shd w:val="clear" w:color="auto" w:fill="auto"/>
          </w:tcPr>
          <w:p w:rsidR="00F878B7" w:rsidRPr="008669C6" w:rsidRDefault="00F878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878B7" w:rsidRPr="008669C6" w:rsidTr="007D306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F878B7" w:rsidRPr="00636C71" w:rsidRDefault="00F878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F878B7" w:rsidRPr="007D306E" w:rsidRDefault="00A8636D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R</w:t>
            </w:r>
            <w:r w:rsidR="00F878B7" w:rsidRPr="007D306E">
              <w:rPr>
                <w:rFonts w:ascii="Arial" w:hAnsi="Arial" w:cs="Arial"/>
                <w:sz w:val="16"/>
                <w:szCs w:val="16"/>
              </w:rPr>
              <w:t>egulacji automatycznej prędkości cięcia</w:t>
            </w:r>
            <w:r w:rsidRPr="007D306E">
              <w:rPr>
                <w:rFonts w:ascii="Arial" w:hAnsi="Arial" w:cs="Arial"/>
                <w:sz w:val="16"/>
                <w:szCs w:val="16"/>
              </w:rPr>
              <w:t xml:space="preserve"> w zakresie</w:t>
            </w:r>
            <w:r w:rsidR="00F878B7" w:rsidRPr="007D306E">
              <w:rPr>
                <w:rFonts w:ascii="Arial" w:hAnsi="Arial" w:cs="Arial"/>
                <w:sz w:val="16"/>
                <w:szCs w:val="16"/>
              </w:rPr>
              <w:t xml:space="preserve"> co najmniej</w:t>
            </w:r>
            <w:r w:rsidRPr="007D306E">
              <w:rPr>
                <w:rFonts w:ascii="Arial" w:hAnsi="Arial" w:cs="Arial"/>
                <w:sz w:val="16"/>
                <w:szCs w:val="16"/>
              </w:rPr>
              <w:t>:</w:t>
            </w:r>
            <w:r w:rsidR="00F878B7" w:rsidRPr="007D306E">
              <w:rPr>
                <w:rFonts w:ascii="Arial" w:hAnsi="Arial" w:cs="Arial"/>
                <w:sz w:val="16"/>
                <w:szCs w:val="16"/>
              </w:rPr>
              <w:t xml:space="preserve"> 0-420 mm/s. Regulacja musi być możliwa w czasie pracy urządzenia.</w:t>
            </w:r>
          </w:p>
        </w:tc>
        <w:tc>
          <w:tcPr>
            <w:tcW w:w="992" w:type="dxa"/>
          </w:tcPr>
          <w:p w:rsidR="00F878B7" w:rsidRDefault="00F878B7" w:rsidP="008451B7">
            <w:pPr>
              <w:jc w:val="center"/>
            </w:pPr>
            <w:r w:rsidRPr="00D36C5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F878B7" w:rsidRPr="008669C6" w:rsidRDefault="00F878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81F30" w:rsidRPr="008669C6" w:rsidTr="007D306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F81F30" w:rsidRPr="00636C71" w:rsidRDefault="00F81F30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F81F30" w:rsidRPr="007D306E" w:rsidRDefault="00F81F30" w:rsidP="00F81F30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Prędkość powrotu 120 – 420 mm/s (+/- 10%).</w:t>
            </w:r>
          </w:p>
        </w:tc>
        <w:tc>
          <w:tcPr>
            <w:tcW w:w="992" w:type="dxa"/>
          </w:tcPr>
          <w:p w:rsidR="00F81F30" w:rsidRPr="00D36C51" w:rsidRDefault="00F81F30" w:rsidP="008451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C5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F81F30" w:rsidRPr="008669C6" w:rsidRDefault="00F81F30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878B7" w:rsidRPr="008669C6" w:rsidTr="007D306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F878B7" w:rsidRPr="00636C71" w:rsidRDefault="00F878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Możliwość ustawienia i zapamiętania grubości cięcia i trymowania niezależnie.</w:t>
            </w:r>
          </w:p>
        </w:tc>
        <w:tc>
          <w:tcPr>
            <w:tcW w:w="992" w:type="dxa"/>
          </w:tcPr>
          <w:p w:rsidR="00F878B7" w:rsidRDefault="00F878B7" w:rsidP="008451B7">
            <w:pPr>
              <w:jc w:val="center"/>
            </w:pPr>
            <w:r w:rsidRPr="00D36C5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F878B7" w:rsidRPr="008669C6" w:rsidRDefault="00F878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878B7" w:rsidRPr="008669C6" w:rsidTr="007D306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F878B7" w:rsidRPr="00636C71" w:rsidRDefault="00F878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Indywidualnie regulowany zakres cięcia w zależności od wielkości preparatu (okno cięcia).</w:t>
            </w:r>
          </w:p>
        </w:tc>
        <w:tc>
          <w:tcPr>
            <w:tcW w:w="992" w:type="dxa"/>
          </w:tcPr>
          <w:p w:rsidR="00F878B7" w:rsidRDefault="00F878B7" w:rsidP="008451B7">
            <w:pPr>
              <w:jc w:val="center"/>
            </w:pPr>
            <w:r w:rsidRPr="00D36C5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F878B7" w:rsidRPr="008669C6" w:rsidRDefault="00F878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878B7" w:rsidRPr="008669C6" w:rsidTr="007D306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F878B7" w:rsidRPr="00636C71" w:rsidRDefault="00F878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 xml:space="preserve">Funkcja umożliwiająca szybki powrót do </w:t>
            </w:r>
            <w:r w:rsidR="00A8636D" w:rsidRPr="007D306E">
              <w:rPr>
                <w:rFonts w:ascii="Arial" w:hAnsi="Arial" w:cs="Arial"/>
                <w:sz w:val="16"/>
                <w:szCs w:val="16"/>
              </w:rPr>
              <w:t xml:space="preserve">poprzedniej pozycji głowicy </w:t>
            </w:r>
            <w:r w:rsidRPr="007D306E">
              <w:rPr>
                <w:rFonts w:ascii="Arial" w:hAnsi="Arial" w:cs="Arial"/>
                <w:sz w:val="16"/>
                <w:szCs w:val="16"/>
              </w:rPr>
              <w:t>np. po wymianie ostrza.</w:t>
            </w:r>
          </w:p>
        </w:tc>
        <w:tc>
          <w:tcPr>
            <w:tcW w:w="992" w:type="dxa"/>
          </w:tcPr>
          <w:p w:rsidR="00F878B7" w:rsidRDefault="00F878B7" w:rsidP="008451B7">
            <w:pPr>
              <w:jc w:val="center"/>
            </w:pPr>
            <w:r w:rsidRPr="00D36C5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F878B7" w:rsidRPr="008669C6" w:rsidRDefault="00F878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878B7" w:rsidRPr="008669C6" w:rsidTr="007D306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F878B7" w:rsidRPr="00636C71" w:rsidRDefault="00F878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 xml:space="preserve">Funkcja szybkiego powrotu głowicy do pozycji początkowej w czasie </w:t>
            </w:r>
            <w:proofErr w:type="spellStart"/>
            <w:r w:rsidRPr="007D306E">
              <w:rPr>
                <w:rFonts w:ascii="Arial" w:hAnsi="Arial" w:cs="Arial"/>
                <w:sz w:val="16"/>
                <w:szCs w:val="16"/>
              </w:rPr>
              <w:t>max</w:t>
            </w:r>
            <w:proofErr w:type="spellEnd"/>
            <w:r w:rsidRPr="007D306E">
              <w:rPr>
                <w:rFonts w:ascii="Arial" w:hAnsi="Arial" w:cs="Arial"/>
                <w:sz w:val="16"/>
                <w:szCs w:val="16"/>
              </w:rPr>
              <w:t xml:space="preserve">. 14 sekund z prędkością min. 1800 </w:t>
            </w:r>
            <w:proofErr w:type="spellStart"/>
            <w:r w:rsidRPr="007D306E">
              <w:rPr>
                <w:rFonts w:ascii="Arial" w:hAnsi="Arial" w:cs="Arial"/>
                <w:sz w:val="16"/>
                <w:szCs w:val="16"/>
              </w:rPr>
              <w:t>μm</w:t>
            </w:r>
            <w:proofErr w:type="spellEnd"/>
            <w:r w:rsidRPr="007D306E">
              <w:rPr>
                <w:rFonts w:ascii="Arial" w:hAnsi="Arial" w:cs="Arial"/>
                <w:sz w:val="16"/>
                <w:szCs w:val="16"/>
              </w:rPr>
              <w:t>/s.</w:t>
            </w:r>
          </w:p>
        </w:tc>
        <w:tc>
          <w:tcPr>
            <w:tcW w:w="992" w:type="dxa"/>
          </w:tcPr>
          <w:p w:rsidR="00F878B7" w:rsidRDefault="00F878B7" w:rsidP="008451B7">
            <w:pPr>
              <w:jc w:val="center"/>
            </w:pPr>
            <w:r w:rsidRPr="00D36C5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F878B7" w:rsidRPr="008669C6" w:rsidRDefault="00F878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878B7" w:rsidRPr="008669C6" w:rsidTr="007D306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F878B7" w:rsidRPr="00636C71" w:rsidRDefault="00F878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Zakres grubości cięcia: od 0,5 µm do 100 µm w krokach:</w:t>
            </w:r>
          </w:p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od 0,5 - 5,0 µm w krokach co 0,5 µm;</w:t>
            </w:r>
          </w:p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od 5,0 - 20,0 µm w krokach co 1,0 µm;</w:t>
            </w:r>
          </w:p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od 20,0 - 60,0 µm w krokach co 5,0 µm;</w:t>
            </w:r>
          </w:p>
          <w:p w:rsidR="00F878B7" w:rsidRPr="007D306E" w:rsidRDefault="00F878B7" w:rsidP="00A8636D">
            <w:pPr>
              <w:pStyle w:val="Teksttreci0"/>
              <w:shd w:val="clear" w:color="auto" w:fill="au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od 60,0 -100,0 µm w krokach co 10 µm.</w:t>
            </w:r>
          </w:p>
        </w:tc>
        <w:tc>
          <w:tcPr>
            <w:tcW w:w="992" w:type="dxa"/>
          </w:tcPr>
          <w:p w:rsidR="00F878B7" w:rsidRPr="008669C6" w:rsidRDefault="00F878B7" w:rsidP="00A8636D">
            <w:pPr>
              <w:pStyle w:val="Bezformatow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F878B7" w:rsidRPr="008669C6" w:rsidRDefault="00F878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878B7" w:rsidRPr="008669C6" w:rsidTr="007D306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F878B7" w:rsidRPr="00636C71" w:rsidRDefault="00F878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Zakres funkcji trymowania z regulacją od 1,0 µm do 600,0 µm w krokach:</w:t>
            </w:r>
          </w:p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od 1,0 - 10,0 µm w krokach co 1,0 µm;</w:t>
            </w:r>
          </w:p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od 10,0 - 20,0 µm w krokach co 2,0 µm;</w:t>
            </w:r>
          </w:p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od 20,0 - 50,0 µm w krokach co 5,0 µm;</w:t>
            </w:r>
          </w:p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od 50,0 - 100,0 µm w krokach co 10,0 µm;</w:t>
            </w:r>
          </w:p>
          <w:p w:rsidR="00F878B7" w:rsidRPr="007D306E" w:rsidRDefault="00F878B7" w:rsidP="00A8636D">
            <w:pPr>
              <w:pStyle w:val="Teksttreci0"/>
              <w:shd w:val="clear" w:color="auto" w:fill="au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od 100,0 - 600,0 µm w krokach co 50,0 µm.</w:t>
            </w:r>
          </w:p>
        </w:tc>
        <w:tc>
          <w:tcPr>
            <w:tcW w:w="992" w:type="dxa"/>
          </w:tcPr>
          <w:p w:rsidR="00F878B7" w:rsidRDefault="00F878B7" w:rsidP="00A8636D">
            <w:pPr>
              <w:jc w:val="center"/>
            </w:pPr>
            <w:r w:rsidRPr="00661AF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F878B7" w:rsidRPr="008669C6" w:rsidRDefault="00F878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878B7" w:rsidRPr="008669C6" w:rsidTr="007D306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F878B7" w:rsidRPr="00636C71" w:rsidRDefault="00F878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Poziomy zakres ruchu głowicy: 24</w:t>
            </w:r>
            <w:r w:rsidR="00A8636D" w:rsidRPr="007D306E">
              <w:rPr>
                <w:rFonts w:ascii="Arial" w:hAnsi="Arial" w:cs="Arial"/>
                <w:sz w:val="16"/>
                <w:szCs w:val="16"/>
              </w:rPr>
              <w:t>mm</w:t>
            </w:r>
            <w:r w:rsidRPr="007D306E">
              <w:rPr>
                <w:rFonts w:ascii="Arial" w:hAnsi="Arial" w:cs="Arial"/>
                <w:sz w:val="16"/>
                <w:szCs w:val="16"/>
              </w:rPr>
              <w:t xml:space="preserve"> ±1 </w:t>
            </w:r>
            <w:proofErr w:type="spellStart"/>
            <w:r w:rsidRPr="007D306E">
              <w:rPr>
                <w:rFonts w:ascii="Arial" w:hAnsi="Arial" w:cs="Arial"/>
                <w:sz w:val="16"/>
                <w:szCs w:val="16"/>
              </w:rPr>
              <w:t>mm</w:t>
            </w:r>
            <w:proofErr w:type="spellEnd"/>
            <w:r w:rsidRPr="007D306E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992" w:type="dxa"/>
          </w:tcPr>
          <w:p w:rsidR="00F878B7" w:rsidRDefault="00F878B7" w:rsidP="00A8636D">
            <w:pPr>
              <w:jc w:val="center"/>
            </w:pPr>
            <w:r w:rsidRPr="00661AF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F878B7" w:rsidRPr="008669C6" w:rsidRDefault="00F878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878B7" w:rsidRPr="008669C6" w:rsidTr="007D306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F878B7" w:rsidRPr="00636C71" w:rsidRDefault="00F878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Zakres pionowego przesuwu głowicy: 70</w:t>
            </w:r>
            <w:r w:rsidR="00A8636D" w:rsidRPr="007D306E">
              <w:rPr>
                <w:rFonts w:ascii="Arial" w:hAnsi="Arial" w:cs="Arial"/>
                <w:sz w:val="16"/>
                <w:szCs w:val="16"/>
              </w:rPr>
              <w:t>mm</w:t>
            </w:r>
            <w:r w:rsidRPr="007D306E">
              <w:rPr>
                <w:rFonts w:ascii="Arial" w:hAnsi="Arial" w:cs="Arial"/>
                <w:sz w:val="16"/>
                <w:szCs w:val="16"/>
              </w:rPr>
              <w:t xml:space="preserve"> ±1 </w:t>
            </w:r>
            <w:proofErr w:type="spellStart"/>
            <w:r w:rsidRPr="007D306E">
              <w:rPr>
                <w:rFonts w:ascii="Arial" w:hAnsi="Arial" w:cs="Arial"/>
                <w:sz w:val="16"/>
                <w:szCs w:val="16"/>
              </w:rPr>
              <w:t>mm</w:t>
            </w:r>
            <w:proofErr w:type="spellEnd"/>
            <w:r w:rsidRPr="007D306E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992" w:type="dxa"/>
          </w:tcPr>
          <w:p w:rsidR="00F878B7" w:rsidRDefault="00F878B7" w:rsidP="00A8636D">
            <w:pPr>
              <w:jc w:val="center"/>
            </w:pPr>
            <w:r w:rsidRPr="00661AF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F878B7" w:rsidRPr="008669C6" w:rsidRDefault="00F878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878B7" w:rsidRPr="008669C6" w:rsidTr="007D306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F878B7" w:rsidRPr="00636C71" w:rsidRDefault="00F878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Minimalny zakres cięcia:</w:t>
            </w:r>
          </w:p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- bez retrakcji, bez orientacji – 65 mm,</w:t>
            </w:r>
          </w:p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 xml:space="preserve">- z retrakcją, z orientacją – 60 </w:t>
            </w:r>
            <w:proofErr w:type="spellStart"/>
            <w:r w:rsidRPr="007D306E">
              <w:rPr>
                <w:rFonts w:ascii="Arial" w:hAnsi="Arial" w:cs="Arial"/>
                <w:sz w:val="16"/>
                <w:szCs w:val="16"/>
              </w:rPr>
              <w:t>mm</w:t>
            </w:r>
            <w:proofErr w:type="spellEnd"/>
            <w:r w:rsidRPr="007D306E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992" w:type="dxa"/>
          </w:tcPr>
          <w:p w:rsidR="00F878B7" w:rsidRDefault="00F878B7" w:rsidP="00A8636D">
            <w:pPr>
              <w:jc w:val="center"/>
            </w:pPr>
            <w:r w:rsidRPr="00661AF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F878B7" w:rsidRPr="008669C6" w:rsidRDefault="00F878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878B7" w:rsidRPr="008669C6" w:rsidTr="007D306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F878B7" w:rsidRPr="00636C71" w:rsidRDefault="00F878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Możliwość regulacji przestrzennego położenia głowicy z preparatem w osiach X i Y o 8º, z wyczuwalnymi  oraz oznaczonymi wizualnie wskazaniami zmian położenia co 2º oraz wskaźnikiem położenia 0/0º.</w:t>
            </w:r>
          </w:p>
        </w:tc>
        <w:tc>
          <w:tcPr>
            <w:tcW w:w="992" w:type="dxa"/>
          </w:tcPr>
          <w:p w:rsidR="00F878B7" w:rsidRDefault="00F878B7" w:rsidP="00A8636D">
            <w:pPr>
              <w:jc w:val="center"/>
            </w:pPr>
            <w:r w:rsidRPr="00661AF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F878B7" w:rsidRPr="008669C6" w:rsidRDefault="00F878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878B7" w:rsidRPr="008669C6" w:rsidTr="007D306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F878B7" w:rsidRPr="00636C71" w:rsidRDefault="00F878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Plastikowe uchwyty wszystkich dźwigni zaciskających urządzenia oraz uchwytów noża muszą być obracane do pozycji, która jest najbardziej wygodna dla danego użytkownika.</w:t>
            </w:r>
          </w:p>
        </w:tc>
        <w:tc>
          <w:tcPr>
            <w:tcW w:w="992" w:type="dxa"/>
          </w:tcPr>
          <w:p w:rsidR="00F878B7" w:rsidRDefault="00F878B7" w:rsidP="00A8636D">
            <w:pPr>
              <w:jc w:val="center"/>
            </w:pPr>
            <w:r w:rsidRPr="00661AF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F878B7" w:rsidRPr="008669C6" w:rsidRDefault="00F878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878B7" w:rsidRPr="008669C6" w:rsidTr="007D306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F878B7" w:rsidRPr="00636C71" w:rsidRDefault="00F878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Urządzenie wyposażone w system szybkiej wymiany uchwytów na preparaty.</w:t>
            </w:r>
          </w:p>
        </w:tc>
        <w:tc>
          <w:tcPr>
            <w:tcW w:w="992" w:type="dxa"/>
          </w:tcPr>
          <w:p w:rsidR="00F878B7" w:rsidRDefault="00F878B7" w:rsidP="00A8636D">
            <w:pPr>
              <w:jc w:val="center"/>
            </w:pPr>
            <w:r w:rsidRPr="00661AF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F878B7" w:rsidRPr="008669C6" w:rsidRDefault="00F878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878B7" w:rsidRPr="008669C6" w:rsidTr="007D306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F878B7" w:rsidRPr="00636C71" w:rsidRDefault="00F878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Uchwyt na kasetki histopatologiczne z możliwością ułożenia poziomego i pionowego.</w:t>
            </w:r>
          </w:p>
        </w:tc>
        <w:tc>
          <w:tcPr>
            <w:tcW w:w="992" w:type="dxa"/>
          </w:tcPr>
          <w:p w:rsidR="00F878B7" w:rsidRDefault="00F878B7" w:rsidP="00A8636D">
            <w:pPr>
              <w:jc w:val="center"/>
            </w:pPr>
            <w:r w:rsidRPr="00661AF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F878B7" w:rsidRPr="008669C6" w:rsidRDefault="00F878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878B7" w:rsidRPr="008669C6" w:rsidTr="007D306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F878B7" w:rsidRPr="00636C71" w:rsidRDefault="00F878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 xml:space="preserve">Uchwyt na nożyki </w:t>
            </w:r>
            <w:proofErr w:type="spellStart"/>
            <w:r w:rsidRPr="007D306E">
              <w:rPr>
                <w:rFonts w:ascii="Arial" w:hAnsi="Arial" w:cs="Arial"/>
                <w:sz w:val="16"/>
                <w:szCs w:val="16"/>
              </w:rPr>
              <w:t>mikrotomowe</w:t>
            </w:r>
            <w:proofErr w:type="spellEnd"/>
            <w:r w:rsidRPr="007D306E">
              <w:rPr>
                <w:rFonts w:ascii="Arial" w:hAnsi="Arial" w:cs="Arial"/>
                <w:sz w:val="16"/>
                <w:szCs w:val="16"/>
              </w:rPr>
              <w:t xml:space="preserve"> typu 2 w 1 (na ostrza nisko  i </w:t>
            </w:r>
            <w:proofErr w:type="spellStart"/>
            <w:r w:rsidRPr="007D306E">
              <w:rPr>
                <w:rFonts w:ascii="Arial" w:hAnsi="Arial" w:cs="Arial"/>
                <w:sz w:val="16"/>
                <w:szCs w:val="16"/>
              </w:rPr>
              <w:t>wysokoprofilowe</w:t>
            </w:r>
            <w:proofErr w:type="spellEnd"/>
            <w:r w:rsidRPr="007D306E">
              <w:rPr>
                <w:rFonts w:ascii="Arial" w:hAnsi="Arial" w:cs="Arial"/>
                <w:sz w:val="16"/>
                <w:szCs w:val="16"/>
              </w:rPr>
              <w:t xml:space="preserve">), wyposażony jest w osłonę (kolor czerwony) zabezpieczającą ostrą krawędź tnącą żyletki / nożyka posiadającą zintegrowany przyrząd do usuwania zużytych ostrzy. Możliwość przesuwu bocznego całego uchwytu w trzech pozycjach, ruch podstawowy przód - tył minimum 24 </w:t>
            </w:r>
            <w:proofErr w:type="spellStart"/>
            <w:r w:rsidRPr="007D306E">
              <w:rPr>
                <w:rFonts w:ascii="Arial" w:hAnsi="Arial" w:cs="Arial"/>
                <w:sz w:val="16"/>
                <w:szCs w:val="16"/>
              </w:rPr>
              <w:t>mm</w:t>
            </w:r>
            <w:proofErr w:type="spellEnd"/>
            <w:r w:rsidRPr="007D306E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992" w:type="dxa"/>
          </w:tcPr>
          <w:p w:rsidR="00F878B7" w:rsidRDefault="00F878B7" w:rsidP="00A8636D">
            <w:pPr>
              <w:jc w:val="center"/>
            </w:pPr>
            <w:r w:rsidRPr="00AC63F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F878B7" w:rsidRPr="008669C6" w:rsidRDefault="00F878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878B7" w:rsidRPr="008669C6" w:rsidTr="007D306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F878B7" w:rsidRPr="00636C71" w:rsidRDefault="00F878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Możliwość regulacji kąta nachylenia żyletki od 0 do 10°.</w:t>
            </w:r>
          </w:p>
        </w:tc>
        <w:tc>
          <w:tcPr>
            <w:tcW w:w="992" w:type="dxa"/>
          </w:tcPr>
          <w:p w:rsidR="00F878B7" w:rsidRDefault="00F878B7" w:rsidP="00A8636D">
            <w:pPr>
              <w:jc w:val="center"/>
            </w:pPr>
            <w:r w:rsidRPr="00AC63F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F878B7" w:rsidRPr="008669C6" w:rsidRDefault="00F878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878B7" w:rsidRPr="008669C6" w:rsidTr="007D306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F878B7" w:rsidRPr="00636C71" w:rsidRDefault="00F878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Duża powierzchnia górna, chroniona wyjmowaną tacką, umożliwia umieszczenie obiektów wymagających płaskiej powierzchni, zabezpiecza je przed zsunięciem oraz chroni przed rozlaniem odczynników na urządzenie.</w:t>
            </w:r>
          </w:p>
        </w:tc>
        <w:tc>
          <w:tcPr>
            <w:tcW w:w="992" w:type="dxa"/>
          </w:tcPr>
          <w:p w:rsidR="00F878B7" w:rsidRDefault="00F878B7" w:rsidP="00A8636D">
            <w:pPr>
              <w:jc w:val="center"/>
            </w:pPr>
            <w:r w:rsidRPr="00AC63F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F878B7" w:rsidRPr="008669C6" w:rsidRDefault="00F878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878B7" w:rsidRPr="008669C6" w:rsidTr="007D306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F878B7" w:rsidRPr="00636C71" w:rsidRDefault="00F878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Antystatyczna taca na ścinki o pojemności co najmniej 1400 ml, zapewniająca łatwe czyszczenie i zapobiegająca przyleganiu parafiny.</w:t>
            </w:r>
          </w:p>
        </w:tc>
        <w:tc>
          <w:tcPr>
            <w:tcW w:w="992" w:type="dxa"/>
          </w:tcPr>
          <w:p w:rsidR="00F878B7" w:rsidRDefault="00F878B7" w:rsidP="00A8636D">
            <w:pPr>
              <w:jc w:val="center"/>
            </w:pPr>
            <w:r w:rsidRPr="00AC63F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F878B7" w:rsidRPr="008669C6" w:rsidRDefault="00F878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878B7" w:rsidRPr="008669C6" w:rsidTr="007D306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F878B7" w:rsidRPr="00636C71" w:rsidRDefault="00F878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Z tyłu urządzenia zamontowany magnes służący do przechowywania klucza.</w:t>
            </w:r>
          </w:p>
        </w:tc>
        <w:tc>
          <w:tcPr>
            <w:tcW w:w="992" w:type="dxa"/>
          </w:tcPr>
          <w:p w:rsidR="00F878B7" w:rsidRPr="008669C6" w:rsidRDefault="00F878B7" w:rsidP="00A8636D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63F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F878B7" w:rsidRPr="008669C6" w:rsidRDefault="00F878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81F30" w:rsidRPr="008669C6" w:rsidTr="006F2CB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F81F30" w:rsidRPr="00636C71" w:rsidRDefault="00F81F30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F81F30" w:rsidRPr="007D306E" w:rsidRDefault="00F81F30" w:rsidP="00F81F30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Wyposażenie</w:t>
            </w:r>
            <w:r w:rsidR="00412D3F" w:rsidRPr="007D306E">
              <w:rPr>
                <w:rFonts w:ascii="Arial" w:hAnsi="Arial" w:cs="Arial"/>
                <w:sz w:val="16"/>
                <w:szCs w:val="16"/>
              </w:rPr>
              <w:t>:</w:t>
            </w:r>
            <w:r w:rsidRPr="007D306E">
              <w:rPr>
                <w:rFonts w:ascii="Arial" w:hAnsi="Arial" w:cs="Arial"/>
                <w:sz w:val="16"/>
                <w:szCs w:val="16"/>
              </w:rPr>
              <w:tab/>
            </w:r>
          </w:p>
          <w:p w:rsidR="00F81F30" w:rsidRPr="007D306E" w:rsidRDefault="00F81F30" w:rsidP="00F81F30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412D3F" w:rsidRPr="007D306E">
              <w:rPr>
                <w:rFonts w:ascii="Arial" w:hAnsi="Arial" w:cs="Arial"/>
                <w:sz w:val="16"/>
                <w:szCs w:val="16"/>
              </w:rPr>
              <w:t>s</w:t>
            </w:r>
            <w:r w:rsidRPr="007D306E">
              <w:rPr>
                <w:rFonts w:ascii="Arial" w:hAnsi="Arial" w:cs="Arial"/>
                <w:sz w:val="16"/>
                <w:szCs w:val="16"/>
              </w:rPr>
              <w:t>ystem precyzyjnej orientacji preparatów</w:t>
            </w:r>
            <w:r w:rsidR="00412D3F" w:rsidRPr="007D306E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F81F30" w:rsidRPr="007D306E" w:rsidRDefault="00F81F30" w:rsidP="00F81F30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412D3F" w:rsidRPr="007D306E">
              <w:rPr>
                <w:rFonts w:ascii="Arial" w:hAnsi="Arial" w:cs="Arial"/>
                <w:sz w:val="16"/>
                <w:szCs w:val="16"/>
              </w:rPr>
              <w:t>s</w:t>
            </w:r>
            <w:r w:rsidRPr="007D306E">
              <w:rPr>
                <w:rFonts w:ascii="Arial" w:hAnsi="Arial" w:cs="Arial"/>
                <w:sz w:val="16"/>
                <w:szCs w:val="16"/>
              </w:rPr>
              <w:t>ystem szybkiej wymiany uchwytów</w:t>
            </w:r>
            <w:r w:rsidR="00412D3F" w:rsidRPr="007D306E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F81F30" w:rsidRPr="007D306E" w:rsidRDefault="00F81F30" w:rsidP="00F81F30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412D3F" w:rsidRPr="007D306E">
              <w:rPr>
                <w:rFonts w:ascii="Arial" w:hAnsi="Arial" w:cs="Arial"/>
                <w:sz w:val="16"/>
                <w:szCs w:val="16"/>
              </w:rPr>
              <w:t>u</w:t>
            </w:r>
            <w:r w:rsidRPr="007D306E">
              <w:rPr>
                <w:rFonts w:ascii="Arial" w:hAnsi="Arial" w:cs="Arial"/>
                <w:sz w:val="16"/>
                <w:szCs w:val="16"/>
              </w:rPr>
              <w:t xml:space="preserve">chwyt na kasetki </w:t>
            </w:r>
            <w:r w:rsidR="00412D3F" w:rsidRPr="007D306E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F81F30" w:rsidRPr="007D306E" w:rsidRDefault="00F81F30" w:rsidP="00F81F30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412D3F" w:rsidRPr="007D306E">
              <w:rPr>
                <w:rFonts w:ascii="Arial" w:hAnsi="Arial" w:cs="Arial"/>
                <w:sz w:val="16"/>
                <w:szCs w:val="16"/>
              </w:rPr>
              <w:t>b</w:t>
            </w:r>
            <w:r w:rsidRPr="007D306E">
              <w:rPr>
                <w:rFonts w:ascii="Arial" w:hAnsi="Arial" w:cs="Arial"/>
                <w:sz w:val="16"/>
                <w:szCs w:val="16"/>
              </w:rPr>
              <w:t>aza i uchwyt na żyletki t</w:t>
            </w:r>
            <w:r w:rsidR="00412D3F" w:rsidRPr="007D306E">
              <w:rPr>
                <w:rFonts w:ascii="Arial" w:hAnsi="Arial" w:cs="Arial"/>
                <w:sz w:val="16"/>
                <w:szCs w:val="16"/>
              </w:rPr>
              <w:t>ypu</w:t>
            </w:r>
            <w:r w:rsidRPr="007D306E">
              <w:rPr>
                <w:rFonts w:ascii="Arial" w:hAnsi="Arial" w:cs="Arial"/>
                <w:sz w:val="16"/>
                <w:szCs w:val="16"/>
              </w:rPr>
              <w:t xml:space="preserve"> 2 w 1</w:t>
            </w:r>
            <w:r w:rsidR="00412D3F" w:rsidRPr="007D306E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F81F30" w:rsidRPr="007D306E" w:rsidRDefault="00F81F30" w:rsidP="00F81F30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412D3F" w:rsidRPr="007D306E">
              <w:rPr>
                <w:rFonts w:ascii="Arial" w:hAnsi="Arial" w:cs="Arial"/>
                <w:sz w:val="16"/>
                <w:szCs w:val="16"/>
              </w:rPr>
              <w:t>t</w:t>
            </w:r>
            <w:r w:rsidRPr="007D306E">
              <w:rPr>
                <w:rFonts w:ascii="Arial" w:hAnsi="Arial" w:cs="Arial"/>
                <w:sz w:val="16"/>
                <w:szCs w:val="16"/>
              </w:rPr>
              <w:t>aca górna</w:t>
            </w:r>
            <w:r w:rsidR="00412D3F" w:rsidRPr="007D306E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F81F30" w:rsidRPr="007D306E" w:rsidRDefault="00F81F30" w:rsidP="00F81F30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412D3F" w:rsidRPr="007D306E">
              <w:rPr>
                <w:rFonts w:ascii="Arial" w:hAnsi="Arial" w:cs="Arial"/>
                <w:sz w:val="16"/>
                <w:szCs w:val="16"/>
              </w:rPr>
              <w:t>a</w:t>
            </w:r>
            <w:r w:rsidRPr="007D306E">
              <w:rPr>
                <w:rFonts w:ascii="Arial" w:hAnsi="Arial" w:cs="Arial"/>
                <w:sz w:val="16"/>
                <w:szCs w:val="16"/>
              </w:rPr>
              <w:t>ntystatyczna taca na odpadki</w:t>
            </w:r>
            <w:r w:rsidR="00412D3F" w:rsidRPr="007D306E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F81F30" w:rsidRPr="007D306E" w:rsidRDefault="00F81F30" w:rsidP="00F81F30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412D3F" w:rsidRPr="007D306E">
              <w:rPr>
                <w:rFonts w:ascii="Arial" w:hAnsi="Arial" w:cs="Arial"/>
                <w:sz w:val="16"/>
                <w:szCs w:val="16"/>
              </w:rPr>
              <w:t>p</w:t>
            </w:r>
            <w:r w:rsidRPr="007D306E">
              <w:rPr>
                <w:rFonts w:ascii="Arial" w:hAnsi="Arial" w:cs="Arial"/>
                <w:sz w:val="16"/>
                <w:szCs w:val="16"/>
              </w:rPr>
              <w:t>ędzel z magnesem</w:t>
            </w:r>
            <w:r w:rsidR="00412D3F" w:rsidRPr="007D306E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</w:tcPr>
          <w:p w:rsidR="00F81F30" w:rsidRPr="00340849" w:rsidRDefault="006F2CB5" w:rsidP="00A8636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C63F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F81F30" w:rsidRPr="008669C6" w:rsidRDefault="00F81F30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878B7" w:rsidRPr="008669C6" w:rsidTr="007D306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F878B7" w:rsidRPr="00636C71" w:rsidRDefault="00F878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F878B7" w:rsidRPr="007D306E" w:rsidRDefault="00F878B7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Urządzenie przystosowane do prostej rozbudowy o następujące moduły:</w:t>
            </w:r>
          </w:p>
          <w:p w:rsidR="00412D3F" w:rsidRPr="007D306E" w:rsidRDefault="00F878B7" w:rsidP="00412D3F">
            <w:pPr>
              <w:pStyle w:val="Teksttreci0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412D3F" w:rsidRPr="007D306E">
              <w:rPr>
                <w:rFonts w:ascii="Arial" w:hAnsi="Arial" w:cs="Arial"/>
                <w:sz w:val="16"/>
                <w:szCs w:val="16"/>
              </w:rPr>
              <w:t>włącznik nożny,</w:t>
            </w:r>
          </w:p>
          <w:p w:rsidR="00412D3F" w:rsidRPr="007D306E" w:rsidRDefault="00412D3F" w:rsidP="00412D3F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 xml:space="preserve">- uchwyty </w:t>
            </w:r>
            <w:proofErr w:type="spellStart"/>
            <w:r w:rsidRPr="007D306E">
              <w:rPr>
                <w:rFonts w:ascii="Arial" w:hAnsi="Arial" w:cs="Arial"/>
                <w:sz w:val="16"/>
                <w:szCs w:val="16"/>
              </w:rPr>
              <w:t>imadełkowe</w:t>
            </w:r>
            <w:proofErr w:type="spellEnd"/>
            <w:r w:rsidRPr="007D306E">
              <w:rPr>
                <w:rFonts w:ascii="Arial" w:hAnsi="Arial" w:cs="Arial"/>
                <w:sz w:val="16"/>
                <w:szCs w:val="16"/>
              </w:rPr>
              <w:t xml:space="preserve"> o różnych rozmiarach,</w:t>
            </w:r>
          </w:p>
          <w:p w:rsidR="00412D3F" w:rsidRPr="007D306E" w:rsidRDefault="00412D3F" w:rsidP="00412D3F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- uchwyt na duże kasetki,</w:t>
            </w:r>
          </w:p>
          <w:p w:rsidR="00412D3F" w:rsidRPr="007D306E" w:rsidRDefault="00412D3F" w:rsidP="00412D3F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- uchwyty do preparatów specjalnych (folie, preparaty okrągłe itp.),</w:t>
            </w:r>
          </w:p>
          <w:p w:rsidR="00412D3F" w:rsidRPr="007D306E" w:rsidRDefault="00412D3F" w:rsidP="00412D3F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- uchwyty i bazy do noży stalowych i wolframowych,</w:t>
            </w:r>
          </w:p>
          <w:p w:rsidR="00412D3F" w:rsidRPr="007D306E" w:rsidRDefault="00412D3F" w:rsidP="00412D3F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- szkło powiększające,</w:t>
            </w:r>
          </w:p>
          <w:p w:rsidR="00412D3F" w:rsidRPr="007D306E" w:rsidRDefault="00412D3F" w:rsidP="00412D3F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- uchwyt z aktywnym chłodzeniem preparatów,</w:t>
            </w:r>
          </w:p>
          <w:p w:rsidR="00F878B7" w:rsidRPr="007D306E" w:rsidRDefault="00412D3F" w:rsidP="00412D3F">
            <w:pPr>
              <w:pStyle w:val="Teksttreci0"/>
              <w:shd w:val="clear" w:color="auto" w:fill="au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- oświetlenie i podświetlenie dolne.</w:t>
            </w:r>
          </w:p>
        </w:tc>
        <w:tc>
          <w:tcPr>
            <w:tcW w:w="992" w:type="dxa"/>
          </w:tcPr>
          <w:p w:rsidR="00F878B7" w:rsidRDefault="00F878B7" w:rsidP="00A8636D">
            <w:pPr>
              <w:jc w:val="center"/>
            </w:pPr>
            <w:r w:rsidRPr="00D36C5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F878B7" w:rsidRPr="008669C6" w:rsidRDefault="00F878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878B7" w:rsidRPr="008669C6" w:rsidTr="007D306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F878B7" w:rsidRPr="00636C71" w:rsidRDefault="00F878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F878B7" w:rsidRPr="007D306E" w:rsidRDefault="00964306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W</w:t>
            </w:r>
            <w:r w:rsidR="00F878B7" w:rsidRPr="007D306E">
              <w:rPr>
                <w:rFonts w:ascii="Arial" w:hAnsi="Arial" w:cs="Arial"/>
                <w:sz w:val="16"/>
                <w:szCs w:val="16"/>
              </w:rPr>
              <w:t>ymiary urządzenia:</w:t>
            </w:r>
          </w:p>
          <w:p w:rsidR="00F878B7" w:rsidRPr="007D306E" w:rsidRDefault="00964306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 xml:space="preserve">Szerokość: </w:t>
            </w:r>
            <w:r w:rsidR="00F878B7" w:rsidRPr="007D306E">
              <w:rPr>
                <w:rFonts w:ascii="Arial" w:hAnsi="Arial" w:cs="Arial"/>
                <w:sz w:val="16"/>
                <w:szCs w:val="16"/>
              </w:rPr>
              <w:t xml:space="preserve">480 mm, (z tolerancją </w:t>
            </w:r>
            <w:r w:rsidR="002D03ED" w:rsidRPr="007D306E">
              <w:rPr>
                <w:rFonts w:ascii="Arial" w:hAnsi="Arial" w:cs="Arial"/>
                <w:sz w:val="16"/>
                <w:szCs w:val="16"/>
              </w:rPr>
              <w:t>+/</w:t>
            </w:r>
            <w:r w:rsidR="00F878B7" w:rsidRPr="007D306E">
              <w:rPr>
                <w:rFonts w:ascii="Arial" w:hAnsi="Arial" w:cs="Arial"/>
                <w:sz w:val="16"/>
                <w:szCs w:val="16"/>
              </w:rPr>
              <w:t>-</w:t>
            </w:r>
            <w:r w:rsidR="002D03ED" w:rsidRPr="007D306E">
              <w:rPr>
                <w:rFonts w:ascii="Arial" w:hAnsi="Arial" w:cs="Arial"/>
                <w:sz w:val="16"/>
                <w:szCs w:val="16"/>
              </w:rPr>
              <w:t xml:space="preserve"> 25</w:t>
            </w:r>
            <w:r w:rsidR="00F878B7" w:rsidRPr="007D306E">
              <w:rPr>
                <w:rFonts w:ascii="Arial" w:hAnsi="Arial" w:cs="Arial"/>
                <w:sz w:val="16"/>
                <w:szCs w:val="16"/>
              </w:rPr>
              <w:t xml:space="preserve"> mm)</w:t>
            </w:r>
          </w:p>
          <w:p w:rsidR="00F878B7" w:rsidRPr="007D306E" w:rsidRDefault="00964306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 xml:space="preserve">Głębokość: </w:t>
            </w:r>
            <w:r w:rsidR="00F878B7" w:rsidRPr="007D306E">
              <w:rPr>
                <w:rFonts w:ascii="Arial" w:hAnsi="Arial" w:cs="Arial"/>
                <w:sz w:val="16"/>
                <w:szCs w:val="16"/>
              </w:rPr>
              <w:t>62</w:t>
            </w:r>
            <w:r w:rsidRPr="007D306E">
              <w:rPr>
                <w:rFonts w:ascii="Arial" w:hAnsi="Arial" w:cs="Arial"/>
                <w:sz w:val="16"/>
                <w:szCs w:val="16"/>
              </w:rPr>
              <w:t>0</w:t>
            </w:r>
            <w:r w:rsidR="002D03ED" w:rsidRPr="007D306E">
              <w:rPr>
                <w:rFonts w:ascii="Arial" w:hAnsi="Arial" w:cs="Arial"/>
                <w:sz w:val="16"/>
                <w:szCs w:val="16"/>
              </w:rPr>
              <w:t xml:space="preserve"> mm, (z tolerancją +/- 25</w:t>
            </w:r>
            <w:r w:rsidR="00F878B7" w:rsidRPr="007D306E">
              <w:rPr>
                <w:rFonts w:ascii="Arial" w:hAnsi="Arial" w:cs="Arial"/>
                <w:sz w:val="16"/>
                <w:szCs w:val="16"/>
              </w:rPr>
              <w:t xml:space="preserve"> mm)</w:t>
            </w:r>
          </w:p>
          <w:p w:rsidR="00F878B7" w:rsidRPr="007D306E" w:rsidRDefault="002D03ED" w:rsidP="00A8636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Wysokość: 310 mm, (z tolerancją +/- 2</w:t>
            </w:r>
            <w:r w:rsidR="00F878B7" w:rsidRPr="007D306E">
              <w:rPr>
                <w:rFonts w:ascii="Arial" w:hAnsi="Arial" w:cs="Arial"/>
                <w:sz w:val="16"/>
                <w:szCs w:val="16"/>
              </w:rPr>
              <w:t>5 mm)</w:t>
            </w:r>
          </w:p>
          <w:p w:rsidR="00F878B7" w:rsidRPr="007D306E" w:rsidRDefault="00F878B7" w:rsidP="002D03ED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D306E">
              <w:rPr>
                <w:rFonts w:ascii="Arial" w:hAnsi="Arial" w:cs="Arial"/>
                <w:sz w:val="16"/>
                <w:szCs w:val="16"/>
              </w:rPr>
              <w:t>Waga</w:t>
            </w:r>
            <w:r w:rsidR="002D03ED" w:rsidRPr="007D306E">
              <w:rPr>
                <w:rFonts w:ascii="Arial" w:hAnsi="Arial" w:cs="Arial"/>
                <w:sz w:val="16"/>
                <w:szCs w:val="16"/>
              </w:rPr>
              <w:t>:</w:t>
            </w:r>
            <w:r w:rsidRPr="007D306E">
              <w:rPr>
                <w:rFonts w:ascii="Arial" w:hAnsi="Arial" w:cs="Arial"/>
                <w:sz w:val="16"/>
                <w:szCs w:val="16"/>
              </w:rPr>
              <w:t xml:space="preserve"> 40 kg</w:t>
            </w:r>
            <w:r w:rsidR="002D03ED" w:rsidRPr="007D306E">
              <w:rPr>
                <w:rFonts w:ascii="Arial" w:hAnsi="Arial" w:cs="Arial"/>
                <w:sz w:val="16"/>
                <w:szCs w:val="16"/>
              </w:rPr>
              <w:t xml:space="preserve"> +/- 3%</w:t>
            </w:r>
          </w:p>
        </w:tc>
        <w:tc>
          <w:tcPr>
            <w:tcW w:w="992" w:type="dxa"/>
          </w:tcPr>
          <w:p w:rsidR="00F878B7" w:rsidRDefault="00F878B7" w:rsidP="00A8636D">
            <w:pPr>
              <w:jc w:val="center"/>
            </w:pPr>
            <w:r w:rsidRPr="00D36C5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402" w:type="dxa"/>
          </w:tcPr>
          <w:p w:rsidR="00F878B7" w:rsidRPr="008669C6" w:rsidRDefault="00F878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878B7" w:rsidRPr="008669C6" w:rsidTr="007D306E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878B7" w:rsidRPr="00636C71" w:rsidRDefault="00F878B7" w:rsidP="008451B7">
            <w:pPr>
              <w:pStyle w:val="Akapitzlist"/>
              <w:numPr>
                <w:ilvl w:val="0"/>
                <w:numId w:val="50"/>
              </w:numPr>
              <w:ind w:left="476" w:right="-21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878B7" w:rsidRPr="008669C6" w:rsidRDefault="00F878B7" w:rsidP="008451B7">
            <w:pPr>
              <w:pStyle w:val="Bezformatowania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669C6">
              <w:rPr>
                <w:rFonts w:ascii="Arial" w:hAnsi="Arial" w:cs="Arial"/>
                <w:b/>
                <w:bCs/>
                <w:sz w:val="20"/>
                <w:szCs w:val="20"/>
              </w:rPr>
              <w:t>Wymagania</w:t>
            </w:r>
            <w:proofErr w:type="spellEnd"/>
            <w:r w:rsidRPr="008669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proofErr w:type="spellStart"/>
            <w:r w:rsidRPr="008669C6">
              <w:rPr>
                <w:rFonts w:ascii="Arial" w:hAnsi="Arial" w:cs="Arial"/>
                <w:b/>
                <w:bCs/>
                <w:sz w:val="20"/>
                <w:szCs w:val="20"/>
              </w:rPr>
              <w:t>dodatkowe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878B7" w:rsidRPr="008669C6" w:rsidRDefault="00F878B7" w:rsidP="008451B7">
            <w:pPr>
              <w:spacing w:before="60" w:after="60"/>
              <w:ind w:left="-70" w:right="-7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878B7" w:rsidRPr="008669C6" w:rsidRDefault="00F878B7" w:rsidP="008451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784E" w:rsidRPr="008669C6" w:rsidTr="007D306E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84E" w:rsidRPr="00636C71" w:rsidRDefault="00C4784E" w:rsidP="008451B7">
            <w:pPr>
              <w:pStyle w:val="Akapitzlist"/>
              <w:numPr>
                <w:ilvl w:val="0"/>
                <w:numId w:val="50"/>
              </w:numPr>
              <w:ind w:left="476" w:right="-21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84E" w:rsidRPr="008A7A11" w:rsidRDefault="00C4784E" w:rsidP="00E10774">
            <w:pPr>
              <w:spacing w:before="60" w:after="6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8A7A11">
              <w:rPr>
                <w:rFonts w:ascii="Arial" w:hAnsi="Arial" w:cs="Arial"/>
                <w:bCs/>
                <w:sz w:val="16"/>
                <w:szCs w:val="16"/>
              </w:rPr>
              <w:t xml:space="preserve">Szkolenie personelu  </w:t>
            </w:r>
            <w:r w:rsidRPr="008A7A11">
              <w:rPr>
                <w:rFonts w:ascii="Arial" w:eastAsia="CIDFont+F5" w:hAnsi="Arial" w:cs="Arial"/>
                <w:sz w:val="16"/>
                <w:szCs w:val="16"/>
              </w:rPr>
              <w:t>użytkownika w zakresie obsługi przedmiotu zamówienia</w:t>
            </w:r>
            <w:r w:rsidRPr="008A7A11">
              <w:rPr>
                <w:rFonts w:ascii="Arial" w:hAnsi="Arial" w:cs="Arial"/>
                <w:bCs/>
                <w:sz w:val="16"/>
                <w:szCs w:val="16"/>
              </w:rPr>
              <w:t xml:space="preserve"> niezbędnego do eksploatacji urządzenia (minimum 5 osób).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84E" w:rsidRDefault="00C4784E" w:rsidP="008451B7">
            <w:pPr>
              <w:jc w:val="center"/>
            </w:pPr>
            <w:r w:rsidRPr="001108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84E" w:rsidRPr="008669C6" w:rsidRDefault="00C4784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4784E" w:rsidRPr="008669C6" w:rsidTr="007D306E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84E" w:rsidRPr="00636C71" w:rsidRDefault="00C4784E" w:rsidP="008451B7">
            <w:pPr>
              <w:pStyle w:val="Akapitzlist"/>
              <w:numPr>
                <w:ilvl w:val="0"/>
                <w:numId w:val="50"/>
              </w:numPr>
              <w:ind w:left="476" w:right="-21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4784E" w:rsidRPr="008A7A11" w:rsidRDefault="00C4784E" w:rsidP="00E10774">
            <w:pPr>
              <w:spacing w:before="60" w:after="6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8A7A11">
              <w:rPr>
                <w:rFonts w:ascii="Arial" w:hAnsi="Arial" w:cs="Arial"/>
                <w:bCs/>
                <w:sz w:val="16"/>
                <w:szCs w:val="16"/>
              </w:rPr>
              <w:t>Szkolenie personelu technicznego zamawiającego w zakresie podstawowych czynności sprawdzenia stanu technicznego urządzenia i podstawowej konserwacji technicznej. Szkolenie obejmujące co najmniej 2 osoby.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784E" w:rsidRDefault="00C4784E" w:rsidP="008451B7">
            <w:pPr>
              <w:jc w:val="center"/>
            </w:pPr>
            <w:r w:rsidRPr="001108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784E" w:rsidRPr="008669C6" w:rsidRDefault="00C4784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385C2E" w:rsidRDefault="00385C2E" w:rsidP="00861370">
      <w:pPr>
        <w:tabs>
          <w:tab w:val="left" w:pos="5305"/>
          <w:tab w:val="left" w:pos="7025"/>
          <w:tab w:val="left" w:pos="8205"/>
        </w:tabs>
        <w:rPr>
          <w:rFonts w:ascii="Arial" w:hAnsi="Arial" w:cs="Arial"/>
          <w:b/>
          <w:bCs/>
          <w:sz w:val="16"/>
          <w:szCs w:val="18"/>
        </w:rPr>
      </w:pPr>
      <w:bookmarkStart w:id="0" w:name="_GoBack"/>
      <w:bookmarkEnd w:id="0"/>
    </w:p>
    <w:p w:rsidR="00861370" w:rsidRDefault="00861370" w:rsidP="00861370">
      <w:pPr>
        <w:tabs>
          <w:tab w:val="left" w:pos="215"/>
          <w:tab w:val="left" w:pos="5305"/>
          <w:tab w:val="left" w:pos="7025"/>
          <w:tab w:val="left" w:pos="8205"/>
        </w:tabs>
        <w:ind w:left="55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 Narrow" w:hAnsi="Arial Narrow" w:cs="Arial"/>
          <w:sz w:val="16"/>
          <w:szCs w:val="16"/>
        </w:rPr>
        <w:tab/>
      </w:r>
      <w:r>
        <w:rPr>
          <w:rFonts w:ascii="Arial Narrow" w:hAnsi="Arial Narrow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:rsidR="00C4784E" w:rsidRPr="00EA072B" w:rsidRDefault="00C4784E" w:rsidP="00C4784E">
      <w:pPr>
        <w:tabs>
          <w:tab w:val="left" w:pos="5305"/>
          <w:tab w:val="left" w:pos="7025"/>
          <w:tab w:val="left" w:pos="8205"/>
        </w:tabs>
        <w:rPr>
          <w:rFonts w:ascii="Arial" w:hAnsi="Arial" w:cs="Arial"/>
          <w:sz w:val="16"/>
          <w:szCs w:val="16"/>
        </w:rPr>
      </w:pPr>
      <w:r w:rsidRPr="00EA072B">
        <w:rPr>
          <w:rFonts w:ascii="Arial" w:hAnsi="Arial" w:cs="Arial"/>
          <w:b/>
          <w:bCs/>
          <w:sz w:val="16"/>
          <w:szCs w:val="16"/>
        </w:rPr>
        <w:t>UWAGA:</w:t>
      </w:r>
      <w:r w:rsidRPr="00EA072B">
        <w:rPr>
          <w:rFonts w:ascii="Arial" w:hAnsi="Arial" w:cs="Arial"/>
          <w:b/>
          <w:bCs/>
          <w:sz w:val="16"/>
          <w:szCs w:val="16"/>
        </w:rPr>
        <w:tab/>
      </w:r>
      <w:r w:rsidRPr="00EA072B">
        <w:rPr>
          <w:rFonts w:ascii="Arial" w:hAnsi="Arial" w:cs="Arial"/>
          <w:sz w:val="16"/>
          <w:szCs w:val="16"/>
        </w:rPr>
        <w:tab/>
      </w:r>
      <w:r w:rsidRPr="00EA072B">
        <w:rPr>
          <w:rFonts w:ascii="Arial" w:hAnsi="Arial" w:cs="Arial"/>
          <w:sz w:val="16"/>
          <w:szCs w:val="16"/>
        </w:rPr>
        <w:tab/>
      </w:r>
    </w:p>
    <w:p w:rsidR="00C4784E" w:rsidRPr="00EA072B" w:rsidRDefault="00C4784E" w:rsidP="00C4784E">
      <w:pPr>
        <w:jc w:val="both"/>
        <w:rPr>
          <w:rFonts w:ascii="Arial" w:hAnsi="Arial" w:cs="Arial"/>
          <w:sz w:val="16"/>
          <w:szCs w:val="16"/>
        </w:rPr>
      </w:pPr>
      <w:r w:rsidRPr="00EA072B">
        <w:rPr>
          <w:rFonts w:ascii="Arial" w:hAnsi="Arial" w:cs="Arial"/>
          <w:sz w:val="16"/>
          <w:szCs w:val="16"/>
        </w:rPr>
        <w:t>Dla uznania oferty za ważną Wykonawca winien zaoferować sprzęt spełniający wszystkie wymagane parametry graniczne.</w:t>
      </w:r>
    </w:p>
    <w:p w:rsidR="00C4784E" w:rsidRPr="00EA072B" w:rsidRDefault="00C4784E" w:rsidP="00C4784E">
      <w:pPr>
        <w:jc w:val="both"/>
        <w:rPr>
          <w:rFonts w:ascii="Arial" w:hAnsi="Arial" w:cs="Arial"/>
          <w:bCs/>
          <w:sz w:val="16"/>
          <w:szCs w:val="16"/>
        </w:rPr>
      </w:pPr>
    </w:p>
    <w:p w:rsidR="00C4784E" w:rsidRPr="00EA072B" w:rsidRDefault="007C0E80" w:rsidP="00C4784E">
      <w:pPr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W tabeli pod pkt.</w:t>
      </w:r>
      <w:r w:rsidR="00C4784E">
        <w:rPr>
          <w:rFonts w:ascii="Arial" w:hAnsi="Arial" w:cs="Arial"/>
          <w:bCs/>
          <w:sz w:val="16"/>
          <w:szCs w:val="16"/>
        </w:rPr>
        <w:t xml:space="preserve">7 </w:t>
      </w:r>
      <w:r w:rsidR="00C4784E" w:rsidRPr="00EA072B">
        <w:rPr>
          <w:rFonts w:ascii="Arial" w:hAnsi="Arial" w:cs="Arial"/>
          <w:bCs/>
          <w:sz w:val="16"/>
          <w:szCs w:val="16"/>
        </w:rPr>
        <w:t>należy opisać, wpisać, podać oferowany parametr</w:t>
      </w:r>
      <w:r w:rsidR="00C4784E">
        <w:rPr>
          <w:rFonts w:ascii="Arial" w:hAnsi="Arial" w:cs="Arial"/>
          <w:bCs/>
          <w:sz w:val="16"/>
          <w:szCs w:val="16"/>
        </w:rPr>
        <w:t xml:space="preserve"> lub zgodnie z zaleceniami w tabeli</w:t>
      </w:r>
      <w:r w:rsidR="00C4784E" w:rsidRPr="00EA072B">
        <w:rPr>
          <w:rFonts w:ascii="Arial" w:hAnsi="Arial" w:cs="Arial"/>
          <w:bCs/>
          <w:sz w:val="16"/>
          <w:szCs w:val="16"/>
        </w:rPr>
        <w:t>.</w:t>
      </w:r>
    </w:p>
    <w:p w:rsidR="00C4784E" w:rsidRPr="00EA072B" w:rsidRDefault="00C4784E" w:rsidP="00C4784E">
      <w:pPr>
        <w:jc w:val="both"/>
        <w:rPr>
          <w:rFonts w:ascii="Arial" w:hAnsi="Arial" w:cs="Arial"/>
          <w:bCs/>
          <w:sz w:val="16"/>
          <w:szCs w:val="16"/>
        </w:rPr>
      </w:pPr>
      <w:r w:rsidRPr="00EA072B">
        <w:rPr>
          <w:rFonts w:ascii="Arial" w:hAnsi="Arial" w:cs="Arial"/>
          <w:bCs/>
          <w:sz w:val="16"/>
          <w:szCs w:val="16"/>
        </w:rPr>
        <w:t>Wypełniony i podpisany załącznik nr 1 należy załączyć do oferty.</w:t>
      </w:r>
    </w:p>
    <w:p w:rsidR="00C4784E" w:rsidRPr="00EA072B" w:rsidRDefault="00C4784E" w:rsidP="00C4784E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EA072B">
        <w:rPr>
          <w:rFonts w:ascii="Arial" w:hAnsi="Arial"/>
          <w:sz w:val="16"/>
          <w:szCs w:val="16"/>
        </w:rPr>
        <w:t xml:space="preserve"> </w:t>
      </w:r>
    </w:p>
    <w:p w:rsidR="00C4784E" w:rsidRPr="00EA072B" w:rsidRDefault="00C4784E" w:rsidP="00C4784E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EA072B">
        <w:rPr>
          <w:rFonts w:ascii="Arial" w:hAnsi="Arial"/>
          <w:sz w:val="16"/>
          <w:szCs w:val="16"/>
        </w:rPr>
        <w:t>Oświadczenie Wykonawcy:</w:t>
      </w:r>
    </w:p>
    <w:p w:rsidR="00C4784E" w:rsidRPr="00EA072B" w:rsidRDefault="00C4784E" w:rsidP="00C4784E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EA072B">
        <w:rPr>
          <w:rFonts w:ascii="Arial" w:hAnsi="Arial"/>
          <w:sz w:val="16"/>
          <w:szCs w:val="16"/>
        </w:rPr>
        <w:t>Oświadczam, że oferowany przedmiot zamówienia jest kompletny i będzie po dostarczeniu gotowy do pracy bez żadnych dodatkowych zakupów.</w:t>
      </w:r>
    </w:p>
    <w:p w:rsidR="00C4784E" w:rsidRPr="001D0E87" w:rsidRDefault="00C4784E" w:rsidP="00C4784E">
      <w:pPr>
        <w:jc w:val="both"/>
        <w:rPr>
          <w:rFonts w:ascii="Arial" w:hAnsi="Arial" w:cs="Arial"/>
          <w:sz w:val="18"/>
          <w:szCs w:val="18"/>
        </w:rPr>
      </w:pPr>
      <w:r w:rsidRPr="00EA072B">
        <w:rPr>
          <w:rFonts w:ascii="Arial" w:hAnsi="Arial" w:cs="Arial"/>
          <w:sz w:val="18"/>
          <w:szCs w:val="18"/>
        </w:rPr>
        <w:tab/>
      </w:r>
    </w:p>
    <w:p w:rsidR="00C4784E" w:rsidRPr="00237CD3" w:rsidRDefault="00C4784E" w:rsidP="00C4784E">
      <w:pPr>
        <w:jc w:val="both"/>
        <w:rPr>
          <w:color w:val="FF0000"/>
          <w:sz w:val="16"/>
          <w:szCs w:val="18"/>
        </w:rPr>
      </w:pPr>
      <w:r w:rsidRPr="00237CD3">
        <w:rPr>
          <w:rFonts w:ascii="Arial" w:hAnsi="Arial" w:cs="Arial"/>
          <w:b/>
          <w:bCs/>
          <w:color w:val="FF0000"/>
          <w:sz w:val="16"/>
          <w:szCs w:val="18"/>
        </w:rPr>
        <w:t xml:space="preserve">Wypełniony i </w:t>
      </w:r>
      <w:r>
        <w:rPr>
          <w:rFonts w:ascii="Arial" w:hAnsi="Arial" w:cs="Arial"/>
          <w:b/>
          <w:bCs/>
          <w:color w:val="FF0000"/>
          <w:sz w:val="16"/>
          <w:szCs w:val="18"/>
        </w:rPr>
        <w:t xml:space="preserve">podpisany właściwym  podpisem elektronicznym </w:t>
      </w:r>
      <w:r w:rsidRPr="00237CD3">
        <w:rPr>
          <w:rFonts w:ascii="Arial" w:hAnsi="Arial" w:cs="Arial"/>
          <w:b/>
          <w:bCs/>
          <w:color w:val="FF0000"/>
          <w:sz w:val="16"/>
          <w:szCs w:val="18"/>
        </w:rPr>
        <w:t>załącznik nr 1</w:t>
      </w:r>
      <w:r>
        <w:rPr>
          <w:rFonts w:ascii="Arial" w:hAnsi="Arial" w:cs="Arial"/>
          <w:b/>
          <w:bCs/>
          <w:color w:val="FF0000"/>
          <w:sz w:val="16"/>
          <w:szCs w:val="18"/>
        </w:rPr>
        <w:t xml:space="preserve"> do SWZ </w:t>
      </w:r>
      <w:r w:rsidRPr="00237CD3">
        <w:rPr>
          <w:rFonts w:ascii="Arial" w:hAnsi="Arial" w:cs="Arial"/>
          <w:b/>
          <w:bCs/>
          <w:color w:val="FF0000"/>
          <w:sz w:val="16"/>
          <w:szCs w:val="18"/>
        </w:rPr>
        <w:t xml:space="preserve"> należy załączyć do oferty.</w:t>
      </w:r>
    </w:p>
    <w:p w:rsidR="00C4784E" w:rsidRDefault="00C4784E" w:rsidP="00C4784E">
      <w:pPr>
        <w:tabs>
          <w:tab w:val="left" w:pos="215"/>
          <w:tab w:val="left" w:pos="5305"/>
          <w:tab w:val="left" w:pos="7025"/>
          <w:tab w:val="left" w:pos="8205"/>
        </w:tabs>
        <w:ind w:left="55"/>
        <w:rPr>
          <w:rFonts w:ascii="Arial Narrow" w:hAnsi="Arial Narrow" w:cs="Arial"/>
          <w:sz w:val="16"/>
          <w:szCs w:val="18"/>
        </w:rPr>
      </w:pPr>
      <w:r w:rsidRPr="00237CD3">
        <w:rPr>
          <w:rFonts w:ascii="Arial" w:hAnsi="Arial" w:cs="Arial"/>
          <w:b/>
          <w:bCs/>
          <w:sz w:val="16"/>
          <w:szCs w:val="18"/>
        </w:rPr>
        <w:tab/>
      </w:r>
      <w:r w:rsidRPr="00237CD3">
        <w:rPr>
          <w:rFonts w:ascii="Arial Narrow" w:hAnsi="Arial Narrow" w:cs="Arial"/>
          <w:sz w:val="16"/>
          <w:szCs w:val="18"/>
        </w:rPr>
        <w:tab/>
      </w:r>
      <w:r w:rsidRPr="00237CD3">
        <w:rPr>
          <w:rFonts w:ascii="Arial Narrow" w:hAnsi="Arial Narrow" w:cs="Arial"/>
          <w:sz w:val="16"/>
          <w:szCs w:val="18"/>
        </w:rPr>
        <w:tab/>
      </w:r>
    </w:p>
    <w:p w:rsidR="00C4784E" w:rsidRDefault="00C4784E" w:rsidP="00C4784E">
      <w:pPr>
        <w:tabs>
          <w:tab w:val="left" w:pos="215"/>
          <w:tab w:val="left" w:pos="5305"/>
          <w:tab w:val="left" w:pos="7025"/>
          <w:tab w:val="left" w:pos="8205"/>
        </w:tabs>
        <w:ind w:left="55"/>
        <w:rPr>
          <w:rFonts w:ascii="Arial Narrow" w:hAnsi="Arial Narrow" w:cs="Arial"/>
          <w:sz w:val="16"/>
          <w:szCs w:val="18"/>
        </w:rPr>
      </w:pPr>
    </w:p>
    <w:p w:rsidR="00C4784E" w:rsidRPr="00237CD3" w:rsidRDefault="00C4784E" w:rsidP="00C4784E">
      <w:pPr>
        <w:tabs>
          <w:tab w:val="left" w:pos="215"/>
          <w:tab w:val="left" w:pos="5305"/>
          <w:tab w:val="left" w:pos="7025"/>
          <w:tab w:val="left" w:pos="8205"/>
        </w:tabs>
        <w:ind w:left="55"/>
        <w:rPr>
          <w:rFonts w:ascii="Arial" w:hAnsi="Arial" w:cs="Arial"/>
          <w:sz w:val="16"/>
          <w:szCs w:val="18"/>
        </w:rPr>
      </w:pPr>
      <w:r w:rsidRPr="00237CD3">
        <w:rPr>
          <w:rFonts w:ascii="Arial" w:hAnsi="Arial" w:cs="Arial"/>
          <w:sz w:val="16"/>
          <w:szCs w:val="18"/>
        </w:rPr>
        <w:tab/>
      </w:r>
    </w:p>
    <w:p w:rsidR="00C4784E" w:rsidRPr="00237CD3" w:rsidRDefault="00C4784E" w:rsidP="00C4784E">
      <w:pPr>
        <w:tabs>
          <w:tab w:val="left" w:pos="215"/>
          <w:tab w:val="left" w:pos="5305"/>
        </w:tabs>
        <w:rPr>
          <w:rFonts w:ascii="Arial Narrow" w:hAnsi="Arial Narrow" w:cs="Arial"/>
          <w:i/>
          <w:iCs/>
          <w:sz w:val="16"/>
          <w:szCs w:val="18"/>
        </w:rPr>
      </w:pPr>
      <w:r w:rsidRPr="00237CD3">
        <w:rPr>
          <w:rFonts w:ascii="Arial Narrow" w:hAnsi="Arial Narrow" w:cs="Arial"/>
          <w:i/>
          <w:iCs/>
          <w:sz w:val="16"/>
          <w:szCs w:val="18"/>
        </w:rPr>
        <w:tab/>
      </w:r>
    </w:p>
    <w:p w:rsidR="00C4784E" w:rsidRPr="00237CD3" w:rsidRDefault="00C4784E" w:rsidP="00C4784E">
      <w:pPr>
        <w:tabs>
          <w:tab w:val="left" w:pos="215"/>
          <w:tab w:val="left" w:pos="5305"/>
          <w:tab w:val="left" w:pos="7025"/>
          <w:tab w:val="left" w:pos="8205"/>
        </w:tabs>
        <w:ind w:left="55"/>
        <w:rPr>
          <w:rFonts w:ascii="Arial" w:hAnsi="Arial" w:cs="Arial"/>
          <w:sz w:val="16"/>
          <w:szCs w:val="18"/>
        </w:rPr>
      </w:pPr>
      <w:r w:rsidRPr="00237CD3">
        <w:rPr>
          <w:rFonts w:ascii="Arial" w:hAnsi="Arial" w:cs="Arial"/>
          <w:b/>
          <w:bCs/>
          <w:sz w:val="16"/>
          <w:szCs w:val="18"/>
        </w:rPr>
        <w:tab/>
      </w:r>
      <w:r w:rsidRPr="00237CD3">
        <w:rPr>
          <w:rFonts w:ascii="Arial Narrow" w:hAnsi="Arial Narrow" w:cs="Arial"/>
          <w:sz w:val="16"/>
          <w:szCs w:val="18"/>
        </w:rPr>
        <w:t xml:space="preserve">                                                                                                                                                                       Podpis Wykonawcy: ..........................................</w:t>
      </w:r>
    </w:p>
    <w:p w:rsidR="00C4784E" w:rsidRDefault="00C4784E" w:rsidP="00C4784E">
      <w:pPr>
        <w:tabs>
          <w:tab w:val="left" w:pos="215"/>
          <w:tab w:val="left" w:pos="5305"/>
          <w:tab w:val="left" w:pos="7025"/>
          <w:tab w:val="left" w:pos="8205"/>
        </w:tabs>
        <w:ind w:left="55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 Narrow" w:hAnsi="Arial Narrow" w:cs="Arial"/>
          <w:sz w:val="16"/>
          <w:szCs w:val="16"/>
        </w:rPr>
        <w:tab/>
      </w:r>
      <w:r>
        <w:rPr>
          <w:rFonts w:ascii="Arial Narrow" w:hAnsi="Arial Narrow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:rsidR="000E1425" w:rsidRDefault="000E1425" w:rsidP="001D0E87">
      <w:pPr>
        <w:tabs>
          <w:tab w:val="left" w:pos="215"/>
          <w:tab w:val="left" w:pos="5305"/>
        </w:tabs>
        <w:rPr>
          <w:rFonts w:ascii="Arial Narrow" w:hAnsi="Arial Narrow" w:cs="Arial"/>
        </w:rPr>
      </w:pPr>
    </w:p>
    <w:sectPr w:rsidR="000E1425" w:rsidSect="00F052A2">
      <w:headerReference w:type="default" r:id="rId8"/>
      <w:footerReference w:type="default" r:id="rId9"/>
      <w:pgSz w:w="11907" w:h="16840" w:code="9"/>
      <w:pgMar w:top="1077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10D" w:rsidRDefault="009B410D">
      <w:r>
        <w:separator/>
      </w:r>
    </w:p>
  </w:endnote>
  <w:endnote w:type="continuationSeparator" w:id="0">
    <w:p w:rsidR="009B410D" w:rsidRDefault="009B41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MT">
    <w:altName w:val="Arial"/>
    <w:charset w:val="00"/>
    <w:family w:val="swiss"/>
    <w:pitch w:val="default"/>
    <w:sig w:usb0="00000000" w:usb1="00000000" w:usb2="00000000" w:usb3="00000000" w:csb0="00000000" w:csb1="00000000"/>
  </w:font>
  <w:font w:name="CIDFont+F5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122811356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A8636D" w:rsidRPr="0022564C" w:rsidRDefault="00A8636D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22564C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="00B46C4E" w:rsidRPr="00B46C4E">
          <w:rPr>
            <w:rFonts w:asciiTheme="minorHAnsi" w:eastAsiaTheme="minorEastAsia" w:hAnsiTheme="minorHAnsi" w:cstheme="minorBidi"/>
            <w:sz w:val="16"/>
            <w:szCs w:val="16"/>
          </w:rPr>
          <w:fldChar w:fldCharType="begin"/>
        </w:r>
        <w:r w:rsidRPr="0022564C">
          <w:rPr>
            <w:sz w:val="16"/>
            <w:szCs w:val="16"/>
          </w:rPr>
          <w:instrText>PAGE    \* MERGEFORMAT</w:instrText>
        </w:r>
        <w:r w:rsidR="00B46C4E" w:rsidRPr="00B46C4E">
          <w:rPr>
            <w:rFonts w:asciiTheme="minorHAnsi" w:eastAsiaTheme="minorEastAsia" w:hAnsiTheme="minorHAnsi" w:cstheme="minorBidi"/>
            <w:sz w:val="16"/>
            <w:szCs w:val="16"/>
          </w:rPr>
          <w:fldChar w:fldCharType="separate"/>
        </w:r>
        <w:r w:rsidR="006F2CB5" w:rsidRPr="006F2CB5">
          <w:rPr>
            <w:rFonts w:asciiTheme="majorHAnsi" w:eastAsiaTheme="majorEastAsia" w:hAnsiTheme="majorHAnsi" w:cstheme="majorBidi"/>
            <w:noProof/>
            <w:sz w:val="16"/>
            <w:szCs w:val="16"/>
          </w:rPr>
          <w:t>4</w:t>
        </w:r>
        <w:r w:rsidR="00B46C4E" w:rsidRPr="0022564C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:rsidR="00A8636D" w:rsidRDefault="00A8636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10D" w:rsidRDefault="009B410D">
      <w:r>
        <w:separator/>
      </w:r>
    </w:p>
  </w:footnote>
  <w:footnote w:type="continuationSeparator" w:id="0">
    <w:p w:rsidR="009B410D" w:rsidRDefault="009B41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36D" w:rsidRDefault="00A8636D">
    <w:pPr>
      <w:pStyle w:val="Nagwek"/>
      <w:rPr>
        <w:rFonts w:ascii="Arial Narrow" w:hAnsi="Arial Narrow"/>
        <w:sz w:val="16"/>
        <w:szCs w:val="16"/>
      </w:rPr>
    </w:pPr>
    <w:r>
      <w:rPr>
        <w:rFonts w:ascii="Arial Narrow" w:hAnsi="Arial Narrow" w:cs="Arial"/>
        <w:b/>
        <w:bCs/>
        <w:sz w:val="16"/>
        <w:szCs w:val="16"/>
      </w:rPr>
      <w:t xml:space="preserve">Załącznik nr 1. Przedmiot zamówienia </w:t>
    </w:r>
    <w:r>
      <w:rPr>
        <w:rFonts w:ascii="Arial Narrow" w:hAnsi="Arial Narrow" w:cs="Arial"/>
        <w:bCs/>
        <w:sz w:val="16"/>
        <w:szCs w:val="16"/>
      </w:rPr>
      <w:t xml:space="preserve"> - </w:t>
    </w:r>
    <w:r w:rsidR="001B5652">
      <w:rPr>
        <w:rFonts w:ascii="Arial Narrow" w:hAnsi="Arial Narrow" w:cs="Arial"/>
        <w:b/>
        <w:bCs/>
        <w:sz w:val="16"/>
        <w:szCs w:val="16"/>
        <w:u w:val="single"/>
      </w:rPr>
      <w:t>ZADANIE NR  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upperRoman"/>
      <w:lvlText w:val="%1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</w:abstractNum>
  <w:abstractNum w:abstractNumId="1">
    <w:nsid w:val="01554405"/>
    <w:multiLevelType w:val="hybridMultilevel"/>
    <w:tmpl w:val="7AAA58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E6FC9"/>
    <w:multiLevelType w:val="hybridMultilevel"/>
    <w:tmpl w:val="930CAA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157D15"/>
    <w:multiLevelType w:val="hybridMultilevel"/>
    <w:tmpl w:val="D8967E02"/>
    <w:lvl w:ilvl="0" w:tplc="B5ACFF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30D2FC">
      <w:start w:val="6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921B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EA61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AA80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22A6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A059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E85F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F0D3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9259D3"/>
    <w:multiLevelType w:val="hybridMultilevel"/>
    <w:tmpl w:val="42F636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B42E7"/>
    <w:multiLevelType w:val="hybridMultilevel"/>
    <w:tmpl w:val="99DAE05C"/>
    <w:lvl w:ilvl="0" w:tplc="0415000D">
      <w:start w:val="1"/>
      <w:numFmt w:val="bullet"/>
      <w:lvlText w:val=""/>
      <w:lvlJc w:val="left"/>
      <w:pPr>
        <w:ind w:left="5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7" w:hanging="360"/>
      </w:pPr>
      <w:rPr>
        <w:rFonts w:ascii="Wingdings" w:hAnsi="Wingdings" w:hint="default"/>
      </w:rPr>
    </w:lvl>
  </w:abstractNum>
  <w:abstractNum w:abstractNumId="6">
    <w:nsid w:val="10DD20C2"/>
    <w:multiLevelType w:val="hybridMultilevel"/>
    <w:tmpl w:val="34BA3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682C3E"/>
    <w:multiLevelType w:val="hybridMultilevel"/>
    <w:tmpl w:val="FA4A8278"/>
    <w:lvl w:ilvl="0" w:tplc="CCD46A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51665A"/>
    <w:multiLevelType w:val="hybridMultilevel"/>
    <w:tmpl w:val="A6FEFE98"/>
    <w:lvl w:ilvl="0" w:tplc="FFFFFFFF">
      <w:numFmt w:val="bullet"/>
      <w:lvlText w:val=""/>
      <w:legacy w:legacy="1" w:legacySpace="0" w:legacyIndent="142"/>
      <w:lvlJc w:val="left"/>
      <w:pPr>
        <w:ind w:left="142" w:hanging="142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B94D0C"/>
    <w:multiLevelType w:val="hybridMultilevel"/>
    <w:tmpl w:val="1EB0B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4B0847"/>
    <w:multiLevelType w:val="multilevel"/>
    <w:tmpl w:val="9C0C1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41D338C"/>
    <w:multiLevelType w:val="hybridMultilevel"/>
    <w:tmpl w:val="6A3E23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761D31"/>
    <w:multiLevelType w:val="hybridMultilevel"/>
    <w:tmpl w:val="10C82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166976"/>
    <w:multiLevelType w:val="multilevel"/>
    <w:tmpl w:val="47DAD5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0560395"/>
    <w:multiLevelType w:val="hybridMultilevel"/>
    <w:tmpl w:val="198EB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B828C7"/>
    <w:multiLevelType w:val="multilevel"/>
    <w:tmpl w:val="388A7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E56341"/>
    <w:multiLevelType w:val="hybridMultilevel"/>
    <w:tmpl w:val="016AA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C570DA"/>
    <w:multiLevelType w:val="hybridMultilevel"/>
    <w:tmpl w:val="4AEEEE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3201BAA"/>
    <w:multiLevelType w:val="hybridMultilevel"/>
    <w:tmpl w:val="203A95D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4AC6754"/>
    <w:multiLevelType w:val="multilevel"/>
    <w:tmpl w:val="BC3AA2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615125C"/>
    <w:multiLevelType w:val="hybridMultilevel"/>
    <w:tmpl w:val="28885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B03623"/>
    <w:multiLevelType w:val="hybridMultilevel"/>
    <w:tmpl w:val="2D4066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BA07F7"/>
    <w:multiLevelType w:val="hybridMultilevel"/>
    <w:tmpl w:val="71845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9260D9"/>
    <w:multiLevelType w:val="hybridMultilevel"/>
    <w:tmpl w:val="3E6C1890"/>
    <w:lvl w:ilvl="0" w:tplc="70F2963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1325ABC"/>
    <w:multiLevelType w:val="hybridMultilevel"/>
    <w:tmpl w:val="54720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7A7665"/>
    <w:multiLevelType w:val="hybridMultilevel"/>
    <w:tmpl w:val="7F8EEA6E"/>
    <w:lvl w:ilvl="0" w:tplc="04150001">
      <w:start w:val="1"/>
      <w:numFmt w:val="bullet"/>
      <w:lvlText w:val=""/>
      <w:lvlJc w:val="left"/>
      <w:pPr>
        <w:ind w:left="5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7" w:hanging="360"/>
      </w:pPr>
      <w:rPr>
        <w:rFonts w:ascii="Wingdings" w:hAnsi="Wingdings" w:hint="default"/>
      </w:rPr>
    </w:lvl>
  </w:abstractNum>
  <w:abstractNum w:abstractNumId="26">
    <w:nsid w:val="4C7449CA"/>
    <w:multiLevelType w:val="hybridMultilevel"/>
    <w:tmpl w:val="F1D4F210"/>
    <w:lvl w:ilvl="0" w:tplc="ADFEA01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93660A"/>
    <w:multiLevelType w:val="hybridMultilevel"/>
    <w:tmpl w:val="DA0C98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EB96147"/>
    <w:multiLevelType w:val="hybridMultilevel"/>
    <w:tmpl w:val="3CBA2EF6"/>
    <w:lvl w:ilvl="0" w:tplc="189697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36055E"/>
    <w:multiLevelType w:val="hybridMultilevel"/>
    <w:tmpl w:val="292CFC9E"/>
    <w:lvl w:ilvl="0" w:tplc="0415000F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EA4E22"/>
    <w:multiLevelType w:val="hybridMultilevel"/>
    <w:tmpl w:val="888E3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7564BA"/>
    <w:multiLevelType w:val="hybridMultilevel"/>
    <w:tmpl w:val="DC80BBB4"/>
    <w:lvl w:ilvl="0" w:tplc="EED856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81341D"/>
    <w:multiLevelType w:val="multilevel"/>
    <w:tmpl w:val="E18EB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4480C1E"/>
    <w:multiLevelType w:val="hybridMultilevel"/>
    <w:tmpl w:val="32C076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9555BDA"/>
    <w:multiLevelType w:val="multilevel"/>
    <w:tmpl w:val="FD8EE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AF83612"/>
    <w:multiLevelType w:val="hybridMultilevel"/>
    <w:tmpl w:val="C2DAB79C"/>
    <w:lvl w:ilvl="0" w:tplc="BE8A2F5E">
      <w:start w:val="1"/>
      <w:numFmt w:val="decimal"/>
      <w:lvlText w:val="%1."/>
      <w:lvlJc w:val="center"/>
      <w:pPr>
        <w:ind w:left="65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  <w:rPr>
        <w:rFonts w:cs="Times New Roman"/>
      </w:rPr>
    </w:lvl>
  </w:abstractNum>
  <w:abstractNum w:abstractNumId="36">
    <w:nsid w:val="60A90039"/>
    <w:multiLevelType w:val="hybridMultilevel"/>
    <w:tmpl w:val="86A601BA"/>
    <w:lvl w:ilvl="0" w:tplc="04150001">
      <w:start w:val="1"/>
      <w:numFmt w:val="bullet"/>
      <w:lvlText w:val=""/>
      <w:lvlJc w:val="left"/>
      <w:pPr>
        <w:ind w:left="8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37">
    <w:nsid w:val="63822BF9"/>
    <w:multiLevelType w:val="hybridMultilevel"/>
    <w:tmpl w:val="6660D9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911752"/>
    <w:multiLevelType w:val="hybridMultilevel"/>
    <w:tmpl w:val="1706A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164D01"/>
    <w:multiLevelType w:val="hybridMultilevel"/>
    <w:tmpl w:val="B4D617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0D02F00"/>
    <w:multiLevelType w:val="hybridMultilevel"/>
    <w:tmpl w:val="7430F338"/>
    <w:lvl w:ilvl="0" w:tplc="DF5667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5587DE0"/>
    <w:multiLevelType w:val="hybridMultilevel"/>
    <w:tmpl w:val="1DBAD9F4"/>
    <w:lvl w:ilvl="0" w:tplc="016270A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8922E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>
    <w:nsid w:val="796017F0"/>
    <w:multiLevelType w:val="hybridMultilevel"/>
    <w:tmpl w:val="FF76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4E5CCE"/>
    <w:multiLevelType w:val="hybridMultilevel"/>
    <w:tmpl w:val="110C5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1535D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>
    <w:nsid w:val="7F2201B8"/>
    <w:multiLevelType w:val="hybridMultilevel"/>
    <w:tmpl w:val="8CB0C4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6921B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EA61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AA80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22A6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A059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E85F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F0D3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FE60021"/>
    <w:multiLevelType w:val="hybridMultilevel"/>
    <w:tmpl w:val="25F69C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0"/>
  </w:num>
  <w:num w:numId="3">
    <w:abstractNumId w:val="33"/>
  </w:num>
  <w:num w:numId="4">
    <w:abstractNumId w:val="18"/>
  </w:num>
  <w:num w:numId="5">
    <w:abstractNumId w:val="42"/>
  </w:num>
  <w:num w:numId="6">
    <w:abstractNumId w:val="16"/>
  </w:num>
  <w:num w:numId="7">
    <w:abstractNumId w:val="45"/>
  </w:num>
  <w:num w:numId="8">
    <w:abstractNumId w:val="21"/>
  </w:num>
  <w:num w:numId="9">
    <w:abstractNumId w:val="26"/>
  </w:num>
  <w:num w:numId="10">
    <w:abstractNumId w:val="24"/>
  </w:num>
  <w:num w:numId="11">
    <w:abstractNumId w:val="23"/>
  </w:num>
  <w:num w:numId="12">
    <w:abstractNumId w:val="2"/>
  </w:num>
  <w:num w:numId="13">
    <w:abstractNumId w:val="36"/>
  </w:num>
  <w:num w:numId="14">
    <w:abstractNumId w:val="6"/>
  </w:num>
  <w:num w:numId="15">
    <w:abstractNumId w:val="13"/>
  </w:num>
  <w:num w:numId="16">
    <w:abstractNumId w:val="25"/>
  </w:num>
  <w:num w:numId="17">
    <w:abstractNumId w:val="19"/>
  </w:num>
  <w:num w:numId="18">
    <w:abstractNumId w:val="5"/>
  </w:num>
  <w:num w:numId="19">
    <w:abstractNumId w:val="6"/>
  </w:num>
  <w:num w:numId="2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</w:num>
  <w:num w:numId="22">
    <w:abstractNumId w:val="30"/>
  </w:num>
  <w:num w:numId="23">
    <w:abstractNumId w:val="41"/>
  </w:num>
  <w:num w:numId="24">
    <w:abstractNumId w:val="29"/>
  </w:num>
  <w:num w:numId="25">
    <w:abstractNumId w:val="3"/>
  </w:num>
  <w:num w:numId="26">
    <w:abstractNumId w:val="46"/>
  </w:num>
  <w:num w:numId="27">
    <w:abstractNumId w:val="47"/>
  </w:num>
  <w:num w:numId="28">
    <w:abstractNumId w:val="22"/>
  </w:num>
  <w:num w:numId="29">
    <w:abstractNumId w:val="1"/>
  </w:num>
  <w:num w:numId="30">
    <w:abstractNumId w:val="37"/>
  </w:num>
  <w:num w:numId="31">
    <w:abstractNumId w:val="12"/>
  </w:num>
  <w:num w:numId="32">
    <w:abstractNumId w:val="17"/>
  </w:num>
  <w:num w:numId="33">
    <w:abstractNumId w:val="44"/>
  </w:num>
  <w:num w:numId="34">
    <w:abstractNumId w:val="40"/>
  </w:num>
  <w:num w:numId="35">
    <w:abstractNumId w:val="27"/>
  </w:num>
  <w:num w:numId="36">
    <w:abstractNumId w:val="0"/>
  </w:num>
  <w:num w:numId="37">
    <w:abstractNumId w:val="35"/>
  </w:num>
  <w:num w:numId="38">
    <w:abstractNumId w:val="43"/>
  </w:num>
  <w:num w:numId="39">
    <w:abstractNumId w:val="11"/>
  </w:num>
  <w:num w:numId="40">
    <w:abstractNumId w:val="38"/>
  </w:num>
  <w:num w:numId="41">
    <w:abstractNumId w:val="14"/>
  </w:num>
  <w:num w:numId="42">
    <w:abstractNumId w:val="32"/>
  </w:num>
  <w:num w:numId="43">
    <w:abstractNumId w:val="15"/>
  </w:num>
  <w:num w:numId="44">
    <w:abstractNumId w:val="34"/>
  </w:num>
  <w:num w:numId="45">
    <w:abstractNumId w:val="10"/>
  </w:num>
  <w:num w:numId="46">
    <w:abstractNumId w:val="7"/>
  </w:num>
  <w:num w:numId="47">
    <w:abstractNumId w:val="8"/>
  </w:num>
  <w:num w:numId="48">
    <w:abstractNumId w:val="28"/>
  </w:num>
  <w:num w:numId="49">
    <w:abstractNumId w:val="4"/>
  </w:num>
  <w:num w:numId="50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AD0"/>
    <w:rsid w:val="00000FBD"/>
    <w:rsid w:val="00010E9A"/>
    <w:rsid w:val="00026148"/>
    <w:rsid w:val="0003195D"/>
    <w:rsid w:val="00035ECF"/>
    <w:rsid w:val="00036E35"/>
    <w:rsid w:val="00037790"/>
    <w:rsid w:val="00041384"/>
    <w:rsid w:val="00041AA4"/>
    <w:rsid w:val="0004389F"/>
    <w:rsid w:val="00046DB2"/>
    <w:rsid w:val="00060C7F"/>
    <w:rsid w:val="00063E62"/>
    <w:rsid w:val="00064700"/>
    <w:rsid w:val="000648D0"/>
    <w:rsid w:val="000675E3"/>
    <w:rsid w:val="000827EB"/>
    <w:rsid w:val="00085612"/>
    <w:rsid w:val="00090107"/>
    <w:rsid w:val="00095B42"/>
    <w:rsid w:val="000B7983"/>
    <w:rsid w:val="000C2B15"/>
    <w:rsid w:val="000C4AF1"/>
    <w:rsid w:val="000E1425"/>
    <w:rsid w:val="000E6D67"/>
    <w:rsid w:val="000F03C3"/>
    <w:rsid w:val="000F36F3"/>
    <w:rsid w:val="000F39C0"/>
    <w:rsid w:val="001015CE"/>
    <w:rsid w:val="00123314"/>
    <w:rsid w:val="001239D8"/>
    <w:rsid w:val="00123D38"/>
    <w:rsid w:val="0013051A"/>
    <w:rsid w:val="001311CB"/>
    <w:rsid w:val="00134F10"/>
    <w:rsid w:val="00135BEB"/>
    <w:rsid w:val="00137BC7"/>
    <w:rsid w:val="0014559E"/>
    <w:rsid w:val="001475B8"/>
    <w:rsid w:val="0015254D"/>
    <w:rsid w:val="00164B62"/>
    <w:rsid w:val="001660B1"/>
    <w:rsid w:val="00171B41"/>
    <w:rsid w:val="001747CE"/>
    <w:rsid w:val="00176759"/>
    <w:rsid w:val="0017752C"/>
    <w:rsid w:val="00191204"/>
    <w:rsid w:val="00197F11"/>
    <w:rsid w:val="001A28EE"/>
    <w:rsid w:val="001B2925"/>
    <w:rsid w:val="001B5652"/>
    <w:rsid w:val="001C1CC3"/>
    <w:rsid w:val="001C36CD"/>
    <w:rsid w:val="001C3770"/>
    <w:rsid w:val="001D0B53"/>
    <w:rsid w:val="001D0E87"/>
    <w:rsid w:val="001D41B8"/>
    <w:rsid w:val="001D4496"/>
    <w:rsid w:val="001E0AD8"/>
    <w:rsid w:val="001E198E"/>
    <w:rsid w:val="001E2874"/>
    <w:rsid w:val="001E5F1C"/>
    <w:rsid w:val="001F60F1"/>
    <w:rsid w:val="002009D3"/>
    <w:rsid w:val="002035F3"/>
    <w:rsid w:val="00211E6C"/>
    <w:rsid w:val="00214FB2"/>
    <w:rsid w:val="00215DA1"/>
    <w:rsid w:val="00221D63"/>
    <w:rsid w:val="0022564C"/>
    <w:rsid w:val="00226CC8"/>
    <w:rsid w:val="00240521"/>
    <w:rsid w:val="00243F63"/>
    <w:rsid w:val="00251DEB"/>
    <w:rsid w:val="00254C2E"/>
    <w:rsid w:val="00257A2A"/>
    <w:rsid w:val="0026673C"/>
    <w:rsid w:val="00270724"/>
    <w:rsid w:val="00270CC8"/>
    <w:rsid w:val="00271373"/>
    <w:rsid w:val="002718CE"/>
    <w:rsid w:val="00294549"/>
    <w:rsid w:val="00294AAE"/>
    <w:rsid w:val="002964EB"/>
    <w:rsid w:val="002A4D3D"/>
    <w:rsid w:val="002A4DBB"/>
    <w:rsid w:val="002B00B7"/>
    <w:rsid w:val="002B061C"/>
    <w:rsid w:val="002B4FF4"/>
    <w:rsid w:val="002C4E28"/>
    <w:rsid w:val="002D03ED"/>
    <w:rsid w:val="002D1835"/>
    <w:rsid w:val="002D3BA7"/>
    <w:rsid w:val="002E19B1"/>
    <w:rsid w:val="002E491D"/>
    <w:rsid w:val="002E6DBB"/>
    <w:rsid w:val="002E7499"/>
    <w:rsid w:val="002F5EF7"/>
    <w:rsid w:val="003008C5"/>
    <w:rsid w:val="00300B69"/>
    <w:rsid w:val="00301A2B"/>
    <w:rsid w:val="003031CC"/>
    <w:rsid w:val="00306943"/>
    <w:rsid w:val="00311B69"/>
    <w:rsid w:val="003163AD"/>
    <w:rsid w:val="003165EF"/>
    <w:rsid w:val="003221B2"/>
    <w:rsid w:val="00331CD5"/>
    <w:rsid w:val="00333A8E"/>
    <w:rsid w:val="00335AD0"/>
    <w:rsid w:val="00340849"/>
    <w:rsid w:val="00342851"/>
    <w:rsid w:val="003448FA"/>
    <w:rsid w:val="00346B6F"/>
    <w:rsid w:val="00352AA6"/>
    <w:rsid w:val="00360C62"/>
    <w:rsid w:val="00364457"/>
    <w:rsid w:val="00367BF9"/>
    <w:rsid w:val="00376719"/>
    <w:rsid w:val="00380055"/>
    <w:rsid w:val="00381DE3"/>
    <w:rsid w:val="00385C2E"/>
    <w:rsid w:val="0038672C"/>
    <w:rsid w:val="00393A44"/>
    <w:rsid w:val="003A02A9"/>
    <w:rsid w:val="003A181A"/>
    <w:rsid w:val="003A43BB"/>
    <w:rsid w:val="003B2B35"/>
    <w:rsid w:val="003B322D"/>
    <w:rsid w:val="003B3C04"/>
    <w:rsid w:val="003C251F"/>
    <w:rsid w:val="003C5152"/>
    <w:rsid w:val="003C5DA0"/>
    <w:rsid w:val="003D0F21"/>
    <w:rsid w:val="003D2D40"/>
    <w:rsid w:val="003D2DF4"/>
    <w:rsid w:val="003E13D8"/>
    <w:rsid w:val="003F1451"/>
    <w:rsid w:val="003F349A"/>
    <w:rsid w:val="003F3DD4"/>
    <w:rsid w:val="003F687D"/>
    <w:rsid w:val="00401C8D"/>
    <w:rsid w:val="00412D3F"/>
    <w:rsid w:val="00417C00"/>
    <w:rsid w:val="00431DB6"/>
    <w:rsid w:val="0044214A"/>
    <w:rsid w:val="00444B3A"/>
    <w:rsid w:val="004514B0"/>
    <w:rsid w:val="004526BB"/>
    <w:rsid w:val="004568CB"/>
    <w:rsid w:val="004570E2"/>
    <w:rsid w:val="00463889"/>
    <w:rsid w:val="00470A2F"/>
    <w:rsid w:val="0047404C"/>
    <w:rsid w:val="004853EA"/>
    <w:rsid w:val="00487C52"/>
    <w:rsid w:val="0049506B"/>
    <w:rsid w:val="00496244"/>
    <w:rsid w:val="00497A1F"/>
    <w:rsid w:val="004A4EE9"/>
    <w:rsid w:val="004B27CF"/>
    <w:rsid w:val="004B55ED"/>
    <w:rsid w:val="004C083A"/>
    <w:rsid w:val="004C2DEA"/>
    <w:rsid w:val="004C7541"/>
    <w:rsid w:val="004D28E3"/>
    <w:rsid w:val="004D46F3"/>
    <w:rsid w:val="004E0018"/>
    <w:rsid w:val="004E20EF"/>
    <w:rsid w:val="004E512B"/>
    <w:rsid w:val="00513968"/>
    <w:rsid w:val="00513FC2"/>
    <w:rsid w:val="00514070"/>
    <w:rsid w:val="00516AAA"/>
    <w:rsid w:val="00521C8C"/>
    <w:rsid w:val="005238AA"/>
    <w:rsid w:val="00527D58"/>
    <w:rsid w:val="005352EA"/>
    <w:rsid w:val="005359CC"/>
    <w:rsid w:val="005368CE"/>
    <w:rsid w:val="00541D67"/>
    <w:rsid w:val="00547F82"/>
    <w:rsid w:val="00550022"/>
    <w:rsid w:val="00550B01"/>
    <w:rsid w:val="00551813"/>
    <w:rsid w:val="00555B72"/>
    <w:rsid w:val="005612AA"/>
    <w:rsid w:val="00571948"/>
    <w:rsid w:val="00571CB5"/>
    <w:rsid w:val="00582691"/>
    <w:rsid w:val="00582A68"/>
    <w:rsid w:val="0058443F"/>
    <w:rsid w:val="00596CEE"/>
    <w:rsid w:val="005971E5"/>
    <w:rsid w:val="00597995"/>
    <w:rsid w:val="005A19B4"/>
    <w:rsid w:val="005A21D6"/>
    <w:rsid w:val="005B15DC"/>
    <w:rsid w:val="005B42FD"/>
    <w:rsid w:val="005C2E69"/>
    <w:rsid w:val="005D22C1"/>
    <w:rsid w:val="005D24DA"/>
    <w:rsid w:val="005E3E57"/>
    <w:rsid w:val="005E49E3"/>
    <w:rsid w:val="005F31ED"/>
    <w:rsid w:val="005F4F0E"/>
    <w:rsid w:val="005F5EAB"/>
    <w:rsid w:val="005F6BC3"/>
    <w:rsid w:val="0060008A"/>
    <w:rsid w:val="0060715F"/>
    <w:rsid w:val="00617996"/>
    <w:rsid w:val="00620643"/>
    <w:rsid w:val="00627614"/>
    <w:rsid w:val="006327BD"/>
    <w:rsid w:val="00633E55"/>
    <w:rsid w:val="0064161C"/>
    <w:rsid w:val="00645177"/>
    <w:rsid w:val="006551B0"/>
    <w:rsid w:val="00663891"/>
    <w:rsid w:val="006638BE"/>
    <w:rsid w:val="00664DB8"/>
    <w:rsid w:val="00667EF3"/>
    <w:rsid w:val="0067673E"/>
    <w:rsid w:val="00677F64"/>
    <w:rsid w:val="00680FA5"/>
    <w:rsid w:val="006907CB"/>
    <w:rsid w:val="0069387D"/>
    <w:rsid w:val="006972E1"/>
    <w:rsid w:val="006A27BA"/>
    <w:rsid w:val="006A687F"/>
    <w:rsid w:val="006A6E23"/>
    <w:rsid w:val="006B429A"/>
    <w:rsid w:val="006B529D"/>
    <w:rsid w:val="006C1289"/>
    <w:rsid w:val="006C5156"/>
    <w:rsid w:val="006C5F5B"/>
    <w:rsid w:val="006D01CA"/>
    <w:rsid w:val="006D3F9A"/>
    <w:rsid w:val="006D4E47"/>
    <w:rsid w:val="006E1812"/>
    <w:rsid w:val="006E2183"/>
    <w:rsid w:val="006E54F5"/>
    <w:rsid w:val="006F20C7"/>
    <w:rsid w:val="006F2CB5"/>
    <w:rsid w:val="006F3F89"/>
    <w:rsid w:val="006F7962"/>
    <w:rsid w:val="007012D5"/>
    <w:rsid w:val="00703A60"/>
    <w:rsid w:val="00703BC4"/>
    <w:rsid w:val="00705BEA"/>
    <w:rsid w:val="00713405"/>
    <w:rsid w:val="00714C86"/>
    <w:rsid w:val="007243A1"/>
    <w:rsid w:val="00726492"/>
    <w:rsid w:val="00726DDE"/>
    <w:rsid w:val="007341F4"/>
    <w:rsid w:val="00743AF5"/>
    <w:rsid w:val="007503D4"/>
    <w:rsid w:val="00757CB0"/>
    <w:rsid w:val="00766B19"/>
    <w:rsid w:val="00770298"/>
    <w:rsid w:val="00773DDD"/>
    <w:rsid w:val="0077493F"/>
    <w:rsid w:val="007764F8"/>
    <w:rsid w:val="007774B7"/>
    <w:rsid w:val="0078473F"/>
    <w:rsid w:val="007915D9"/>
    <w:rsid w:val="007A6BEF"/>
    <w:rsid w:val="007B4919"/>
    <w:rsid w:val="007B6882"/>
    <w:rsid w:val="007C0E80"/>
    <w:rsid w:val="007D0662"/>
    <w:rsid w:val="007D306E"/>
    <w:rsid w:val="007E6B2F"/>
    <w:rsid w:val="007F764E"/>
    <w:rsid w:val="008043B7"/>
    <w:rsid w:val="00805F78"/>
    <w:rsid w:val="00812B5E"/>
    <w:rsid w:val="00822770"/>
    <w:rsid w:val="00823A28"/>
    <w:rsid w:val="00825B77"/>
    <w:rsid w:val="00827252"/>
    <w:rsid w:val="00832A8D"/>
    <w:rsid w:val="00832A9B"/>
    <w:rsid w:val="0083650F"/>
    <w:rsid w:val="00843959"/>
    <w:rsid w:val="008441C1"/>
    <w:rsid w:val="0084468B"/>
    <w:rsid w:val="008451B7"/>
    <w:rsid w:val="00846D15"/>
    <w:rsid w:val="008475C9"/>
    <w:rsid w:val="0085107C"/>
    <w:rsid w:val="00851C5F"/>
    <w:rsid w:val="00854E55"/>
    <w:rsid w:val="00861370"/>
    <w:rsid w:val="0086398A"/>
    <w:rsid w:val="00863B38"/>
    <w:rsid w:val="00864F2D"/>
    <w:rsid w:val="0086747C"/>
    <w:rsid w:val="008716F5"/>
    <w:rsid w:val="0087499F"/>
    <w:rsid w:val="00875780"/>
    <w:rsid w:val="00880B8A"/>
    <w:rsid w:val="00880BA3"/>
    <w:rsid w:val="00896640"/>
    <w:rsid w:val="008A18C8"/>
    <w:rsid w:val="008A2F30"/>
    <w:rsid w:val="008A519D"/>
    <w:rsid w:val="008A673E"/>
    <w:rsid w:val="008B173D"/>
    <w:rsid w:val="008B70F6"/>
    <w:rsid w:val="008C49D3"/>
    <w:rsid w:val="008D08AA"/>
    <w:rsid w:val="008D450E"/>
    <w:rsid w:val="008D7AC1"/>
    <w:rsid w:val="008E0E7C"/>
    <w:rsid w:val="008E305E"/>
    <w:rsid w:val="008E44B2"/>
    <w:rsid w:val="008E7C87"/>
    <w:rsid w:val="00901D46"/>
    <w:rsid w:val="009024C4"/>
    <w:rsid w:val="00910A11"/>
    <w:rsid w:val="00912823"/>
    <w:rsid w:val="00914328"/>
    <w:rsid w:val="00914513"/>
    <w:rsid w:val="00914BDA"/>
    <w:rsid w:val="00916C5A"/>
    <w:rsid w:val="00917B1C"/>
    <w:rsid w:val="00924508"/>
    <w:rsid w:val="00926B43"/>
    <w:rsid w:val="00931C7B"/>
    <w:rsid w:val="00931E2A"/>
    <w:rsid w:val="00934E7A"/>
    <w:rsid w:val="009360E5"/>
    <w:rsid w:val="009432B5"/>
    <w:rsid w:val="00947E2C"/>
    <w:rsid w:val="009547A4"/>
    <w:rsid w:val="00964172"/>
    <w:rsid w:val="00964306"/>
    <w:rsid w:val="009648E7"/>
    <w:rsid w:val="00970FC9"/>
    <w:rsid w:val="00975753"/>
    <w:rsid w:val="0097773D"/>
    <w:rsid w:val="00980C70"/>
    <w:rsid w:val="00981B8C"/>
    <w:rsid w:val="009824ED"/>
    <w:rsid w:val="00984D76"/>
    <w:rsid w:val="00986FB8"/>
    <w:rsid w:val="009922BF"/>
    <w:rsid w:val="00992CF3"/>
    <w:rsid w:val="00997170"/>
    <w:rsid w:val="009A19EE"/>
    <w:rsid w:val="009A2DAF"/>
    <w:rsid w:val="009A4736"/>
    <w:rsid w:val="009A779A"/>
    <w:rsid w:val="009B1623"/>
    <w:rsid w:val="009B1794"/>
    <w:rsid w:val="009B21F1"/>
    <w:rsid w:val="009B410D"/>
    <w:rsid w:val="009B5018"/>
    <w:rsid w:val="009B61D2"/>
    <w:rsid w:val="009C57CA"/>
    <w:rsid w:val="009D4AAA"/>
    <w:rsid w:val="009F1ADE"/>
    <w:rsid w:val="009F47D4"/>
    <w:rsid w:val="00A0309E"/>
    <w:rsid w:val="00A06301"/>
    <w:rsid w:val="00A109EC"/>
    <w:rsid w:val="00A13E10"/>
    <w:rsid w:val="00A15644"/>
    <w:rsid w:val="00A15F9C"/>
    <w:rsid w:val="00A16FFE"/>
    <w:rsid w:val="00A17C17"/>
    <w:rsid w:val="00A3570B"/>
    <w:rsid w:val="00A3679A"/>
    <w:rsid w:val="00A379CF"/>
    <w:rsid w:val="00A404E3"/>
    <w:rsid w:val="00A422B3"/>
    <w:rsid w:val="00A456F6"/>
    <w:rsid w:val="00A45DC9"/>
    <w:rsid w:val="00A47955"/>
    <w:rsid w:val="00A50E98"/>
    <w:rsid w:val="00A50F21"/>
    <w:rsid w:val="00A520C5"/>
    <w:rsid w:val="00A557C2"/>
    <w:rsid w:val="00A55A2C"/>
    <w:rsid w:val="00A55AB1"/>
    <w:rsid w:val="00A63245"/>
    <w:rsid w:val="00A63D20"/>
    <w:rsid w:val="00A64450"/>
    <w:rsid w:val="00A6606D"/>
    <w:rsid w:val="00A678CA"/>
    <w:rsid w:val="00A72DAD"/>
    <w:rsid w:val="00A733F8"/>
    <w:rsid w:val="00A75330"/>
    <w:rsid w:val="00A83ED9"/>
    <w:rsid w:val="00A854A7"/>
    <w:rsid w:val="00A8636D"/>
    <w:rsid w:val="00A902A9"/>
    <w:rsid w:val="00A91D7D"/>
    <w:rsid w:val="00A93754"/>
    <w:rsid w:val="00A93B09"/>
    <w:rsid w:val="00A9650A"/>
    <w:rsid w:val="00A97EC8"/>
    <w:rsid w:val="00AA15EF"/>
    <w:rsid w:val="00AA1938"/>
    <w:rsid w:val="00AA38B0"/>
    <w:rsid w:val="00AA6D3B"/>
    <w:rsid w:val="00AA7947"/>
    <w:rsid w:val="00AB28DA"/>
    <w:rsid w:val="00AC568A"/>
    <w:rsid w:val="00AD4A3C"/>
    <w:rsid w:val="00AD4C30"/>
    <w:rsid w:val="00AD6B4B"/>
    <w:rsid w:val="00AE165E"/>
    <w:rsid w:val="00AE6B03"/>
    <w:rsid w:val="00AF4254"/>
    <w:rsid w:val="00AF5616"/>
    <w:rsid w:val="00B02E99"/>
    <w:rsid w:val="00B03565"/>
    <w:rsid w:val="00B04443"/>
    <w:rsid w:val="00B06349"/>
    <w:rsid w:val="00B10F17"/>
    <w:rsid w:val="00B11E26"/>
    <w:rsid w:val="00B2116B"/>
    <w:rsid w:val="00B2343A"/>
    <w:rsid w:val="00B24643"/>
    <w:rsid w:val="00B32903"/>
    <w:rsid w:val="00B32D53"/>
    <w:rsid w:val="00B375B8"/>
    <w:rsid w:val="00B3770D"/>
    <w:rsid w:val="00B44084"/>
    <w:rsid w:val="00B45178"/>
    <w:rsid w:val="00B46C4E"/>
    <w:rsid w:val="00B4736E"/>
    <w:rsid w:val="00B50BFC"/>
    <w:rsid w:val="00B53146"/>
    <w:rsid w:val="00B63416"/>
    <w:rsid w:val="00B72628"/>
    <w:rsid w:val="00B8386F"/>
    <w:rsid w:val="00B84E4D"/>
    <w:rsid w:val="00B86380"/>
    <w:rsid w:val="00B90AD0"/>
    <w:rsid w:val="00B92579"/>
    <w:rsid w:val="00B92E8E"/>
    <w:rsid w:val="00BA2FA0"/>
    <w:rsid w:val="00BA4177"/>
    <w:rsid w:val="00BA7F6C"/>
    <w:rsid w:val="00BB10D9"/>
    <w:rsid w:val="00BB1BD2"/>
    <w:rsid w:val="00BB2D55"/>
    <w:rsid w:val="00BC0CE9"/>
    <w:rsid w:val="00BC26CD"/>
    <w:rsid w:val="00BC3943"/>
    <w:rsid w:val="00BC3AEE"/>
    <w:rsid w:val="00BC4161"/>
    <w:rsid w:val="00BC4F7F"/>
    <w:rsid w:val="00BC779C"/>
    <w:rsid w:val="00BD660B"/>
    <w:rsid w:val="00BF3CEF"/>
    <w:rsid w:val="00BF65CB"/>
    <w:rsid w:val="00BF7175"/>
    <w:rsid w:val="00BF7627"/>
    <w:rsid w:val="00C00D48"/>
    <w:rsid w:val="00C0178B"/>
    <w:rsid w:val="00C07559"/>
    <w:rsid w:val="00C12473"/>
    <w:rsid w:val="00C126B4"/>
    <w:rsid w:val="00C15E04"/>
    <w:rsid w:val="00C20FB0"/>
    <w:rsid w:val="00C2105A"/>
    <w:rsid w:val="00C2291E"/>
    <w:rsid w:val="00C243BA"/>
    <w:rsid w:val="00C24728"/>
    <w:rsid w:val="00C24DB7"/>
    <w:rsid w:val="00C41974"/>
    <w:rsid w:val="00C43D9B"/>
    <w:rsid w:val="00C4784E"/>
    <w:rsid w:val="00C51D32"/>
    <w:rsid w:val="00C53125"/>
    <w:rsid w:val="00C55E37"/>
    <w:rsid w:val="00C57ABF"/>
    <w:rsid w:val="00C57EC6"/>
    <w:rsid w:val="00C61026"/>
    <w:rsid w:val="00C61800"/>
    <w:rsid w:val="00C62495"/>
    <w:rsid w:val="00C64180"/>
    <w:rsid w:val="00C73012"/>
    <w:rsid w:val="00C73CED"/>
    <w:rsid w:val="00C74816"/>
    <w:rsid w:val="00C77166"/>
    <w:rsid w:val="00C77932"/>
    <w:rsid w:val="00C82140"/>
    <w:rsid w:val="00C84BB3"/>
    <w:rsid w:val="00C84BB9"/>
    <w:rsid w:val="00C924D2"/>
    <w:rsid w:val="00C95DC5"/>
    <w:rsid w:val="00CA4D1B"/>
    <w:rsid w:val="00CA6F1F"/>
    <w:rsid w:val="00CB026F"/>
    <w:rsid w:val="00CB2706"/>
    <w:rsid w:val="00CB3B39"/>
    <w:rsid w:val="00CB3E70"/>
    <w:rsid w:val="00CB532E"/>
    <w:rsid w:val="00CB6BED"/>
    <w:rsid w:val="00CC2099"/>
    <w:rsid w:val="00CC43A7"/>
    <w:rsid w:val="00CC70CD"/>
    <w:rsid w:val="00CD0452"/>
    <w:rsid w:val="00CD1DCB"/>
    <w:rsid w:val="00CE0A47"/>
    <w:rsid w:val="00CE6A2F"/>
    <w:rsid w:val="00CF08A0"/>
    <w:rsid w:val="00CF1285"/>
    <w:rsid w:val="00CF1D1E"/>
    <w:rsid w:val="00CF746F"/>
    <w:rsid w:val="00D03121"/>
    <w:rsid w:val="00D032D9"/>
    <w:rsid w:val="00D03E74"/>
    <w:rsid w:val="00D06324"/>
    <w:rsid w:val="00D06A83"/>
    <w:rsid w:val="00D153A1"/>
    <w:rsid w:val="00D158E9"/>
    <w:rsid w:val="00D17248"/>
    <w:rsid w:val="00D30BFF"/>
    <w:rsid w:val="00D3327B"/>
    <w:rsid w:val="00D362AB"/>
    <w:rsid w:val="00D3700E"/>
    <w:rsid w:val="00D41FE6"/>
    <w:rsid w:val="00D420C9"/>
    <w:rsid w:val="00D50B55"/>
    <w:rsid w:val="00D50DDF"/>
    <w:rsid w:val="00D52161"/>
    <w:rsid w:val="00D543B2"/>
    <w:rsid w:val="00D54EEB"/>
    <w:rsid w:val="00D55C5F"/>
    <w:rsid w:val="00D57422"/>
    <w:rsid w:val="00D62DEC"/>
    <w:rsid w:val="00D65E35"/>
    <w:rsid w:val="00D66325"/>
    <w:rsid w:val="00D73B45"/>
    <w:rsid w:val="00D77C22"/>
    <w:rsid w:val="00D77F68"/>
    <w:rsid w:val="00D81980"/>
    <w:rsid w:val="00D9137F"/>
    <w:rsid w:val="00DA217C"/>
    <w:rsid w:val="00DA7BF1"/>
    <w:rsid w:val="00DB02C2"/>
    <w:rsid w:val="00DB1BEC"/>
    <w:rsid w:val="00DB6C41"/>
    <w:rsid w:val="00DB6F01"/>
    <w:rsid w:val="00DB7AF2"/>
    <w:rsid w:val="00DC1B98"/>
    <w:rsid w:val="00DC5839"/>
    <w:rsid w:val="00DD099A"/>
    <w:rsid w:val="00DF1877"/>
    <w:rsid w:val="00DF6E54"/>
    <w:rsid w:val="00E05371"/>
    <w:rsid w:val="00E128DD"/>
    <w:rsid w:val="00E13082"/>
    <w:rsid w:val="00E26ACF"/>
    <w:rsid w:val="00E30555"/>
    <w:rsid w:val="00E32704"/>
    <w:rsid w:val="00E36620"/>
    <w:rsid w:val="00E36B3F"/>
    <w:rsid w:val="00E40674"/>
    <w:rsid w:val="00E41C80"/>
    <w:rsid w:val="00E44BAD"/>
    <w:rsid w:val="00E46D6A"/>
    <w:rsid w:val="00E51184"/>
    <w:rsid w:val="00E53806"/>
    <w:rsid w:val="00E5579D"/>
    <w:rsid w:val="00E55EDE"/>
    <w:rsid w:val="00E635D2"/>
    <w:rsid w:val="00E64FAF"/>
    <w:rsid w:val="00E666A5"/>
    <w:rsid w:val="00E70406"/>
    <w:rsid w:val="00E71B21"/>
    <w:rsid w:val="00E73F23"/>
    <w:rsid w:val="00E74F0D"/>
    <w:rsid w:val="00E75F49"/>
    <w:rsid w:val="00E83D4E"/>
    <w:rsid w:val="00E83FC7"/>
    <w:rsid w:val="00E916D7"/>
    <w:rsid w:val="00E967CB"/>
    <w:rsid w:val="00EA3852"/>
    <w:rsid w:val="00EA570F"/>
    <w:rsid w:val="00EA72CD"/>
    <w:rsid w:val="00EB5F3F"/>
    <w:rsid w:val="00EC2158"/>
    <w:rsid w:val="00EC603A"/>
    <w:rsid w:val="00EC6AAB"/>
    <w:rsid w:val="00ED23D6"/>
    <w:rsid w:val="00ED2DA7"/>
    <w:rsid w:val="00EE12EF"/>
    <w:rsid w:val="00EE14A2"/>
    <w:rsid w:val="00EE2C97"/>
    <w:rsid w:val="00EE5895"/>
    <w:rsid w:val="00EF06B5"/>
    <w:rsid w:val="00EF3766"/>
    <w:rsid w:val="00EF55C2"/>
    <w:rsid w:val="00F009AF"/>
    <w:rsid w:val="00F03F22"/>
    <w:rsid w:val="00F052A2"/>
    <w:rsid w:val="00F06B55"/>
    <w:rsid w:val="00F150B4"/>
    <w:rsid w:val="00F177D1"/>
    <w:rsid w:val="00F17BC5"/>
    <w:rsid w:val="00F2464C"/>
    <w:rsid w:val="00F24FC2"/>
    <w:rsid w:val="00F305D1"/>
    <w:rsid w:val="00F44146"/>
    <w:rsid w:val="00F446CC"/>
    <w:rsid w:val="00F45263"/>
    <w:rsid w:val="00F4574E"/>
    <w:rsid w:val="00F45920"/>
    <w:rsid w:val="00F474ED"/>
    <w:rsid w:val="00F51BB7"/>
    <w:rsid w:val="00F570C6"/>
    <w:rsid w:val="00F60E5E"/>
    <w:rsid w:val="00F61BDF"/>
    <w:rsid w:val="00F641B7"/>
    <w:rsid w:val="00F81B9E"/>
    <w:rsid w:val="00F81F30"/>
    <w:rsid w:val="00F82022"/>
    <w:rsid w:val="00F823CE"/>
    <w:rsid w:val="00F826A1"/>
    <w:rsid w:val="00F87564"/>
    <w:rsid w:val="00F8757C"/>
    <w:rsid w:val="00F878B7"/>
    <w:rsid w:val="00F912C6"/>
    <w:rsid w:val="00F96B17"/>
    <w:rsid w:val="00F970EA"/>
    <w:rsid w:val="00FA1F0D"/>
    <w:rsid w:val="00FA2A0C"/>
    <w:rsid w:val="00FA2DC8"/>
    <w:rsid w:val="00FB0ABA"/>
    <w:rsid w:val="00FC1F57"/>
    <w:rsid w:val="00FC40BB"/>
    <w:rsid w:val="00FD0D6C"/>
    <w:rsid w:val="00FD77E9"/>
    <w:rsid w:val="00FE3758"/>
    <w:rsid w:val="00FE680C"/>
    <w:rsid w:val="00FF18B7"/>
    <w:rsid w:val="00FF2034"/>
    <w:rsid w:val="00FF3A8B"/>
    <w:rsid w:val="00FF4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41B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641B7"/>
    <w:pPr>
      <w:keepNext/>
      <w:outlineLvl w:val="0"/>
    </w:pPr>
    <w:rPr>
      <w:b/>
      <w:bCs/>
      <w:color w:val="000000"/>
      <w:spacing w:val="2"/>
    </w:rPr>
  </w:style>
  <w:style w:type="paragraph" w:styleId="Nagwek2">
    <w:name w:val="heading 2"/>
    <w:basedOn w:val="Normalny"/>
    <w:next w:val="Normalny"/>
    <w:qFormat/>
    <w:rsid w:val="00F641B7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F641B7"/>
    <w:pPr>
      <w:keepNext/>
      <w:jc w:val="both"/>
      <w:outlineLvl w:val="2"/>
    </w:pPr>
    <w:rPr>
      <w:rFonts w:ascii="Arial" w:hAnsi="Arial" w:cs="Arial"/>
      <w:b/>
      <w:bCs/>
      <w:sz w:val="20"/>
    </w:rPr>
  </w:style>
  <w:style w:type="paragraph" w:styleId="Nagwek4">
    <w:name w:val="heading 4"/>
    <w:basedOn w:val="Normalny"/>
    <w:next w:val="Normalny"/>
    <w:qFormat/>
    <w:rsid w:val="00F641B7"/>
    <w:pPr>
      <w:keepNext/>
      <w:jc w:val="center"/>
      <w:outlineLvl w:val="3"/>
    </w:pPr>
    <w:rPr>
      <w:rFonts w:ascii="Arial" w:hAnsi="Arial" w:cs="Arial"/>
      <w:b/>
      <w:bCs/>
      <w:sz w:val="22"/>
      <w:szCs w:val="22"/>
    </w:rPr>
  </w:style>
  <w:style w:type="paragraph" w:styleId="Nagwek5">
    <w:name w:val="heading 5"/>
    <w:basedOn w:val="Normalny"/>
    <w:next w:val="Normalny"/>
    <w:qFormat/>
    <w:rsid w:val="00F641B7"/>
    <w:pPr>
      <w:keepNext/>
      <w:outlineLvl w:val="4"/>
    </w:pPr>
    <w:rPr>
      <w:rFonts w:ascii="Arial" w:hAnsi="Arial" w:cs="Arial"/>
      <w:i/>
      <w:iCs/>
    </w:rPr>
  </w:style>
  <w:style w:type="paragraph" w:styleId="Nagwek6">
    <w:name w:val="heading 6"/>
    <w:basedOn w:val="Normalny"/>
    <w:next w:val="Normalny"/>
    <w:qFormat/>
    <w:rsid w:val="00F641B7"/>
    <w:pPr>
      <w:keepNext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qFormat/>
    <w:rsid w:val="00F641B7"/>
    <w:pPr>
      <w:keepNext/>
      <w:outlineLvl w:val="6"/>
    </w:pPr>
    <w:rPr>
      <w:b/>
      <w:bCs/>
      <w:sz w:val="20"/>
      <w:szCs w:val="20"/>
    </w:rPr>
  </w:style>
  <w:style w:type="paragraph" w:styleId="Nagwek8">
    <w:name w:val="heading 8"/>
    <w:basedOn w:val="Normalny"/>
    <w:next w:val="Normalny"/>
    <w:qFormat/>
    <w:rsid w:val="00F641B7"/>
    <w:pPr>
      <w:keepNext/>
      <w:tabs>
        <w:tab w:val="left" w:pos="720"/>
      </w:tabs>
      <w:jc w:val="both"/>
      <w:outlineLvl w:val="7"/>
    </w:pPr>
    <w:rPr>
      <w:rFonts w:ascii="Arial" w:hAnsi="Arial" w:cs="Arial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F641B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641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564C"/>
    <w:rPr>
      <w:sz w:val="24"/>
      <w:szCs w:val="24"/>
    </w:rPr>
  </w:style>
  <w:style w:type="character" w:styleId="Numerstrony">
    <w:name w:val="page number"/>
    <w:basedOn w:val="Domylnaczcionkaakapitu"/>
    <w:semiHidden/>
    <w:rsid w:val="00F641B7"/>
  </w:style>
  <w:style w:type="paragraph" w:styleId="Tekstdymka">
    <w:name w:val="Balloon Text"/>
    <w:basedOn w:val="Normalny"/>
    <w:semiHidden/>
    <w:rsid w:val="00F641B7"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rsid w:val="00F641B7"/>
    <w:pPr>
      <w:jc w:val="center"/>
    </w:pPr>
    <w:rPr>
      <w:rFonts w:ascii="Arial" w:hAnsi="Arial"/>
      <w:b/>
      <w:sz w:val="20"/>
      <w:szCs w:val="20"/>
    </w:rPr>
  </w:style>
  <w:style w:type="paragraph" w:styleId="Tekstpodstawowy3">
    <w:name w:val="Body Text 3"/>
    <w:basedOn w:val="Normalny"/>
    <w:link w:val="Tekstpodstawowy3Znak"/>
    <w:semiHidden/>
    <w:rsid w:val="00F641B7"/>
    <w:pPr>
      <w:jc w:val="center"/>
    </w:pPr>
    <w:rPr>
      <w:b/>
      <w:bCs/>
      <w:sz w:val="28"/>
      <w:szCs w:val="20"/>
    </w:rPr>
  </w:style>
  <w:style w:type="paragraph" w:styleId="Tekstpodstawowywcity">
    <w:name w:val="Body Text Indent"/>
    <w:basedOn w:val="Normalny"/>
    <w:semiHidden/>
    <w:rsid w:val="00F641B7"/>
    <w:pPr>
      <w:tabs>
        <w:tab w:val="left" w:pos="215"/>
        <w:tab w:val="left" w:pos="5305"/>
      </w:tabs>
      <w:ind w:left="55"/>
    </w:pPr>
    <w:rPr>
      <w:rFonts w:ascii="Arial" w:hAnsi="Arial" w:cs="Arial"/>
      <w:b/>
      <w:bCs/>
      <w:color w:val="FF0000"/>
      <w:sz w:val="20"/>
      <w:szCs w:val="20"/>
    </w:rPr>
  </w:style>
  <w:style w:type="paragraph" w:styleId="Tekstpodstawowywcity2">
    <w:name w:val="Body Text Indent 2"/>
    <w:basedOn w:val="Normalny"/>
    <w:link w:val="Tekstpodstawowywcity2Znak"/>
    <w:semiHidden/>
    <w:rsid w:val="00F641B7"/>
    <w:pPr>
      <w:ind w:left="55"/>
      <w:jc w:val="both"/>
    </w:pPr>
    <w:rPr>
      <w:rFonts w:ascii="Arial Narrow" w:hAnsi="Arial Narrow" w:cs="Arial"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97A1F"/>
    <w:rPr>
      <w:rFonts w:ascii="Arial Narrow" w:hAnsi="Arial Narrow" w:cs="Arial"/>
      <w:sz w:val="18"/>
      <w:szCs w:val="18"/>
    </w:rPr>
  </w:style>
  <w:style w:type="paragraph" w:customStyle="1" w:styleId="Zawartotabeli">
    <w:name w:val="Zawartość tabeli"/>
    <w:basedOn w:val="Normalny"/>
    <w:rsid w:val="00F641B7"/>
    <w:pPr>
      <w:suppressLineNumbers/>
      <w:suppressAutoHyphens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F641B7"/>
    <w:pPr>
      <w:tabs>
        <w:tab w:val="left" w:pos="720"/>
      </w:tabs>
    </w:pPr>
    <w:rPr>
      <w:rFonts w:ascii="Arial" w:hAnsi="Arial" w:cs="Arial"/>
      <w:b/>
      <w:bCs/>
    </w:rPr>
  </w:style>
  <w:style w:type="paragraph" w:styleId="Akapitzlist">
    <w:name w:val="List Paragraph"/>
    <w:basedOn w:val="Normalny"/>
    <w:uiPriority w:val="34"/>
    <w:qFormat/>
    <w:rsid w:val="000E6D67"/>
    <w:pPr>
      <w:ind w:left="720"/>
      <w:contextualSpacing/>
    </w:pPr>
  </w:style>
  <w:style w:type="paragraph" w:styleId="NormalnyWeb">
    <w:name w:val="Normal (Web)"/>
    <w:basedOn w:val="Normalny"/>
    <w:unhideWhenUsed/>
    <w:rsid w:val="004A4EE9"/>
    <w:pPr>
      <w:spacing w:before="100" w:beforeAutospacing="1" w:after="100" w:afterAutospacing="1"/>
    </w:pPr>
  </w:style>
  <w:style w:type="paragraph" w:customStyle="1" w:styleId="Standard">
    <w:name w:val="Standard"/>
    <w:rsid w:val="00C73012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link w:val="Nagwek"/>
    <w:semiHidden/>
    <w:rsid w:val="00C73CED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73CED"/>
    <w:rPr>
      <w:rFonts w:ascii="Arial" w:hAnsi="Arial" w:cs="Arial"/>
      <w:b/>
      <w:bCs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73CED"/>
    <w:rPr>
      <w:b/>
      <w:bCs/>
      <w:sz w:val="28"/>
    </w:rPr>
  </w:style>
  <w:style w:type="paragraph" w:customStyle="1" w:styleId="western">
    <w:name w:val="western"/>
    <w:basedOn w:val="Normalny"/>
    <w:rsid w:val="00A6606D"/>
    <w:pPr>
      <w:suppressAutoHyphens/>
      <w:spacing w:before="100" w:after="119"/>
    </w:pPr>
    <w:rPr>
      <w:rFonts w:ascii="Garamond" w:hAnsi="Garamond" w:cs="Calibri"/>
      <w:color w:val="000000"/>
      <w:lang w:eastAsia="ar-SA"/>
    </w:rPr>
  </w:style>
  <w:style w:type="paragraph" w:customStyle="1" w:styleId="Domynie">
    <w:name w:val="Domy徑nie"/>
    <w:rsid w:val="00A6606D"/>
    <w:pPr>
      <w:widowControl w:val="0"/>
      <w:autoSpaceDN w:val="0"/>
      <w:adjustRightInd w:val="0"/>
    </w:pPr>
    <w:rPr>
      <w:rFonts w:ascii="Garamond" w:hAnsi="Garamond" w:cs="Garamond"/>
      <w:kern w:val="1"/>
      <w:sz w:val="24"/>
      <w:szCs w:val="24"/>
      <w:lang w:bidi="hi-IN"/>
    </w:rPr>
  </w:style>
  <w:style w:type="paragraph" w:customStyle="1" w:styleId="kropamylniktxt">
    <w:name w:val="kropa myślnik txt"/>
    <w:basedOn w:val="Normalny"/>
    <w:rsid w:val="00A6606D"/>
    <w:pPr>
      <w:tabs>
        <w:tab w:val="left" w:pos="360"/>
      </w:tabs>
      <w:ind w:left="360"/>
    </w:pPr>
    <w:rPr>
      <w:rFonts w:ascii="Arial" w:hAnsi="Arial" w:cs="Arial"/>
      <w:sz w:val="18"/>
      <w:szCs w:val="20"/>
      <w:lang w:eastAsia="en-US"/>
    </w:rPr>
  </w:style>
  <w:style w:type="paragraph" w:customStyle="1" w:styleId="Bezodstpw1">
    <w:name w:val="Bez odstępów1"/>
    <w:rsid w:val="00A6606D"/>
    <w:rPr>
      <w:sz w:val="24"/>
      <w:szCs w:val="24"/>
    </w:rPr>
  </w:style>
  <w:style w:type="paragraph" w:customStyle="1" w:styleId="Bezformatowania">
    <w:name w:val="Bez formatowania"/>
    <w:rsid w:val="00AA38B0"/>
    <w:pPr>
      <w:suppressAutoHyphens/>
    </w:pPr>
    <w:rPr>
      <w:rFonts w:ascii="Helvetica" w:eastAsia="Arial Unicode MS" w:hAnsi="Helvetica" w:cs="Arial Unicode MS"/>
      <w:color w:val="000000"/>
      <w:sz w:val="24"/>
      <w:szCs w:val="24"/>
      <w:lang w:val="en-US" w:eastAsia="ar-SA"/>
    </w:rPr>
  </w:style>
  <w:style w:type="paragraph" w:customStyle="1" w:styleId="Normalny1">
    <w:name w:val="Normalny1"/>
    <w:rsid w:val="00AA38B0"/>
    <w:pPr>
      <w:suppressAutoHyphens/>
    </w:pPr>
    <w:rPr>
      <w:color w:val="000000"/>
      <w:sz w:val="24"/>
      <w:szCs w:val="24"/>
      <w:lang w:val="en-US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11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11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2116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1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16B"/>
    <w:rPr>
      <w:b/>
      <w:bCs/>
    </w:rPr>
  </w:style>
  <w:style w:type="character" w:customStyle="1" w:styleId="Teksttreci">
    <w:name w:val="Tekst treści_"/>
    <w:link w:val="Teksttreci0"/>
    <w:uiPriority w:val="99"/>
    <w:locked/>
    <w:rsid w:val="00F878B7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F878B7"/>
    <w:pPr>
      <w:shd w:val="clear" w:color="auto" w:fill="FFFFFF"/>
      <w:spacing w:line="240" w:lineRule="atLeast"/>
    </w:pPr>
    <w:rPr>
      <w:sz w:val="17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F91B2A-BCAB-4163-949A-551F24AFC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1414</Words>
  <Characters>8485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TECHNICZNO-EKSPLOATACYJNYCH</vt:lpstr>
    </vt:vector>
  </TitlesOfParts>
  <Company>HP</Company>
  <LinksUpToDate>false</LinksUpToDate>
  <CharactersWithSpaces>9880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TECHNICZNO-EKSPLOATACYJNYCH</dc:title>
  <dc:creator>Szpital Biziel</dc:creator>
  <cp:lastModifiedBy>nzz.brykm</cp:lastModifiedBy>
  <cp:revision>15</cp:revision>
  <cp:lastPrinted>2017-09-06T08:03:00Z</cp:lastPrinted>
  <dcterms:created xsi:type="dcterms:W3CDTF">2024-09-20T09:21:00Z</dcterms:created>
  <dcterms:modified xsi:type="dcterms:W3CDTF">2024-10-03T10:46:00Z</dcterms:modified>
</cp:coreProperties>
</file>