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3E00" w14:textId="77777777" w:rsidR="00373DAE" w:rsidRPr="00053D5C" w:rsidRDefault="00373DAE" w:rsidP="00493B9F">
      <w:pPr>
        <w:jc w:val="both"/>
      </w:pPr>
    </w:p>
    <w:p w14:paraId="52495F2A" w14:textId="2A78DEF1" w:rsidR="002776A8" w:rsidRPr="004536E2" w:rsidRDefault="00B64CD8" w:rsidP="00493B9F">
      <w:pPr>
        <w:jc w:val="center"/>
      </w:pPr>
      <w:r w:rsidRPr="00053D5C">
        <w:t>WP.3211.</w:t>
      </w:r>
      <w:r w:rsidR="009324AD">
        <w:t>14</w:t>
      </w:r>
      <w:r w:rsidRPr="00053D5C">
        <w:t>.202</w:t>
      </w:r>
      <w:r w:rsidR="00C16699">
        <w:t xml:space="preserve">2-zmiana    </w:t>
      </w:r>
      <w:r w:rsidR="00A049F2" w:rsidRPr="00053D5C">
        <w:tab/>
      </w:r>
      <w:r w:rsidR="00A049F2" w:rsidRPr="00053D5C">
        <w:tab/>
      </w:r>
      <w:r w:rsidR="00A049F2" w:rsidRPr="00053D5C">
        <w:tab/>
        <w:t xml:space="preserve">    </w:t>
      </w:r>
      <w:r w:rsidR="00C16699">
        <w:t xml:space="preserve">           </w:t>
      </w:r>
      <w:r w:rsidR="00A049F2" w:rsidRPr="00053D5C">
        <w:t xml:space="preserve">  </w:t>
      </w:r>
      <w:r w:rsidR="00107DCA" w:rsidRPr="00053D5C">
        <w:t xml:space="preserve">     </w:t>
      </w:r>
      <w:r w:rsidR="006E1F73" w:rsidRPr="00053D5C">
        <w:t xml:space="preserve">          </w:t>
      </w:r>
      <w:r w:rsidR="00107DCA" w:rsidRPr="00053D5C">
        <w:t xml:space="preserve">      </w:t>
      </w:r>
      <w:r w:rsidR="00B72EA9">
        <w:t xml:space="preserve">        </w:t>
      </w:r>
      <w:r w:rsidR="00107DCA" w:rsidRPr="00053D5C">
        <w:t xml:space="preserve"> </w:t>
      </w:r>
      <w:r w:rsidR="00107DCA" w:rsidRPr="004536E2">
        <w:t xml:space="preserve">Opole, </w:t>
      </w:r>
      <w:r w:rsidR="00225394">
        <w:t>06.05.</w:t>
      </w:r>
      <w:r w:rsidR="00C16699" w:rsidRPr="00EE2C83">
        <w:t>2022</w:t>
      </w:r>
      <w:r w:rsidR="00B30F16" w:rsidRPr="00EE2C83">
        <w:t xml:space="preserve"> </w:t>
      </w:r>
      <w:r w:rsidR="00972E00" w:rsidRPr="00EE2C83">
        <w:t>r.</w:t>
      </w:r>
      <w:r w:rsidR="00B30F16" w:rsidRPr="004536E2">
        <w:t xml:space="preserve"> </w:t>
      </w:r>
    </w:p>
    <w:p w14:paraId="63D4ADF0" w14:textId="6EBF8483" w:rsidR="00B30F16" w:rsidRDefault="00B30F16" w:rsidP="00493B9F">
      <w:pPr>
        <w:jc w:val="center"/>
      </w:pPr>
    </w:p>
    <w:p w14:paraId="444B75DF" w14:textId="77777777" w:rsidR="009F6571" w:rsidRPr="004536E2" w:rsidRDefault="009F6571" w:rsidP="00493B9F">
      <w:pPr>
        <w:jc w:val="center"/>
      </w:pPr>
    </w:p>
    <w:p w14:paraId="390240FA" w14:textId="77777777" w:rsidR="002776A8" w:rsidRPr="00053D5C" w:rsidRDefault="002776A8" w:rsidP="00493B9F">
      <w:pPr>
        <w:jc w:val="center"/>
        <w:rPr>
          <w:b/>
        </w:rPr>
      </w:pPr>
      <w:r w:rsidRPr="004536E2">
        <w:rPr>
          <w:b/>
        </w:rPr>
        <w:t>PISMO DO WSZYSTKICH POBIERAJĄCYCH</w:t>
      </w:r>
      <w:r w:rsidRPr="00053D5C">
        <w:rPr>
          <w:b/>
        </w:rPr>
        <w:t xml:space="preserve"> </w:t>
      </w:r>
    </w:p>
    <w:p w14:paraId="26837BFB" w14:textId="77777777" w:rsidR="002776A8" w:rsidRPr="00053D5C" w:rsidRDefault="002776A8" w:rsidP="00493B9F">
      <w:pPr>
        <w:jc w:val="center"/>
      </w:pPr>
      <w:r w:rsidRPr="00053D5C">
        <w:rPr>
          <w:b/>
        </w:rPr>
        <w:t>SPECYFIKACJĘ WARUNKÓW ZAMÓWIENIA</w:t>
      </w:r>
    </w:p>
    <w:p w14:paraId="0C1ABCBF" w14:textId="1DF5D597" w:rsidR="008F29F4" w:rsidRDefault="008F29F4" w:rsidP="00493B9F">
      <w:pPr>
        <w:jc w:val="both"/>
      </w:pPr>
    </w:p>
    <w:p w14:paraId="7B0FB2B5" w14:textId="77777777" w:rsidR="009F6571" w:rsidRPr="00053D5C" w:rsidRDefault="009F6571" w:rsidP="00493B9F">
      <w:pPr>
        <w:jc w:val="both"/>
      </w:pPr>
    </w:p>
    <w:p w14:paraId="55627480" w14:textId="7399FE97" w:rsidR="00C16699" w:rsidRDefault="002776A8" w:rsidP="00C16699">
      <w:pPr>
        <w:pStyle w:val="Tekstpodstawowywcity"/>
        <w:ind w:left="0" w:firstLine="708"/>
        <w:jc w:val="both"/>
        <w:rPr>
          <w:b/>
        </w:rPr>
      </w:pPr>
      <w:r w:rsidRPr="00C16699">
        <w:t>Zarząd Dróg</w:t>
      </w:r>
      <w:r w:rsidR="005A292B" w:rsidRPr="00C16699">
        <w:t xml:space="preserve"> </w:t>
      </w:r>
      <w:r w:rsidRPr="00C16699">
        <w:t>Wojewódzkich w</w:t>
      </w:r>
      <w:r w:rsidR="00B26930" w:rsidRPr="00C16699">
        <w:t xml:space="preserve"> </w:t>
      </w:r>
      <w:r w:rsidRPr="00C16699">
        <w:t>Opolu</w:t>
      </w:r>
      <w:r w:rsidR="00445381" w:rsidRPr="00C16699">
        <w:t xml:space="preserve"> </w:t>
      </w:r>
      <w:r w:rsidR="005A292B" w:rsidRPr="00C16699">
        <w:t xml:space="preserve">informuje, że dokonuje zmian w dokumentacji  dotyczącej </w:t>
      </w:r>
      <w:r w:rsidR="00445381" w:rsidRPr="00C16699">
        <w:t xml:space="preserve">postępowania </w:t>
      </w:r>
      <w:r w:rsidRPr="00C16699">
        <w:t>o</w:t>
      </w:r>
      <w:r w:rsidR="00C16699">
        <w:t xml:space="preserve"> </w:t>
      </w:r>
      <w:r w:rsidRPr="00C16699">
        <w:t>udzielenie zamówienia  publicznego  na</w:t>
      </w:r>
      <w:r w:rsidR="004307A7" w:rsidRPr="00C16699">
        <w:t xml:space="preserve">: </w:t>
      </w:r>
      <w:r w:rsidR="009324AD">
        <w:rPr>
          <w:b/>
        </w:rPr>
        <w:t xml:space="preserve">„Wykonanie projektu budowlanego i wykonawczego dla zadania: </w:t>
      </w:r>
      <w:bookmarkStart w:id="0" w:name="_Hlk81987837"/>
      <w:bookmarkStart w:id="1" w:name="_Hlk84229944"/>
      <w:r w:rsidR="009324AD">
        <w:rPr>
          <w:b/>
          <w:bCs/>
        </w:rPr>
        <w:t>„Rozbudowa odcinków dróg wojewódzkich nr 464 od rzeki Odry do skrzyżowania z DW 457 w m. Chróścice, DW 457 w m. Chróścice i m. Dobrzeń Wielki, DW 454 w m. Dobrzeń Wielki i m. Dobrzeń Mały na terenie gminy Dobrzeń Wielki””</w:t>
      </w:r>
      <w:bookmarkEnd w:id="0"/>
      <w:bookmarkEnd w:id="1"/>
      <w:r w:rsidR="009324AD" w:rsidRPr="00B93FC7">
        <w:t>.</w:t>
      </w:r>
    </w:p>
    <w:p w14:paraId="3A6F56A4" w14:textId="56C83886" w:rsidR="002E7E9E" w:rsidRPr="002E7E9E" w:rsidRDefault="002E7E9E" w:rsidP="002E7E9E">
      <w:pPr>
        <w:autoSpaceDE w:val="0"/>
        <w:autoSpaceDN w:val="0"/>
        <w:adjustRightInd w:val="0"/>
        <w:jc w:val="both"/>
        <w:rPr>
          <w:rFonts w:eastAsia="CIDFont+F2"/>
          <w:b/>
          <w:bCs/>
        </w:rPr>
      </w:pPr>
      <w:r w:rsidRPr="002E7E9E">
        <w:rPr>
          <w:rFonts w:eastAsia="CIDFont+F2"/>
          <w:b/>
          <w:bCs/>
        </w:rPr>
        <w:t>Zamawiający uzupełnia załączniki do SWZ o oświadczenie dotyczące przepisów sankcyjnych związanych z wojną na Ukrainie – załącznik nr 19 do SWZ.</w:t>
      </w:r>
    </w:p>
    <w:p w14:paraId="5A2D428C" w14:textId="77777777" w:rsidR="002E7E9E" w:rsidRDefault="002E7E9E" w:rsidP="002E7E9E">
      <w:pPr>
        <w:autoSpaceDE w:val="0"/>
        <w:autoSpaceDN w:val="0"/>
        <w:adjustRightInd w:val="0"/>
        <w:jc w:val="both"/>
        <w:rPr>
          <w:rFonts w:eastAsia="CIDFont+F2"/>
        </w:rPr>
      </w:pPr>
    </w:p>
    <w:p w14:paraId="2FD93B39" w14:textId="77777777" w:rsidR="002E7E9E" w:rsidRPr="00B93FC7" w:rsidRDefault="002E7E9E" w:rsidP="000D7CEE">
      <w:pPr>
        <w:pStyle w:val="Tekstpodstawowywcity"/>
        <w:spacing w:after="0"/>
        <w:ind w:left="0"/>
        <w:jc w:val="both"/>
        <w:rPr>
          <w:b/>
          <w:u w:val="single"/>
        </w:rPr>
      </w:pPr>
      <w:r w:rsidRPr="00B93FC7">
        <w:rPr>
          <w:b/>
          <w:u w:val="single"/>
        </w:rPr>
        <w:t>W związku z wprowadzeniem nowego załącznika zamawiający dokonuje zmiany zapisów:</w:t>
      </w:r>
    </w:p>
    <w:p w14:paraId="65797573" w14:textId="579D8DA0" w:rsidR="002E7E9E" w:rsidRPr="0031552F" w:rsidRDefault="002E7E9E" w:rsidP="000D7CEE">
      <w:pPr>
        <w:pStyle w:val="Tekstpodstawowywcity"/>
        <w:spacing w:after="0"/>
        <w:ind w:left="0"/>
        <w:jc w:val="both"/>
        <w:rPr>
          <w:b/>
          <w:u w:val="single"/>
        </w:rPr>
      </w:pPr>
      <w:r w:rsidRPr="0031552F">
        <w:rPr>
          <w:b/>
          <w:u w:val="single"/>
        </w:rPr>
        <w:t>1) w puncie 4.8. podpunkt 8 SWZ</w:t>
      </w:r>
    </w:p>
    <w:p w14:paraId="1BF1AC53" w14:textId="05E8B977" w:rsidR="002E7E9E" w:rsidRDefault="002E7E9E" w:rsidP="000D7CEE">
      <w:pPr>
        <w:pStyle w:val="Tekstpodstawowywcity"/>
        <w:spacing w:after="0"/>
        <w:ind w:left="0"/>
        <w:jc w:val="both"/>
        <w:rPr>
          <w:bCs/>
        </w:rPr>
      </w:pPr>
      <w:r>
        <w:rPr>
          <w:bCs/>
        </w:rPr>
        <w:t>z:</w:t>
      </w:r>
    </w:p>
    <w:p w14:paraId="45B45F28" w14:textId="47FD817C" w:rsidR="0031552F" w:rsidRPr="001C3386" w:rsidRDefault="0031552F" w:rsidP="002F100B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>„</w:t>
      </w:r>
      <w:r w:rsidR="002F100B">
        <w:rPr>
          <w:rFonts w:eastAsia="CIDFont+F2"/>
        </w:rPr>
        <w:t xml:space="preserve"> (…)</w:t>
      </w:r>
      <w:bookmarkStart w:id="2" w:name="_Hlk101863741"/>
    </w:p>
    <w:p w14:paraId="6D66F438" w14:textId="65078883" w:rsidR="009507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Przedmiotowe</w:t>
      </w:r>
      <w:r w:rsidR="0095072F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regulacje </w:t>
      </w:r>
      <w:r w:rsidR="0095072F">
        <w:rPr>
          <w:rFonts w:eastAsia="CIDFont+F2"/>
        </w:rPr>
        <w:t xml:space="preserve">    </w:t>
      </w:r>
      <w:r w:rsidRPr="001C3386">
        <w:rPr>
          <w:rFonts w:eastAsia="CIDFont+F2"/>
        </w:rPr>
        <w:t>wymuszają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na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zamawiającym </w:t>
      </w:r>
      <w:r w:rsidR="0095072F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konieczność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ustalenia, czy </w:t>
      </w:r>
    </w:p>
    <w:p w14:paraId="002D1B10" w14:textId="4E704E94" w:rsidR="0031552F" w:rsidRDefault="009507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="0031552F" w:rsidRPr="001C3386">
        <w:rPr>
          <w:rFonts w:eastAsia="CIDFont+F2"/>
        </w:rPr>
        <w:t xml:space="preserve">wykonawcę ubiegającego </w:t>
      </w:r>
      <w:r>
        <w:rPr>
          <w:rFonts w:eastAsia="CIDFont+F2"/>
        </w:rPr>
        <w:t xml:space="preserve">  </w:t>
      </w:r>
      <w:r w:rsidR="0031552F" w:rsidRPr="001C3386">
        <w:rPr>
          <w:rFonts w:eastAsia="CIDFont+F2"/>
        </w:rPr>
        <w:t xml:space="preserve">się o udzielenie </w:t>
      </w:r>
      <w:r>
        <w:rPr>
          <w:rFonts w:eastAsia="CIDFont+F2"/>
        </w:rPr>
        <w:t xml:space="preserve">  </w:t>
      </w:r>
      <w:r w:rsidR="0031552F" w:rsidRPr="001C3386">
        <w:rPr>
          <w:rFonts w:eastAsia="CIDFont+F2"/>
        </w:rPr>
        <w:t xml:space="preserve">zamówienia </w:t>
      </w:r>
      <w:r>
        <w:rPr>
          <w:rFonts w:eastAsia="CIDFont+F2"/>
        </w:rPr>
        <w:t xml:space="preserve">  </w:t>
      </w:r>
      <w:r w:rsidR="0031552F" w:rsidRPr="001C3386">
        <w:rPr>
          <w:rFonts w:eastAsia="CIDFont+F2"/>
        </w:rPr>
        <w:t xml:space="preserve">publicznego </w:t>
      </w:r>
      <w:r>
        <w:rPr>
          <w:rFonts w:eastAsia="CIDFont+F2"/>
        </w:rPr>
        <w:t xml:space="preserve">  </w:t>
      </w:r>
      <w:r w:rsidR="0031552F" w:rsidRPr="001C3386">
        <w:rPr>
          <w:rFonts w:eastAsia="CIDFont+F2"/>
        </w:rPr>
        <w:t xml:space="preserve">na </w:t>
      </w:r>
      <w:r>
        <w:rPr>
          <w:rFonts w:eastAsia="CIDFont+F2"/>
        </w:rPr>
        <w:t xml:space="preserve">  </w:t>
      </w:r>
      <w:r w:rsidR="0031552F" w:rsidRPr="001C3386">
        <w:rPr>
          <w:rFonts w:eastAsia="CIDFont+F2"/>
        </w:rPr>
        <w:t xml:space="preserve">gruncie </w:t>
      </w:r>
      <w:r>
        <w:rPr>
          <w:rFonts w:eastAsia="CIDFont+F2"/>
        </w:rPr>
        <w:t xml:space="preserve"> </w:t>
      </w:r>
      <w:r w:rsidR="0031552F" w:rsidRPr="001C3386">
        <w:rPr>
          <w:rFonts w:eastAsia="CIDFont+F2"/>
        </w:rPr>
        <w:t xml:space="preserve">danego </w:t>
      </w:r>
    </w:p>
    <w:p w14:paraId="5D73E0B8" w14:textId="25FCCDF0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postępowania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nie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dotyczą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sankcje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i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zakazy nimi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statuowane, w szczególności zakaz </w:t>
      </w:r>
    </w:p>
    <w:p w14:paraId="4180DD9E" w14:textId="1357FD34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udzielania zamówień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publicznych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i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sankcja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wykluczenia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 udziału w </w:t>
      </w:r>
      <w:r w:rsidR="0095072F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postępowania </w:t>
      </w:r>
    </w:p>
    <w:p w14:paraId="07C2D869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(niezależnie / ponad / obok podstaw (okoliczności implikujących) wykluczenia regulowanych </w:t>
      </w:r>
    </w:p>
    <w:p w14:paraId="58F4D7BC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ustawą Pzp), przy czym nie określają one mechanizmu weryfikacji / badania tej kwestii oraz </w:t>
      </w:r>
    </w:p>
    <w:p w14:paraId="44052BDA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wprost nie wiążą one przedmiotowych aspektów kontekstu sytuacji podmiotowej wykonawcy </w:t>
      </w:r>
    </w:p>
    <w:p w14:paraId="15701AE5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(tzn. kontekstu owych dodatkowych, regulowanych innymi niż ustawa Pzp aktami prawnymi </w:t>
      </w:r>
    </w:p>
    <w:p w14:paraId="08C48EB9" w14:textId="06D5B28B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podstaw wykluczenia z postępowania) z </w:t>
      </w:r>
      <w:r w:rsidR="0095072F">
        <w:rPr>
          <w:rFonts w:eastAsia="CIDFont+F2"/>
        </w:rPr>
        <w:t xml:space="preserve"> </w:t>
      </w:r>
      <w:r w:rsidRPr="001C3386">
        <w:rPr>
          <w:rFonts w:eastAsia="CIDFont+F2"/>
        </w:rPr>
        <w:t>dokumentami i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oświadczeniami, których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złożenia </w:t>
      </w:r>
    </w:p>
    <w:p w14:paraId="77A40647" w14:textId="354E4289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zamawiający może zgodnie z regulacjami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ustawy Pzp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wymagać / żądać od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wykonawców </w:t>
      </w:r>
    </w:p>
    <w:p w14:paraId="6A91BF09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stricte celem wykazania braku podstaw wykluczenia z postępowania. Wobec jednakże faktu, </w:t>
      </w:r>
    </w:p>
    <w:p w14:paraId="745AB62D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iż wskazane regulacje stanowią przepisy prawa powszechnie obowiązującego i bezpośrednio </w:t>
      </w:r>
    </w:p>
    <w:p w14:paraId="570BCA7E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stosowanego, a więc mają zastosowanie ergra omnes (w zakresie określonym ich dyspozycją) </w:t>
      </w:r>
    </w:p>
    <w:p w14:paraId="7A641E35" w14:textId="08B3EE70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oraz mając na względzie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konieczność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weryfikacji statusu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wykonawcy ubiegającego się o </w:t>
      </w:r>
    </w:p>
    <w:p w14:paraId="6DE7E0AC" w14:textId="6DA59550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udzielenie zamówienia (w kontekście determinowanym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przywołanymi wyżej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regulacjami </w:t>
      </w:r>
    </w:p>
    <w:p w14:paraId="73A3056A" w14:textId="42780BA6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rozporządzenia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>i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ustawy) – przy </w:t>
      </w:r>
      <w:r w:rsidR="0095072F">
        <w:rPr>
          <w:rFonts w:eastAsia="CIDFont+F2"/>
        </w:rPr>
        <w:t xml:space="preserve">      </w:t>
      </w:r>
      <w:r w:rsidRPr="001C3386">
        <w:rPr>
          <w:rFonts w:eastAsia="CIDFont+F2"/>
        </w:rPr>
        <w:t xml:space="preserve">nieprzyznaniu </w:t>
      </w:r>
      <w:r w:rsidR="0095072F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(nie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>wyposażeniu)</w:t>
      </w:r>
      <w:r w:rsidR="0095072F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 jednakowoż </w:t>
      </w:r>
    </w:p>
    <w:p w14:paraId="5013B91B" w14:textId="6F2E8A2B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zamawiającemu wprost dostosowanych do tego narządzi i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instrumentów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pozwalających na </w:t>
      </w:r>
    </w:p>
    <w:p w14:paraId="1FB1158E" w14:textId="4F5F7766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weryfikację tegoż w ramach standardowej procedury zamówieniowej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regulowanej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ustawą </w:t>
      </w:r>
    </w:p>
    <w:p w14:paraId="6794ACC5" w14:textId="77777777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Pzp, za uzasadnione zostało zastosowanie tym kontekście mechanizmu oświadczeniowego ze </w:t>
      </w:r>
    </w:p>
    <w:p w14:paraId="4DB4E6A5" w14:textId="61F73FD3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strony wykonawców uczestniczących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w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postępowaniu – obejmującego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potwierdzenie, iż </w:t>
      </w:r>
      <w:r>
        <w:rPr>
          <w:rFonts w:eastAsia="CIDFont+F2"/>
        </w:rPr>
        <w:t xml:space="preserve"> </w:t>
      </w:r>
    </w:p>
    <w:p w14:paraId="3001230E" w14:textId="3DCD0E5F" w:rsidR="0031552F" w:rsidRDefault="0031552F" w:rsidP="004848AD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dany wykonawca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nie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stanowi podmiotu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objętego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sankcjami i</w:t>
      </w:r>
      <w:r w:rsidR="00B93FC7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zakazami </w:t>
      </w:r>
      <w:r w:rsidR="00B93FC7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statuowanymi </w:t>
      </w:r>
    </w:p>
    <w:p w14:paraId="36AAA521" w14:textId="77777777" w:rsidR="0031552F" w:rsidRDefault="0031552F" w:rsidP="004848AD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rozporządzeniem i ustawą, w związku z czym załącznik nr 1 SWZ (formularz oferty) zawiera </w:t>
      </w:r>
    </w:p>
    <w:p w14:paraId="4B8DC30C" w14:textId="300C40C5" w:rsidR="0031552F" w:rsidRDefault="0031552F" w:rsidP="004848AD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stosowne oświadczenie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>odnoszące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się </w:t>
      </w:r>
      <w:r w:rsidR="0095072F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do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określenia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>statusu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wykonawcy </w:t>
      </w:r>
      <w:r w:rsidR="0095072F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świetle </w:t>
      </w:r>
    </w:p>
    <w:p w14:paraId="188077F5" w14:textId="550E5A3E" w:rsidR="0031552F" w:rsidRPr="001C3386" w:rsidRDefault="0031552F" w:rsidP="004848AD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przywołanych wyżej szczególnych regulacji prawnych</w:t>
      </w:r>
      <w:r w:rsidR="002F100B">
        <w:rPr>
          <w:rFonts w:eastAsia="CIDFont+F2"/>
        </w:rPr>
        <w:t xml:space="preserve"> (…)”</w:t>
      </w:r>
    </w:p>
    <w:bookmarkEnd w:id="2"/>
    <w:p w14:paraId="46D54B53" w14:textId="2B139862" w:rsidR="0031552F" w:rsidRPr="001C3386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lastRenderedPageBreak/>
        <w:t>na:</w:t>
      </w:r>
    </w:p>
    <w:p w14:paraId="2162D635" w14:textId="593A78DD" w:rsidR="0031552F" w:rsidRPr="001C3386" w:rsidRDefault="0031552F" w:rsidP="002F100B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>„</w:t>
      </w:r>
      <w:r w:rsidR="002F100B">
        <w:rPr>
          <w:rFonts w:eastAsia="CIDFont+F2"/>
        </w:rPr>
        <w:t xml:space="preserve"> (…) </w:t>
      </w:r>
    </w:p>
    <w:p w14:paraId="67C0759C" w14:textId="0358475E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Przedmiotowe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regulacje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wymuszają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na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zamawiającym </w:t>
      </w:r>
      <w:r w:rsidR="005D7A4D">
        <w:rPr>
          <w:rFonts w:eastAsia="CIDFont+F2"/>
        </w:rPr>
        <w:t xml:space="preserve">    </w:t>
      </w:r>
      <w:r w:rsidRPr="001C3386">
        <w:rPr>
          <w:rFonts w:eastAsia="CIDFont+F2"/>
        </w:rPr>
        <w:t>konieczność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ustalenia, czy </w:t>
      </w:r>
      <w:r>
        <w:rPr>
          <w:rFonts w:eastAsia="CIDFont+F2"/>
        </w:rPr>
        <w:t xml:space="preserve"> </w:t>
      </w:r>
    </w:p>
    <w:p w14:paraId="5D6CD104" w14:textId="327F00BF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wykonawcę ubiegającego się o udzielenie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zamówienia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publicznego na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gruncie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danego </w:t>
      </w:r>
    </w:p>
    <w:p w14:paraId="329B5D25" w14:textId="7F0D0B7F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postępowania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nie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>dotyczą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sankcje i zakazy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nimi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statuowane, w </w:t>
      </w:r>
      <w:r w:rsidR="005D7A4D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szczególności zakaz </w:t>
      </w:r>
    </w:p>
    <w:p w14:paraId="0D51345A" w14:textId="679CE9E0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udzielania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zamówień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>publicznych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i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sankcja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>wykluczenia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 udziału w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postępowania </w:t>
      </w:r>
    </w:p>
    <w:p w14:paraId="7F522759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(niezależnie / ponad / obok podstaw (okoliczności implikujących) wykluczenia regulowanych </w:t>
      </w:r>
    </w:p>
    <w:p w14:paraId="0DBC8C8D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ustawą Pzp), przy czym nie określają one mechanizmu weryfikacji / badania tej kwestii oraz </w:t>
      </w:r>
    </w:p>
    <w:p w14:paraId="1568C395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wprost nie wiążą one przedmiotowych aspektów kontekstu sytuacji podmiotowej wykonawcy </w:t>
      </w:r>
    </w:p>
    <w:p w14:paraId="6F23F41B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(tzn. kontekstu owych dodatkowych, regulowanych innymi niż ustawa Pzp aktami prawnymi </w:t>
      </w:r>
    </w:p>
    <w:p w14:paraId="5158ACDD" w14:textId="58E63234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podstaw wykluczenia z postępowania) z dokumentami i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oświadczeniami, których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złożenia </w:t>
      </w:r>
    </w:p>
    <w:p w14:paraId="51EC7A44" w14:textId="47CC88B1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zamawiający może zgodnie z regulacjami </w:t>
      </w:r>
      <w:r w:rsidR="005D7A4D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ustawy Pzp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wymagać / żądać od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wykonawców </w:t>
      </w:r>
    </w:p>
    <w:p w14:paraId="781B76B0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stricte celem wykazania braku podstaw wykluczenia z postępowania. Wobec jednakże faktu, </w:t>
      </w:r>
    </w:p>
    <w:p w14:paraId="50A54508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iż wskazane regulacje stanowią przepisy prawa powszechnie obowiązującego i bezpośrednio </w:t>
      </w:r>
    </w:p>
    <w:p w14:paraId="6F5630ED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stosowanego, a więc mają zastosowanie ergra omnes (w zakresie określonym ich dyspozycją) </w:t>
      </w:r>
    </w:p>
    <w:p w14:paraId="589FD8F3" w14:textId="022DBFF8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oraz mając na względzie konieczność weryfikacji statusu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wykonawcy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>ubiegającego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się o </w:t>
      </w:r>
    </w:p>
    <w:p w14:paraId="0752CF01" w14:textId="3CCB96B6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udzielenie zamówienia (w kontekście determinowanym</w:t>
      </w:r>
      <w:r w:rsidR="005D7A4D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przywołanymi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wyżej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regulacjami </w:t>
      </w:r>
    </w:p>
    <w:p w14:paraId="0EDBFBFC" w14:textId="1DD84E00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rozporządzenia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i</w:t>
      </w:r>
      <w:r w:rsidR="005D7A4D"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 ustawy) – przy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>nieprzyznaniu</w:t>
      </w:r>
      <w:r w:rsidR="005D7A4D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 (nie 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wyposażeniu) </w:t>
      </w:r>
      <w:r w:rsidR="005D7A4D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jednakowoż </w:t>
      </w:r>
    </w:p>
    <w:p w14:paraId="285EA2E1" w14:textId="16AC9A9E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zamawiającemu wprost dostosowanych do tego narządzi i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instrumentów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pozwalających na </w:t>
      </w:r>
    </w:p>
    <w:p w14:paraId="519B4B48" w14:textId="63F791DB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weryfikację tegoż w ramach standardowej </w:t>
      </w:r>
      <w:r w:rsidR="005D7A4D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procedury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>zamówieniowej regulowanej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ustawą </w:t>
      </w:r>
    </w:p>
    <w:p w14:paraId="4DA3F62D" w14:textId="7777777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Pzp, za uzasadnione zostało zastosowanie tym kontekście mechanizmu oświadczeniowego ze </w:t>
      </w:r>
    </w:p>
    <w:p w14:paraId="26280134" w14:textId="4AD1F697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strony wykonawców </w:t>
      </w:r>
      <w:r w:rsidR="005D7A4D">
        <w:rPr>
          <w:rFonts w:eastAsia="CIDFont+F2"/>
        </w:rPr>
        <w:t xml:space="preserve"> </w:t>
      </w:r>
      <w:r w:rsidRPr="001C3386">
        <w:rPr>
          <w:rFonts w:eastAsia="CIDFont+F2"/>
        </w:rPr>
        <w:t>uczestniczących w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postępowaniu – obejmującego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potwierdzenie, iż </w:t>
      </w:r>
      <w:r>
        <w:rPr>
          <w:rFonts w:eastAsia="CIDFont+F2"/>
        </w:rPr>
        <w:t xml:space="preserve"> </w:t>
      </w:r>
    </w:p>
    <w:p w14:paraId="67C2EE19" w14:textId="22A1B9CA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dany wykonawca nie stanowi </w:t>
      </w:r>
      <w:r w:rsidR="005D7A4D">
        <w:rPr>
          <w:rFonts w:eastAsia="CIDFont+F2"/>
        </w:rPr>
        <w:t xml:space="preserve"> </w:t>
      </w:r>
      <w:r w:rsidRPr="001C3386">
        <w:rPr>
          <w:rFonts w:eastAsia="CIDFont+F2"/>
        </w:rPr>
        <w:t>podmiotu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objętego sankcjami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i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zakazami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statuowanymi </w:t>
      </w:r>
    </w:p>
    <w:p w14:paraId="3C35167D" w14:textId="1D073C91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rozporządzeniem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>i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ustawą, </w:t>
      </w:r>
      <w:r w:rsidR="00B93FC7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związku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czym </w:t>
      </w:r>
      <w:r w:rsidR="005D7A4D">
        <w:rPr>
          <w:rFonts w:eastAsia="CIDFont+F2"/>
        </w:rPr>
        <w:t xml:space="preserve">  </w:t>
      </w:r>
      <w:r w:rsidRPr="00CD7954">
        <w:rPr>
          <w:rFonts w:eastAsia="CIDFont+F2"/>
          <w:b/>
          <w:bCs/>
        </w:rPr>
        <w:t>załącznik nr 19</w:t>
      </w:r>
      <w:r w:rsidR="005D7A4D">
        <w:rPr>
          <w:rFonts w:eastAsia="CIDFont+F2"/>
          <w:b/>
          <w:bCs/>
        </w:rPr>
        <w:t xml:space="preserve"> </w:t>
      </w:r>
      <w:r w:rsidRPr="00CD7954">
        <w:rPr>
          <w:rFonts w:eastAsia="CIDFont+F2"/>
          <w:b/>
          <w:bCs/>
        </w:rPr>
        <w:t xml:space="preserve"> do </w:t>
      </w:r>
      <w:r w:rsidR="005D7A4D">
        <w:rPr>
          <w:rFonts w:eastAsia="CIDFont+F2"/>
          <w:b/>
          <w:bCs/>
        </w:rPr>
        <w:t xml:space="preserve">  </w:t>
      </w:r>
      <w:r w:rsidRPr="00CD7954">
        <w:rPr>
          <w:rFonts w:eastAsia="CIDFont+F2"/>
          <w:b/>
          <w:bCs/>
        </w:rPr>
        <w:t>SWZ</w:t>
      </w:r>
      <w:r w:rsidRPr="001C3386">
        <w:rPr>
          <w:rFonts w:eastAsia="CIDFont+F2"/>
        </w:rPr>
        <w:t xml:space="preserve">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zawiera </w:t>
      </w:r>
    </w:p>
    <w:p w14:paraId="5BAC9858" w14:textId="4F2228B0" w:rsidR="0031552F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stosowne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>oświadczenie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odnoszące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się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>do</w:t>
      </w:r>
      <w:r w:rsidR="005D7A4D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określenia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statusu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wykonawcy </w:t>
      </w:r>
      <w:r w:rsidR="005D7A4D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świetle </w:t>
      </w:r>
    </w:p>
    <w:p w14:paraId="075D4722" w14:textId="6F9F806A" w:rsidR="0031552F" w:rsidRPr="001C3386" w:rsidRDefault="0031552F" w:rsidP="003155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przywołanych wyżej szczególnych regulacji prawnych</w:t>
      </w:r>
      <w:r w:rsidR="002F100B">
        <w:rPr>
          <w:rFonts w:eastAsia="CIDFont+F2"/>
        </w:rPr>
        <w:t xml:space="preserve"> (…)”</w:t>
      </w:r>
    </w:p>
    <w:p w14:paraId="4C1FC161" w14:textId="2E76E7CA" w:rsidR="0031552F" w:rsidRDefault="0031552F" w:rsidP="0095072F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</w:p>
    <w:p w14:paraId="22A7098D" w14:textId="65CDB241" w:rsidR="00FB1807" w:rsidRPr="00AE1F02" w:rsidRDefault="00FB1807" w:rsidP="00AF44EE">
      <w:pPr>
        <w:autoSpaceDE w:val="0"/>
        <w:autoSpaceDN w:val="0"/>
        <w:adjustRightInd w:val="0"/>
        <w:jc w:val="both"/>
        <w:rPr>
          <w:rFonts w:eastAsia="CIDFont+F2"/>
          <w:b/>
          <w:bCs/>
          <w:u w:val="single"/>
        </w:rPr>
      </w:pPr>
      <w:r w:rsidRPr="00AE1F02">
        <w:rPr>
          <w:rFonts w:eastAsia="CIDFont+F2"/>
          <w:b/>
          <w:bCs/>
        </w:rPr>
        <w:t xml:space="preserve">   </w:t>
      </w:r>
      <w:r w:rsidR="00AF44EE" w:rsidRPr="00AE1F02">
        <w:rPr>
          <w:rFonts w:eastAsia="CIDFont+F2"/>
          <w:b/>
          <w:bCs/>
          <w:u w:val="single"/>
        </w:rPr>
        <w:t>Z</w:t>
      </w:r>
      <w:r w:rsidRPr="00AE1F02">
        <w:rPr>
          <w:rFonts w:eastAsia="CIDFont+F2"/>
          <w:b/>
          <w:bCs/>
          <w:u w:val="single"/>
        </w:rPr>
        <w:t>amawiający uzupełnia</w:t>
      </w:r>
      <w:r w:rsidR="00AF44EE" w:rsidRPr="00AE1F02">
        <w:rPr>
          <w:rFonts w:eastAsia="CIDFont+F2"/>
          <w:b/>
          <w:bCs/>
          <w:u w:val="single"/>
        </w:rPr>
        <w:t xml:space="preserve"> także </w:t>
      </w:r>
      <w:r w:rsidRPr="00AE1F02">
        <w:rPr>
          <w:rFonts w:eastAsia="CIDFont+F2"/>
          <w:b/>
          <w:bCs/>
          <w:u w:val="single"/>
        </w:rPr>
        <w:t xml:space="preserve"> w/w punkt o następującą treść:</w:t>
      </w:r>
    </w:p>
    <w:p w14:paraId="13996D6A" w14:textId="6292A2BC" w:rsidR="00AF44EE" w:rsidRPr="00AF44EE" w:rsidRDefault="00AF44EE" w:rsidP="00AF44EE">
      <w:pPr>
        <w:pStyle w:val="Tekstpodstawowy2"/>
        <w:spacing w:after="0" w:line="240" w:lineRule="auto"/>
        <w:rPr>
          <w:bCs/>
          <w:i/>
          <w:iCs/>
        </w:rPr>
      </w:pPr>
      <w:bookmarkStart w:id="3" w:name="_Hlk102721319"/>
      <w:r w:rsidRPr="00AF44EE">
        <w:rPr>
          <w:bCs/>
          <w:i/>
          <w:iCs/>
        </w:rPr>
        <w:t xml:space="preserve">   „Zamawiający wskazuje, że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w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>zakresie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przesłanki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wykluczenia, o której mowa w art. 7   </w:t>
      </w:r>
    </w:p>
    <w:p w14:paraId="2C67A454" w14:textId="4F911C6D" w:rsidR="00AF44EE" w:rsidRPr="00AF44EE" w:rsidRDefault="00AF44EE" w:rsidP="00AF44EE">
      <w:pPr>
        <w:pStyle w:val="Tekstpodstawowy2"/>
        <w:spacing w:after="0" w:line="240" w:lineRule="auto"/>
        <w:rPr>
          <w:bCs/>
          <w:i/>
          <w:iCs/>
        </w:rPr>
      </w:pPr>
      <w:r w:rsidRPr="00AF44EE">
        <w:rPr>
          <w:bCs/>
          <w:i/>
          <w:iCs/>
        </w:rPr>
        <w:t xml:space="preserve">   ust. 1 ustawy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z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dnia 13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kwietnia 2022 r. o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>szczególnych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rozwiązaniach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>w</w:t>
      </w:r>
      <w:r>
        <w:rPr>
          <w:bCs/>
          <w:i/>
          <w:iCs/>
        </w:rPr>
        <w:t xml:space="preserve">   </w:t>
      </w:r>
      <w:r w:rsidRPr="00AF44EE">
        <w:rPr>
          <w:bCs/>
          <w:i/>
          <w:iCs/>
        </w:rPr>
        <w:t xml:space="preserve"> zakresie </w:t>
      </w:r>
    </w:p>
    <w:p w14:paraId="3E4EBF59" w14:textId="405A43C6" w:rsidR="00AF44EE" w:rsidRPr="00AF44EE" w:rsidRDefault="00AF44EE" w:rsidP="00AF44EE">
      <w:pPr>
        <w:pStyle w:val="Tekstpodstawowy2"/>
        <w:spacing w:after="0" w:line="240" w:lineRule="auto"/>
        <w:rPr>
          <w:bCs/>
          <w:i/>
          <w:iCs/>
        </w:rPr>
      </w:pPr>
      <w:r w:rsidRPr="00AF44EE">
        <w:rPr>
          <w:bCs/>
          <w:i/>
          <w:iCs/>
        </w:rPr>
        <w:t xml:space="preserve">   przeciwdziałania </w:t>
      </w:r>
      <w:r>
        <w:rPr>
          <w:bCs/>
          <w:i/>
          <w:iCs/>
        </w:rPr>
        <w:t xml:space="preserve">   </w:t>
      </w:r>
      <w:r w:rsidRPr="00AF44EE">
        <w:rPr>
          <w:bCs/>
          <w:i/>
          <w:iCs/>
        </w:rPr>
        <w:t xml:space="preserve">wspieraniu </w:t>
      </w:r>
      <w:r>
        <w:rPr>
          <w:bCs/>
          <w:i/>
          <w:iCs/>
        </w:rPr>
        <w:t xml:space="preserve">     </w:t>
      </w:r>
      <w:r w:rsidRPr="00AF44EE">
        <w:rPr>
          <w:bCs/>
          <w:i/>
          <w:iCs/>
        </w:rPr>
        <w:t>agresji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>na</w:t>
      </w:r>
      <w:r>
        <w:rPr>
          <w:bCs/>
          <w:i/>
          <w:iCs/>
        </w:rPr>
        <w:t xml:space="preserve">     </w:t>
      </w:r>
      <w:r w:rsidRPr="00AF44EE">
        <w:rPr>
          <w:bCs/>
          <w:i/>
          <w:iCs/>
        </w:rPr>
        <w:t xml:space="preserve"> Ukrainę </w:t>
      </w:r>
      <w:r>
        <w:rPr>
          <w:bCs/>
          <w:i/>
          <w:iCs/>
        </w:rPr>
        <w:t xml:space="preserve">    </w:t>
      </w:r>
      <w:r w:rsidRPr="00AF44EE">
        <w:rPr>
          <w:bCs/>
          <w:i/>
          <w:iCs/>
        </w:rPr>
        <w:t>oraz</w:t>
      </w:r>
      <w:r>
        <w:rPr>
          <w:bCs/>
          <w:i/>
          <w:iCs/>
        </w:rPr>
        <w:t xml:space="preserve">   </w:t>
      </w:r>
      <w:r w:rsidRPr="00AF44EE">
        <w:rPr>
          <w:bCs/>
          <w:i/>
          <w:iCs/>
        </w:rPr>
        <w:t xml:space="preserve"> służących </w:t>
      </w:r>
      <w:r>
        <w:rPr>
          <w:bCs/>
          <w:i/>
          <w:iCs/>
        </w:rPr>
        <w:t xml:space="preserve">    </w:t>
      </w:r>
      <w:r w:rsidRPr="00AF44EE">
        <w:rPr>
          <w:bCs/>
          <w:i/>
          <w:iCs/>
        </w:rPr>
        <w:t xml:space="preserve">ochronie </w:t>
      </w:r>
    </w:p>
    <w:p w14:paraId="7BF44175" w14:textId="1227B0A7" w:rsidR="00AF44EE" w:rsidRPr="00AF44EE" w:rsidRDefault="00AF44EE" w:rsidP="00AF44EE">
      <w:pPr>
        <w:pStyle w:val="Tekstpodstawowy2"/>
        <w:spacing w:after="0" w:line="240" w:lineRule="auto"/>
        <w:rPr>
          <w:bCs/>
          <w:i/>
          <w:iCs/>
        </w:rPr>
      </w:pPr>
      <w:r w:rsidRPr="00AF44EE">
        <w:rPr>
          <w:bCs/>
          <w:i/>
          <w:iCs/>
        </w:rPr>
        <w:t xml:space="preserve">   bezpieczeństwa </w:t>
      </w:r>
      <w:r>
        <w:rPr>
          <w:bCs/>
          <w:i/>
          <w:iCs/>
        </w:rPr>
        <w:t xml:space="preserve">   </w:t>
      </w:r>
      <w:r w:rsidRPr="00AF44EE">
        <w:rPr>
          <w:bCs/>
          <w:i/>
          <w:iCs/>
        </w:rPr>
        <w:t xml:space="preserve">narodowego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wykonawca </w:t>
      </w:r>
      <w:r>
        <w:rPr>
          <w:bCs/>
          <w:i/>
          <w:iCs/>
        </w:rPr>
        <w:t xml:space="preserve">   </w:t>
      </w:r>
      <w:r w:rsidRPr="00AF44EE">
        <w:rPr>
          <w:bCs/>
          <w:i/>
          <w:iCs/>
        </w:rPr>
        <w:t xml:space="preserve">składa </w:t>
      </w:r>
      <w:r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oświadczenie w </w:t>
      </w:r>
      <w:r>
        <w:rPr>
          <w:bCs/>
          <w:i/>
          <w:iCs/>
        </w:rPr>
        <w:t xml:space="preserve"> </w:t>
      </w:r>
      <w:r w:rsidRPr="00AF44EE">
        <w:rPr>
          <w:bCs/>
          <w:i/>
          <w:iCs/>
        </w:rPr>
        <w:t xml:space="preserve">Części III Sekcja D </w:t>
      </w:r>
    </w:p>
    <w:p w14:paraId="02394C01" w14:textId="1DDF7DF5" w:rsidR="00AF44EE" w:rsidRPr="00AF44EE" w:rsidRDefault="00AF44EE" w:rsidP="00AF44EE">
      <w:pPr>
        <w:pStyle w:val="Tekstpodstawowy2"/>
        <w:spacing w:after="0" w:line="240" w:lineRule="auto"/>
        <w:rPr>
          <w:bCs/>
          <w:i/>
          <w:iCs/>
        </w:rPr>
      </w:pPr>
      <w:r w:rsidRPr="00AF44EE">
        <w:rPr>
          <w:bCs/>
          <w:i/>
          <w:iCs/>
        </w:rPr>
        <w:t xml:space="preserve">   jednolitego</w:t>
      </w:r>
      <w:r w:rsidR="00AE1F02"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dokumentu „Podstawy </w:t>
      </w:r>
      <w:r w:rsidR="00AE1F02">
        <w:rPr>
          <w:bCs/>
          <w:i/>
          <w:iCs/>
        </w:rPr>
        <w:t xml:space="preserve">  </w:t>
      </w:r>
      <w:r w:rsidRPr="00AF44EE">
        <w:rPr>
          <w:bCs/>
          <w:i/>
          <w:iCs/>
        </w:rPr>
        <w:t>wykluczenia</w:t>
      </w:r>
      <w:r w:rsidR="00AE1F02"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o</w:t>
      </w:r>
      <w:r w:rsidR="00AE1F02"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charakterze</w:t>
      </w:r>
      <w:r w:rsidR="00AE1F02">
        <w:rPr>
          <w:bCs/>
          <w:i/>
          <w:iCs/>
        </w:rPr>
        <w:t xml:space="preserve">  </w:t>
      </w:r>
      <w:r w:rsidRPr="00AF44EE">
        <w:rPr>
          <w:bCs/>
          <w:i/>
          <w:iCs/>
        </w:rPr>
        <w:t xml:space="preserve"> wyłącznie </w:t>
      </w:r>
      <w:r w:rsidR="00AE1F02">
        <w:rPr>
          <w:bCs/>
          <w:i/>
          <w:iCs/>
        </w:rPr>
        <w:t xml:space="preserve"> </w:t>
      </w:r>
      <w:r w:rsidRPr="00AF44EE">
        <w:rPr>
          <w:bCs/>
          <w:i/>
          <w:iCs/>
        </w:rPr>
        <w:t xml:space="preserve">krajowym”.  </w:t>
      </w:r>
    </w:p>
    <w:bookmarkEnd w:id="3"/>
    <w:p w14:paraId="48EF8A75" w14:textId="77777777" w:rsidR="00FB1807" w:rsidRPr="00AF44EE" w:rsidRDefault="00FB1807" w:rsidP="0095072F">
      <w:pPr>
        <w:autoSpaceDE w:val="0"/>
        <w:autoSpaceDN w:val="0"/>
        <w:adjustRightInd w:val="0"/>
        <w:jc w:val="both"/>
        <w:rPr>
          <w:rFonts w:eastAsia="CIDFont+F2"/>
        </w:rPr>
      </w:pPr>
    </w:p>
    <w:p w14:paraId="4335F08D" w14:textId="23F02A37" w:rsidR="009F6571" w:rsidRDefault="009F6571" w:rsidP="000D7CEE">
      <w:pPr>
        <w:pStyle w:val="Tekstpodstawowywcity"/>
        <w:spacing w:after="0"/>
        <w:ind w:left="0"/>
        <w:jc w:val="both"/>
        <w:rPr>
          <w:b/>
          <w:u w:val="single"/>
        </w:rPr>
      </w:pPr>
      <w:r w:rsidRPr="009F6571">
        <w:rPr>
          <w:b/>
          <w:u w:val="single"/>
        </w:rPr>
        <w:t>2)</w:t>
      </w:r>
      <w:r>
        <w:rPr>
          <w:b/>
          <w:u w:val="single"/>
        </w:rPr>
        <w:t xml:space="preserve">  </w:t>
      </w:r>
      <w:r w:rsidR="00F345C6" w:rsidRPr="0031552F">
        <w:rPr>
          <w:b/>
          <w:u w:val="single"/>
        </w:rPr>
        <w:t xml:space="preserve">w puncie </w:t>
      </w:r>
      <w:r w:rsidR="00F345C6">
        <w:rPr>
          <w:b/>
          <w:u w:val="single"/>
        </w:rPr>
        <w:t>8</w:t>
      </w:r>
      <w:r w:rsidR="00F345C6" w:rsidRPr="0031552F">
        <w:rPr>
          <w:b/>
          <w:u w:val="single"/>
        </w:rPr>
        <w:t>.</w:t>
      </w:r>
      <w:r w:rsidR="00F345C6">
        <w:rPr>
          <w:b/>
          <w:u w:val="single"/>
        </w:rPr>
        <w:t>5.</w:t>
      </w:r>
      <w:r w:rsidR="00F345C6" w:rsidRPr="0031552F">
        <w:rPr>
          <w:b/>
          <w:u w:val="single"/>
        </w:rPr>
        <w:t xml:space="preserve"> </w:t>
      </w:r>
      <w:r w:rsidR="00F345C6">
        <w:rPr>
          <w:b/>
          <w:u w:val="single"/>
        </w:rPr>
        <w:t>SWZ dodaje się podpunkt 10 o następującej treści:</w:t>
      </w:r>
    </w:p>
    <w:p w14:paraId="3ADC212C" w14:textId="5750C5F2" w:rsidR="00F345C6" w:rsidRPr="00F345C6" w:rsidRDefault="00F345C6" w:rsidP="00F345C6">
      <w:pPr>
        <w:ind w:left="284" w:hanging="142"/>
        <w:jc w:val="both"/>
      </w:pPr>
      <w:r w:rsidRPr="00F345C6">
        <w:t xml:space="preserve">„10) oświadczenie dotyczące przepisów sankcyjnych związanych z wojną na Ukrainie na </w:t>
      </w:r>
      <w:r w:rsidRPr="00F345C6">
        <w:rPr>
          <w:b/>
          <w:bCs/>
          <w:u w:val="single"/>
        </w:rPr>
        <w:t>załączniku nr 19 do SWZ</w:t>
      </w:r>
      <w:r w:rsidRPr="00F345C6">
        <w:t xml:space="preserve">, składane przez wykonawcę, każdego z wykonawców wspólnie ubiegających się o udzielenie zamówienia, podmioty udostępniające zasoby sporządzone w formie </w:t>
      </w:r>
      <w:r w:rsidRPr="00F345C6">
        <w:rPr>
          <w:u w:val="single"/>
        </w:rPr>
        <w:t>elektronicznej opatrzone kwalifikowanym podpisem elektronicznym</w:t>
      </w:r>
      <w:r w:rsidRPr="00F345C6">
        <w:t>”,</w:t>
      </w:r>
    </w:p>
    <w:p w14:paraId="005EDB96" w14:textId="50C6A9BB" w:rsidR="002E7E9E" w:rsidRPr="00F345C6" w:rsidRDefault="009F6571" w:rsidP="000D7CEE">
      <w:pPr>
        <w:pStyle w:val="Tekstpodstawowywcity"/>
        <w:spacing w:after="0"/>
        <w:ind w:left="0"/>
        <w:jc w:val="both"/>
        <w:rPr>
          <w:b/>
          <w:u w:val="single"/>
        </w:rPr>
      </w:pPr>
      <w:r w:rsidRPr="00F345C6">
        <w:rPr>
          <w:b/>
          <w:u w:val="single"/>
        </w:rPr>
        <w:t xml:space="preserve"> </w:t>
      </w:r>
    </w:p>
    <w:p w14:paraId="141665DC" w14:textId="6F6FCBE7" w:rsidR="0031552F" w:rsidRDefault="009F6571" w:rsidP="000D7CEE">
      <w:pPr>
        <w:pStyle w:val="Tekstpodstawowywcity"/>
        <w:spacing w:after="0"/>
        <w:ind w:left="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31552F" w:rsidRPr="0031552F">
        <w:rPr>
          <w:b/>
          <w:u w:val="single"/>
        </w:rPr>
        <w:t xml:space="preserve">) w załączniku nr 1 do SWZ – formularzu oferty </w:t>
      </w:r>
      <w:r w:rsidR="0095072F">
        <w:rPr>
          <w:b/>
          <w:u w:val="single"/>
        </w:rPr>
        <w:t xml:space="preserve">zmienia się zapis w punkcie </w:t>
      </w:r>
      <w:r w:rsidR="0031552F" w:rsidRPr="0031552F">
        <w:rPr>
          <w:b/>
          <w:u w:val="single"/>
        </w:rPr>
        <w:t>15.1.</w:t>
      </w:r>
    </w:p>
    <w:p w14:paraId="2EEE5089" w14:textId="23B9BBE0" w:rsidR="0095072F" w:rsidRPr="0095072F" w:rsidRDefault="0095072F" w:rsidP="000D7CEE">
      <w:pPr>
        <w:pStyle w:val="Tekstpodstawowywcity"/>
        <w:spacing w:after="0"/>
        <w:ind w:left="0"/>
        <w:jc w:val="both"/>
        <w:rPr>
          <w:bCs/>
        </w:rPr>
      </w:pPr>
      <w:r>
        <w:rPr>
          <w:bCs/>
        </w:rPr>
        <w:t>z</w:t>
      </w:r>
      <w:r w:rsidRPr="0095072F">
        <w:rPr>
          <w:bCs/>
        </w:rPr>
        <w:t>:</w:t>
      </w:r>
    </w:p>
    <w:p w14:paraId="677F5BA8" w14:textId="5F31C61B" w:rsidR="0031552F" w:rsidRDefault="0031552F" w:rsidP="0031552F">
      <w:pPr>
        <w:pStyle w:val="Tekstpodstawowywcity"/>
        <w:spacing w:after="0"/>
        <w:ind w:left="0"/>
        <w:jc w:val="both"/>
        <w:rPr>
          <w:lang w:eastAsia="ar-SA"/>
        </w:rPr>
      </w:pPr>
      <w:r>
        <w:rPr>
          <w:bCs/>
        </w:rPr>
        <w:t>„</w:t>
      </w:r>
      <w:r w:rsidRPr="00D66B97">
        <w:t>15.1.</w:t>
      </w:r>
      <w:r w:rsidRPr="00D66B97">
        <w:rPr>
          <w:b/>
          <w:bCs/>
        </w:rPr>
        <w:t xml:space="preserve"> </w:t>
      </w:r>
      <w:r w:rsidRPr="00D66B97">
        <w:rPr>
          <w:lang w:eastAsia="ar-SA"/>
        </w:rPr>
        <w:t xml:space="preserve">Oświadczamy, że </w:t>
      </w:r>
      <w:r w:rsidRPr="00D66B97">
        <w:rPr>
          <w:b/>
          <w:bCs/>
          <w:lang w:eastAsia="ar-SA"/>
        </w:rPr>
        <w:t xml:space="preserve">nie jesteśmy </w:t>
      </w:r>
      <w:r>
        <w:rPr>
          <w:b/>
          <w:bCs/>
          <w:lang w:eastAsia="ar-SA"/>
        </w:rPr>
        <w:t xml:space="preserve">  </w:t>
      </w:r>
      <w:r w:rsidRPr="00D66B97">
        <w:rPr>
          <w:lang w:eastAsia="ar-SA"/>
        </w:rPr>
        <w:t>podmiotem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 (podmiotami), </w:t>
      </w:r>
      <w:r>
        <w:rPr>
          <w:lang w:eastAsia="ar-SA"/>
        </w:rPr>
        <w:t xml:space="preserve">  </w:t>
      </w:r>
      <w:r w:rsidRPr="00D66B97">
        <w:rPr>
          <w:lang w:eastAsia="ar-SA"/>
        </w:rPr>
        <w:t>wobec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 którego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 (których) </w:t>
      </w:r>
    </w:p>
    <w:p w14:paraId="1BEC2D53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Pr="00D66B97">
        <w:rPr>
          <w:lang w:eastAsia="ar-SA"/>
        </w:rPr>
        <w:t>obowiązują / zastosowanie mają sankcje i zakazy dotyczące obszaru</w:t>
      </w:r>
      <w:r>
        <w:rPr>
          <w:lang w:eastAsia="ar-SA"/>
        </w:rPr>
        <w:t xml:space="preserve"> </w:t>
      </w:r>
      <w:r w:rsidRPr="00D66B97">
        <w:rPr>
          <w:lang w:eastAsia="ar-SA"/>
        </w:rPr>
        <w:t xml:space="preserve"> zamówień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 publicznych </w:t>
      </w:r>
    </w:p>
    <w:p w14:paraId="4E939534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  <w:rPr>
          <w:rFonts w:eastAsia="Arial Unicode MS"/>
        </w:rPr>
      </w:pPr>
      <w:r>
        <w:rPr>
          <w:lang w:eastAsia="ar-SA"/>
        </w:rPr>
        <w:t xml:space="preserve">   </w:t>
      </w:r>
      <w:r w:rsidRPr="00D66B97">
        <w:rPr>
          <w:lang w:eastAsia="ar-SA"/>
        </w:rPr>
        <w:t xml:space="preserve">(w szczególności związane z zakazem ubiegania się o </w:t>
      </w:r>
      <w:r w:rsidRPr="00D66B97">
        <w:rPr>
          <w:rFonts w:eastAsia="Arial Unicode MS"/>
        </w:rPr>
        <w:t xml:space="preserve">zamówienia publiczne i wykluczeniem </w:t>
      </w:r>
    </w:p>
    <w:p w14:paraId="0ECFD3BF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rPr>
          <w:rFonts w:eastAsia="Arial Unicode MS"/>
        </w:rPr>
        <w:t xml:space="preserve">   </w:t>
      </w:r>
      <w:r w:rsidRPr="00D66B97">
        <w:rPr>
          <w:rFonts w:eastAsia="Arial Unicode MS"/>
        </w:rPr>
        <w:t xml:space="preserve">z udziału w postępowaniach zamówieniowych) </w:t>
      </w:r>
      <w:r w:rsidRPr="00D66B97">
        <w:rPr>
          <w:lang w:eastAsia="ar-SA"/>
        </w:rPr>
        <w:t xml:space="preserve">określone w </w:t>
      </w:r>
      <w:r w:rsidRPr="00D66B97">
        <w:rPr>
          <w:rFonts w:eastAsia="Arial Unicode MS"/>
        </w:rPr>
        <w:t xml:space="preserve">artykule 5k </w:t>
      </w:r>
      <w:r w:rsidRPr="00D66B97">
        <w:t xml:space="preserve">rozporządzenia Rady </w:t>
      </w:r>
    </w:p>
    <w:p w14:paraId="55FAF06C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(UE) nr 833/2014 z dnia 31.07.2014 r. </w:t>
      </w:r>
      <w:r>
        <w:t xml:space="preserve">  </w:t>
      </w:r>
      <w:r w:rsidRPr="00D66B97">
        <w:t>dotyczące</w:t>
      </w:r>
      <w:r>
        <w:t xml:space="preserve">  </w:t>
      </w:r>
      <w:r w:rsidRPr="00D66B97">
        <w:t xml:space="preserve"> środków</w:t>
      </w:r>
      <w:r>
        <w:t xml:space="preserve">  </w:t>
      </w:r>
      <w:r w:rsidRPr="00D66B97">
        <w:t xml:space="preserve"> ograniczających</w:t>
      </w:r>
      <w:r>
        <w:t xml:space="preserve"> </w:t>
      </w:r>
      <w:r w:rsidRPr="00D66B97">
        <w:t xml:space="preserve"> w związku z </w:t>
      </w:r>
    </w:p>
    <w:p w14:paraId="16E63541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działaniami </w:t>
      </w:r>
      <w:r>
        <w:t xml:space="preserve">  </w:t>
      </w:r>
      <w:r w:rsidRPr="00D66B97">
        <w:t xml:space="preserve">Rosji </w:t>
      </w:r>
      <w:r>
        <w:t xml:space="preserve">  </w:t>
      </w:r>
      <w:r w:rsidRPr="00D66B97">
        <w:t xml:space="preserve">destabilizującymi </w:t>
      </w:r>
      <w:r>
        <w:t xml:space="preserve">   </w:t>
      </w:r>
      <w:r w:rsidRPr="00D66B97">
        <w:t>sytuację</w:t>
      </w:r>
      <w:r>
        <w:t xml:space="preserve">  </w:t>
      </w:r>
      <w:r w:rsidRPr="00D66B97">
        <w:t xml:space="preserve"> na </w:t>
      </w:r>
      <w:r>
        <w:t xml:space="preserve">   </w:t>
      </w:r>
      <w:r w:rsidRPr="00D66B97">
        <w:t>Ukrainie</w:t>
      </w:r>
      <w:r>
        <w:t xml:space="preserve"> </w:t>
      </w:r>
      <w:r w:rsidRPr="00D66B97">
        <w:t xml:space="preserve"> w brzmieniu zmienionym / </w:t>
      </w:r>
    </w:p>
    <w:p w14:paraId="1895C62C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określonym </w:t>
      </w:r>
      <w:r w:rsidRPr="00D66B97">
        <w:rPr>
          <w:rFonts w:eastAsia="Arial Unicode MS"/>
        </w:rPr>
        <w:t xml:space="preserve">rozrządzeniem </w:t>
      </w:r>
      <w:r>
        <w:rPr>
          <w:rFonts w:eastAsia="Arial Unicode MS"/>
        </w:rPr>
        <w:t xml:space="preserve"> </w:t>
      </w:r>
      <w:r w:rsidRPr="00D66B97">
        <w:t>Rady (UE) nr 2022/576 z dnia 08.04.2022 r. w</w:t>
      </w:r>
      <w:r>
        <w:t xml:space="preserve">  </w:t>
      </w:r>
      <w:r w:rsidRPr="00D66B97">
        <w:t xml:space="preserve"> sprawie zmiany </w:t>
      </w:r>
    </w:p>
    <w:p w14:paraId="44E04B5E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rozporządzenia</w:t>
      </w:r>
      <w:r>
        <w:t xml:space="preserve">  </w:t>
      </w:r>
      <w:r w:rsidRPr="00D66B97">
        <w:t xml:space="preserve"> (UE) nr 833/2014 </w:t>
      </w:r>
      <w:r>
        <w:t xml:space="preserve">   </w:t>
      </w:r>
      <w:r w:rsidRPr="00D66B97">
        <w:t xml:space="preserve">dotyczącego </w:t>
      </w:r>
      <w:r>
        <w:t xml:space="preserve">  </w:t>
      </w:r>
      <w:r w:rsidRPr="00D66B97">
        <w:t xml:space="preserve">środków </w:t>
      </w:r>
      <w:r>
        <w:t xml:space="preserve"> </w:t>
      </w:r>
      <w:r w:rsidRPr="00D66B97">
        <w:t xml:space="preserve">ograniczających </w:t>
      </w:r>
      <w:r>
        <w:t xml:space="preserve">  </w:t>
      </w:r>
      <w:r w:rsidRPr="00D66B97">
        <w:t xml:space="preserve">w związku z </w:t>
      </w:r>
    </w:p>
    <w:p w14:paraId="6BB836A1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lastRenderedPageBreak/>
        <w:t xml:space="preserve">   </w:t>
      </w:r>
      <w:r w:rsidRPr="00D66B97">
        <w:t xml:space="preserve">działaniami Rosji destabilizującymi sytuację na Ukrainie (zwanego dalej </w:t>
      </w:r>
      <w:r>
        <w:t xml:space="preserve"> </w:t>
      </w:r>
      <w:r w:rsidRPr="00D66B97">
        <w:t xml:space="preserve">rozporządzeniem) </w:t>
      </w:r>
    </w:p>
    <w:p w14:paraId="1514A465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oraz art. 7</w:t>
      </w:r>
      <w:r>
        <w:t xml:space="preserve">   </w:t>
      </w:r>
      <w:r w:rsidRPr="00D66B97">
        <w:t xml:space="preserve"> ustawy </w:t>
      </w:r>
      <w:r>
        <w:t xml:space="preserve">  </w:t>
      </w:r>
      <w:r w:rsidRPr="00D66B97">
        <w:t>z</w:t>
      </w:r>
      <w:r>
        <w:t xml:space="preserve">  </w:t>
      </w:r>
      <w:r w:rsidRPr="00D66B97">
        <w:t xml:space="preserve"> dnia</w:t>
      </w:r>
      <w:r>
        <w:t xml:space="preserve">  </w:t>
      </w:r>
      <w:r w:rsidRPr="00D66B97">
        <w:t xml:space="preserve"> 13.04.2022 r. o</w:t>
      </w:r>
      <w:r>
        <w:t xml:space="preserve">   </w:t>
      </w:r>
      <w:r w:rsidRPr="00D66B97">
        <w:t xml:space="preserve"> szczególnych </w:t>
      </w:r>
      <w:r>
        <w:t xml:space="preserve">  </w:t>
      </w:r>
      <w:r w:rsidRPr="00D66B97">
        <w:t xml:space="preserve">rozwiązaniach </w:t>
      </w:r>
      <w:r>
        <w:t xml:space="preserve">  </w:t>
      </w:r>
      <w:r w:rsidRPr="00D66B97">
        <w:t>w</w:t>
      </w:r>
      <w:r>
        <w:t xml:space="preserve">  </w:t>
      </w:r>
      <w:r w:rsidRPr="00D66B97">
        <w:t xml:space="preserve"> zakresie </w:t>
      </w:r>
    </w:p>
    <w:p w14:paraId="53F36B5D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przeciwdziałania wspieraniu agresji </w:t>
      </w:r>
      <w:r>
        <w:t xml:space="preserve"> </w:t>
      </w:r>
      <w:r w:rsidRPr="00D66B97">
        <w:t xml:space="preserve">na </w:t>
      </w:r>
      <w:r>
        <w:t xml:space="preserve">  </w:t>
      </w:r>
      <w:r w:rsidRPr="00D66B97">
        <w:t xml:space="preserve">Ukrainę </w:t>
      </w:r>
      <w:r>
        <w:t xml:space="preserve">  </w:t>
      </w:r>
      <w:r w:rsidRPr="00D66B97">
        <w:t>oraz</w:t>
      </w:r>
      <w:r>
        <w:t xml:space="preserve">  </w:t>
      </w:r>
      <w:r w:rsidRPr="00D66B97">
        <w:t xml:space="preserve"> służących</w:t>
      </w:r>
      <w:r>
        <w:t xml:space="preserve">  </w:t>
      </w:r>
      <w:r w:rsidRPr="00D66B97">
        <w:t xml:space="preserve"> ochronie</w:t>
      </w:r>
      <w:r>
        <w:t xml:space="preserve">  </w:t>
      </w:r>
      <w:r w:rsidRPr="00D66B97">
        <w:t xml:space="preserve"> bezpieczeństwa </w:t>
      </w:r>
    </w:p>
    <w:p w14:paraId="3C6AC339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  <w:rPr>
          <w:lang w:eastAsia="ar-SA"/>
        </w:rPr>
      </w:pPr>
      <w:r>
        <w:t xml:space="preserve">   </w:t>
      </w:r>
      <w:r w:rsidRPr="00D66B97">
        <w:t xml:space="preserve">narodowego (zwanego dalej ustawą), </w:t>
      </w:r>
      <w:r w:rsidRPr="00D66B97">
        <w:rPr>
          <w:b/>
          <w:bCs/>
        </w:rPr>
        <w:t xml:space="preserve">tzn. nie jesteśmy </w:t>
      </w:r>
      <w:r w:rsidRPr="00D66B97">
        <w:rPr>
          <w:lang w:eastAsia="ar-SA"/>
        </w:rPr>
        <w:t xml:space="preserve">podmiotem (podmiotami), o którym </w:t>
      </w:r>
    </w:p>
    <w:p w14:paraId="66D045E2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rPr>
          <w:lang w:eastAsia="ar-SA"/>
        </w:rPr>
        <w:t xml:space="preserve">   </w:t>
      </w:r>
      <w:r w:rsidRPr="00D66B97">
        <w:rPr>
          <w:lang w:eastAsia="ar-SA"/>
        </w:rPr>
        <w:t xml:space="preserve">mowa w artykule 5k ust. 1 rozporządzenia (podmioty stanowiące: a) </w:t>
      </w:r>
      <w:r w:rsidRPr="00D66B97">
        <w:t xml:space="preserve">obywateli rosyjskich lub </w:t>
      </w:r>
    </w:p>
    <w:p w14:paraId="5F15E9AF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osoby fizyczne lub</w:t>
      </w:r>
      <w:r>
        <w:t xml:space="preserve">  </w:t>
      </w:r>
      <w:r w:rsidRPr="00D66B97">
        <w:t xml:space="preserve"> prawne, </w:t>
      </w:r>
      <w:r>
        <w:t xml:space="preserve">  </w:t>
      </w:r>
      <w:r w:rsidRPr="00D66B97">
        <w:t>podmioty</w:t>
      </w:r>
      <w:r>
        <w:t xml:space="preserve">  </w:t>
      </w:r>
      <w:r w:rsidRPr="00D66B97">
        <w:t xml:space="preserve"> lub organy z</w:t>
      </w:r>
      <w:r>
        <w:t xml:space="preserve">  </w:t>
      </w:r>
      <w:r w:rsidRPr="00D66B97">
        <w:t xml:space="preserve"> siedzibą </w:t>
      </w:r>
      <w:r>
        <w:t xml:space="preserve">  </w:t>
      </w:r>
      <w:r w:rsidRPr="00D66B97">
        <w:t>w Rosji; b) osoby</w:t>
      </w:r>
      <w:r>
        <w:t xml:space="preserve">  </w:t>
      </w:r>
      <w:r w:rsidRPr="00D66B97">
        <w:t xml:space="preserve"> prawne, </w:t>
      </w:r>
    </w:p>
    <w:p w14:paraId="66B2BEB5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podmioty lub organy, do których prawa własności bezpośrednio lub pośrednio w ponad 50 % </w:t>
      </w:r>
    </w:p>
    <w:p w14:paraId="724B0150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należą do podmiotu, o którym mowa w lit. a; c) osoby</w:t>
      </w:r>
      <w:r>
        <w:t xml:space="preserve">  </w:t>
      </w:r>
      <w:r w:rsidRPr="00D66B97">
        <w:t xml:space="preserve"> fizyczne </w:t>
      </w:r>
      <w:r>
        <w:t xml:space="preserve">  </w:t>
      </w:r>
      <w:r w:rsidRPr="00D66B97">
        <w:t xml:space="preserve">lub prawne, </w:t>
      </w:r>
      <w:r>
        <w:t xml:space="preserve">  </w:t>
      </w:r>
      <w:r w:rsidRPr="00D66B97">
        <w:t xml:space="preserve">podmioty lub </w:t>
      </w:r>
    </w:p>
    <w:p w14:paraId="427E58EB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organy działające w imieniu lub pod kierunkiem podmiotu, o którym mowa w lit. a lub lit. b) </w:t>
      </w:r>
    </w:p>
    <w:p w14:paraId="0425F6C8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i/lub </w:t>
      </w:r>
      <w:r w:rsidRPr="00D66B97">
        <w:rPr>
          <w:lang w:eastAsia="ar-SA"/>
        </w:rPr>
        <w:t xml:space="preserve">podmiotem (podmiotami), </w:t>
      </w:r>
      <w:r w:rsidRPr="00D66B97">
        <w:t xml:space="preserve">o którym mowa w art. 7 ust. 1 ustawy (podmioty stanowiące: </w:t>
      </w:r>
    </w:p>
    <w:p w14:paraId="3F790E1B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a) wykonawcę </w:t>
      </w:r>
      <w:r>
        <w:t xml:space="preserve">  </w:t>
      </w:r>
      <w:r w:rsidRPr="00D66B97">
        <w:t xml:space="preserve">wymienionego </w:t>
      </w:r>
      <w:r>
        <w:t xml:space="preserve">   </w:t>
      </w:r>
      <w:r w:rsidRPr="00D66B97">
        <w:t>w</w:t>
      </w:r>
      <w:r>
        <w:t xml:space="preserve">  </w:t>
      </w:r>
      <w:r w:rsidRPr="00D66B97">
        <w:t xml:space="preserve"> wykazach </w:t>
      </w:r>
      <w:r>
        <w:t xml:space="preserve">  </w:t>
      </w:r>
      <w:r w:rsidRPr="00D66B97">
        <w:t>określonych</w:t>
      </w:r>
      <w:r>
        <w:t xml:space="preserve">  </w:t>
      </w:r>
      <w:r w:rsidRPr="00D66B97">
        <w:t xml:space="preserve"> w rozporządzeniu 765/2006 i </w:t>
      </w:r>
    </w:p>
    <w:p w14:paraId="221EE52C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rozporządzeniu </w:t>
      </w:r>
      <w:r>
        <w:t xml:space="preserve">   </w:t>
      </w:r>
      <w:r w:rsidRPr="00D66B97">
        <w:t xml:space="preserve">269/2014 albo </w:t>
      </w:r>
      <w:r>
        <w:t xml:space="preserve">   </w:t>
      </w:r>
      <w:r w:rsidRPr="00D66B97">
        <w:t>wpisanego na</w:t>
      </w:r>
      <w:r>
        <w:t xml:space="preserve">  </w:t>
      </w:r>
      <w:r w:rsidRPr="00D66B97">
        <w:t xml:space="preserve"> listę, o której </w:t>
      </w:r>
      <w:r>
        <w:t xml:space="preserve">  </w:t>
      </w:r>
      <w:r w:rsidRPr="00D66B97">
        <w:t xml:space="preserve">mowa </w:t>
      </w:r>
      <w:r>
        <w:t xml:space="preserve">  </w:t>
      </w:r>
      <w:r w:rsidRPr="00D66B97">
        <w:t xml:space="preserve">w art. 2 </w:t>
      </w:r>
      <w:r>
        <w:t xml:space="preserve">  </w:t>
      </w:r>
      <w:r w:rsidRPr="00D66B97">
        <w:t xml:space="preserve">ustawy, na </w:t>
      </w:r>
    </w:p>
    <w:p w14:paraId="164A87C7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podstawie decyzji w sprawie wpisu na listę rozstrzygającej o zastosowaniu środka, o którym </w:t>
      </w:r>
    </w:p>
    <w:p w14:paraId="44479903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mowa w art. 1</w:t>
      </w:r>
      <w:r>
        <w:t xml:space="preserve"> </w:t>
      </w:r>
      <w:r w:rsidRPr="00D66B97">
        <w:t xml:space="preserve"> pkt 3</w:t>
      </w:r>
      <w:r>
        <w:t xml:space="preserve">  </w:t>
      </w:r>
      <w:r w:rsidRPr="00D66B97">
        <w:t xml:space="preserve"> ustawy; b) wykonawcę, </w:t>
      </w:r>
      <w:r>
        <w:t xml:space="preserve">  </w:t>
      </w:r>
      <w:r w:rsidRPr="00D66B97">
        <w:t>którego</w:t>
      </w:r>
      <w:r>
        <w:t xml:space="preserve">   </w:t>
      </w:r>
      <w:r w:rsidRPr="00D66B97">
        <w:t xml:space="preserve"> beneficjentem</w:t>
      </w:r>
      <w:r>
        <w:t xml:space="preserve">   </w:t>
      </w:r>
      <w:r w:rsidRPr="00D66B97">
        <w:t xml:space="preserve"> rzeczywistym</w:t>
      </w:r>
      <w:r>
        <w:t xml:space="preserve">  </w:t>
      </w:r>
      <w:r w:rsidRPr="00D66B97">
        <w:t xml:space="preserve"> w </w:t>
      </w:r>
    </w:p>
    <w:p w14:paraId="09C5D904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rozumieniu</w:t>
      </w:r>
      <w:r>
        <w:t xml:space="preserve">  </w:t>
      </w:r>
      <w:r w:rsidRPr="00D66B97">
        <w:t xml:space="preserve"> ustawy</w:t>
      </w:r>
      <w:r>
        <w:t xml:space="preserve">   </w:t>
      </w:r>
      <w:r w:rsidRPr="00D66B97">
        <w:t xml:space="preserve"> z dnia</w:t>
      </w:r>
      <w:r>
        <w:t xml:space="preserve">  </w:t>
      </w:r>
      <w:r w:rsidRPr="00D66B97">
        <w:t xml:space="preserve"> 01.03.2018 r. o </w:t>
      </w:r>
      <w:r>
        <w:t xml:space="preserve">   </w:t>
      </w:r>
      <w:r w:rsidRPr="00D66B97">
        <w:t xml:space="preserve">przeciwdziałaniu </w:t>
      </w:r>
      <w:r>
        <w:t xml:space="preserve">   </w:t>
      </w:r>
      <w:r w:rsidRPr="00D66B97">
        <w:t xml:space="preserve">praniu </w:t>
      </w:r>
      <w:r>
        <w:t xml:space="preserve">  </w:t>
      </w:r>
      <w:r w:rsidRPr="00D66B97">
        <w:t>pieniędzy</w:t>
      </w:r>
      <w:r>
        <w:t xml:space="preserve">   </w:t>
      </w:r>
      <w:r w:rsidRPr="00D66B97">
        <w:t xml:space="preserve"> oraz </w:t>
      </w:r>
    </w:p>
    <w:p w14:paraId="06232887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finansowaniu terroryzmu jest osoba wymieniona w wykazach określonych w rozporządzeniu </w:t>
      </w:r>
    </w:p>
    <w:p w14:paraId="0DD66DC1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765/2006 i rozporządzeniu 269/2014 albo wpisana na listę, o której</w:t>
      </w:r>
      <w:r>
        <w:t xml:space="preserve">  </w:t>
      </w:r>
      <w:r w:rsidRPr="00D66B97">
        <w:t xml:space="preserve"> mowa w ust. 2,</w:t>
      </w:r>
      <w:r>
        <w:t xml:space="preserve">  </w:t>
      </w:r>
      <w:r w:rsidRPr="00D66B97">
        <w:t xml:space="preserve"> ustawy </w:t>
      </w:r>
    </w:p>
    <w:p w14:paraId="763D4D1E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lub będąca takim beneficjentem rzeczywistym od dnia 24.02.2022 r., o ile została wpisana na </w:t>
      </w:r>
    </w:p>
    <w:p w14:paraId="28C46718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listę, o której</w:t>
      </w:r>
      <w:r>
        <w:t xml:space="preserve">   </w:t>
      </w:r>
      <w:r w:rsidRPr="00D66B97">
        <w:t xml:space="preserve"> mowa</w:t>
      </w:r>
      <w:r>
        <w:t xml:space="preserve">  </w:t>
      </w:r>
      <w:r w:rsidRPr="00D66B97">
        <w:t xml:space="preserve"> w</w:t>
      </w:r>
      <w:r>
        <w:t xml:space="preserve"> </w:t>
      </w:r>
      <w:r w:rsidRPr="00D66B97">
        <w:t xml:space="preserve"> art. 2</w:t>
      </w:r>
      <w:r>
        <w:t xml:space="preserve">   </w:t>
      </w:r>
      <w:r w:rsidRPr="00D66B97">
        <w:t xml:space="preserve"> ustawy, na </w:t>
      </w:r>
      <w:r>
        <w:t xml:space="preserve">  </w:t>
      </w:r>
      <w:r w:rsidRPr="00D66B97">
        <w:t xml:space="preserve">podstawie </w:t>
      </w:r>
      <w:r>
        <w:t xml:space="preserve">  </w:t>
      </w:r>
      <w:r w:rsidRPr="00D66B97">
        <w:t xml:space="preserve">decyzji w </w:t>
      </w:r>
      <w:r>
        <w:t xml:space="preserve">  </w:t>
      </w:r>
      <w:r w:rsidRPr="00D66B97">
        <w:t>sprawie wpisu</w:t>
      </w:r>
      <w:r>
        <w:t xml:space="preserve">  </w:t>
      </w:r>
      <w:r w:rsidRPr="00D66B97">
        <w:t xml:space="preserve"> na listę </w:t>
      </w:r>
    </w:p>
    <w:p w14:paraId="11B3CC7A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rozstrzygającej o zastosowaniu środka, o którym mowa w art. 1 pkt 3 ustawy; c) wykonawcę, </w:t>
      </w:r>
    </w:p>
    <w:p w14:paraId="39B8261C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którego jednostką dominującą w rozumieniu art. 3 ust. 1 pkt 37 ustawy z </w:t>
      </w:r>
      <w:r>
        <w:t xml:space="preserve">  </w:t>
      </w:r>
      <w:r w:rsidRPr="00D66B97">
        <w:t xml:space="preserve">dnia 29.09.1994 r. </w:t>
      </w:r>
    </w:p>
    <w:p w14:paraId="689AC614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o rachunkowości</w:t>
      </w:r>
      <w:r>
        <w:t xml:space="preserve">  </w:t>
      </w:r>
      <w:r w:rsidRPr="00D66B97">
        <w:t xml:space="preserve"> jest</w:t>
      </w:r>
      <w:r>
        <w:t xml:space="preserve">  </w:t>
      </w:r>
      <w:r w:rsidRPr="00D66B97">
        <w:t xml:space="preserve"> podmiot </w:t>
      </w:r>
      <w:r>
        <w:t xml:space="preserve">   </w:t>
      </w:r>
      <w:r w:rsidRPr="00D66B97">
        <w:t>wymieniony</w:t>
      </w:r>
      <w:r>
        <w:t xml:space="preserve">  </w:t>
      </w:r>
      <w:r w:rsidRPr="00D66B97">
        <w:t xml:space="preserve"> w wykazach </w:t>
      </w:r>
      <w:r>
        <w:t xml:space="preserve"> </w:t>
      </w:r>
      <w:r w:rsidRPr="00D66B97">
        <w:t xml:space="preserve">określonych w rozporządzeniu </w:t>
      </w:r>
    </w:p>
    <w:p w14:paraId="14ADD92A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765/2006 i rozporządzeniu 269/2014 albo wpisany na listę, o której mowa w art. 2 </w:t>
      </w:r>
      <w:r>
        <w:t xml:space="preserve">  </w:t>
      </w:r>
      <w:r w:rsidRPr="00D66B97">
        <w:t xml:space="preserve">ustawy, </w:t>
      </w:r>
    </w:p>
    <w:p w14:paraId="6C70E94F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lub będący taką jednostką dominującą od dnia 24.02.2022 r., o ile został wpisany na listę, o </w:t>
      </w:r>
    </w:p>
    <w:p w14:paraId="42B37FB9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>której mowa w art. 2 ustawy, na podstawie decyzji w sprawie</w:t>
      </w:r>
      <w:r>
        <w:t xml:space="preserve">  </w:t>
      </w:r>
      <w:r w:rsidRPr="00D66B97">
        <w:t xml:space="preserve"> wpisu na listę rozstrzygającej </w:t>
      </w:r>
    </w:p>
    <w:p w14:paraId="7B37B824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</w:pPr>
      <w:r>
        <w:t xml:space="preserve">   </w:t>
      </w:r>
      <w:r w:rsidRPr="00D66B97">
        <w:t xml:space="preserve">o zastosowaniu środka, o którym </w:t>
      </w:r>
      <w:r>
        <w:t xml:space="preserve">  </w:t>
      </w:r>
      <w:r w:rsidRPr="00D66B97">
        <w:t xml:space="preserve">mowa w art. 1 pkt 3 ustawy) </w:t>
      </w:r>
      <w:r w:rsidRPr="00D66B97">
        <w:rPr>
          <w:b/>
          <w:bCs/>
        </w:rPr>
        <w:t xml:space="preserve">oraz zobowiązujemy się </w:t>
      </w:r>
      <w:r w:rsidRPr="00D66B97">
        <w:t xml:space="preserve">do </w:t>
      </w:r>
    </w:p>
    <w:p w14:paraId="23A0386A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  <w:rPr>
          <w:lang w:eastAsia="ar-SA"/>
        </w:rPr>
      </w:pPr>
      <w:r>
        <w:t xml:space="preserve">   </w:t>
      </w:r>
      <w:r w:rsidRPr="00D66B97">
        <w:rPr>
          <w:lang w:eastAsia="ar-SA"/>
        </w:rPr>
        <w:t xml:space="preserve">realizowania zamówienia przy uwzględnieniu i z poszanowaniem regulacji rozporządzania i </w:t>
      </w:r>
    </w:p>
    <w:p w14:paraId="54A0ED62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Pr="00D66B97">
        <w:rPr>
          <w:lang w:eastAsia="ar-SA"/>
        </w:rPr>
        <w:t xml:space="preserve">ustawy, tzn. w 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sposób, który </w:t>
      </w:r>
      <w:r>
        <w:rPr>
          <w:lang w:eastAsia="ar-SA"/>
        </w:rPr>
        <w:t xml:space="preserve">   </w:t>
      </w:r>
      <w:r w:rsidRPr="00D66B97">
        <w:rPr>
          <w:lang w:eastAsia="ar-SA"/>
        </w:rPr>
        <w:t>nie będzie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 implikował </w:t>
      </w:r>
      <w:r>
        <w:rPr>
          <w:lang w:eastAsia="ar-SA"/>
        </w:rPr>
        <w:t xml:space="preserve">   </w:t>
      </w:r>
      <w:r w:rsidRPr="00D66B97">
        <w:rPr>
          <w:lang w:eastAsia="ar-SA"/>
        </w:rPr>
        <w:t xml:space="preserve">powstania 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sytuacji 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determinującej </w:t>
      </w:r>
    </w:p>
    <w:p w14:paraId="3CBFAF41" w14:textId="77777777" w:rsidR="0031552F" w:rsidRDefault="0031552F" w:rsidP="0031552F">
      <w:pPr>
        <w:tabs>
          <w:tab w:val="left" w:pos="851"/>
          <w:tab w:val="left" w:pos="4774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Pr="00D66B97">
        <w:rPr>
          <w:lang w:eastAsia="ar-SA"/>
        </w:rPr>
        <w:t xml:space="preserve">zaistnienie 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i konieczność </w:t>
      </w:r>
      <w:r>
        <w:rPr>
          <w:lang w:eastAsia="ar-SA"/>
        </w:rPr>
        <w:t xml:space="preserve">   </w:t>
      </w:r>
      <w:r w:rsidRPr="00D66B97">
        <w:rPr>
          <w:lang w:eastAsia="ar-SA"/>
        </w:rPr>
        <w:t xml:space="preserve">nałożenia / egzekwowania sankcji </w:t>
      </w:r>
      <w:r>
        <w:rPr>
          <w:lang w:eastAsia="ar-SA"/>
        </w:rPr>
        <w:t xml:space="preserve"> </w:t>
      </w:r>
      <w:r w:rsidRPr="00D66B97">
        <w:rPr>
          <w:lang w:eastAsia="ar-SA"/>
        </w:rPr>
        <w:t>i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 zakazów </w:t>
      </w:r>
      <w:r>
        <w:rPr>
          <w:lang w:eastAsia="ar-SA"/>
        </w:rPr>
        <w:t xml:space="preserve">  </w:t>
      </w:r>
      <w:r w:rsidRPr="00D66B97">
        <w:rPr>
          <w:lang w:eastAsia="ar-SA"/>
        </w:rPr>
        <w:t xml:space="preserve">wynikających / </w:t>
      </w:r>
      <w:r>
        <w:rPr>
          <w:lang w:eastAsia="ar-SA"/>
        </w:rPr>
        <w:t xml:space="preserve">  </w:t>
      </w:r>
    </w:p>
    <w:p w14:paraId="20B3249C" w14:textId="3FD43C42" w:rsidR="0031552F" w:rsidRDefault="0031552F" w:rsidP="0031552F">
      <w:pPr>
        <w:tabs>
          <w:tab w:val="left" w:pos="851"/>
          <w:tab w:val="left" w:pos="4774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Pr="00D66B97">
        <w:rPr>
          <w:lang w:eastAsia="ar-SA"/>
        </w:rPr>
        <w:t>określonych tymi regulacjami</w:t>
      </w:r>
      <w:r>
        <w:rPr>
          <w:lang w:eastAsia="ar-SA"/>
        </w:rPr>
        <w:t>”</w:t>
      </w:r>
      <w:r w:rsidR="0095072F">
        <w:rPr>
          <w:lang w:eastAsia="ar-SA"/>
        </w:rPr>
        <w:t>,</w:t>
      </w:r>
    </w:p>
    <w:p w14:paraId="18CB06E5" w14:textId="77777777" w:rsidR="0095072F" w:rsidRPr="00D66B97" w:rsidRDefault="0095072F" w:rsidP="0031552F">
      <w:pPr>
        <w:tabs>
          <w:tab w:val="left" w:pos="851"/>
          <w:tab w:val="left" w:pos="4774"/>
        </w:tabs>
        <w:suppressAutoHyphens/>
        <w:jc w:val="both"/>
        <w:rPr>
          <w:lang w:eastAsia="ar-SA"/>
        </w:rPr>
      </w:pPr>
    </w:p>
    <w:p w14:paraId="13903FE7" w14:textId="0AF05D9C" w:rsidR="0031552F" w:rsidRPr="004214A5" w:rsidRDefault="0095072F" w:rsidP="0031552F">
      <w:r>
        <w:t>na:</w:t>
      </w:r>
    </w:p>
    <w:p w14:paraId="2962E28A" w14:textId="39AB5161" w:rsidR="00E238E3" w:rsidRPr="00E238E3" w:rsidRDefault="00E238E3" w:rsidP="00E238E3">
      <w:pPr>
        <w:spacing w:before="120" w:after="120"/>
        <w:jc w:val="both"/>
      </w:pPr>
      <w:bookmarkStart w:id="4" w:name="_Hlk102644534"/>
      <w:r w:rsidRPr="005D7A4D">
        <w:rPr>
          <w:bCs/>
        </w:rPr>
        <w:t>„</w:t>
      </w:r>
      <w:r w:rsidR="005D7A4D" w:rsidRPr="005D7A4D">
        <w:rPr>
          <w:bCs/>
        </w:rPr>
        <w:t>15.1.</w:t>
      </w:r>
      <w:r w:rsidR="005D7A4D">
        <w:rPr>
          <w:b/>
        </w:rPr>
        <w:t xml:space="preserve"> </w:t>
      </w:r>
      <w:r w:rsidRPr="00E238E3">
        <w:rPr>
          <w:b/>
        </w:rPr>
        <w:t>ZOBOWIĄZUJEMY SIĘ</w:t>
      </w:r>
      <w:r w:rsidRPr="00E238E3"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zamówienia”</w:t>
      </w:r>
      <w:r>
        <w:t>.</w:t>
      </w:r>
    </w:p>
    <w:bookmarkEnd w:id="4"/>
    <w:p w14:paraId="0180C54E" w14:textId="77777777" w:rsidR="001154E2" w:rsidRPr="006B6CB7" w:rsidRDefault="001154E2" w:rsidP="001154E2">
      <w:pPr>
        <w:pStyle w:val="Tekstpodstawowy"/>
        <w:outlineLvl w:val="0"/>
      </w:pPr>
      <w:r w:rsidRPr="006B6CB7">
        <w:tab/>
        <w:t>W związku z powyższym zamawiający zamieścił na stronie internetowej prowadzonego postępowania:</w:t>
      </w:r>
    </w:p>
    <w:p w14:paraId="441DFA82" w14:textId="66906E6C" w:rsidR="001154E2" w:rsidRPr="006B6CB7" w:rsidRDefault="001154E2" w:rsidP="001154E2">
      <w:pPr>
        <w:pStyle w:val="Tekstpodstawowy"/>
        <w:ind w:left="142" w:hanging="142"/>
        <w:outlineLvl w:val="0"/>
      </w:pPr>
      <w:r w:rsidRPr="006B6CB7">
        <w:t xml:space="preserve">1) nowe strony: </w:t>
      </w:r>
      <w:r w:rsidR="00A77150">
        <w:t>7</w:t>
      </w:r>
      <w:r w:rsidRPr="006B6CB7">
        <w:t xml:space="preserve">, </w:t>
      </w:r>
      <w:r>
        <w:t>14</w:t>
      </w:r>
      <w:r w:rsidRPr="006B6CB7">
        <w:t xml:space="preserve">, </w:t>
      </w:r>
      <w:r>
        <w:t>73</w:t>
      </w:r>
      <w:r w:rsidRPr="006B6CB7">
        <w:t xml:space="preserve"> SWZ,</w:t>
      </w:r>
    </w:p>
    <w:p w14:paraId="4D201768" w14:textId="7F9C816A" w:rsidR="001154E2" w:rsidRPr="006B6CB7" w:rsidRDefault="001154E2" w:rsidP="001154E2">
      <w:pPr>
        <w:pStyle w:val="Tekstpodstawowy"/>
        <w:ind w:left="142" w:hanging="142"/>
        <w:outlineLvl w:val="0"/>
      </w:pPr>
      <w:r w:rsidRPr="006B6CB7">
        <w:t xml:space="preserve">2) nowy załącznik nr 1 do SWZ </w:t>
      </w:r>
      <w:r w:rsidR="00A77150">
        <w:t>-</w:t>
      </w:r>
      <w:r w:rsidRPr="006B6CB7">
        <w:t xml:space="preserve"> formularz oferty,</w:t>
      </w:r>
    </w:p>
    <w:p w14:paraId="0F237BB8" w14:textId="39AF821B" w:rsidR="002F100B" w:rsidRPr="006B6CB7" w:rsidRDefault="002F100B" w:rsidP="002F100B">
      <w:pPr>
        <w:pStyle w:val="Tekstpodstawowy"/>
        <w:ind w:left="142" w:hanging="142"/>
        <w:outlineLvl w:val="0"/>
      </w:pPr>
      <w:r>
        <w:t xml:space="preserve">3) </w:t>
      </w:r>
      <w:r w:rsidRPr="006B6CB7">
        <w:t xml:space="preserve">nowy załącznik nr </w:t>
      </w:r>
      <w:r>
        <w:t>19</w:t>
      </w:r>
      <w:r w:rsidRPr="006B6CB7">
        <w:t xml:space="preserve"> do SWZ </w:t>
      </w:r>
      <w:r w:rsidR="00A77150">
        <w:t>-</w:t>
      </w:r>
      <w:r w:rsidRPr="006B6CB7">
        <w:t xml:space="preserve"> </w:t>
      </w:r>
      <w:r>
        <w:t>oświadczenie dotyczące przepisów sankcyjnych związanych z wojną na Ukrainie.</w:t>
      </w:r>
    </w:p>
    <w:p w14:paraId="2C1E15D4" w14:textId="77777777" w:rsidR="001154E2" w:rsidRPr="006B6CB7" w:rsidRDefault="001154E2" w:rsidP="001154E2">
      <w:pPr>
        <w:jc w:val="both"/>
      </w:pPr>
    </w:p>
    <w:p w14:paraId="1938257C" w14:textId="77777777" w:rsidR="001154E2" w:rsidRPr="006B6CB7" w:rsidRDefault="001154E2" w:rsidP="001154E2">
      <w:pPr>
        <w:pStyle w:val="Tekstpodstawowy"/>
        <w:ind w:firstLine="708"/>
        <w:outlineLvl w:val="0"/>
      </w:pPr>
      <w:r w:rsidRPr="006B6CB7">
        <w:t>Powyższe zmiany stanowią integralną część specyfikacji warunków zamówienia.</w:t>
      </w:r>
    </w:p>
    <w:p w14:paraId="74B6C54F" w14:textId="77777777" w:rsidR="001154E2" w:rsidRPr="006B6CB7" w:rsidRDefault="001154E2" w:rsidP="001154E2">
      <w:pPr>
        <w:ind w:left="4956" w:firstLine="708"/>
        <w:jc w:val="both"/>
      </w:pPr>
    </w:p>
    <w:p w14:paraId="19A31572" w14:textId="77777777" w:rsidR="00DF3C59" w:rsidRDefault="00DF3C59" w:rsidP="00DF3C59">
      <w:pPr>
        <w:ind w:left="4956" w:firstLine="708"/>
        <w:jc w:val="both"/>
      </w:pPr>
      <w:r>
        <w:t>Dokument podpisany przez:</w:t>
      </w:r>
    </w:p>
    <w:p w14:paraId="207A738F" w14:textId="77777777" w:rsidR="00DF3C59" w:rsidRDefault="00DF3C59" w:rsidP="00DF3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Dyrektora ZDW w Opolu</w:t>
      </w:r>
    </w:p>
    <w:p w14:paraId="13697F7F" w14:textId="0FD9DFB1" w:rsidR="002134CE" w:rsidRPr="006B6CB7" w:rsidRDefault="00DF3C59" w:rsidP="00DF3C59">
      <w:pPr>
        <w:pStyle w:val="Tekstpodstawowy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Bartłomieja Horaczuka</w:t>
      </w:r>
    </w:p>
    <w:sectPr w:rsidR="002134CE" w:rsidRPr="006B6CB7" w:rsidSect="00DB29DA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8E6C" w14:textId="77777777" w:rsidR="00B71812" w:rsidRDefault="00B71812" w:rsidP="00DB29DA">
      <w:r>
        <w:separator/>
      </w:r>
    </w:p>
  </w:endnote>
  <w:endnote w:type="continuationSeparator" w:id="0">
    <w:p w14:paraId="283F5399" w14:textId="77777777" w:rsidR="00B71812" w:rsidRDefault="00B71812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04F8" w14:textId="77777777" w:rsidR="00B71812" w:rsidRDefault="00B71812" w:rsidP="00DB29DA">
      <w:r>
        <w:separator/>
      </w:r>
    </w:p>
  </w:footnote>
  <w:footnote w:type="continuationSeparator" w:id="0">
    <w:p w14:paraId="67456E82" w14:textId="77777777" w:rsidR="00B71812" w:rsidRDefault="00B71812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984E603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0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6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6"/>
  </w:num>
  <w:num w:numId="2" w16cid:durableId="238290996">
    <w:abstractNumId w:val="24"/>
  </w:num>
  <w:num w:numId="3" w16cid:durableId="918448237">
    <w:abstractNumId w:val="12"/>
  </w:num>
  <w:num w:numId="4" w16cid:durableId="1782602828">
    <w:abstractNumId w:val="23"/>
  </w:num>
  <w:num w:numId="5" w16cid:durableId="201212716">
    <w:abstractNumId w:val="25"/>
  </w:num>
  <w:num w:numId="6" w16cid:durableId="42871385">
    <w:abstractNumId w:val="10"/>
  </w:num>
  <w:num w:numId="7" w16cid:durableId="433094112">
    <w:abstractNumId w:val="7"/>
  </w:num>
  <w:num w:numId="8" w16cid:durableId="1245533118">
    <w:abstractNumId w:val="29"/>
  </w:num>
  <w:num w:numId="9" w16cid:durableId="2080320404">
    <w:abstractNumId w:val="8"/>
  </w:num>
  <w:num w:numId="10" w16cid:durableId="1026098453">
    <w:abstractNumId w:val="19"/>
  </w:num>
  <w:num w:numId="11" w16cid:durableId="317537047">
    <w:abstractNumId w:val="15"/>
  </w:num>
  <w:num w:numId="12" w16cid:durableId="264504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9"/>
  </w:num>
  <w:num w:numId="14" w16cid:durableId="1768041824">
    <w:abstractNumId w:val="28"/>
  </w:num>
  <w:num w:numId="15" w16cid:durableId="1804763084">
    <w:abstractNumId w:val="3"/>
  </w:num>
  <w:num w:numId="16" w16cid:durableId="1847136973">
    <w:abstractNumId w:val="13"/>
  </w:num>
  <w:num w:numId="17" w16cid:durableId="2023511567">
    <w:abstractNumId w:val="27"/>
  </w:num>
  <w:num w:numId="18" w16cid:durableId="767039637">
    <w:abstractNumId w:val="22"/>
  </w:num>
  <w:num w:numId="19" w16cid:durableId="1821844849">
    <w:abstractNumId w:val="5"/>
  </w:num>
  <w:num w:numId="20" w16cid:durableId="719132350">
    <w:abstractNumId w:val="1"/>
  </w:num>
  <w:num w:numId="21" w16cid:durableId="1910573775">
    <w:abstractNumId w:val="20"/>
  </w:num>
  <w:num w:numId="22" w16cid:durableId="100074261">
    <w:abstractNumId w:val="18"/>
  </w:num>
  <w:num w:numId="23" w16cid:durableId="1283149528">
    <w:abstractNumId w:val="26"/>
  </w:num>
  <w:num w:numId="24" w16cid:durableId="1129280277">
    <w:abstractNumId w:val="4"/>
  </w:num>
  <w:num w:numId="25" w16cid:durableId="1327323517">
    <w:abstractNumId w:val="17"/>
  </w:num>
  <w:num w:numId="26" w16cid:durableId="1748769626">
    <w:abstractNumId w:val="6"/>
  </w:num>
  <w:num w:numId="27" w16cid:durableId="2086225920">
    <w:abstractNumId w:val="0"/>
  </w:num>
  <w:num w:numId="28" w16cid:durableId="333917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1"/>
  </w:num>
  <w:num w:numId="30" w16cid:durableId="297497503">
    <w:abstractNumId w:val="21"/>
  </w:num>
  <w:num w:numId="31" w16cid:durableId="1668291994">
    <w:abstractNumId w:val="30"/>
  </w:num>
  <w:num w:numId="32" w16cid:durableId="1035082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463FC"/>
    <w:rsid w:val="00053D5C"/>
    <w:rsid w:val="00054674"/>
    <w:rsid w:val="000601DE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5B0C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3ABF"/>
    <w:rsid w:val="000A479D"/>
    <w:rsid w:val="000A702D"/>
    <w:rsid w:val="000B27E3"/>
    <w:rsid w:val="000C4780"/>
    <w:rsid w:val="000C4F7F"/>
    <w:rsid w:val="000C51D0"/>
    <w:rsid w:val="000C59A1"/>
    <w:rsid w:val="000D7CEE"/>
    <w:rsid w:val="000E3CB4"/>
    <w:rsid w:val="000E59C1"/>
    <w:rsid w:val="000E6234"/>
    <w:rsid w:val="000E6DD2"/>
    <w:rsid w:val="000F05EC"/>
    <w:rsid w:val="000F26AE"/>
    <w:rsid w:val="000F4501"/>
    <w:rsid w:val="000F62E4"/>
    <w:rsid w:val="001044FC"/>
    <w:rsid w:val="00104DD4"/>
    <w:rsid w:val="001060BD"/>
    <w:rsid w:val="00107DCA"/>
    <w:rsid w:val="00111A70"/>
    <w:rsid w:val="00114D4E"/>
    <w:rsid w:val="001154E2"/>
    <w:rsid w:val="001166C6"/>
    <w:rsid w:val="00121641"/>
    <w:rsid w:val="00125179"/>
    <w:rsid w:val="0012536C"/>
    <w:rsid w:val="00126AE8"/>
    <w:rsid w:val="00127368"/>
    <w:rsid w:val="00131D26"/>
    <w:rsid w:val="001328B1"/>
    <w:rsid w:val="00141044"/>
    <w:rsid w:val="001442B4"/>
    <w:rsid w:val="001456C2"/>
    <w:rsid w:val="00147FF1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6A1F"/>
    <w:rsid w:val="001F750C"/>
    <w:rsid w:val="001F7F82"/>
    <w:rsid w:val="00200217"/>
    <w:rsid w:val="00200CA9"/>
    <w:rsid w:val="00203B51"/>
    <w:rsid w:val="002126B4"/>
    <w:rsid w:val="00212A79"/>
    <w:rsid w:val="002134CE"/>
    <w:rsid w:val="00214822"/>
    <w:rsid w:val="00214AE5"/>
    <w:rsid w:val="00214FDD"/>
    <w:rsid w:val="00216753"/>
    <w:rsid w:val="00216AD8"/>
    <w:rsid w:val="0022131D"/>
    <w:rsid w:val="002213B6"/>
    <w:rsid w:val="00225394"/>
    <w:rsid w:val="002262E3"/>
    <w:rsid w:val="002301B1"/>
    <w:rsid w:val="0023100F"/>
    <w:rsid w:val="00232F63"/>
    <w:rsid w:val="002333FA"/>
    <w:rsid w:val="00237086"/>
    <w:rsid w:val="002407DB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36D6"/>
    <w:rsid w:val="002B438F"/>
    <w:rsid w:val="002B7287"/>
    <w:rsid w:val="002C135F"/>
    <w:rsid w:val="002C3BD6"/>
    <w:rsid w:val="002C661C"/>
    <w:rsid w:val="002C69C6"/>
    <w:rsid w:val="002C70E9"/>
    <w:rsid w:val="002C7D0A"/>
    <w:rsid w:val="002D0DF0"/>
    <w:rsid w:val="002D1A9A"/>
    <w:rsid w:val="002D2F12"/>
    <w:rsid w:val="002D2F1E"/>
    <w:rsid w:val="002D3470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E7E9E"/>
    <w:rsid w:val="002F100B"/>
    <w:rsid w:val="002F3725"/>
    <w:rsid w:val="002F4922"/>
    <w:rsid w:val="002F6EDB"/>
    <w:rsid w:val="00301221"/>
    <w:rsid w:val="00301743"/>
    <w:rsid w:val="00304007"/>
    <w:rsid w:val="003042D6"/>
    <w:rsid w:val="003049C8"/>
    <w:rsid w:val="00306E0C"/>
    <w:rsid w:val="0031552F"/>
    <w:rsid w:val="003157F3"/>
    <w:rsid w:val="003164FD"/>
    <w:rsid w:val="003249EC"/>
    <w:rsid w:val="003252F9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52FC"/>
    <w:rsid w:val="00375C46"/>
    <w:rsid w:val="00377001"/>
    <w:rsid w:val="00377E32"/>
    <w:rsid w:val="003856D4"/>
    <w:rsid w:val="00386F9F"/>
    <w:rsid w:val="00387576"/>
    <w:rsid w:val="00392F20"/>
    <w:rsid w:val="00394737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B78F1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F0DB0"/>
    <w:rsid w:val="003F16AB"/>
    <w:rsid w:val="003F2BB9"/>
    <w:rsid w:val="003F61E3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55D"/>
    <w:rsid w:val="004425EA"/>
    <w:rsid w:val="00443B0E"/>
    <w:rsid w:val="00445381"/>
    <w:rsid w:val="00450C0B"/>
    <w:rsid w:val="0045220E"/>
    <w:rsid w:val="00452F2E"/>
    <w:rsid w:val="004536E2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48AD"/>
    <w:rsid w:val="0048507C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2C1D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323A2"/>
    <w:rsid w:val="00532DFF"/>
    <w:rsid w:val="00533238"/>
    <w:rsid w:val="005343DF"/>
    <w:rsid w:val="00536897"/>
    <w:rsid w:val="00543BEB"/>
    <w:rsid w:val="005523EB"/>
    <w:rsid w:val="00555391"/>
    <w:rsid w:val="005558AB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2339"/>
    <w:rsid w:val="005A2394"/>
    <w:rsid w:val="005A292B"/>
    <w:rsid w:val="005A3677"/>
    <w:rsid w:val="005A4CE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D7A4D"/>
    <w:rsid w:val="005D7A70"/>
    <w:rsid w:val="005E10DB"/>
    <w:rsid w:val="005E30FB"/>
    <w:rsid w:val="005E722B"/>
    <w:rsid w:val="005F182F"/>
    <w:rsid w:val="005F1B47"/>
    <w:rsid w:val="005F2911"/>
    <w:rsid w:val="005F4E00"/>
    <w:rsid w:val="005F51F4"/>
    <w:rsid w:val="005F5CC3"/>
    <w:rsid w:val="00602FF6"/>
    <w:rsid w:val="006039D3"/>
    <w:rsid w:val="00604C00"/>
    <w:rsid w:val="0060533D"/>
    <w:rsid w:val="0060651D"/>
    <w:rsid w:val="0061495F"/>
    <w:rsid w:val="00616ED1"/>
    <w:rsid w:val="00623317"/>
    <w:rsid w:val="00626BF6"/>
    <w:rsid w:val="0062790D"/>
    <w:rsid w:val="00630E3B"/>
    <w:rsid w:val="00631EB6"/>
    <w:rsid w:val="00632DBE"/>
    <w:rsid w:val="00633C04"/>
    <w:rsid w:val="006340D7"/>
    <w:rsid w:val="006368F1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ECF"/>
    <w:rsid w:val="006E506C"/>
    <w:rsid w:val="006E5186"/>
    <w:rsid w:val="006E7040"/>
    <w:rsid w:val="006E706B"/>
    <w:rsid w:val="006F124A"/>
    <w:rsid w:val="006F2AFE"/>
    <w:rsid w:val="006F60D8"/>
    <w:rsid w:val="006F6292"/>
    <w:rsid w:val="006F65E3"/>
    <w:rsid w:val="006F7415"/>
    <w:rsid w:val="00701B05"/>
    <w:rsid w:val="007036B0"/>
    <w:rsid w:val="007040D1"/>
    <w:rsid w:val="007043CB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7316"/>
    <w:rsid w:val="00793A48"/>
    <w:rsid w:val="00793A77"/>
    <w:rsid w:val="00796C55"/>
    <w:rsid w:val="00796F2E"/>
    <w:rsid w:val="0079755F"/>
    <w:rsid w:val="007A2145"/>
    <w:rsid w:val="007A2575"/>
    <w:rsid w:val="007A27A4"/>
    <w:rsid w:val="007A5FA7"/>
    <w:rsid w:val="007B1594"/>
    <w:rsid w:val="007C0CCF"/>
    <w:rsid w:val="007C21B8"/>
    <w:rsid w:val="007C427A"/>
    <w:rsid w:val="007D09D8"/>
    <w:rsid w:val="007D1E19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0498"/>
    <w:rsid w:val="00801F2D"/>
    <w:rsid w:val="00810A76"/>
    <w:rsid w:val="00812489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E58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1668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72F"/>
    <w:rsid w:val="00950D57"/>
    <w:rsid w:val="009529F7"/>
    <w:rsid w:val="00953827"/>
    <w:rsid w:val="0095387F"/>
    <w:rsid w:val="009553F6"/>
    <w:rsid w:val="00955AA0"/>
    <w:rsid w:val="0096007E"/>
    <w:rsid w:val="009632AF"/>
    <w:rsid w:val="00972E00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388"/>
    <w:rsid w:val="009B0DB7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3B07"/>
    <w:rsid w:val="009E4147"/>
    <w:rsid w:val="009E6A68"/>
    <w:rsid w:val="009E776F"/>
    <w:rsid w:val="009F1C2A"/>
    <w:rsid w:val="009F2F95"/>
    <w:rsid w:val="009F53EB"/>
    <w:rsid w:val="009F5FB5"/>
    <w:rsid w:val="009F6571"/>
    <w:rsid w:val="009F7193"/>
    <w:rsid w:val="009F783E"/>
    <w:rsid w:val="00A021F3"/>
    <w:rsid w:val="00A049F2"/>
    <w:rsid w:val="00A06E17"/>
    <w:rsid w:val="00A0768D"/>
    <w:rsid w:val="00A0798E"/>
    <w:rsid w:val="00A12381"/>
    <w:rsid w:val="00A12D0F"/>
    <w:rsid w:val="00A146D4"/>
    <w:rsid w:val="00A15A39"/>
    <w:rsid w:val="00A16457"/>
    <w:rsid w:val="00A17494"/>
    <w:rsid w:val="00A17794"/>
    <w:rsid w:val="00A21ADA"/>
    <w:rsid w:val="00A23614"/>
    <w:rsid w:val="00A243B0"/>
    <w:rsid w:val="00A27CDA"/>
    <w:rsid w:val="00A30755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56D29"/>
    <w:rsid w:val="00A570F3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150"/>
    <w:rsid w:val="00A77B8E"/>
    <w:rsid w:val="00A80BF2"/>
    <w:rsid w:val="00A81FF1"/>
    <w:rsid w:val="00A841A2"/>
    <w:rsid w:val="00A848F5"/>
    <w:rsid w:val="00A86981"/>
    <w:rsid w:val="00A95C32"/>
    <w:rsid w:val="00AA20FF"/>
    <w:rsid w:val="00AA299D"/>
    <w:rsid w:val="00AA45ED"/>
    <w:rsid w:val="00AB342A"/>
    <w:rsid w:val="00AB41D6"/>
    <w:rsid w:val="00AB650A"/>
    <w:rsid w:val="00AB747E"/>
    <w:rsid w:val="00AC1B7A"/>
    <w:rsid w:val="00AC27EC"/>
    <w:rsid w:val="00AC4922"/>
    <w:rsid w:val="00AC7526"/>
    <w:rsid w:val="00AD4BF0"/>
    <w:rsid w:val="00AD5B9A"/>
    <w:rsid w:val="00AE1F02"/>
    <w:rsid w:val="00AE28B7"/>
    <w:rsid w:val="00AE7F78"/>
    <w:rsid w:val="00AF137A"/>
    <w:rsid w:val="00AF3201"/>
    <w:rsid w:val="00AF3FE5"/>
    <w:rsid w:val="00AF44EE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0743"/>
    <w:rsid w:val="00B61E2F"/>
    <w:rsid w:val="00B63096"/>
    <w:rsid w:val="00B64A56"/>
    <w:rsid w:val="00B64CD8"/>
    <w:rsid w:val="00B65FDD"/>
    <w:rsid w:val="00B71812"/>
    <w:rsid w:val="00B719C0"/>
    <w:rsid w:val="00B72EA9"/>
    <w:rsid w:val="00B73877"/>
    <w:rsid w:val="00B74306"/>
    <w:rsid w:val="00B74C67"/>
    <w:rsid w:val="00B75CF4"/>
    <w:rsid w:val="00B7783B"/>
    <w:rsid w:val="00B77F28"/>
    <w:rsid w:val="00B822BF"/>
    <w:rsid w:val="00B84F09"/>
    <w:rsid w:val="00B92803"/>
    <w:rsid w:val="00B93FC7"/>
    <w:rsid w:val="00B94FB1"/>
    <w:rsid w:val="00B96D7B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235C"/>
    <w:rsid w:val="00C16699"/>
    <w:rsid w:val="00C1687E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011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0C44"/>
    <w:rsid w:val="00C923B8"/>
    <w:rsid w:val="00C92463"/>
    <w:rsid w:val="00C948B5"/>
    <w:rsid w:val="00CA16AF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3FA1"/>
    <w:rsid w:val="00CB653C"/>
    <w:rsid w:val="00CB7FF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14D5"/>
    <w:rsid w:val="00D0286D"/>
    <w:rsid w:val="00D03498"/>
    <w:rsid w:val="00D1043A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1209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C0208"/>
    <w:rsid w:val="00DC2408"/>
    <w:rsid w:val="00DC4254"/>
    <w:rsid w:val="00DC46BE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3C59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31E9"/>
    <w:rsid w:val="00E238E3"/>
    <w:rsid w:val="00E253FF"/>
    <w:rsid w:val="00E2552B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9FC"/>
    <w:rsid w:val="00ED55B8"/>
    <w:rsid w:val="00ED7317"/>
    <w:rsid w:val="00ED7862"/>
    <w:rsid w:val="00EE1E48"/>
    <w:rsid w:val="00EE2024"/>
    <w:rsid w:val="00EE2065"/>
    <w:rsid w:val="00EE2C83"/>
    <w:rsid w:val="00EE3213"/>
    <w:rsid w:val="00EE36DF"/>
    <w:rsid w:val="00EE40B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5C6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723A1"/>
    <w:rsid w:val="00F7409A"/>
    <w:rsid w:val="00F74639"/>
    <w:rsid w:val="00F75680"/>
    <w:rsid w:val="00F75EE8"/>
    <w:rsid w:val="00F7614A"/>
    <w:rsid w:val="00F80A61"/>
    <w:rsid w:val="00F8312B"/>
    <w:rsid w:val="00F84D79"/>
    <w:rsid w:val="00F8620C"/>
    <w:rsid w:val="00F9053D"/>
    <w:rsid w:val="00F93B97"/>
    <w:rsid w:val="00F9596C"/>
    <w:rsid w:val="00FA2935"/>
    <w:rsid w:val="00FA2998"/>
    <w:rsid w:val="00FA722A"/>
    <w:rsid w:val="00FB1807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,zwykły tekst,BulletC,L1,Numerowanie,List Paragraph,Akapit z listą5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,zwykły tekst Znak,BulletC Znak,L1 Znak,Numerowanie Znak"/>
    <w:link w:val="Akapitzlist"/>
    <w:uiPriority w:val="34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1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20</cp:revision>
  <cp:lastPrinted>2022-05-06T07:22:00Z</cp:lastPrinted>
  <dcterms:created xsi:type="dcterms:W3CDTF">2022-04-26T10:31:00Z</dcterms:created>
  <dcterms:modified xsi:type="dcterms:W3CDTF">2022-05-06T10:25:00Z</dcterms:modified>
</cp:coreProperties>
</file>