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37470513" w14:textId="71969C77" w:rsidR="0055137E" w:rsidRPr="00164F73" w:rsidRDefault="008F220B" w:rsidP="00164F7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30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JT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281891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3F909C87" w14:textId="77777777" w:rsidR="00CD7775" w:rsidRPr="00ED6C13" w:rsidRDefault="00CD7775" w:rsidP="004D117A">
      <w:pPr>
        <w:spacing w:before="360" w:after="12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6708B575" w14:textId="223DFAE0" w:rsidR="008F220B" w:rsidRPr="00164F73" w:rsidRDefault="008F220B" w:rsidP="00164F73">
      <w:pPr>
        <w:spacing w:before="240"/>
        <w:rPr>
          <w:rFonts w:cs="Calibri"/>
          <w:bCs/>
          <w:noProof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</w:t>
      </w:r>
      <w:bookmarkStart w:id="0" w:name="_Hlk88740522"/>
      <w:r w:rsidR="007B43AC">
        <w:rPr>
          <w:rFonts w:cs="Calibri"/>
          <w:sz w:val="24"/>
          <w:szCs w:val="24"/>
          <w:lang w:eastAsia="pl-PL"/>
        </w:rPr>
        <w:t xml:space="preserve">– </w:t>
      </w:r>
      <w:r w:rsidR="00763CC0" w:rsidRPr="00800DCD">
        <w:rPr>
          <w:rFonts w:cs="Calibri"/>
          <w:bCs/>
          <w:noProof/>
          <w:sz w:val="24"/>
          <w:szCs w:val="24"/>
        </w:rPr>
        <w:t>postępowania na „</w:t>
      </w:r>
      <w:bookmarkStart w:id="1" w:name="_Hlk123544198"/>
      <w:r w:rsidR="00763CC0" w:rsidRPr="00800DCD">
        <w:rPr>
          <w:rFonts w:cs="Calibri"/>
          <w:bCs/>
          <w:noProof/>
          <w:sz w:val="24"/>
          <w:szCs w:val="24"/>
        </w:rPr>
        <w:t>Usługa asysty technicznej i konserwacji oraz rozwój Systemu Obsługi Wsparcia finansowego ze środków PFRON</w:t>
      </w:r>
      <w:bookmarkEnd w:id="1"/>
      <w:r w:rsidR="00763CC0" w:rsidRPr="00800DCD">
        <w:rPr>
          <w:rFonts w:cs="Calibri"/>
          <w:bCs/>
          <w:noProof/>
          <w:sz w:val="24"/>
          <w:szCs w:val="24"/>
        </w:rPr>
        <w:t>” – numer sprawy ZP/30/22.</w:t>
      </w:r>
      <w:bookmarkEnd w:id="0"/>
    </w:p>
    <w:p w14:paraId="23AA4038" w14:textId="41662A25" w:rsidR="00CD7775" w:rsidRPr="00C63D94" w:rsidRDefault="00CD7775" w:rsidP="00C63D9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- </w:t>
      </w:r>
      <w:r w:rsidR="00552E64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Państwowy Fundusz Rehabilitacji Osób Niepełnosprawnych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z siedzibą w Warszawie przy al. Jana Pawła II 13, działając na podstawie art. 222 ust. 5 ustawy z dnia 11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. Dz. U. z 2022 r., poz. 1710 z 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zm.) przekazuje informacj</w:t>
      </w:r>
      <w:r w:rsidR="0055137E" w:rsidRPr="00C63D94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otwarcia ofert </w:t>
      </w:r>
      <w:r w:rsidR="00763CC0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55137E" w:rsidRPr="00C63D94">
        <w:rPr>
          <w:rFonts w:asciiTheme="minorHAnsi" w:hAnsiTheme="minorHAnsi" w:cstheme="minorHAnsi"/>
          <w:bCs/>
          <w:sz w:val="24"/>
          <w:szCs w:val="24"/>
        </w:rPr>
        <w:t xml:space="preserve"> „Usługa asysty technicznej i konserwacji oraz rozwój Systemu Obsługi Wsparcia finansowego ze środków PFRON” – numer sprawy ZP/30/22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2E363A" w:rsidRPr="00C63D94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2E363A" w:rsidRPr="00C63D9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1B0817" w:rsidRPr="00C63D9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0270FBE5" w14:textId="67BE0C27" w:rsidR="00CD7775" w:rsidRPr="00C63D94" w:rsidRDefault="00CD7775" w:rsidP="00592A7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złożono </w:t>
      </w:r>
      <w:r w:rsidR="00592A79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592A79">
        <w:rPr>
          <w:rFonts w:asciiTheme="minorHAnsi" w:hAnsiTheme="minorHAnsi" w:cstheme="minorHAnsi"/>
          <w:sz w:val="24"/>
          <w:szCs w:val="24"/>
          <w:lang w:eastAsia="pl-PL"/>
        </w:rPr>
        <w:t>y.</w:t>
      </w:r>
    </w:p>
    <w:p w14:paraId="0C07FF90" w14:textId="231FC173" w:rsidR="00CD7775" w:rsidRPr="005D3634" w:rsidRDefault="00CD7775" w:rsidP="005D3634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2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</w:p>
    <w:bookmarkEnd w:id="2"/>
    <w:p w14:paraId="2DF2B158" w14:textId="29CC67DC" w:rsidR="005D3634" w:rsidRP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sz w:val="24"/>
          <w:szCs w:val="24"/>
          <w:lang w:eastAsia="pl-PL"/>
        </w:rPr>
        <w:t xml:space="preserve">SOFTIQ Sp. z o.o., </w:t>
      </w:r>
    </w:p>
    <w:p w14:paraId="144D0F7A" w14:textId="095CC115" w:rsidR="00D53D2A" w:rsidRDefault="00281891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l. Chorzowska 50 </w:t>
      </w:r>
    </w:p>
    <w:p w14:paraId="0B738612" w14:textId="21B927B5" w:rsid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44-100 Gliwice </w:t>
      </w:r>
    </w:p>
    <w:p w14:paraId="1DF20EA6" w14:textId="1E05B3B9" w:rsidR="00D53D2A" w:rsidRDefault="00D53D2A" w:rsidP="00592A7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1891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3634" w:rsidRPr="005D3634"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="0028189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5D3634" w:rsidRPr="005D3634">
        <w:rPr>
          <w:rFonts w:asciiTheme="minorHAnsi" w:hAnsiTheme="minorHAnsi" w:cstheme="minorHAnsi"/>
          <w:sz w:val="24"/>
          <w:szCs w:val="24"/>
          <w:lang w:eastAsia="pl-PL"/>
        </w:rPr>
        <w:t>050</w:t>
      </w:r>
      <w:r w:rsidR="0028189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3634" w:rsidRPr="005D3634">
        <w:rPr>
          <w:rFonts w:asciiTheme="minorHAnsi" w:hAnsiTheme="minorHAnsi" w:cstheme="minorHAnsi"/>
          <w:sz w:val="24"/>
          <w:szCs w:val="24"/>
          <w:lang w:eastAsia="pl-PL"/>
        </w:rPr>
        <w:t>772,00 zł brutto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DAD41A9" w14:textId="5ABCE1D6" w:rsid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6835DF" w14:textId="5208C003" w:rsidR="005D3634" w:rsidRPr="005D3634" w:rsidRDefault="005D3634" w:rsidP="00592A79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</w:p>
    <w:p w14:paraId="57E76688" w14:textId="31AE2677" w:rsidR="005D3634" w:rsidRPr="005D3634" w:rsidRDefault="005D3634" w:rsidP="005D36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ESSEMBLI SPÓŁKA Z OGRANICZONĄ ODPOWIEDZIALNOŚCIĄ, </w:t>
      </w:r>
    </w:p>
    <w:p w14:paraId="635543EC" w14:textId="662C2918" w:rsidR="005D3634" w:rsidRPr="005D3634" w:rsidRDefault="005D3634" w:rsidP="005D36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leje</w:t>
      </w:r>
      <w:r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erozolimskie</w:t>
      </w:r>
      <w:r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134 </w:t>
      </w:r>
    </w:p>
    <w:p w14:paraId="1B30A8BC" w14:textId="79A13D80" w:rsid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02-305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Warszawa</w:t>
      </w:r>
    </w:p>
    <w:p w14:paraId="056E6D62" w14:textId="39FD8508" w:rsidR="005D3634" w:rsidRDefault="005D3634" w:rsidP="005D3634">
      <w:pPr>
        <w:pStyle w:val="Default"/>
        <w:spacing w:line="276" w:lineRule="auto"/>
      </w:pPr>
      <w:r w:rsidRPr="005D3634">
        <w:rPr>
          <w:rFonts w:asciiTheme="minorHAnsi" w:hAnsiTheme="minorHAnsi" w:cstheme="minorHAnsi"/>
        </w:rPr>
        <w:t xml:space="preserve">Cena - </w:t>
      </w:r>
      <w:r w:rsidRPr="005D3634">
        <w:t>25 041 600,00 zł brutto</w:t>
      </w:r>
      <w:r w:rsidR="00592A79">
        <w:t>.</w:t>
      </w:r>
    </w:p>
    <w:p w14:paraId="4626AA8E" w14:textId="48FAFA5E" w:rsidR="005D3634" w:rsidRDefault="005D3634" w:rsidP="005D3634">
      <w:pPr>
        <w:pStyle w:val="Default"/>
        <w:spacing w:line="276" w:lineRule="auto"/>
      </w:pPr>
    </w:p>
    <w:p w14:paraId="1115D896" w14:textId="6234AD8A" w:rsidR="00164F73" w:rsidRPr="005D3634" w:rsidRDefault="00164F73" w:rsidP="00164F73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</w:p>
    <w:p w14:paraId="5F63C1FC" w14:textId="125C3DD0" w:rsidR="00164F73" w:rsidRDefault="00164F73" w:rsidP="005D3634">
      <w:pPr>
        <w:pStyle w:val="Default"/>
        <w:spacing w:line="276" w:lineRule="auto"/>
      </w:pPr>
      <w:r w:rsidRPr="00164F73">
        <w:t>Asseco Poland S.A.</w:t>
      </w:r>
    </w:p>
    <w:p w14:paraId="77BBFFB8" w14:textId="36CEF60C" w:rsidR="00164F73" w:rsidRDefault="00164F73" w:rsidP="005D3634">
      <w:pPr>
        <w:pStyle w:val="Default"/>
        <w:spacing w:line="276" w:lineRule="auto"/>
        <w:rPr>
          <w:rFonts w:asciiTheme="minorHAnsi" w:hAnsiTheme="minorHAnsi" w:cstheme="minorHAnsi"/>
        </w:rPr>
      </w:pPr>
      <w:r w:rsidRPr="00164F73">
        <w:rPr>
          <w:rFonts w:asciiTheme="minorHAnsi" w:hAnsiTheme="minorHAnsi" w:cstheme="minorHAnsi"/>
        </w:rPr>
        <w:t>ul. Olchowa 14</w:t>
      </w:r>
    </w:p>
    <w:p w14:paraId="20646AE1" w14:textId="77777777" w:rsidR="00281891" w:rsidRDefault="00281891" w:rsidP="005D3634">
      <w:pPr>
        <w:pStyle w:val="Default"/>
        <w:spacing w:line="276" w:lineRule="auto"/>
      </w:pPr>
      <w:r w:rsidRPr="00164F73">
        <w:rPr>
          <w:rFonts w:asciiTheme="minorHAnsi" w:hAnsiTheme="minorHAnsi" w:cstheme="minorHAnsi"/>
        </w:rPr>
        <w:t>35-322 Rzeszów</w:t>
      </w:r>
      <w:r>
        <w:t xml:space="preserve"> </w:t>
      </w:r>
    </w:p>
    <w:p w14:paraId="2E476B25" w14:textId="39B4C9B1" w:rsidR="00164F73" w:rsidRDefault="00164F73" w:rsidP="005D3634">
      <w:pPr>
        <w:pStyle w:val="Default"/>
        <w:spacing w:line="276" w:lineRule="auto"/>
      </w:pPr>
      <w:r>
        <w:t xml:space="preserve">Cena </w:t>
      </w:r>
      <w:r w:rsidR="00281891">
        <w:t xml:space="preserve">- </w:t>
      </w:r>
      <w:r w:rsidRPr="00164F73">
        <w:t>17 505 360,00 z</w:t>
      </w:r>
      <w:r w:rsidR="00AA7414">
        <w:rPr>
          <w:rFonts w:eastAsia="Calibri"/>
        </w:rPr>
        <w:t>ł</w:t>
      </w:r>
      <w:r w:rsidRPr="00164F73">
        <w:t xml:space="preserve"> brutto</w:t>
      </w:r>
      <w:r w:rsidR="00592A79">
        <w:t>.</w:t>
      </w:r>
    </w:p>
    <w:p w14:paraId="492F5DFA" w14:textId="16FDB454" w:rsidR="00AE31AB" w:rsidRDefault="00AE31AB" w:rsidP="005D3634">
      <w:pPr>
        <w:pStyle w:val="Default"/>
        <w:spacing w:line="276" w:lineRule="auto"/>
        <w:rPr>
          <w:rFonts w:asciiTheme="minorHAnsi" w:hAnsiTheme="minorHAnsi" w:cstheme="minorHAnsi"/>
        </w:rPr>
      </w:pPr>
      <w:bookmarkStart w:id="3" w:name="_GoBack"/>
      <w:bookmarkEnd w:id="3"/>
    </w:p>
    <w:p w14:paraId="16C70BFB" w14:textId="77777777" w:rsidR="00AE31AB" w:rsidRPr="00AE31AB" w:rsidRDefault="00AE31AB" w:rsidP="00AE31AB">
      <w:pPr>
        <w:autoSpaceDE w:val="0"/>
        <w:autoSpaceDN w:val="0"/>
        <w:adjustRightInd w:val="0"/>
        <w:spacing w:before="120" w:after="0"/>
        <w:ind w:left="5812"/>
        <w:contextualSpacing/>
        <w:rPr>
          <w:rFonts w:cs="Calibri"/>
          <w:color w:val="000000"/>
        </w:rPr>
      </w:pPr>
      <w:r w:rsidRPr="00AE31AB">
        <w:rPr>
          <w:rFonts w:cs="Calibri"/>
          <w:color w:val="000000"/>
        </w:rPr>
        <w:t xml:space="preserve">Podpis elektroniczny </w:t>
      </w:r>
    </w:p>
    <w:p w14:paraId="1DFBC97E" w14:textId="42C29BF7" w:rsidR="00AE31AB" w:rsidRPr="00AE31AB" w:rsidRDefault="00AE31AB" w:rsidP="00AE31AB">
      <w:pPr>
        <w:autoSpaceDE w:val="0"/>
        <w:autoSpaceDN w:val="0"/>
        <w:adjustRightInd w:val="0"/>
        <w:spacing w:after="0"/>
        <w:ind w:left="4962"/>
        <w:contextualSpacing/>
        <w:rPr>
          <w:sz w:val="24"/>
          <w:szCs w:val="24"/>
        </w:rPr>
      </w:pPr>
      <w:r w:rsidRPr="00AE31AB">
        <w:rPr>
          <w:rFonts w:cs="Calibri"/>
          <w:color w:val="000000"/>
        </w:rPr>
        <w:t>Dyrektor Generalny Sebastian Szymonik</w:t>
      </w:r>
    </w:p>
    <w:sectPr w:rsidR="00AE31AB" w:rsidRPr="00AE31AB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6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0EA"/>
    <w:multiLevelType w:val="hybridMultilevel"/>
    <w:tmpl w:val="8912FC06"/>
    <w:lvl w:ilvl="0" w:tplc="B2D642DC">
      <w:numFmt w:val="decimal"/>
      <w:lvlText w:val=""/>
      <w:lvlJc w:val="left"/>
    </w:lvl>
    <w:lvl w:ilvl="1" w:tplc="4FF857B0">
      <w:numFmt w:val="decimal"/>
      <w:lvlText w:val=""/>
      <w:lvlJc w:val="left"/>
    </w:lvl>
    <w:lvl w:ilvl="2" w:tplc="52420F64">
      <w:numFmt w:val="decimal"/>
      <w:lvlText w:val=""/>
      <w:lvlJc w:val="left"/>
    </w:lvl>
    <w:lvl w:ilvl="3" w:tplc="E534A5D6">
      <w:numFmt w:val="decimal"/>
      <w:lvlText w:val=""/>
      <w:lvlJc w:val="left"/>
    </w:lvl>
    <w:lvl w:ilvl="4" w:tplc="B23636F6">
      <w:numFmt w:val="decimal"/>
      <w:lvlText w:val=""/>
      <w:lvlJc w:val="left"/>
    </w:lvl>
    <w:lvl w:ilvl="5" w:tplc="CC8A5C0A">
      <w:numFmt w:val="decimal"/>
      <w:lvlText w:val=""/>
      <w:lvlJc w:val="left"/>
    </w:lvl>
    <w:lvl w:ilvl="6" w:tplc="7F9E62EE">
      <w:numFmt w:val="decimal"/>
      <w:lvlText w:val=""/>
      <w:lvlJc w:val="left"/>
    </w:lvl>
    <w:lvl w:ilvl="7" w:tplc="DA48BEF2">
      <w:numFmt w:val="decimal"/>
      <w:lvlText w:val=""/>
      <w:lvlJc w:val="left"/>
    </w:lvl>
    <w:lvl w:ilvl="8" w:tplc="E40057F6">
      <w:numFmt w:val="decimal"/>
      <w:lvlText w:val=""/>
      <w:lvlJc w:val="left"/>
    </w:lvl>
  </w:abstractNum>
  <w:abstractNum w:abstractNumId="8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EE8268D"/>
    <w:multiLevelType w:val="hybridMultilevel"/>
    <w:tmpl w:val="62968792"/>
    <w:lvl w:ilvl="0" w:tplc="1DCA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26"/>
  </w:num>
  <w:num w:numId="8">
    <w:abstractNumId w:val="25"/>
  </w:num>
  <w:num w:numId="9">
    <w:abstractNumId w:val="1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4F73"/>
    <w:rsid w:val="001665CB"/>
    <w:rsid w:val="00166BAD"/>
    <w:rsid w:val="0017019D"/>
    <w:rsid w:val="00171ABA"/>
    <w:rsid w:val="00194356"/>
    <w:rsid w:val="001A0DF3"/>
    <w:rsid w:val="001A3E2B"/>
    <w:rsid w:val="001B0817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81891"/>
    <w:rsid w:val="002916B9"/>
    <w:rsid w:val="002A3319"/>
    <w:rsid w:val="002B18EA"/>
    <w:rsid w:val="002C4F91"/>
    <w:rsid w:val="002E0E57"/>
    <w:rsid w:val="002E363A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117A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5137E"/>
    <w:rsid w:val="00552E64"/>
    <w:rsid w:val="00574012"/>
    <w:rsid w:val="005742E7"/>
    <w:rsid w:val="00580D17"/>
    <w:rsid w:val="00592A79"/>
    <w:rsid w:val="005934B6"/>
    <w:rsid w:val="00595D58"/>
    <w:rsid w:val="005A02DD"/>
    <w:rsid w:val="005B2DA7"/>
    <w:rsid w:val="005C0E86"/>
    <w:rsid w:val="005D13F8"/>
    <w:rsid w:val="005D3634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63CC0"/>
    <w:rsid w:val="00776C6E"/>
    <w:rsid w:val="0079581E"/>
    <w:rsid w:val="007A1628"/>
    <w:rsid w:val="007B43A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385A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67637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A7414"/>
    <w:rsid w:val="00AB4385"/>
    <w:rsid w:val="00AE0AB3"/>
    <w:rsid w:val="00AE31AB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63D94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53D2A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326-F664-4A8C-9FCC-306B0445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Turlej Jadwiga</cp:lastModifiedBy>
  <cp:revision>14</cp:revision>
  <cp:lastPrinted>2022-07-29T11:41:00Z</cp:lastPrinted>
  <dcterms:created xsi:type="dcterms:W3CDTF">2023-01-30T12:35:00Z</dcterms:created>
  <dcterms:modified xsi:type="dcterms:W3CDTF">2023-02-10T14:05:00Z</dcterms:modified>
</cp:coreProperties>
</file>