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786CE" w14:textId="77777777" w:rsidR="00C96227" w:rsidRPr="00F80685" w:rsidRDefault="00C96227" w:rsidP="00C96227">
      <w:pPr>
        <w:spacing w:before="120" w:after="120"/>
        <w:jc w:val="right"/>
        <w:rPr>
          <w:rFonts w:ascii="Arial" w:hAnsi="Arial" w:cs="Arial"/>
          <w:bCs/>
          <w:sz w:val="24"/>
          <w:szCs w:val="24"/>
        </w:rPr>
      </w:pPr>
      <w:r w:rsidRPr="00F80685">
        <w:rPr>
          <w:rFonts w:ascii="Arial" w:hAnsi="Arial" w:cs="Arial"/>
          <w:bCs/>
          <w:sz w:val="24"/>
          <w:szCs w:val="24"/>
        </w:rPr>
        <w:t>Załącznik Nr 1 do SWZ</w:t>
      </w:r>
    </w:p>
    <w:p w14:paraId="0A9B8446" w14:textId="77777777" w:rsidR="00C96227" w:rsidRPr="00F80685" w:rsidRDefault="00C96227" w:rsidP="003309A5">
      <w:pPr>
        <w:spacing w:after="0"/>
        <w:ind w:left="45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14:paraId="0B2E3997" w14:textId="77777777" w:rsidR="00C96227" w:rsidRPr="00F80685" w:rsidRDefault="00C96227" w:rsidP="003309A5">
      <w:pPr>
        <w:spacing w:after="0"/>
        <w:ind w:left="45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640643" w14:textId="77777777" w:rsidR="004E5AF2" w:rsidRPr="00F80685" w:rsidRDefault="004E5AF2" w:rsidP="003309A5">
      <w:pPr>
        <w:spacing w:after="0"/>
        <w:ind w:left="45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80685">
        <w:rPr>
          <w:rFonts w:ascii="Arial" w:hAnsi="Arial" w:cs="Arial"/>
          <w:b/>
          <w:bCs/>
          <w:sz w:val="24"/>
          <w:szCs w:val="24"/>
          <w:u w:val="single"/>
        </w:rPr>
        <w:t>Opis przedmiotu zamówienia</w:t>
      </w:r>
    </w:p>
    <w:p w14:paraId="2350F8DB" w14:textId="77777777" w:rsidR="00C96227" w:rsidRPr="00F80685" w:rsidRDefault="00C96227" w:rsidP="003309A5">
      <w:pPr>
        <w:spacing w:after="0"/>
        <w:ind w:left="45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67AC18" w14:textId="6EF32EDE" w:rsidR="00C96227" w:rsidRPr="00F80685" w:rsidRDefault="00A32813" w:rsidP="00714DC2">
      <w:pPr>
        <w:shd w:val="clear" w:color="auto" w:fill="FFFFFF"/>
        <w:ind w:firstLine="708"/>
        <w:jc w:val="center"/>
        <w:rPr>
          <w:rFonts w:ascii="Arial" w:hAnsi="Arial" w:cs="Arial"/>
          <w:b/>
          <w:sz w:val="24"/>
          <w:szCs w:val="24"/>
        </w:rPr>
      </w:pPr>
      <w:bookmarkStart w:id="1" w:name="_Hlk142646702"/>
      <w:r w:rsidRPr="00F80685">
        <w:rPr>
          <w:rFonts w:ascii="Arial" w:hAnsi="Arial" w:cs="Arial"/>
          <w:b/>
          <w:sz w:val="24"/>
          <w:szCs w:val="24"/>
        </w:rPr>
        <w:t>„Budowa nowej siedziby JRG na terenie dzielnicy Bielany”  w Warszawie</w:t>
      </w:r>
      <w:bookmarkEnd w:id="1"/>
      <w:r w:rsidR="00714DC2">
        <w:rPr>
          <w:rFonts w:ascii="Arial" w:hAnsi="Arial" w:cs="Arial"/>
          <w:b/>
          <w:sz w:val="24"/>
          <w:szCs w:val="24"/>
        </w:rPr>
        <w:t xml:space="preserve"> – stan surowy</w:t>
      </w:r>
    </w:p>
    <w:p w14:paraId="4841F9F2" w14:textId="77777777" w:rsidR="00213FDF" w:rsidRPr="00F80685" w:rsidRDefault="00213FDF" w:rsidP="003309A5">
      <w:pPr>
        <w:spacing w:after="0"/>
        <w:ind w:left="454"/>
        <w:jc w:val="center"/>
        <w:rPr>
          <w:rFonts w:ascii="Arial" w:hAnsi="Arial" w:cs="Arial"/>
          <w:b/>
          <w:sz w:val="24"/>
          <w:szCs w:val="24"/>
        </w:rPr>
      </w:pPr>
    </w:p>
    <w:p w14:paraId="261EA20A" w14:textId="77777777" w:rsidR="001D2621" w:rsidRPr="00F80685" w:rsidRDefault="001D2621" w:rsidP="001D26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Opis przedmiotu zamówienia stanowią zapisy określone w niniejszej Specyfikacji.</w:t>
      </w:r>
    </w:p>
    <w:p w14:paraId="003B2D68" w14:textId="0EBD37FD" w:rsidR="001D2621" w:rsidRDefault="001D2621" w:rsidP="001D26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Kody  CPV</w:t>
      </w:r>
    </w:p>
    <w:p w14:paraId="4FB26036" w14:textId="53C6080F" w:rsidR="00714DC2" w:rsidRPr="00714DC2" w:rsidRDefault="00714DC2" w:rsidP="00714D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4DC2">
        <w:rPr>
          <w:rFonts w:ascii="Arial" w:hAnsi="Arial" w:cs="Arial"/>
          <w:sz w:val="24"/>
          <w:szCs w:val="24"/>
        </w:rPr>
        <w:t xml:space="preserve">45111200-0 </w:t>
      </w:r>
      <w:r>
        <w:rPr>
          <w:rFonts w:ascii="Arial" w:hAnsi="Arial" w:cs="Arial"/>
          <w:sz w:val="24"/>
          <w:szCs w:val="24"/>
        </w:rPr>
        <w:t xml:space="preserve">– </w:t>
      </w:r>
      <w:r w:rsidRPr="00714DC2">
        <w:rPr>
          <w:rFonts w:ascii="Arial" w:hAnsi="Arial" w:cs="Arial"/>
          <w:sz w:val="24"/>
          <w:szCs w:val="24"/>
        </w:rPr>
        <w:t>Roboty w zakresie przygotowania terenu pod budowę i roboty ziemne</w:t>
      </w:r>
    </w:p>
    <w:p w14:paraId="7949A51A" w14:textId="051C72B7" w:rsidR="00F05798" w:rsidRPr="00F80685" w:rsidRDefault="00F05798" w:rsidP="00F05798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" w:name="_Hlk174365621"/>
      <w:r w:rsidRPr="00F80685">
        <w:rPr>
          <w:rFonts w:ascii="Arial" w:hAnsi="Arial" w:cs="Arial"/>
          <w:sz w:val="24"/>
          <w:szCs w:val="24"/>
        </w:rPr>
        <w:t>45216121-8 – Roboty budowlane w zakresie obiektów straży pożarnej</w:t>
      </w:r>
    </w:p>
    <w:p w14:paraId="0384705A" w14:textId="7623E94D" w:rsidR="00BA740F" w:rsidRPr="00BA740F" w:rsidRDefault="00BA740F" w:rsidP="00BA74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3" w:name="_Hlk174365742"/>
      <w:bookmarkEnd w:id="2"/>
      <w:r w:rsidRPr="00BA740F">
        <w:rPr>
          <w:rFonts w:ascii="Arial" w:hAnsi="Arial" w:cs="Arial"/>
          <w:sz w:val="24"/>
          <w:szCs w:val="24"/>
        </w:rPr>
        <w:t>45113000-2 – Roboty na placu budowy</w:t>
      </w:r>
    </w:p>
    <w:bookmarkEnd w:id="3"/>
    <w:p w14:paraId="28312DB0" w14:textId="0154C186" w:rsidR="0097506F" w:rsidRPr="00F80685" w:rsidRDefault="00FD3A44" w:rsidP="00F057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45262311-4 - </w:t>
      </w:r>
      <w:r w:rsidR="0097506F" w:rsidRPr="00F80685">
        <w:rPr>
          <w:rFonts w:ascii="Arial" w:hAnsi="Arial" w:cs="Arial"/>
          <w:sz w:val="24"/>
          <w:szCs w:val="24"/>
        </w:rPr>
        <w:t>Betonowanie</w:t>
      </w:r>
      <w:r>
        <w:rPr>
          <w:rFonts w:ascii="Arial" w:hAnsi="Arial" w:cs="Arial"/>
          <w:sz w:val="24"/>
          <w:szCs w:val="24"/>
        </w:rPr>
        <w:t xml:space="preserve"> konstrukcji</w:t>
      </w:r>
    </w:p>
    <w:p w14:paraId="65F21604" w14:textId="3C27DC7F" w:rsidR="0097506F" w:rsidRPr="00F80685" w:rsidRDefault="00FD3A44" w:rsidP="00F057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45320000-6 </w:t>
      </w:r>
      <w:r w:rsidR="00714DC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7506F" w:rsidRPr="00F8068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obot izolacyjne</w:t>
      </w:r>
    </w:p>
    <w:p w14:paraId="4AB72F8F" w14:textId="7E21A431" w:rsidR="0097506F" w:rsidRPr="00F80685" w:rsidRDefault="00FD3A44" w:rsidP="00F057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45262310-7 </w:t>
      </w:r>
      <w:r w:rsidR="00714DC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F80685">
        <w:rPr>
          <w:rFonts w:ascii="Arial" w:hAnsi="Arial" w:cs="Arial"/>
          <w:sz w:val="24"/>
          <w:szCs w:val="24"/>
        </w:rPr>
        <w:t>Zbrojenie</w:t>
      </w:r>
    </w:p>
    <w:p w14:paraId="2C55750E" w14:textId="763EEF9A" w:rsidR="0097506F" w:rsidRPr="00F80685" w:rsidRDefault="00FD3A44" w:rsidP="00F057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45223100-7 </w:t>
      </w:r>
      <w:r w:rsidR="00714DC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Montaż konstrukcji metalowych</w:t>
      </w:r>
    </w:p>
    <w:p w14:paraId="50A97DEE" w14:textId="7A4EFDC3" w:rsidR="0097506F" w:rsidRPr="00F80685" w:rsidRDefault="00FD3A44" w:rsidP="00F057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45261210-9 – Wykonanie pokryć dachowych</w:t>
      </w:r>
    </w:p>
    <w:p w14:paraId="58DC67DE" w14:textId="7F4A209B" w:rsidR="0097506F" w:rsidRPr="00F80685" w:rsidRDefault="00FD3A44" w:rsidP="00F057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45262520-2 </w:t>
      </w:r>
      <w:r w:rsidR="00714DC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7506F" w:rsidRPr="00F80685">
        <w:rPr>
          <w:rFonts w:ascii="Arial" w:hAnsi="Arial" w:cs="Arial"/>
          <w:sz w:val="24"/>
          <w:szCs w:val="24"/>
        </w:rPr>
        <w:t>Roboty murowe</w:t>
      </w:r>
    </w:p>
    <w:p w14:paraId="70C3AECE" w14:textId="52E231F6" w:rsidR="00714DC2" w:rsidRPr="00714DC2" w:rsidRDefault="00714DC2" w:rsidP="00714D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4DC2">
        <w:rPr>
          <w:rFonts w:ascii="Arial" w:hAnsi="Arial" w:cs="Arial"/>
          <w:sz w:val="24"/>
          <w:szCs w:val="24"/>
        </w:rPr>
        <w:t xml:space="preserve">44112310-4 </w:t>
      </w:r>
      <w:r>
        <w:rPr>
          <w:rFonts w:ascii="Arial" w:hAnsi="Arial" w:cs="Arial"/>
          <w:sz w:val="24"/>
          <w:szCs w:val="24"/>
        </w:rPr>
        <w:t xml:space="preserve">– </w:t>
      </w:r>
      <w:r w:rsidRPr="00714DC2">
        <w:rPr>
          <w:rFonts w:ascii="Arial" w:hAnsi="Arial" w:cs="Arial"/>
          <w:sz w:val="24"/>
          <w:szCs w:val="24"/>
        </w:rPr>
        <w:t>Ścianki działowe</w:t>
      </w:r>
    </w:p>
    <w:p w14:paraId="4C68C419" w14:textId="77777777" w:rsidR="00A32813" w:rsidRPr="00F80685" w:rsidRDefault="00A32813" w:rsidP="00C23AA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AE0D61" w14:textId="0705BF40" w:rsidR="00C23AAA" w:rsidRPr="00F80685" w:rsidRDefault="00C23AAA" w:rsidP="00C23A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 xml:space="preserve">Przedmiotem zamówienia </w:t>
      </w:r>
      <w:r w:rsidR="00A32813" w:rsidRPr="00F80685">
        <w:rPr>
          <w:rFonts w:ascii="Arial" w:hAnsi="Arial" w:cs="Arial"/>
          <w:sz w:val="24"/>
          <w:szCs w:val="24"/>
        </w:rPr>
        <w:t>wykonanie I etapu budowy</w:t>
      </w:r>
      <w:r w:rsidRPr="00F80685">
        <w:rPr>
          <w:rFonts w:ascii="Arial" w:hAnsi="Arial" w:cs="Arial"/>
          <w:sz w:val="24"/>
          <w:szCs w:val="24"/>
        </w:rPr>
        <w:t xml:space="preserve"> </w:t>
      </w:r>
      <w:r w:rsidR="00A32813" w:rsidRPr="00F80685">
        <w:rPr>
          <w:rFonts w:ascii="Arial" w:hAnsi="Arial" w:cs="Arial"/>
          <w:sz w:val="24"/>
          <w:szCs w:val="24"/>
        </w:rPr>
        <w:t>nowej siedziby JRG na terenie dzielnicy Bielany</w:t>
      </w:r>
      <w:r w:rsidRPr="00F80685">
        <w:rPr>
          <w:rFonts w:ascii="Arial" w:hAnsi="Arial" w:cs="Arial"/>
          <w:sz w:val="24"/>
          <w:szCs w:val="24"/>
        </w:rPr>
        <w:t xml:space="preserve"> planowanej przez Komendę Miejską Państwowej Straży Pożarnej m.st. Warszawy i</w:t>
      </w:r>
      <w:r w:rsidR="00D440A2" w:rsidRPr="00F80685">
        <w:rPr>
          <w:rFonts w:ascii="Arial" w:hAnsi="Arial" w:cs="Arial"/>
          <w:sz w:val="24"/>
          <w:szCs w:val="24"/>
        </w:rPr>
        <w:t> </w:t>
      </w:r>
      <w:r w:rsidRPr="00F80685">
        <w:rPr>
          <w:rFonts w:ascii="Arial" w:hAnsi="Arial" w:cs="Arial"/>
          <w:sz w:val="24"/>
          <w:szCs w:val="24"/>
        </w:rPr>
        <w:t xml:space="preserve">zlokalizowanej w </w:t>
      </w:r>
      <w:r w:rsidRPr="00C97BA7">
        <w:rPr>
          <w:rFonts w:ascii="Arial" w:hAnsi="Arial" w:cs="Arial"/>
          <w:sz w:val="24"/>
          <w:szCs w:val="24"/>
        </w:rPr>
        <w:t xml:space="preserve">Warszawie przy ul. </w:t>
      </w:r>
      <w:r w:rsidR="00A32813" w:rsidRPr="00C97BA7">
        <w:rPr>
          <w:rFonts w:ascii="Arial" w:hAnsi="Arial" w:cs="Arial"/>
          <w:sz w:val="24"/>
          <w:szCs w:val="24"/>
        </w:rPr>
        <w:t>Wólczyńskiej/Opłotek</w:t>
      </w:r>
      <w:r w:rsidR="00313849" w:rsidRPr="00C97BA7">
        <w:rPr>
          <w:rFonts w:ascii="Arial" w:hAnsi="Arial" w:cs="Arial"/>
          <w:sz w:val="24"/>
          <w:szCs w:val="24"/>
        </w:rPr>
        <w:t>,</w:t>
      </w:r>
      <w:r w:rsidR="001E46A4" w:rsidRPr="00C97BA7">
        <w:rPr>
          <w:rFonts w:ascii="Arial" w:hAnsi="Arial" w:cs="Arial"/>
          <w:sz w:val="24"/>
          <w:szCs w:val="24"/>
        </w:rPr>
        <w:t xml:space="preserve"> dz</w:t>
      </w:r>
      <w:r w:rsidR="00313849" w:rsidRPr="00C97BA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13849" w:rsidRPr="00C97BA7">
        <w:rPr>
          <w:rFonts w:ascii="Arial" w:hAnsi="Arial" w:cs="Arial"/>
          <w:sz w:val="24"/>
          <w:szCs w:val="24"/>
        </w:rPr>
        <w:t>Ewid</w:t>
      </w:r>
      <w:proofErr w:type="spellEnd"/>
      <w:r w:rsidR="00313849" w:rsidRPr="00C97BA7">
        <w:rPr>
          <w:rFonts w:ascii="Arial" w:hAnsi="Arial" w:cs="Arial"/>
          <w:sz w:val="24"/>
          <w:szCs w:val="24"/>
        </w:rPr>
        <w:t>. 42, 50, 51,</w:t>
      </w:r>
      <w:r w:rsidR="00C97BA7" w:rsidRPr="00C97BA7">
        <w:rPr>
          <w:rFonts w:ascii="Arial" w:hAnsi="Arial" w:cs="Arial"/>
          <w:sz w:val="24"/>
          <w:szCs w:val="24"/>
        </w:rPr>
        <w:t>51, 59 oraz 52/1, 52/2, 57, 58 z obrębu 7-11-07</w:t>
      </w:r>
    </w:p>
    <w:p w14:paraId="0BA33A8B" w14:textId="77777777" w:rsidR="00A32813" w:rsidRPr="00F80685" w:rsidRDefault="00A32813" w:rsidP="00C23AA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4433C2" w14:textId="6D69B720" w:rsidR="00C23AAA" w:rsidRPr="00F80685" w:rsidRDefault="00C23AAA" w:rsidP="00C23A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Postępowanie zamówienia publicznego prowadzone jest w trybie podstawowym bez negocjacji, o którym mowa w art. 275 pkt 1 ustawy Pzp (t.j.Dz. U. z 2022 r.poz. 1710 ze zm.)</w:t>
      </w:r>
    </w:p>
    <w:p w14:paraId="7E825411" w14:textId="77777777" w:rsidR="001D2621" w:rsidRPr="00F80685" w:rsidRDefault="001D2621" w:rsidP="001D262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16484AA" w14:textId="43C1C209" w:rsidR="001D2621" w:rsidRDefault="003D6270" w:rsidP="001D262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D6270">
        <w:rPr>
          <w:rFonts w:ascii="Arial" w:hAnsi="Arial" w:cs="Arial"/>
          <w:bCs/>
          <w:sz w:val="24"/>
          <w:szCs w:val="24"/>
        </w:rPr>
        <w:t xml:space="preserve">W ramach robót </w:t>
      </w:r>
      <w:r>
        <w:rPr>
          <w:rFonts w:ascii="Arial" w:hAnsi="Arial" w:cs="Arial"/>
          <w:bCs/>
          <w:sz w:val="24"/>
          <w:szCs w:val="24"/>
        </w:rPr>
        <w:t xml:space="preserve">objętych przedmiotem zamówienia </w:t>
      </w:r>
      <w:r w:rsidR="00F10D7F">
        <w:rPr>
          <w:rFonts w:ascii="Arial" w:hAnsi="Arial" w:cs="Arial"/>
          <w:bCs/>
          <w:sz w:val="24"/>
          <w:szCs w:val="24"/>
        </w:rPr>
        <w:t>Wykonawca</w:t>
      </w:r>
      <w:r>
        <w:rPr>
          <w:rFonts w:ascii="Arial" w:hAnsi="Arial" w:cs="Arial"/>
          <w:bCs/>
          <w:sz w:val="24"/>
          <w:szCs w:val="24"/>
        </w:rPr>
        <w:t xml:space="preserve"> musi wykonać cały zakres </w:t>
      </w:r>
      <w:r w:rsidR="009851E5">
        <w:rPr>
          <w:rFonts w:ascii="Arial" w:hAnsi="Arial" w:cs="Arial"/>
          <w:bCs/>
          <w:sz w:val="24"/>
          <w:szCs w:val="24"/>
        </w:rPr>
        <w:t>robót określonych na podstawie przedmiaru</w:t>
      </w:r>
    </w:p>
    <w:p w14:paraId="6E7ADB41" w14:textId="77777777" w:rsidR="00874624" w:rsidRDefault="00874624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C87622F" w14:textId="53293248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Poz</w:t>
      </w:r>
      <w:r w:rsidR="00874624">
        <w:rPr>
          <w:rFonts w:ascii="Arial" w:hAnsi="Arial" w:cs="Arial"/>
          <w:bCs/>
          <w:sz w:val="24"/>
          <w:szCs w:val="24"/>
        </w:rPr>
        <w:t>.</w:t>
      </w:r>
      <w:r w:rsidRPr="009851E5">
        <w:rPr>
          <w:rFonts w:ascii="Arial" w:hAnsi="Arial" w:cs="Arial"/>
          <w:bCs/>
          <w:sz w:val="24"/>
          <w:szCs w:val="24"/>
        </w:rPr>
        <w:t xml:space="preserve"> </w:t>
      </w:r>
      <w:r w:rsidR="008C3081" w:rsidRPr="009851E5">
        <w:rPr>
          <w:rFonts w:ascii="Arial" w:hAnsi="Arial" w:cs="Arial"/>
          <w:bCs/>
          <w:sz w:val="24"/>
          <w:szCs w:val="24"/>
        </w:rPr>
        <w:t>kosztorysowe</w:t>
      </w:r>
      <w:r w:rsidRPr="009851E5">
        <w:rPr>
          <w:rFonts w:ascii="Arial" w:hAnsi="Arial" w:cs="Arial"/>
          <w:bCs/>
          <w:sz w:val="24"/>
          <w:szCs w:val="24"/>
        </w:rPr>
        <w:tab/>
        <w:t>Nazwa</w:t>
      </w:r>
    </w:p>
    <w:p w14:paraId="6C18B1FD" w14:textId="0B0D01FA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1 - 5</w:t>
      </w:r>
      <w:r w:rsidRPr="009851E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>ROBOTY ZIEMNE</w:t>
      </w:r>
    </w:p>
    <w:p w14:paraId="2945C3D0" w14:textId="77777777" w:rsidR="00874624" w:rsidRDefault="00874624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A712C7A" w14:textId="7A3A4A6A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6 - 46</w:t>
      </w:r>
      <w:r w:rsidRPr="009851E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>ROBOTY ŻELBETOWE i BETONOWE</w:t>
      </w:r>
    </w:p>
    <w:p w14:paraId="32C3F7A6" w14:textId="73B42976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6 - 8</w:t>
      </w:r>
      <w:r w:rsidRPr="009851E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>Ławy fundamentalne</w:t>
      </w:r>
    </w:p>
    <w:p w14:paraId="23005F0B" w14:textId="61A7854F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9 - 12</w:t>
      </w:r>
      <w:r w:rsidRPr="009851E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 xml:space="preserve">Stopy fundamentowe </w:t>
      </w:r>
    </w:p>
    <w:p w14:paraId="604AE443" w14:textId="72B201D6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13 - 13</w:t>
      </w:r>
      <w:r w:rsidRPr="009851E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 xml:space="preserve">Podkład betonowy </w:t>
      </w:r>
    </w:p>
    <w:p w14:paraId="3423D22E" w14:textId="31FD5C4A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14 - 17</w:t>
      </w:r>
      <w:r w:rsidRPr="009851E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 xml:space="preserve">Trzpienie fundamentowe </w:t>
      </w:r>
    </w:p>
    <w:p w14:paraId="5D430181" w14:textId="5FCA4BF0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18 - 22</w:t>
      </w:r>
      <w:r w:rsidRPr="009851E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>Trzpienie-ścian</w:t>
      </w:r>
    </w:p>
    <w:p w14:paraId="6E9DA70C" w14:textId="6ED013D8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lastRenderedPageBreak/>
        <w:t>23 - 25</w:t>
      </w:r>
      <w:r w:rsidRPr="009851E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>Słupy-parter</w:t>
      </w:r>
    </w:p>
    <w:p w14:paraId="311E7ADC" w14:textId="3F96479F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26 - 28</w:t>
      </w:r>
      <w:r w:rsidRPr="009851E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 xml:space="preserve">Słupy-piętro </w:t>
      </w:r>
    </w:p>
    <w:p w14:paraId="795C1B5E" w14:textId="034665DF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29 - 30</w:t>
      </w:r>
      <w:r w:rsidRPr="009851E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 xml:space="preserve">Trzpienie i wieńce hali garażu </w:t>
      </w:r>
    </w:p>
    <w:p w14:paraId="5D92CFFF" w14:textId="3EBEDDF3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31 - 32</w:t>
      </w:r>
      <w:r w:rsidRPr="009851E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>Płyta żelbetowa-budynku</w:t>
      </w:r>
    </w:p>
    <w:p w14:paraId="6442445F" w14:textId="3B558720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33 - 35</w:t>
      </w:r>
      <w:r w:rsidRPr="009851E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 xml:space="preserve">Stropy żelbetowe </w:t>
      </w:r>
    </w:p>
    <w:p w14:paraId="5D45EF70" w14:textId="5B2DAAEB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36 - 36</w:t>
      </w:r>
      <w:r w:rsidRPr="009851E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 xml:space="preserve">Ściany żelbetowe-budynku </w:t>
      </w:r>
    </w:p>
    <w:p w14:paraId="5EFF9059" w14:textId="0202E07A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37 - 37</w:t>
      </w:r>
      <w:r w:rsidRPr="009851E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>Belki żelbetowe, wieńce</w:t>
      </w:r>
    </w:p>
    <w:p w14:paraId="0D519F6B" w14:textId="436A5966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38 - 38</w:t>
      </w:r>
      <w:r w:rsidRPr="009851E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>Schody wewnętrzne</w:t>
      </w:r>
    </w:p>
    <w:p w14:paraId="0F5D93BB" w14:textId="61F476EC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39 - 40</w:t>
      </w:r>
      <w:r w:rsidRPr="009851E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>Daszki żelbetonu garaż</w:t>
      </w:r>
    </w:p>
    <w:p w14:paraId="13F927D5" w14:textId="7A83168B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41 - 41</w:t>
      </w:r>
      <w:r w:rsidRPr="009851E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 xml:space="preserve">Płyta żelbetowa dachowa świetliki </w:t>
      </w:r>
    </w:p>
    <w:p w14:paraId="5879C103" w14:textId="1204D865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42 - 42</w:t>
      </w:r>
      <w:r w:rsidRPr="009851E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>Ścianki żelbetowe świetlików</w:t>
      </w:r>
    </w:p>
    <w:p w14:paraId="51EE777D" w14:textId="5EEE64F2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43 - 44</w:t>
      </w:r>
      <w:r w:rsidRPr="009851E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>Izolacje</w:t>
      </w:r>
    </w:p>
    <w:p w14:paraId="446AE9BA" w14:textId="7AA371FA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45 - 46</w:t>
      </w:r>
      <w:r w:rsidRPr="009851E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>Zbrojenie</w:t>
      </w:r>
    </w:p>
    <w:p w14:paraId="54954CF3" w14:textId="6B586A65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47 - 49</w:t>
      </w:r>
      <w:r w:rsidRPr="009851E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>Konstrukcja stalowa hali garażu</w:t>
      </w:r>
    </w:p>
    <w:p w14:paraId="7EB5F1F2" w14:textId="39F69828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50 - 52</w:t>
      </w:r>
      <w:r w:rsidRPr="009851E5">
        <w:rPr>
          <w:rFonts w:ascii="Arial" w:hAnsi="Arial" w:cs="Arial"/>
          <w:bCs/>
          <w:sz w:val="24"/>
          <w:szCs w:val="24"/>
        </w:rPr>
        <w:tab/>
      </w:r>
      <w:r w:rsidR="008C2CCF"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>Konstrukcja stalowa -belki stalowe i pławie nad antresolą</w:t>
      </w:r>
    </w:p>
    <w:p w14:paraId="52A65C21" w14:textId="77777777" w:rsidR="00874624" w:rsidRDefault="00874624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50FD1CB" w14:textId="0B29837F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86 - 111 i 113</w:t>
      </w:r>
      <w:r w:rsidRPr="009851E5">
        <w:rPr>
          <w:rFonts w:ascii="Arial" w:hAnsi="Arial" w:cs="Arial"/>
          <w:bCs/>
          <w:sz w:val="24"/>
          <w:szCs w:val="24"/>
        </w:rPr>
        <w:tab/>
        <w:t>DACH</w:t>
      </w:r>
    </w:p>
    <w:p w14:paraId="6AF01C67" w14:textId="3554A422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86 - 91</w:t>
      </w:r>
      <w:r w:rsidRPr="009851E5">
        <w:rPr>
          <w:rFonts w:ascii="Arial" w:hAnsi="Arial" w:cs="Arial"/>
          <w:bCs/>
          <w:sz w:val="24"/>
          <w:szCs w:val="24"/>
        </w:rPr>
        <w:tab/>
      </w:r>
      <w:r w:rsidR="008C2CCF"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>Dach- docieplenie, pokrycie 2xpapą termozgrzewalna</w:t>
      </w:r>
    </w:p>
    <w:p w14:paraId="187E9C72" w14:textId="627BE184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92 - 93</w:t>
      </w:r>
      <w:r w:rsidRPr="009851E5">
        <w:rPr>
          <w:rFonts w:ascii="Arial" w:hAnsi="Arial" w:cs="Arial"/>
          <w:bCs/>
          <w:sz w:val="24"/>
          <w:szCs w:val="24"/>
        </w:rPr>
        <w:tab/>
      </w:r>
      <w:r w:rsidR="00874624"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 xml:space="preserve">Dach pokrycie-płyta warstwowa z rdzeniem z wełny mineralnej </w:t>
      </w:r>
    </w:p>
    <w:p w14:paraId="4C449329" w14:textId="458775A5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94 - 97</w:t>
      </w:r>
      <w:r w:rsidRPr="009851E5">
        <w:rPr>
          <w:rFonts w:ascii="Arial" w:hAnsi="Arial" w:cs="Arial"/>
          <w:bCs/>
          <w:sz w:val="24"/>
          <w:szCs w:val="24"/>
        </w:rPr>
        <w:tab/>
      </w:r>
      <w:r w:rsidR="00874624"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 xml:space="preserve">Dach docieplenie, pokrycie - magazyn </w:t>
      </w:r>
    </w:p>
    <w:p w14:paraId="7DCE6C40" w14:textId="78B91BF8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98 - 100</w:t>
      </w:r>
      <w:r w:rsidRPr="009851E5">
        <w:rPr>
          <w:rFonts w:ascii="Arial" w:hAnsi="Arial" w:cs="Arial"/>
          <w:bCs/>
          <w:sz w:val="24"/>
          <w:szCs w:val="24"/>
        </w:rPr>
        <w:tab/>
      </w:r>
      <w:r w:rsidR="00874624"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>Dach-docieplenie, pokrycie membraną PVC - garaż</w:t>
      </w:r>
    </w:p>
    <w:p w14:paraId="731BC3B7" w14:textId="707301E9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 xml:space="preserve">101 - 108 </w:t>
      </w:r>
      <w:r w:rsidRPr="009851E5">
        <w:rPr>
          <w:rFonts w:ascii="Arial" w:hAnsi="Arial" w:cs="Arial"/>
          <w:bCs/>
          <w:sz w:val="24"/>
          <w:szCs w:val="24"/>
        </w:rPr>
        <w:tab/>
      </w:r>
      <w:r w:rsidR="00874624"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>Dach - izolacja i pokrycie blachą powlekaną na rąbek -świetliki</w:t>
      </w:r>
    </w:p>
    <w:p w14:paraId="0B30360D" w14:textId="071D3B90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109 - 111</w:t>
      </w:r>
      <w:r w:rsidRPr="009851E5">
        <w:rPr>
          <w:rFonts w:ascii="Arial" w:hAnsi="Arial" w:cs="Arial"/>
          <w:bCs/>
          <w:sz w:val="24"/>
          <w:szCs w:val="24"/>
        </w:rPr>
        <w:tab/>
      </w:r>
      <w:r w:rsidR="00874624"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>Zadaszenie wjazdów</w:t>
      </w:r>
    </w:p>
    <w:p w14:paraId="539639DC" w14:textId="0782B6CB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113 - 113</w:t>
      </w:r>
      <w:r w:rsidRPr="009851E5">
        <w:rPr>
          <w:rFonts w:ascii="Arial" w:hAnsi="Arial" w:cs="Arial"/>
          <w:bCs/>
          <w:sz w:val="24"/>
          <w:szCs w:val="24"/>
        </w:rPr>
        <w:tab/>
      </w:r>
      <w:r w:rsidR="00874624"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 xml:space="preserve">Pomost techniczny na dachu </w:t>
      </w:r>
    </w:p>
    <w:p w14:paraId="665646F4" w14:textId="77777777" w:rsidR="00874624" w:rsidRDefault="00874624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5367C0C" w14:textId="7475CD6A" w:rsidR="009851E5" w:rsidRP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>149, 151, 152</w:t>
      </w:r>
      <w:r w:rsidRPr="009851E5">
        <w:rPr>
          <w:rFonts w:ascii="Arial" w:hAnsi="Arial" w:cs="Arial"/>
          <w:bCs/>
          <w:sz w:val="24"/>
          <w:szCs w:val="24"/>
        </w:rPr>
        <w:tab/>
        <w:t>Roboty murowe</w:t>
      </w:r>
    </w:p>
    <w:p w14:paraId="4D9CB5BB" w14:textId="77777777" w:rsidR="00874624" w:rsidRDefault="00874624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B3DA10B" w14:textId="248641F2" w:rsidR="009851E5" w:rsidRDefault="009851E5" w:rsidP="009851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851E5">
        <w:rPr>
          <w:rFonts w:ascii="Arial" w:hAnsi="Arial" w:cs="Arial"/>
          <w:bCs/>
          <w:sz w:val="24"/>
          <w:szCs w:val="24"/>
        </w:rPr>
        <w:t xml:space="preserve">185 - 187 </w:t>
      </w:r>
      <w:r w:rsidRPr="009851E5">
        <w:rPr>
          <w:rFonts w:ascii="Arial" w:hAnsi="Arial" w:cs="Arial"/>
          <w:bCs/>
          <w:sz w:val="24"/>
          <w:szCs w:val="24"/>
        </w:rPr>
        <w:tab/>
      </w:r>
      <w:r w:rsidR="00874624">
        <w:rPr>
          <w:rFonts w:ascii="Arial" w:hAnsi="Arial" w:cs="Arial"/>
          <w:bCs/>
          <w:sz w:val="24"/>
          <w:szCs w:val="24"/>
        </w:rPr>
        <w:tab/>
      </w:r>
      <w:r w:rsidRPr="009851E5">
        <w:rPr>
          <w:rFonts w:ascii="Arial" w:hAnsi="Arial" w:cs="Arial"/>
          <w:bCs/>
          <w:sz w:val="24"/>
          <w:szCs w:val="24"/>
        </w:rPr>
        <w:t>Obróbki blacharskie</w:t>
      </w:r>
    </w:p>
    <w:p w14:paraId="716BF069" w14:textId="54F2F291" w:rsidR="003D6270" w:rsidRDefault="003D6270" w:rsidP="001D2621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A03E3C5" w14:textId="0342FC20" w:rsidR="00874624" w:rsidRDefault="00874624" w:rsidP="008746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powinien skalkulować i wykonać tymczasowe odwodnienie.</w:t>
      </w:r>
    </w:p>
    <w:p w14:paraId="3245F9D9" w14:textId="77777777" w:rsidR="00874624" w:rsidRDefault="00874624" w:rsidP="0087462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18EC848" w14:textId="77777777" w:rsidR="00874624" w:rsidRPr="00F80685" w:rsidRDefault="00874624" w:rsidP="0087462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80685">
        <w:rPr>
          <w:rFonts w:ascii="Arial" w:hAnsi="Arial" w:cs="Arial"/>
          <w:b/>
          <w:sz w:val="24"/>
          <w:szCs w:val="24"/>
          <w:u w:val="single"/>
        </w:rPr>
        <w:t>Opis tymczasowego odwodnienia budynku JRG Bielany.</w:t>
      </w:r>
    </w:p>
    <w:p w14:paraId="1DA652D1" w14:textId="77777777" w:rsidR="00874624" w:rsidRPr="003A6B80" w:rsidRDefault="00874624" w:rsidP="008746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6B80">
        <w:rPr>
          <w:rFonts w:ascii="Arial" w:hAnsi="Arial" w:cs="Arial"/>
          <w:sz w:val="24"/>
          <w:szCs w:val="24"/>
        </w:rPr>
        <w:t>Przewiduje się wykonanie w pierwszym etapie realizacji stanu surowego otwartego budynku wraz z pokryciami dachów. Nie jest planowana w tym etapie realizacja lokalnej kanalizacji deszczowej przyłączonej do zbiorników retencyjnych, do której docelowo będzie przyłączony budynek.  Dachy budynku, w przeważającej części odwodnione są wewnętrznie. Jedynie zadaszenia nad wjazdami do garażu posiadają zewnętrzne rury spustowe. Przewiduje się wykonanie tymczasowego odprowadzenia wód opadowych w teren działki.</w:t>
      </w:r>
    </w:p>
    <w:p w14:paraId="10C3DB8B" w14:textId="77777777" w:rsidR="00874624" w:rsidRPr="003A6B80" w:rsidRDefault="00874624" w:rsidP="008746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6B80">
        <w:rPr>
          <w:rFonts w:ascii="Arial" w:hAnsi="Arial" w:cs="Arial"/>
          <w:sz w:val="24"/>
          <w:szCs w:val="24"/>
        </w:rPr>
        <w:t>Należy wykonać :</w:t>
      </w:r>
    </w:p>
    <w:p w14:paraId="44CA1F24" w14:textId="77777777" w:rsidR="00874624" w:rsidRPr="003A6B80" w:rsidRDefault="00874624" w:rsidP="00874624">
      <w:pPr>
        <w:pStyle w:val="Akapitzlist"/>
        <w:numPr>
          <w:ilvl w:val="1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A6B80">
        <w:rPr>
          <w:rFonts w:ascii="Arial" w:hAnsi="Arial" w:cs="Arial"/>
          <w:sz w:val="24"/>
          <w:szCs w:val="24"/>
        </w:rPr>
        <w:t>Budynek administracyjno-socjalny ( w osiach  A-V /1-9 ) :</w:t>
      </w:r>
    </w:p>
    <w:p w14:paraId="19197209" w14:textId="77777777" w:rsidR="00874624" w:rsidRPr="003D6270" w:rsidRDefault="00874624" w:rsidP="0087462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D6270">
        <w:rPr>
          <w:rFonts w:ascii="Arial" w:hAnsi="Arial" w:cs="Arial"/>
          <w:sz w:val="24"/>
          <w:szCs w:val="24"/>
        </w:rPr>
        <w:t>4 wpusty dachowe,</w:t>
      </w:r>
    </w:p>
    <w:p w14:paraId="00388177" w14:textId="77777777" w:rsidR="00874624" w:rsidRPr="003D6270" w:rsidRDefault="00874624" w:rsidP="0087462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D6270">
        <w:rPr>
          <w:rFonts w:ascii="Arial" w:hAnsi="Arial" w:cs="Arial"/>
          <w:sz w:val="24"/>
          <w:szCs w:val="24"/>
        </w:rPr>
        <w:t xml:space="preserve">4 tymczasowe rury śr. 15 cm pod stropem piętra wyprowadzone przez otwory okienne, połączone z pionowymi rurami śr. 15 cm spustowymi na elewacji, </w:t>
      </w:r>
    </w:p>
    <w:p w14:paraId="12CB5C91" w14:textId="77777777" w:rsidR="00874624" w:rsidRPr="003D6270" w:rsidRDefault="00874624" w:rsidP="0087462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D6270">
        <w:rPr>
          <w:rFonts w:ascii="Arial" w:hAnsi="Arial" w:cs="Arial"/>
          <w:sz w:val="24"/>
          <w:szCs w:val="24"/>
        </w:rPr>
        <w:lastRenderedPageBreak/>
        <w:t>długość odcinków poziomych pod stropem – 4 x 9 m,</w:t>
      </w:r>
    </w:p>
    <w:p w14:paraId="1EAAF235" w14:textId="77777777" w:rsidR="00874624" w:rsidRPr="003D6270" w:rsidRDefault="00874624" w:rsidP="0087462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bookmarkStart w:id="4" w:name="_Hlk173482819"/>
      <w:r w:rsidRPr="003D6270">
        <w:rPr>
          <w:rFonts w:ascii="Arial" w:hAnsi="Arial" w:cs="Arial"/>
          <w:sz w:val="24"/>
          <w:szCs w:val="24"/>
        </w:rPr>
        <w:t>długość pionowych rur spustowych – 4 x 8 m,</w:t>
      </w:r>
    </w:p>
    <w:bookmarkEnd w:id="4"/>
    <w:p w14:paraId="1F1AA0B2" w14:textId="77777777" w:rsidR="00874624" w:rsidRPr="003A6B80" w:rsidRDefault="00874624" w:rsidP="00874624">
      <w:pPr>
        <w:pStyle w:val="Akapitzlist"/>
        <w:numPr>
          <w:ilvl w:val="1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A6B80">
        <w:rPr>
          <w:rFonts w:ascii="Arial" w:hAnsi="Arial" w:cs="Arial"/>
          <w:sz w:val="24"/>
          <w:szCs w:val="24"/>
        </w:rPr>
        <w:t>Hala garażowa ( w osiach C-N/9-17 ) :</w:t>
      </w:r>
    </w:p>
    <w:p w14:paraId="5B93969E" w14:textId="77777777" w:rsidR="00874624" w:rsidRPr="003D6270" w:rsidRDefault="00874624" w:rsidP="0087462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3D6270">
        <w:rPr>
          <w:rFonts w:ascii="Arial" w:hAnsi="Arial" w:cs="Arial"/>
          <w:sz w:val="24"/>
          <w:szCs w:val="24"/>
        </w:rPr>
        <w:t>8 wpustów dachowych,</w:t>
      </w:r>
    </w:p>
    <w:p w14:paraId="48060FF4" w14:textId="77777777" w:rsidR="00874624" w:rsidRPr="003D6270" w:rsidRDefault="00874624" w:rsidP="0087462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3D6270">
        <w:rPr>
          <w:rFonts w:ascii="Arial" w:hAnsi="Arial" w:cs="Arial"/>
          <w:sz w:val="24"/>
          <w:szCs w:val="24"/>
        </w:rPr>
        <w:t xml:space="preserve">połączenie wpustów parami pod stropem rurami śr. 15 cm i połączenie ich z pionowymi rurami spustowymi śr. 15 cm na elewacji, </w:t>
      </w:r>
    </w:p>
    <w:p w14:paraId="2B9ED457" w14:textId="77777777" w:rsidR="00874624" w:rsidRPr="003D6270" w:rsidRDefault="00874624" w:rsidP="0087462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3D6270">
        <w:rPr>
          <w:rFonts w:ascii="Arial" w:hAnsi="Arial" w:cs="Arial"/>
          <w:sz w:val="24"/>
          <w:szCs w:val="24"/>
        </w:rPr>
        <w:t>długość połączeń pod stropem – 4 x 15 m,</w:t>
      </w:r>
    </w:p>
    <w:p w14:paraId="0744D923" w14:textId="77777777" w:rsidR="00874624" w:rsidRPr="003D6270" w:rsidRDefault="00874624" w:rsidP="0087462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3D6270">
        <w:rPr>
          <w:rFonts w:ascii="Arial" w:hAnsi="Arial" w:cs="Arial"/>
          <w:sz w:val="24"/>
          <w:szCs w:val="24"/>
        </w:rPr>
        <w:t>długość pionowych rur spustowych – 4 x 7 m,</w:t>
      </w:r>
    </w:p>
    <w:p w14:paraId="774ACAC9" w14:textId="77777777" w:rsidR="00874624" w:rsidRPr="003A6B80" w:rsidRDefault="00874624" w:rsidP="00874624">
      <w:pPr>
        <w:pStyle w:val="Akapitzlist"/>
        <w:numPr>
          <w:ilvl w:val="1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A6B80">
        <w:rPr>
          <w:rFonts w:ascii="Arial" w:hAnsi="Arial" w:cs="Arial"/>
          <w:sz w:val="24"/>
          <w:szCs w:val="24"/>
        </w:rPr>
        <w:t>Zadaszenia wjazdów do garażu:</w:t>
      </w:r>
    </w:p>
    <w:p w14:paraId="0B526E45" w14:textId="77777777" w:rsidR="00874624" w:rsidRPr="003D6270" w:rsidRDefault="00874624" w:rsidP="0087462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3D6270">
        <w:rPr>
          <w:rFonts w:ascii="Arial" w:hAnsi="Arial" w:cs="Arial"/>
          <w:sz w:val="24"/>
          <w:szCs w:val="24"/>
        </w:rPr>
        <w:t>6 wpustów dachowych,</w:t>
      </w:r>
    </w:p>
    <w:p w14:paraId="745CFA3F" w14:textId="77777777" w:rsidR="00874624" w:rsidRPr="003D6270" w:rsidRDefault="00874624" w:rsidP="0087462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3D6270">
        <w:rPr>
          <w:rFonts w:ascii="Arial" w:hAnsi="Arial" w:cs="Arial"/>
          <w:sz w:val="24"/>
          <w:szCs w:val="24"/>
        </w:rPr>
        <w:t>wykonanie 6 rur spustowych śr. 12 cm na elewacji (rury spustowe docelowe)</w:t>
      </w:r>
      <w:r>
        <w:rPr>
          <w:rFonts w:ascii="Arial" w:hAnsi="Arial" w:cs="Arial"/>
          <w:sz w:val="24"/>
          <w:szCs w:val="24"/>
        </w:rPr>
        <w:t xml:space="preserve"> </w:t>
      </w:r>
      <w:r w:rsidRPr="003D6270">
        <w:rPr>
          <w:rFonts w:ascii="Arial" w:hAnsi="Arial" w:cs="Arial"/>
          <w:sz w:val="24"/>
          <w:szCs w:val="24"/>
        </w:rPr>
        <w:t>tymczasowo odwodnionych w teren,</w:t>
      </w:r>
    </w:p>
    <w:p w14:paraId="2DF93108" w14:textId="77777777" w:rsidR="00874624" w:rsidRPr="003A6B80" w:rsidRDefault="00874624" w:rsidP="00874624">
      <w:pPr>
        <w:pStyle w:val="Akapitzlist"/>
        <w:numPr>
          <w:ilvl w:val="1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A6B80">
        <w:rPr>
          <w:rFonts w:ascii="Arial" w:hAnsi="Arial" w:cs="Arial"/>
          <w:sz w:val="24"/>
          <w:szCs w:val="24"/>
        </w:rPr>
        <w:t>Część magazynowa budynku ( w osiach B-O/17-21 ) :</w:t>
      </w:r>
    </w:p>
    <w:p w14:paraId="4BDADA58" w14:textId="77777777" w:rsidR="00874624" w:rsidRPr="003D6270" w:rsidRDefault="00874624" w:rsidP="0087462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3D6270">
        <w:rPr>
          <w:rFonts w:ascii="Arial" w:hAnsi="Arial" w:cs="Arial"/>
          <w:sz w:val="24"/>
          <w:szCs w:val="24"/>
        </w:rPr>
        <w:t>wykonanie 4 wpustów dachowych,</w:t>
      </w:r>
    </w:p>
    <w:p w14:paraId="25F74507" w14:textId="77777777" w:rsidR="00874624" w:rsidRPr="003D6270" w:rsidRDefault="00874624" w:rsidP="0087462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3D6270">
        <w:rPr>
          <w:rFonts w:ascii="Arial" w:hAnsi="Arial" w:cs="Arial"/>
          <w:sz w:val="24"/>
          <w:szCs w:val="24"/>
        </w:rPr>
        <w:t>połączenie wpustów parami pod stropem rurami śr. 15 cm i połączenie ich z pionowymi</w:t>
      </w:r>
      <w:r>
        <w:rPr>
          <w:rFonts w:ascii="Arial" w:hAnsi="Arial" w:cs="Arial"/>
          <w:sz w:val="24"/>
          <w:szCs w:val="24"/>
        </w:rPr>
        <w:t xml:space="preserve"> </w:t>
      </w:r>
      <w:r w:rsidRPr="003D6270">
        <w:rPr>
          <w:rFonts w:ascii="Arial" w:hAnsi="Arial" w:cs="Arial"/>
          <w:sz w:val="24"/>
          <w:szCs w:val="24"/>
        </w:rPr>
        <w:t xml:space="preserve">rurami spustowymi śr. 15 cm na elewacji, </w:t>
      </w:r>
    </w:p>
    <w:p w14:paraId="1A1FD5F7" w14:textId="77777777" w:rsidR="00874624" w:rsidRPr="003D6270" w:rsidRDefault="00874624" w:rsidP="0087462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3D6270">
        <w:rPr>
          <w:rFonts w:ascii="Arial" w:hAnsi="Arial" w:cs="Arial"/>
          <w:sz w:val="24"/>
          <w:szCs w:val="24"/>
        </w:rPr>
        <w:t>długość połączeń pod stropem – 2 x 10 m,</w:t>
      </w:r>
    </w:p>
    <w:p w14:paraId="526035F4" w14:textId="77777777" w:rsidR="00874624" w:rsidRPr="003D6270" w:rsidRDefault="00874624" w:rsidP="0087462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3D6270">
        <w:rPr>
          <w:rFonts w:ascii="Arial" w:hAnsi="Arial" w:cs="Arial"/>
          <w:sz w:val="24"/>
          <w:szCs w:val="24"/>
        </w:rPr>
        <w:t>długość pionowych rur spustowych – 2 x 5 m,</w:t>
      </w:r>
    </w:p>
    <w:p w14:paraId="5002A795" w14:textId="77777777" w:rsidR="00874624" w:rsidRPr="003A6B80" w:rsidRDefault="00874624" w:rsidP="0087462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E3E615" w14:textId="77777777" w:rsidR="00874624" w:rsidRPr="003A6B80" w:rsidRDefault="00874624" w:rsidP="008746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6B80">
        <w:rPr>
          <w:rFonts w:ascii="Arial" w:hAnsi="Arial" w:cs="Arial"/>
          <w:sz w:val="24"/>
          <w:szCs w:val="24"/>
        </w:rPr>
        <w:t>Łączna długość tymczasowych rur łączących wpusty dachowe – 116 m.</w:t>
      </w:r>
    </w:p>
    <w:p w14:paraId="11FE7D23" w14:textId="77777777" w:rsidR="00874624" w:rsidRPr="003A6B80" w:rsidRDefault="00874624" w:rsidP="008746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6B80">
        <w:rPr>
          <w:rFonts w:ascii="Arial" w:hAnsi="Arial" w:cs="Arial"/>
          <w:sz w:val="24"/>
          <w:szCs w:val="24"/>
        </w:rPr>
        <w:t xml:space="preserve">Łączna długość rur spustowych śr. 15 cm – 70 m. </w:t>
      </w:r>
    </w:p>
    <w:p w14:paraId="6B136275" w14:textId="77777777" w:rsidR="00874624" w:rsidRPr="003A6B80" w:rsidRDefault="00874624" w:rsidP="008746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6B80">
        <w:rPr>
          <w:rFonts w:ascii="Arial" w:hAnsi="Arial" w:cs="Arial"/>
          <w:sz w:val="24"/>
          <w:szCs w:val="24"/>
        </w:rPr>
        <w:t xml:space="preserve">Łączna długość rur spustowych śr. 12 cm – 30 m. </w:t>
      </w:r>
    </w:p>
    <w:p w14:paraId="61B50BED" w14:textId="77777777" w:rsidR="00874624" w:rsidRDefault="00874624" w:rsidP="0087462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2E93D7" w14:textId="05F7A291" w:rsidR="00601993" w:rsidRPr="00F80685" w:rsidRDefault="00601993" w:rsidP="0060199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zamówienia należy zrealizować zgodnie z</w:t>
      </w:r>
      <w:r w:rsidRPr="00F80685">
        <w:rPr>
          <w:rFonts w:ascii="Arial" w:hAnsi="Arial" w:cs="Arial"/>
          <w:b/>
          <w:bCs/>
          <w:sz w:val="24"/>
          <w:szCs w:val="24"/>
        </w:rPr>
        <w:t>:</w:t>
      </w:r>
    </w:p>
    <w:p w14:paraId="0F2E5692" w14:textId="7EA1681B" w:rsidR="00601993" w:rsidRPr="00F80685" w:rsidRDefault="00601993" w:rsidP="0060199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Projekt</w:t>
      </w:r>
      <w:r>
        <w:rPr>
          <w:rFonts w:ascii="Arial" w:hAnsi="Arial" w:cs="Arial"/>
          <w:sz w:val="24"/>
          <w:szCs w:val="24"/>
        </w:rPr>
        <w:t>em</w:t>
      </w:r>
      <w:r w:rsidRPr="00F80685">
        <w:rPr>
          <w:rFonts w:ascii="Arial" w:hAnsi="Arial" w:cs="Arial"/>
          <w:sz w:val="24"/>
          <w:szCs w:val="24"/>
        </w:rPr>
        <w:t xml:space="preserve"> Budowlan</w:t>
      </w:r>
      <w:r>
        <w:rPr>
          <w:rFonts w:ascii="Arial" w:hAnsi="Arial" w:cs="Arial"/>
          <w:sz w:val="24"/>
          <w:szCs w:val="24"/>
        </w:rPr>
        <w:t>ym</w:t>
      </w:r>
      <w:r w:rsidRPr="00F80685">
        <w:rPr>
          <w:rFonts w:ascii="Arial" w:hAnsi="Arial" w:cs="Arial"/>
          <w:sz w:val="24"/>
          <w:szCs w:val="24"/>
        </w:rPr>
        <w:t>;</w:t>
      </w:r>
    </w:p>
    <w:p w14:paraId="7FBBCD6B" w14:textId="4E3DD853" w:rsidR="00601993" w:rsidRPr="00F80685" w:rsidRDefault="00601993" w:rsidP="0060199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Projekt</w:t>
      </w:r>
      <w:r>
        <w:rPr>
          <w:rFonts w:ascii="Arial" w:hAnsi="Arial" w:cs="Arial"/>
          <w:sz w:val="24"/>
          <w:szCs w:val="24"/>
        </w:rPr>
        <w:t>ami</w:t>
      </w:r>
      <w:r w:rsidRPr="00F80685">
        <w:rPr>
          <w:rFonts w:ascii="Arial" w:hAnsi="Arial" w:cs="Arial"/>
          <w:sz w:val="24"/>
          <w:szCs w:val="24"/>
        </w:rPr>
        <w:t xml:space="preserve"> Techniczny</w:t>
      </w:r>
      <w:r>
        <w:rPr>
          <w:rFonts w:ascii="Arial" w:hAnsi="Arial" w:cs="Arial"/>
          <w:sz w:val="24"/>
          <w:szCs w:val="24"/>
        </w:rPr>
        <w:t>mi</w:t>
      </w:r>
      <w:r w:rsidRPr="00F80685">
        <w:rPr>
          <w:rFonts w:ascii="Arial" w:hAnsi="Arial" w:cs="Arial"/>
          <w:sz w:val="24"/>
          <w:szCs w:val="24"/>
        </w:rPr>
        <w:t>;</w:t>
      </w:r>
    </w:p>
    <w:p w14:paraId="62C46C6B" w14:textId="23CBC199" w:rsidR="00601993" w:rsidRPr="00F80685" w:rsidRDefault="00601993" w:rsidP="0060199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decyz</w:t>
      </w:r>
      <w:r>
        <w:rPr>
          <w:rFonts w:ascii="Arial" w:hAnsi="Arial" w:cs="Arial"/>
          <w:sz w:val="24"/>
          <w:szCs w:val="24"/>
        </w:rPr>
        <w:t>ją</w:t>
      </w:r>
      <w:r w:rsidRPr="00F80685">
        <w:rPr>
          <w:rFonts w:ascii="Arial" w:hAnsi="Arial" w:cs="Arial"/>
          <w:sz w:val="24"/>
          <w:szCs w:val="24"/>
        </w:rPr>
        <w:t xml:space="preserve"> pozwolenia na budowę;</w:t>
      </w:r>
    </w:p>
    <w:p w14:paraId="24802A1A" w14:textId="63A42819" w:rsidR="00601993" w:rsidRPr="00F80685" w:rsidRDefault="00601993" w:rsidP="0060199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Specyfikacj</w:t>
      </w:r>
      <w:r>
        <w:rPr>
          <w:rFonts w:ascii="Arial" w:hAnsi="Arial" w:cs="Arial"/>
          <w:sz w:val="24"/>
          <w:szCs w:val="24"/>
        </w:rPr>
        <w:t>ami</w:t>
      </w:r>
      <w:r w:rsidRPr="00F80685">
        <w:rPr>
          <w:rFonts w:ascii="Arial" w:hAnsi="Arial" w:cs="Arial"/>
          <w:sz w:val="24"/>
          <w:szCs w:val="24"/>
        </w:rPr>
        <w:t xml:space="preserve"> Techniczn</w:t>
      </w:r>
      <w:r>
        <w:rPr>
          <w:rFonts w:ascii="Arial" w:hAnsi="Arial" w:cs="Arial"/>
          <w:sz w:val="24"/>
          <w:szCs w:val="24"/>
        </w:rPr>
        <w:t>ymi</w:t>
      </w:r>
      <w:r w:rsidRPr="00F80685">
        <w:rPr>
          <w:rFonts w:ascii="Arial" w:hAnsi="Arial" w:cs="Arial"/>
          <w:sz w:val="24"/>
          <w:szCs w:val="24"/>
        </w:rPr>
        <w:t xml:space="preserve"> Wykonania i Odbioru Robót;</w:t>
      </w:r>
    </w:p>
    <w:p w14:paraId="63DBEA21" w14:textId="71E21C42" w:rsidR="00601993" w:rsidRPr="00F80685" w:rsidRDefault="00601993" w:rsidP="0060199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Wskazanym </w:t>
      </w:r>
      <w:r w:rsidRPr="00F80685">
        <w:rPr>
          <w:rFonts w:ascii="Arial" w:hAnsi="Arial" w:cs="Arial"/>
          <w:sz w:val="24"/>
          <w:szCs w:val="24"/>
        </w:rPr>
        <w:t>Przedmiar</w:t>
      </w:r>
      <w:r>
        <w:rPr>
          <w:rFonts w:ascii="Arial" w:hAnsi="Arial" w:cs="Arial"/>
          <w:sz w:val="24"/>
          <w:szCs w:val="24"/>
        </w:rPr>
        <w:t>em</w:t>
      </w:r>
      <w:r w:rsidRPr="00F80685">
        <w:rPr>
          <w:rFonts w:ascii="Arial" w:hAnsi="Arial" w:cs="Arial"/>
          <w:sz w:val="24"/>
          <w:szCs w:val="24"/>
        </w:rPr>
        <w:t xml:space="preserve"> robót;</w:t>
      </w:r>
    </w:p>
    <w:p w14:paraId="06B1E728" w14:textId="4C78816F" w:rsidR="00601993" w:rsidRPr="00F80685" w:rsidRDefault="00601993" w:rsidP="0060199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warunk</w:t>
      </w:r>
      <w:r>
        <w:rPr>
          <w:rFonts w:ascii="Arial" w:hAnsi="Arial" w:cs="Arial"/>
          <w:sz w:val="24"/>
          <w:szCs w:val="24"/>
        </w:rPr>
        <w:t>ami</w:t>
      </w:r>
      <w:r w:rsidRPr="00F80685">
        <w:rPr>
          <w:rFonts w:ascii="Arial" w:hAnsi="Arial" w:cs="Arial"/>
          <w:sz w:val="24"/>
          <w:szCs w:val="24"/>
        </w:rPr>
        <w:t xml:space="preserve"> określony</w:t>
      </w:r>
      <w:r>
        <w:rPr>
          <w:rFonts w:ascii="Arial" w:hAnsi="Arial" w:cs="Arial"/>
          <w:sz w:val="24"/>
          <w:szCs w:val="24"/>
        </w:rPr>
        <w:t>mi</w:t>
      </w:r>
      <w:r w:rsidRPr="00F80685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e</w:t>
      </w:r>
      <w:r w:rsidRPr="00F80685">
        <w:rPr>
          <w:rFonts w:ascii="Arial" w:hAnsi="Arial" w:cs="Arial"/>
          <w:sz w:val="24"/>
          <w:szCs w:val="24"/>
        </w:rPr>
        <w:t xml:space="preserve"> wzorze umowy;</w:t>
      </w:r>
    </w:p>
    <w:p w14:paraId="71FDA3F9" w14:textId="0786B5F8" w:rsidR="00601993" w:rsidRPr="00F80685" w:rsidRDefault="00601993" w:rsidP="0060199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ustale</w:t>
      </w:r>
      <w:r>
        <w:rPr>
          <w:rFonts w:ascii="Arial" w:hAnsi="Arial" w:cs="Arial"/>
          <w:sz w:val="24"/>
          <w:szCs w:val="24"/>
        </w:rPr>
        <w:t>niami</w:t>
      </w:r>
      <w:r w:rsidRPr="00F80685">
        <w:rPr>
          <w:rFonts w:ascii="Arial" w:hAnsi="Arial" w:cs="Arial"/>
          <w:sz w:val="24"/>
          <w:szCs w:val="24"/>
        </w:rPr>
        <w:t xml:space="preserve"> niniejszego opisu przedmiotu zamówienia.</w:t>
      </w:r>
    </w:p>
    <w:p w14:paraId="7FB42CFB" w14:textId="77777777" w:rsidR="00601993" w:rsidRPr="00F80685" w:rsidRDefault="00601993" w:rsidP="0087462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50796C" w14:textId="77777777" w:rsidR="003D6270" w:rsidRPr="003D6270" w:rsidRDefault="003D6270" w:rsidP="001D2621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842589A" w14:textId="49B7219F" w:rsidR="001D2621" w:rsidRPr="00F80685" w:rsidRDefault="001D2621" w:rsidP="001D262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80685">
        <w:rPr>
          <w:rFonts w:ascii="Arial" w:hAnsi="Arial" w:cs="Arial"/>
          <w:b/>
          <w:bCs/>
          <w:sz w:val="24"/>
          <w:szCs w:val="24"/>
        </w:rPr>
        <w:t xml:space="preserve">Podział robót na </w:t>
      </w:r>
      <w:r w:rsidR="00601993">
        <w:rPr>
          <w:rFonts w:ascii="Arial" w:hAnsi="Arial" w:cs="Arial"/>
          <w:b/>
          <w:bCs/>
          <w:sz w:val="24"/>
          <w:szCs w:val="24"/>
        </w:rPr>
        <w:t>części</w:t>
      </w:r>
      <w:r w:rsidRPr="00F80685">
        <w:rPr>
          <w:rFonts w:ascii="Arial" w:hAnsi="Arial" w:cs="Arial"/>
          <w:b/>
          <w:bCs/>
          <w:sz w:val="24"/>
          <w:szCs w:val="24"/>
        </w:rPr>
        <w:t>:</w:t>
      </w:r>
    </w:p>
    <w:p w14:paraId="544E0CE5" w14:textId="30ECB0AE" w:rsidR="001D2621" w:rsidRPr="00F80685" w:rsidRDefault="00E82029" w:rsidP="00B407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 xml:space="preserve">W związku z tym, że </w:t>
      </w:r>
      <w:r w:rsidR="008D10C7" w:rsidRPr="00F80685">
        <w:rPr>
          <w:rFonts w:ascii="Arial" w:hAnsi="Arial" w:cs="Arial"/>
          <w:sz w:val="24"/>
          <w:szCs w:val="24"/>
        </w:rPr>
        <w:t>Zamawiający dysponuje budżetem</w:t>
      </w:r>
      <w:r w:rsidR="00DC1403" w:rsidRPr="00F80685">
        <w:rPr>
          <w:rFonts w:ascii="Arial" w:hAnsi="Arial" w:cs="Arial"/>
          <w:sz w:val="24"/>
          <w:szCs w:val="24"/>
        </w:rPr>
        <w:t>,</w:t>
      </w:r>
      <w:r w:rsidR="008D10C7" w:rsidRPr="00F80685">
        <w:rPr>
          <w:rFonts w:ascii="Arial" w:hAnsi="Arial" w:cs="Arial"/>
          <w:sz w:val="24"/>
          <w:szCs w:val="24"/>
        </w:rPr>
        <w:t xml:space="preserve"> </w:t>
      </w:r>
      <w:r w:rsidR="007F61CF" w:rsidRPr="00F80685">
        <w:rPr>
          <w:rFonts w:ascii="Arial" w:hAnsi="Arial" w:cs="Arial"/>
          <w:sz w:val="24"/>
          <w:szCs w:val="24"/>
        </w:rPr>
        <w:t>z którego środki finansowe przeznaczone są docelowo na rok 2024 i rok 2025,</w:t>
      </w:r>
      <w:r w:rsidR="00DC1403" w:rsidRPr="00F80685">
        <w:rPr>
          <w:rFonts w:ascii="Arial" w:hAnsi="Arial" w:cs="Arial"/>
          <w:sz w:val="24"/>
          <w:szCs w:val="24"/>
        </w:rPr>
        <w:t xml:space="preserve"> wymaga by Wykonawca rozdzielił prace budowlane na dw</w:t>
      </w:r>
      <w:r w:rsidR="00C86C1C">
        <w:rPr>
          <w:rFonts w:ascii="Arial" w:hAnsi="Arial" w:cs="Arial"/>
          <w:sz w:val="24"/>
          <w:szCs w:val="24"/>
        </w:rPr>
        <w:t>ie części</w:t>
      </w:r>
      <w:r w:rsidR="00DC1403" w:rsidRPr="00F80685">
        <w:rPr>
          <w:rFonts w:ascii="Arial" w:hAnsi="Arial" w:cs="Arial"/>
          <w:sz w:val="24"/>
          <w:szCs w:val="24"/>
        </w:rPr>
        <w:t xml:space="preserve">. Zakres robót poszczególnych </w:t>
      </w:r>
      <w:r w:rsidR="00C86C1C">
        <w:rPr>
          <w:rFonts w:ascii="Arial" w:hAnsi="Arial" w:cs="Arial"/>
          <w:sz w:val="24"/>
          <w:szCs w:val="24"/>
        </w:rPr>
        <w:t>części</w:t>
      </w:r>
      <w:r w:rsidR="00DC1403" w:rsidRPr="00F80685">
        <w:rPr>
          <w:rFonts w:ascii="Arial" w:hAnsi="Arial" w:cs="Arial"/>
          <w:sz w:val="24"/>
          <w:szCs w:val="24"/>
        </w:rPr>
        <w:t xml:space="preserve"> musi zostać określony do kwoty jaką Zamawiający dysponuje w danym roku. </w:t>
      </w:r>
    </w:p>
    <w:p w14:paraId="08CC8646" w14:textId="77777777" w:rsidR="00874624" w:rsidRDefault="00874624" w:rsidP="001D26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97BBD7" w14:textId="77777777" w:rsidR="008D7F22" w:rsidRPr="00F80685" w:rsidRDefault="008D7F22" w:rsidP="00C23AA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32E479E" w14:textId="1EF49A4D" w:rsidR="001D2621" w:rsidRPr="00F80685" w:rsidRDefault="00601993" w:rsidP="00C23A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</w:t>
      </w:r>
      <w:r w:rsidR="001D2621" w:rsidRPr="00F80685">
        <w:rPr>
          <w:rFonts w:ascii="Arial" w:hAnsi="Arial" w:cs="Arial"/>
          <w:b/>
          <w:sz w:val="24"/>
          <w:szCs w:val="24"/>
        </w:rPr>
        <w:t xml:space="preserve"> I</w:t>
      </w:r>
      <w:r w:rsidR="001D2621" w:rsidRPr="00F80685">
        <w:rPr>
          <w:rFonts w:ascii="Arial" w:hAnsi="Arial" w:cs="Arial"/>
          <w:sz w:val="24"/>
          <w:szCs w:val="24"/>
        </w:rPr>
        <w:t xml:space="preserve"> –</w:t>
      </w:r>
      <w:r w:rsidR="00B4073C" w:rsidRPr="00F80685">
        <w:rPr>
          <w:rFonts w:ascii="Arial" w:hAnsi="Arial" w:cs="Arial"/>
          <w:sz w:val="24"/>
          <w:szCs w:val="24"/>
        </w:rPr>
        <w:t xml:space="preserve"> </w:t>
      </w:r>
      <w:r w:rsidR="008D7F22" w:rsidRPr="00F80685">
        <w:rPr>
          <w:rFonts w:ascii="Arial" w:hAnsi="Arial" w:cs="Arial"/>
          <w:sz w:val="24"/>
          <w:szCs w:val="24"/>
        </w:rPr>
        <w:t xml:space="preserve">Planowany zakres robót objętych zakresem </w:t>
      </w:r>
      <w:r w:rsidR="00C86C1C">
        <w:rPr>
          <w:rFonts w:ascii="Arial" w:hAnsi="Arial" w:cs="Arial"/>
          <w:sz w:val="24"/>
          <w:szCs w:val="24"/>
        </w:rPr>
        <w:t>części</w:t>
      </w:r>
      <w:r w:rsidR="008D7F22" w:rsidRPr="00F80685">
        <w:rPr>
          <w:rFonts w:ascii="Arial" w:hAnsi="Arial" w:cs="Arial"/>
          <w:sz w:val="24"/>
          <w:szCs w:val="24"/>
        </w:rPr>
        <w:t xml:space="preserve"> I obejmuje przygotowanie terenu, roboty budowlane i konstrukcyjne.</w:t>
      </w:r>
    </w:p>
    <w:p w14:paraId="617E4A5E" w14:textId="77777777" w:rsidR="001D2621" w:rsidRPr="00F80685" w:rsidRDefault="001D2621" w:rsidP="001D26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F7ED69" w14:textId="07A99042" w:rsidR="001D2621" w:rsidRPr="00F80685" w:rsidRDefault="001D2621" w:rsidP="001D26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 xml:space="preserve">Jednocześnie Zmawiający informuje, że termin realizacji całości robót objętych I </w:t>
      </w:r>
      <w:r w:rsidR="00C86C1C">
        <w:rPr>
          <w:rFonts w:ascii="Arial" w:hAnsi="Arial" w:cs="Arial"/>
          <w:sz w:val="24"/>
          <w:szCs w:val="24"/>
        </w:rPr>
        <w:t>części</w:t>
      </w:r>
      <w:r w:rsidRPr="00F80685">
        <w:rPr>
          <w:rFonts w:ascii="Arial" w:hAnsi="Arial" w:cs="Arial"/>
          <w:sz w:val="24"/>
          <w:szCs w:val="24"/>
        </w:rPr>
        <w:t xml:space="preserve"> należy wykonać do dnia </w:t>
      </w:r>
      <w:r w:rsidR="00FC39E2" w:rsidRPr="00F80685">
        <w:rPr>
          <w:rFonts w:ascii="Arial" w:hAnsi="Arial" w:cs="Arial"/>
          <w:sz w:val="24"/>
          <w:szCs w:val="24"/>
        </w:rPr>
        <w:t xml:space="preserve">3 </w:t>
      </w:r>
      <w:r w:rsidRPr="00F80685">
        <w:rPr>
          <w:rFonts w:ascii="Arial" w:hAnsi="Arial" w:cs="Arial"/>
          <w:sz w:val="24"/>
          <w:szCs w:val="24"/>
        </w:rPr>
        <w:t>grudnia 202</w:t>
      </w:r>
      <w:r w:rsidR="001820F6" w:rsidRPr="00F80685">
        <w:rPr>
          <w:rFonts w:ascii="Arial" w:hAnsi="Arial" w:cs="Arial"/>
          <w:sz w:val="24"/>
          <w:szCs w:val="24"/>
        </w:rPr>
        <w:t>4</w:t>
      </w:r>
      <w:r w:rsidRPr="00F80685">
        <w:rPr>
          <w:rFonts w:ascii="Arial" w:hAnsi="Arial" w:cs="Arial"/>
          <w:sz w:val="24"/>
          <w:szCs w:val="24"/>
        </w:rPr>
        <w:t xml:space="preserve"> r.</w:t>
      </w:r>
    </w:p>
    <w:p w14:paraId="25B3D1C3" w14:textId="7E82EB25" w:rsidR="001E46A4" w:rsidRPr="00F80685" w:rsidRDefault="001E46A4" w:rsidP="001D26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5BB93F" w14:textId="77777777" w:rsidR="00EC6965" w:rsidRPr="00F80685" w:rsidRDefault="00EC6965" w:rsidP="001D26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DE9980" w14:textId="73576C3D" w:rsidR="001D2621" w:rsidRPr="00F80685" w:rsidRDefault="00601993" w:rsidP="001D26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</w:t>
      </w:r>
      <w:r w:rsidR="001D2621" w:rsidRPr="00F80685">
        <w:rPr>
          <w:rFonts w:ascii="Arial" w:hAnsi="Arial" w:cs="Arial"/>
          <w:b/>
          <w:sz w:val="24"/>
          <w:szCs w:val="24"/>
        </w:rPr>
        <w:t xml:space="preserve"> II</w:t>
      </w:r>
      <w:r w:rsidR="001D2621" w:rsidRPr="00F80685">
        <w:rPr>
          <w:rFonts w:ascii="Arial" w:hAnsi="Arial" w:cs="Arial"/>
          <w:sz w:val="24"/>
          <w:szCs w:val="24"/>
        </w:rPr>
        <w:t xml:space="preserve"> – </w:t>
      </w:r>
      <w:r w:rsidR="00B4073C" w:rsidRPr="00F80685">
        <w:rPr>
          <w:rFonts w:ascii="Arial" w:hAnsi="Arial" w:cs="Arial"/>
          <w:sz w:val="24"/>
          <w:szCs w:val="24"/>
        </w:rPr>
        <w:t xml:space="preserve">Obejmuje </w:t>
      </w:r>
      <w:r w:rsidR="008D7F22" w:rsidRPr="00F80685">
        <w:rPr>
          <w:rFonts w:ascii="Arial" w:hAnsi="Arial" w:cs="Arial"/>
          <w:sz w:val="24"/>
          <w:szCs w:val="24"/>
        </w:rPr>
        <w:t>kontynuację robót budowlanych, konstrukcyjnych oraz pozostałe roboty prowadzące do</w:t>
      </w:r>
      <w:r w:rsidR="00122053" w:rsidRPr="00F80685">
        <w:rPr>
          <w:rFonts w:ascii="Arial" w:hAnsi="Arial" w:cs="Arial"/>
          <w:sz w:val="24"/>
          <w:szCs w:val="24"/>
        </w:rPr>
        <w:t xml:space="preserve"> osiągnięcia</w:t>
      </w:r>
      <w:r w:rsidR="008D7F22" w:rsidRPr="00F80685">
        <w:rPr>
          <w:rFonts w:ascii="Arial" w:hAnsi="Arial" w:cs="Arial"/>
          <w:sz w:val="24"/>
          <w:szCs w:val="24"/>
        </w:rPr>
        <w:t xml:space="preserve"> stanu surowego zamkniętego.</w:t>
      </w:r>
    </w:p>
    <w:p w14:paraId="71B3A7D4" w14:textId="77777777" w:rsidR="00B4073C" w:rsidRPr="00F80685" w:rsidRDefault="00B4073C" w:rsidP="001D26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3A522D" w14:textId="0AD27705" w:rsidR="00B76F1C" w:rsidRPr="00F80685" w:rsidRDefault="00A25400" w:rsidP="001D262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80685">
        <w:rPr>
          <w:rFonts w:ascii="Arial" w:hAnsi="Arial" w:cs="Arial"/>
          <w:b/>
          <w:bCs/>
          <w:sz w:val="24"/>
          <w:szCs w:val="24"/>
        </w:rPr>
        <w:t xml:space="preserve">W związku z podziałem prac na </w:t>
      </w:r>
      <w:r w:rsidR="00601993">
        <w:rPr>
          <w:rFonts w:ascii="Arial" w:hAnsi="Arial" w:cs="Arial"/>
          <w:b/>
          <w:bCs/>
          <w:sz w:val="24"/>
          <w:szCs w:val="24"/>
        </w:rPr>
        <w:t>części</w:t>
      </w:r>
      <w:r w:rsidRPr="00F80685">
        <w:rPr>
          <w:rFonts w:ascii="Arial" w:hAnsi="Arial" w:cs="Arial"/>
          <w:b/>
          <w:bCs/>
          <w:sz w:val="24"/>
          <w:szCs w:val="24"/>
        </w:rPr>
        <w:t>, Zamawiający wymaga przedłożenia przez</w:t>
      </w:r>
      <w:r w:rsidR="00F15F5C" w:rsidRPr="00F80685">
        <w:rPr>
          <w:rFonts w:ascii="Arial" w:hAnsi="Arial" w:cs="Arial"/>
          <w:b/>
          <w:bCs/>
          <w:sz w:val="24"/>
          <w:szCs w:val="24"/>
        </w:rPr>
        <w:t xml:space="preserve"> Wykonawcę</w:t>
      </w:r>
      <w:r w:rsidR="006A567E" w:rsidRPr="00F80685">
        <w:rPr>
          <w:rFonts w:ascii="Arial" w:hAnsi="Arial" w:cs="Arial"/>
          <w:b/>
          <w:bCs/>
          <w:sz w:val="24"/>
          <w:szCs w:val="24"/>
        </w:rPr>
        <w:t xml:space="preserve"> </w:t>
      </w:r>
      <w:r w:rsidR="00F15F5C" w:rsidRPr="00F80685">
        <w:rPr>
          <w:rFonts w:ascii="Arial" w:hAnsi="Arial" w:cs="Arial"/>
          <w:b/>
          <w:bCs/>
          <w:sz w:val="24"/>
          <w:szCs w:val="24"/>
        </w:rPr>
        <w:t xml:space="preserve">harmonogramu rzeczowo terminowo finansowego robót. Harmonogram ten musi uwzględniać podział robót na </w:t>
      </w:r>
      <w:r w:rsidR="00C86C1C">
        <w:rPr>
          <w:rFonts w:ascii="Arial" w:hAnsi="Arial" w:cs="Arial"/>
          <w:b/>
          <w:bCs/>
          <w:sz w:val="24"/>
          <w:szCs w:val="24"/>
        </w:rPr>
        <w:t>części</w:t>
      </w:r>
      <w:r w:rsidR="00F15F5C" w:rsidRPr="00F80685">
        <w:rPr>
          <w:rFonts w:ascii="Arial" w:hAnsi="Arial" w:cs="Arial"/>
          <w:b/>
          <w:bCs/>
          <w:sz w:val="24"/>
          <w:szCs w:val="24"/>
        </w:rPr>
        <w:t xml:space="preserve">, przy czym </w:t>
      </w:r>
      <w:r w:rsidR="00052885" w:rsidRPr="00F80685">
        <w:rPr>
          <w:rFonts w:ascii="Arial" w:hAnsi="Arial" w:cs="Arial"/>
          <w:b/>
          <w:bCs/>
          <w:sz w:val="24"/>
          <w:szCs w:val="24"/>
        </w:rPr>
        <w:t xml:space="preserve">wartość robót przewidziana do wykonania w ramach </w:t>
      </w:r>
      <w:r w:rsidR="00601993">
        <w:rPr>
          <w:rFonts w:ascii="Arial" w:hAnsi="Arial" w:cs="Arial"/>
          <w:b/>
          <w:bCs/>
          <w:sz w:val="24"/>
          <w:szCs w:val="24"/>
        </w:rPr>
        <w:t>Części</w:t>
      </w:r>
      <w:r w:rsidR="00052885" w:rsidRPr="00F80685">
        <w:rPr>
          <w:rFonts w:ascii="Arial" w:hAnsi="Arial" w:cs="Arial"/>
          <w:b/>
          <w:bCs/>
          <w:sz w:val="24"/>
          <w:szCs w:val="24"/>
        </w:rPr>
        <w:t xml:space="preserve"> I nie może być mniejsza niż </w:t>
      </w:r>
      <w:r w:rsidR="00547B2C" w:rsidRPr="00F80685">
        <w:rPr>
          <w:rFonts w:ascii="Arial" w:hAnsi="Arial" w:cs="Arial"/>
          <w:b/>
          <w:bCs/>
          <w:sz w:val="24"/>
          <w:szCs w:val="24"/>
        </w:rPr>
        <w:t xml:space="preserve"> </w:t>
      </w:r>
      <w:r w:rsidR="00FD3A44">
        <w:rPr>
          <w:rFonts w:ascii="Arial" w:hAnsi="Arial" w:cs="Arial"/>
          <w:b/>
          <w:bCs/>
          <w:sz w:val="24"/>
          <w:szCs w:val="24"/>
        </w:rPr>
        <w:t>3</w:t>
      </w:r>
      <w:r w:rsidR="00122053" w:rsidRPr="00F80685">
        <w:rPr>
          <w:rFonts w:ascii="Arial" w:hAnsi="Arial" w:cs="Arial"/>
          <w:b/>
          <w:bCs/>
          <w:sz w:val="24"/>
          <w:szCs w:val="24"/>
        </w:rPr>
        <w:t> </w:t>
      </w:r>
      <w:r w:rsidR="00FD3A44">
        <w:rPr>
          <w:rFonts w:ascii="Arial" w:hAnsi="Arial" w:cs="Arial"/>
          <w:b/>
          <w:bCs/>
          <w:sz w:val="24"/>
          <w:szCs w:val="24"/>
        </w:rPr>
        <w:t>2</w:t>
      </w:r>
      <w:r w:rsidR="00122053" w:rsidRPr="00F80685">
        <w:rPr>
          <w:rFonts w:ascii="Arial" w:hAnsi="Arial" w:cs="Arial"/>
          <w:b/>
          <w:bCs/>
          <w:sz w:val="24"/>
          <w:szCs w:val="24"/>
        </w:rPr>
        <w:t>00 000</w:t>
      </w:r>
      <w:r w:rsidR="00547B2C" w:rsidRPr="00F80685">
        <w:rPr>
          <w:rFonts w:ascii="Arial" w:hAnsi="Arial" w:cs="Arial"/>
          <w:b/>
          <w:bCs/>
          <w:sz w:val="24"/>
          <w:szCs w:val="24"/>
        </w:rPr>
        <w:t xml:space="preserve">,00 </w:t>
      </w:r>
      <w:r w:rsidR="00052885" w:rsidRPr="00F80685">
        <w:rPr>
          <w:rFonts w:ascii="Arial" w:hAnsi="Arial" w:cs="Arial"/>
          <w:b/>
          <w:bCs/>
          <w:sz w:val="24"/>
          <w:szCs w:val="24"/>
        </w:rPr>
        <w:t>zł brutto.</w:t>
      </w:r>
      <w:r w:rsidR="004C1A44" w:rsidRPr="00F80685">
        <w:rPr>
          <w:rFonts w:ascii="Arial" w:hAnsi="Arial" w:cs="Arial"/>
          <w:b/>
          <w:bCs/>
          <w:sz w:val="24"/>
          <w:szCs w:val="24"/>
        </w:rPr>
        <w:t xml:space="preserve"> </w:t>
      </w:r>
      <w:r w:rsidR="001D7959" w:rsidRPr="00F80685">
        <w:rPr>
          <w:rFonts w:ascii="Arial" w:hAnsi="Arial" w:cs="Arial"/>
          <w:b/>
          <w:bCs/>
          <w:sz w:val="24"/>
          <w:szCs w:val="24"/>
        </w:rPr>
        <w:t xml:space="preserve">Co zostanie </w:t>
      </w:r>
      <w:r w:rsidR="00B76F1C" w:rsidRPr="00F80685">
        <w:rPr>
          <w:rFonts w:ascii="Arial" w:hAnsi="Arial" w:cs="Arial"/>
          <w:b/>
          <w:bCs/>
          <w:sz w:val="24"/>
          <w:szCs w:val="24"/>
        </w:rPr>
        <w:t xml:space="preserve">rozliczone fakturą końcową I </w:t>
      </w:r>
      <w:r w:rsidR="00C86C1C">
        <w:rPr>
          <w:rFonts w:ascii="Arial" w:hAnsi="Arial" w:cs="Arial"/>
          <w:b/>
          <w:bCs/>
          <w:sz w:val="24"/>
          <w:szCs w:val="24"/>
        </w:rPr>
        <w:t>części</w:t>
      </w:r>
      <w:r w:rsidR="00B76F1C" w:rsidRPr="00F80685">
        <w:rPr>
          <w:rFonts w:ascii="Arial" w:hAnsi="Arial" w:cs="Arial"/>
          <w:b/>
          <w:bCs/>
          <w:sz w:val="24"/>
          <w:szCs w:val="24"/>
        </w:rPr>
        <w:t xml:space="preserve"> złożona do 03</w:t>
      </w:r>
      <w:r w:rsidR="00122053" w:rsidRPr="00F80685">
        <w:rPr>
          <w:rFonts w:ascii="Arial" w:hAnsi="Arial" w:cs="Arial"/>
          <w:b/>
          <w:bCs/>
          <w:sz w:val="24"/>
          <w:szCs w:val="24"/>
        </w:rPr>
        <w:t>.</w:t>
      </w:r>
      <w:r w:rsidR="00B76F1C" w:rsidRPr="00F80685">
        <w:rPr>
          <w:rFonts w:ascii="Arial" w:hAnsi="Arial" w:cs="Arial"/>
          <w:b/>
          <w:bCs/>
          <w:sz w:val="24"/>
          <w:szCs w:val="24"/>
        </w:rPr>
        <w:t xml:space="preserve">12.2024 r. </w:t>
      </w:r>
    </w:p>
    <w:p w14:paraId="7211E26D" w14:textId="77777777" w:rsidR="00B76F1C" w:rsidRPr="00F80685" w:rsidRDefault="00B76F1C" w:rsidP="001D262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3285F2B" w14:textId="41D23F2C" w:rsidR="00D111EC" w:rsidRPr="00F80685" w:rsidRDefault="004C1A44" w:rsidP="001D262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80685">
        <w:rPr>
          <w:rFonts w:ascii="Arial" w:hAnsi="Arial" w:cs="Arial"/>
          <w:b/>
          <w:bCs/>
          <w:sz w:val="24"/>
          <w:szCs w:val="24"/>
        </w:rPr>
        <w:t xml:space="preserve">Wykonawca zobowiązany jest również do przedłożenia </w:t>
      </w:r>
      <w:r w:rsidR="00757C70" w:rsidRPr="00F80685">
        <w:rPr>
          <w:rFonts w:ascii="Arial" w:hAnsi="Arial" w:cs="Arial"/>
          <w:b/>
          <w:bCs/>
          <w:sz w:val="24"/>
          <w:szCs w:val="24"/>
        </w:rPr>
        <w:t>szczegółowego kosztorysu ofertowego</w:t>
      </w:r>
      <w:r w:rsidRPr="00F80685">
        <w:rPr>
          <w:rFonts w:ascii="Arial" w:hAnsi="Arial" w:cs="Arial"/>
          <w:b/>
          <w:bCs/>
          <w:sz w:val="24"/>
          <w:szCs w:val="24"/>
        </w:rPr>
        <w:t xml:space="preserve"> przed podpisaniem umowy </w:t>
      </w:r>
      <w:r w:rsidR="00537C57" w:rsidRPr="00F80685">
        <w:rPr>
          <w:rFonts w:ascii="Arial" w:hAnsi="Arial" w:cs="Arial"/>
          <w:b/>
          <w:bCs/>
          <w:sz w:val="24"/>
          <w:szCs w:val="24"/>
        </w:rPr>
        <w:t>(w wersji papierowej oraz elektronicznie w formacie pliku .pdf oraz .ath)</w:t>
      </w:r>
      <w:r w:rsidR="00EC6965" w:rsidRPr="00F80685">
        <w:rPr>
          <w:rFonts w:ascii="Arial" w:hAnsi="Arial" w:cs="Arial"/>
          <w:b/>
          <w:bCs/>
          <w:sz w:val="24"/>
          <w:szCs w:val="24"/>
        </w:rPr>
        <w:t>.</w:t>
      </w:r>
    </w:p>
    <w:p w14:paraId="2504B9FA" w14:textId="3E35E40E" w:rsidR="00B76F1C" w:rsidRPr="00F80685" w:rsidRDefault="00D111EC" w:rsidP="001D262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80685">
        <w:rPr>
          <w:rFonts w:ascii="Arial" w:hAnsi="Arial" w:cs="Arial"/>
          <w:b/>
          <w:bCs/>
          <w:sz w:val="24"/>
          <w:szCs w:val="24"/>
          <w:highlight w:val="yellow"/>
        </w:rPr>
        <w:t>Zamawiający informuje, że</w:t>
      </w:r>
      <w:r w:rsidR="00EC6965" w:rsidRPr="00F80685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F80685">
        <w:rPr>
          <w:rFonts w:ascii="Arial" w:hAnsi="Arial" w:cs="Arial"/>
          <w:b/>
          <w:bCs/>
          <w:sz w:val="24"/>
          <w:szCs w:val="24"/>
          <w:highlight w:val="yellow"/>
        </w:rPr>
        <w:t xml:space="preserve">przewiduje możliwości zmiany zaakceptowanego zakresu robót dla I </w:t>
      </w:r>
      <w:r w:rsidR="00C86C1C">
        <w:rPr>
          <w:rFonts w:ascii="Arial" w:hAnsi="Arial" w:cs="Arial"/>
          <w:b/>
          <w:bCs/>
          <w:sz w:val="24"/>
          <w:szCs w:val="24"/>
          <w:highlight w:val="yellow"/>
        </w:rPr>
        <w:t>części</w:t>
      </w:r>
      <w:r w:rsidRPr="00F80685">
        <w:rPr>
          <w:rFonts w:ascii="Arial" w:hAnsi="Arial" w:cs="Arial"/>
          <w:b/>
          <w:bCs/>
          <w:sz w:val="24"/>
          <w:szCs w:val="24"/>
          <w:highlight w:val="yellow"/>
        </w:rPr>
        <w:t xml:space="preserve"> robót.</w:t>
      </w:r>
      <w:r w:rsidR="00EC6965" w:rsidRPr="00F80685">
        <w:rPr>
          <w:rFonts w:ascii="Arial" w:hAnsi="Arial" w:cs="Arial"/>
          <w:b/>
          <w:bCs/>
          <w:sz w:val="24"/>
          <w:szCs w:val="24"/>
          <w:highlight w:val="yellow"/>
        </w:rPr>
        <w:t xml:space="preserve"> Wykonawca</w:t>
      </w:r>
      <w:r w:rsidR="00CF50D6" w:rsidRPr="00F80685">
        <w:rPr>
          <w:rFonts w:ascii="Arial" w:hAnsi="Arial" w:cs="Arial"/>
          <w:b/>
          <w:bCs/>
          <w:sz w:val="24"/>
          <w:szCs w:val="24"/>
          <w:highlight w:val="yellow"/>
        </w:rPr>
        <w:t xml:space="preserve"> na tę okoliczność zobowiązany jest do przedłożenia, kosztorysu, w którym oszacuje możliwość większego przerobu w </w:t>
      </w:r>
      <w:r w:rsidR="00601993">
        <w:rPr>
          <w:rFonts w:ascii="Arial" w:hAnsi="Arial" w:cs="Arial"/>
          <w:b/>
          <w:bCs/>
          <w:sz w:val="24"/>
          <w:szCs w:val="24"/>
          <w:highlight w:val="yellow"/>
        </w:rPr>
        <w:t>Części</w:t>
      </w:r>
      <w:r w:rsidR="00CF50D6" w:rsidRPr="00F80685">
        <w:rPr>
          <w:rFonts w:ascii="Arial" w:hAnsi="Arial" w:cs="Arial"/>
          <w:b/>
          <w:bCs/>
          <w:sz w:val="24"/>
          <w:szCs w:val="24"/>
          <w:highlight w:val="yellow"/>
        </w:rPr>
        <w:t xml:space="preserve"> I.</w:t>
      </w:r>
      <w:r w:rsidR="00FC39E2" w:rsidRPr="00F8068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5F6F7B" w14:textId="18D9FD41" w:rsidR="00D111EC" w:rsidRPr="00F80685" w:rsidRDefault="00FC39E2" w:rsidP="001D262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80685">
        <w:rPr>
          <w:rFonts w:ascii="Arial" w:hAnsi="Arial" w:cs="Arial"/>
          <w:bCs/>
          <w:sz w:val="24"/>
          <w:szCs w:val="24"/>
        </w:rPr>
        <w:t xml:space="preserve">Zamawiający informuje, że zaleca częściowe rozliczanie faktur, nadmienia także, że faktury końcowe powinny zostać wystawione najpóźniej do 3.12.2024 r. dla </w:t>
      </w:r>
      <w:r w:rsidR="00601993">
        <w:rPr>
          <w:rFonts w:ascii="Arial" w:hAnsi="Arial" w:cs="Arial"/>
          <w:bCs/>
          <w:sz w:val="24"/>
          <w:szCs w:val="24"/>
        </w:rPr>
        <w:t>części</w:t>
      </w:r>
      <w:r w:rsidRPr="00F80685">
        <w:rPr>
          <w:rFonts w:ascii="Arial" w:hAnsi="Arial" w:cs="Arial"/>
          <w:bCs/>
          <w:sz w:val="24"/>
          <w:szCs w:val="24"/>
        </w:rPr>
        <w:t xml:space="preserve"> I i do 3.12.2025 r. dla pozostałych robót.</w:t>
      </w:r>
    </w:p>
    <w:p w14:paraId="05449C5A" w14:textId="77777777" w:rsidR="001D2621" w:rsidRPr="00F80685" w:rsidRDefault="001D2621" w:rsidP="001D262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42ED3EE" w14:textId="77777777" w:rsidR="001D2621" w:rsidRPr="00F80685" w:rsidRDefault="001D2621" w:rsidP="001D262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80685">
        <w:rPr>
          <w:rFonts w:ascii="Arial" w:hAnsi="Arial" w:cs="Arial"/>
          <w:b/>
          <w:bCs/>
          <w:sz w:val="24"/>
          <w:szCs w:val="24"/>
        </w:rPr>
        <w:t>Wymagania Zamawiającego dotyczące harmonogramu realizacji robót:</w:t>
      </w:r>
    </w:p>
    <w:p w14:paraId="038523E3" w14:textId="6235BC01" w:rsidR="001D2621" w:rsidRPr="00F80685" w:rsidRDefault="001D2621" w:rsidP="001D262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Wykonawca przedstawi harmonogram</w:t>
      </w:r>
      <w:r w:rsidR="00D111EC" w:rsidRPr="00F80685">
        <w:rPr>
          <w:rFonts w:ascii="Arial" w:hAnsi="Arial" w:cs="Arial"/>
          <w:sz w:val="24"/>
          <w:szCs w:val="24"/>
        </w:rPr>
        <w:t xml:space="preserve"> </w:t>
      </w:r>
      <w:r w:rsidRPr="00F80685">
        <w:rPr>
          <w:rFonts w:ascii="Arial" w:hAnsi="Arial" w:cs="Arial"/>
          <w:sz w:val="24"/>
          <w:szCs w:val="24"/>
        </w:rPr>
        <w:t xml:space="preserve">rzeczowo-terminowo-finansowy uwzględniając podział robót na </w:t>
      </w:r>
      <w:r w:rsidR="00C86C1C">
        <w:rPr>
          <w:rFonts w:ascii="Arial" w:hAnsi="Arial" w:cs="Arial"/>
          <w:sz w:val="24"/>
          <w:szCs w:val="24"/>
        </w:rPr>
        <w:t>części</w:t>
      </w:r>
      <w:r w:rsidR="00B20405" w:rsidRPr="00F80685">
        <w:rPr>
          <w:rFonts w:ascii="Arial" w:hAnsi="Arial" w:cs="Arial"/>
          <w:sz w:val="24"/>
          <w:szCs w:val="24"/>
        </w:rPr>
        <w:t xml:space="preserve"> przed podpisaniem umowy.</w:t>
      </w:r>
    </w:p>
    <w:p w14:paraId="14937228" w14:textId="39CE4E28" w:rsidR="001D2621" w:rsidRPr="00F80685" w:rsidRDefault="001D2621" w:rsidP="00426FFC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W harmonogramie realizacji robót Wykonawca zobowiązany będzie do podania</w:t>
      </w:r>
      <w:r w:rsidR="006A2B7C" w:rsidRPr="00F80685">
        <w:rPr>
          <w:rFonts w:ascii="Arial" w:hAnsi="Arial" w:cs="Arial"/>
          <w:sz w:val="24"/>
          <w:szCs w:val="24"/>
        </w:rPr>
        <w:t>,</w:t>
      </w:r>
      <w:r w:rsidR="003920E9" w:rsidRPr="00F80685">
        <w:rPr>
          <w:rFonts w:ascii="Arial" w:hAnsi="Arial" w:cs="Arial"/>
          <w:sz w:val="24"/>
          <w:szCs w:val="24"/>
        </w:rPr>
        <w:t xml:space="preserve"> </w:t>
      </w:r>
      <w:r w:rsidRPr="00F80685">
        <w:rPr>
          <w:rFonts w:ascii="Arial" w:hAnsi="Arial" w:cs="Arial"/>
          <w:sz w:val="24"/>
          <w:szCs w:val="24"/>
        </w:rPr>
        <w:t xml:space="preserve">w </w:t>
      </w:r>
      <w:r w:rsidR="003920E9" w:rsidRPr="00F80685">
        <w:rPr>
          <w:rFonts w:ascii="Arial" w:hAnsi="Arial" w:cs="Arial"/>
          <w:sz w:val="24"/>
          <w:szCs w:val="24"/>
        </w:rPr>
        <w:t> </w:t>
      </w:r>
      <w:r w:rsidRPr="00F80685">
        <w:rPr>
          <w:rFonts w:ascii="Arial" w:hAnsi="Arial" w:cs="Arial"/>
          <w:sz w:val="24"/>
          <w:szCs w:val="24"/>
        </w:rPr>
        <w:t>szczególności:</w:t>
      </w:r>
    </w:p>
    <w:p w14:paraId="778F3807" w14:textId="77777777" w:rsidR="001D2621" w:rsidRPr="00F80685" w:rsidRDefault="001D2621" w:rsidP="001D262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kolejności wykonywanych robót według technologii wykonania</w:t>
      </w:r>
    </w:p>
    <w:p w14:paraId="4C655A08" w14:textId="77777777" w:rsidR="001D2621" w:rsidRPr="00F80685" w:rsidRDefault="001D2621" w:rsidP="001D262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 xml:space="preserve">terminów i czasu realizacji poszczególnych robót </w:t>
      </w:r>
    </w:p>
    <w:p w14:paraId="673BB78D" w14:textId="77777777" w:rsidR="001D2621" w:rsidRPr="00F80685" w:rsidRDefault="001D2621" w:rsidP="001D262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planowanych terminów płatności za wykonanie poszczególnych robót budowlanych.</w:t>
      </w:r>
    </w:p>
    <w:p w14:paraId="78FD8378" w14:textId="77777777" w:rsidR="001D2621" w:rsidRPr="00F80685" w:rsidRDefault="001D2621" w:rsidP="00426FFC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W miarę potrzeb oraz postępu robót wykonawca będzie zobowiązany do aktualizacji harmonogramu realizacji robót; aktualizacja nie może mieć żadnego wpływu na zmianę umownego końcowego terminu zakończenia robót oraz kwoty za wykonane prace.</w:t>
      </w:r>
    </w:p>
    <w:p w14:paraId="30A99E56" w14:textId="77777777" w:rsidR="001D2621" w:rsidRPr="00F80685" w:rsidRDefault="001D2621" w:rsidP="001D2621">
      <w:pPr>
        <w:spacing w:after="0"/>
        <w:rPr>
          <w:rFonts w:ascii="Arial" w:hAnsi="Arial" w:cs="Arial"/>
          <w:sz w:val="24"/>
          <w:szCs w:val="24"/>
        </w:rPr>
      </w:pPr>
    </w:p>
    <w:p w14:paraId="253DCA91" w14:textId="77777777" w:rsidR="008D7F22" w:rsidRPr="00F80685" w:rsidRDefault="008D7F22" w:rsidP="001D262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62C19F0" w14:textId="0C9E054B" w:rsidR="001D2621" w:rsidRPr="00F80685" w:rsidRDefault="001D2621" w:rsidP="001D262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80685">
        <w:rPr>
          <w:rFonts w:ascii="Arial" w:hAnsi="Arial" w:cs="Arial"/>
          <w:b/>
          <w:bCs/>
          <w:sz w:val="24"/>
          <w:szCs w:val="24"/>
        </w:rPr>
        <w:t>Postanowienia końcowe:</w:t>
      </w:r>
    </w:p>
    <w:p w14:paraId="14EBFE15" w14:textId="77777777" w:rsidR="001D2621" w:rsidRPr="00F80685" w:rsidRDefault="001D2621" w:rsidP="001D26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 xml:space="preserve">Szczegółowe rozwiązania obejmujące przedmiot zamówienia zostały zawarte </w:t>
      </w:r>
      <w:r w:rsidRPr="00F80685">
        <w:rPr>
          <w:rFonts w:ascii="Arial" w:hAnsi="Arial" w:cs="Arial"/>
          <w:sz w:val="24"/>
          <w:szCs w:val="24"/>
        </w:rPr>
        <w:br/>
        <w:t>w projektach wykonawczych, specyfikacjach technicznych wykonania i odbioru robót, przedmiarach robót opisujących ww. zakres robót.</w:t>
      </w:r>
    </w:p>
    <w:p w14:paraId="3C7F22B4" w14:textId="77777777" w:rsidR="00FE669B" w:rsidRPr="00F80685" w:rsidRDefault="00FE669B" w:rsidP="001D26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631A45" w14:textId="77777777" w:rsidR="00FE669B" w:rsidRPr="00F80685" w:rsidRDefault="00FE669B" w:rsidP="00FE66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Zamawiający przewidział ryczałtowe rozliczenie robót budowlanych.</w:t>
      </w:r>
    </w:p>
    <w:p w14:paraId="18F3C2D4" w14:textId="77777777" w:rsidR="00FE669B" w:rsidRPr="00F80685" w:rsidRDefault="00FE669B" w:rsidP="00FE66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Wykonawca ma wycenić cały zakres robót konieczny do wykonania przedmiotu umowy, który został określony za pomocą:</w:t>
      </w:r>
    </w:p>
    <w:p w14:paraId="5A85F8EF" w14:textId="3A991FD6" w:rsidR="00FE669B" w:rsidRPr="00F80685" w:rsidRDefault="00FE669B" w:rsidP="00426FFC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lastRenderedPageBreak/>
        <w:t>Projektu Budowlanego;</w:t>
      </w:r>
    </w:p>
    <w:p w14:paraId="60ABD252" w14:textId="1F671D46" w:rsidR="00FE669B" w:rsidRPr="00F80685" w:rsidRDefault="00FE669B" w:rsidP="00426FFC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Projektów Technicznych;</w:t>
      </w:r>
    </w:p>
    <w:p w14:paraId="3AB08A67" w14:textId="51DAD9AD" w:rsidR="00FE669B" w:rsidRPr="00F80685" w:rsidRDefault="00FE669B" w:rsidP="00426FFC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Decyzji pozwolenia na budowę;</w:t>
      </w:r>
    </w:p>
    <w:p w14:paraId="21BA5980" w14:textId="53DD941E" w:rsidR="00FE669B" w:rsidRPr="00F80685" w:rsidRDefault="00FE669B" w:rsidP="00426FFC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Specyfikacji Technicznych Wykonania i Odbioru Robót;</w:t>
      </w:r>
    </w:p>
    <w:p w14:paraId="0508534D" w14:textId="76882DAB" w:rsidR="00FE669B" w:rsidRPr="00F80685" w:rsidRDefault="00FE669B" w:rsidP="00426FFC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Przedmiaru robót;</w:t>
      </w:r>
    </w:p>
    <w:p w14:paraId="2B70759C" w14:textId="085DE262" w:rsidR="00FE669B" w:rsidRPr="00F80685" w:rsidRDefault="00FE669B" w:rsidP="00426FFC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warunków określonych w</w:t>
      </w:r>
      <w:r w:rsidR="00801889">
        <w:rPr>
          <w:rFonts w:ascii="Arial" w:hAnsi="Arial" w:cs="Arial"/>
          <w:sz w:val="24"/>
          <w:szCs w:val="24"/>
        </w:rPr>
        <w:t>e</w:t>
      </w:r>
      <w:r w:rsidRPr="00F80685">
        <w:rPr>
          <w:rFonts w:ascii="Arial" w:hAnsi="Arial" w:cs="Arial"/>
          <w:sz w:val="24"/>
          <w:szCs w:val="24"/>
        </w:rPr>
        <w:t xml:space="preserve"> wzorze umowy;</w:t>
      </w:r>
    </w:p>
    <w:p w14:paraId="145CA3D6" w14:textId="6017218E" w:rsidR="00FE669B" w:rsidRPr="00F80685" w:rsidRDefault="00FE669B" w:rsidP="00426FFC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ustaleń opisu przedmiotu zamówienia.</w:t>
      </w:r>
    </w:p>
    <w:p w14:paraId="41060B21" w14:textId="77777777" w:rsidR="00FE669B" w:rsidRPr="00F80685" w:rsidRDefault="00FE669B" w:rsidP="00FE66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W przypadku pominięcia w przedmiarze części robót, które zostały określone w ww. Dokumentacji Wykonawca ma obowiązek wycenić zakres robót niezbędnych do wykonania ze względów techniczno-użytkowych zgodnie z wiedzą techniczną.</w:t>
      </w:r>
    </w:p>
    <w:p w14:paraId="4D413D16" w14:textId="77777777" w:rsidR="00FE669B" w:rsidRPr="00F80685" w:rsidRDefault="00FE669B" w:rsidP="00FE66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Elementy nieujęte w dokumentacji projektowej bądź też przedmiar</w:t>
      </w:r>
      <w:r w:rsidR="009B5261" w:rsidRPr="00F80685">
        <w:rPr>
          <w:rFonts w:ascii="Arial" w:hAnsi="Arial" w:cs="Arial"/>
          <w:sz w:val="24"/>
          <w:szCs w:val="24"/>
        </w:rPr>
        <w:t>ach</w:t>
      </w:r>
      <w:r w:rsidRPr="00F80685">
        <w:rPr>
          <w:rFonts w:ascii="Arial" w:hAnsi="Arial" w:cs="Arial"/>
          <w:sz w:val="24"/>
          <w:szCs w:val="24"/>
        </w:rPr>
        <w:t xml:space="preserve"> robót,</w:t>
      </w:r>
      <w:r w:rsidRPr="00F80685">
        <w:rPr>
          <w:rFonts w:ascii="Arial" w:hAnsi="Arial" w:cs="Arial"/>
          <w:sz w:val="24"/>
          <w:szCs w:val="24"/>
        </w:rPr>
        <w:br/>
        <w:t xml:space="preserve">a konieczne do wykonania zdaniem oferenta należy wykazać w formularzu ofertowym oraz przedstawić na wskazany zakres kosztorys ofertowy w formie szczegółowej. </w:t>
      </w:r>
    </w:p>
    <w:p w14:paraId="5AD1410B" w14:textId="77777777" w:rsidR="00FE669B" w:rsidRPr="00F80685" w:rsidRDefault="00FE669B" w:rsidP="00FE669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B92AD9" w14:textId="77777777" w:rsidR="00FE669B" w:rsidRPr="00F80685" w:rsidRDefault="00FE669B" w:rsidP="00FE66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 xml:space="preserve">Do zakresu zadań wykonawcy należało będzie wykonanie wszelkich niezbędnych badań, sprawdzeń i pomiarów. Po zakończeniu robót wykonawca przygotuje </w:t>
      </w:r>
      <w:r w:rsidRPr="00F80685">
        <w:rPr>
          <w:rFonts w:ascii="Arial" w:hAnsi="Arial" w:cs="Arial"/>
          <w:sz w:val="24"/>
          <w:szCs w:val="24"/>
        </w:rPr>
        <w:br/>
        <w:t>i przekaże inwestorowi dokumentację powykonawczą obiektu wraz z aprobatami technicznymi, certyfikatami, atestami, protokołami z pomiarów i prób.</w:t>
      </w:r>
    </w:p>
    <w:p w14:paraId="0311A7C8" w14:textId="77777777" w:rsidR="00801889" w:rsidRDefault="00801889" w:rsidP="00FE669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05B95D" w14:textId="14C27510" w:rsidR="00FE669B" w:rsidRPr="00F80685" w:rsidRDefault="00FE669B" w:rsidP="00FE66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 xml:space="preserve">Przewidziany czas realizacji przedmiotu umowy do 3 grudnia </w:t>
      </w:r>
      <w:r w:rsidR="00FC39E2" w:rsidRPr="00F80685">
        <w:rPr>
          <w:rFonts w:ascii="Arial" w:hAnsi="Arial" w:cs="Arial"/>
          <w:sz w:val="24"/>
          <w:szCs w:val="24"/>
        </w:rPr>
        <w:t xml:space="preserve">2025 </w:t>
      </w:r>
      <w:r w:rsidRPr="00F80685">
        <w:rPr>
          <w:rFonts w:ascii="Arial" w:hAnsi="Arial" w:cs="Arial"/>
          <w:sz w:val="24"/>
          <w:szCs w:val="24"/>
        </w:rPr>
        <w:t>r.</w:t>
      </w:r>
    </w:p>
    <w:p w14:paraId="7DA4F3AE" w14:textId="77777777" w:rsidR="00FE669B" w:rsidRPr="00F80685" w:rsidRDefault="00FE669B" w:rsidP="001D26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2564AE" w14:textId="77777777" w:rsidR="001D2621" w:rsidRPr="00F80685" w:rsidRDefault="001D2621" w:rsidP="001D26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 xml:space="preserve">Wykonawca zobowiązany jest sporządzić lub zapewnić sporządzenie, przed rozpoczęciem budowy planu, bezpieczeństwa i ochrony zdrowia, uwzględniając specyfikę obiektu budowlanego i warunki prowadzenia robót budowlanych. </w:t>
      </w:r>
    </w:p>
    <w:p w14:paraId="146ED7A5" w14:textId="77777777" w:rsidR="00F37CA7" w:rsidRDefault="00F37CA7" w:rsidP="00F37C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obowiązków Wykonawcy w ramach zamówienia należeć będzie:</w:t>
      </w:r>
    </w:p>
    <w:p w14:paraId="7B53845E" w14:textId="7FCB0F60" w:rsidR="00F37CA7" w:rsidRDefault="00F37CA7" w:rsidP="00F37CA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Usunięcie </w:t>
      </w:r>
      <w:r w:rsidRPr="00C97BA7">
        <w:rPr>
          <w:rFonts w:ascii="Arial" w:hAnsi="Arial" w:cs="Arial"/>
          <w:sz w:val="24"/>
          <w:szCs w:val="24"/>
        </w:rPr>
        <w:t>drzew</w:t>
      </w:r>
      <w:r>
        <w:rPr>
          <w:rFonts w:ascii="Arial" w:hAnsi="Arial" w:cs="Arial"/>
          <w:sz w:val="24"/>
          <w:szCs w:val="24"/>
        </w:rPr>
        <w:t xml:space="preserve"> i krzewów kolidujących z inwestycją.</w:t>
      </w:r>
    </w:p>
    <w:p w14:paraId="0637D9E5" w14:textId="77FB1066" w:rsidR="00F37CA7" w:rsidRDefault="00F37CA7" w:rsidP="00F37CA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Przeprocedowanie</w:t>
      </w:r>
      <w:proofErr w:type="spellEnd"/>
      <w:r>
        <w:rPr>
          <w:rFonts w:ascii="Arial" w:hAnsi="Arial" w:cs="Arial"/>
          <w:sz w:val="24"/>
          <w:szCs w:val="24"/>
        </w:rPr>
        <w:t xml:space="preserve"> skablowania sieci elektroenergetycznej.</w:t>
      </w:r>
    </w:p>
    <w:p w14:paraId="4E0A0987" w14:textId="7C7FC84E" w:rsidR="00F37CA7" w:rsidRDefault="00F37CA7" w:rsidP="00F37CA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przejmuje odpowiedzialność za utrzymanie całego terenu budowy.</w:t>
      </w:r>
    </w:p>
    <w:p w14:paraId="721C51C9" w14:textId="5B80922C" w:rsidR="00F37CA7" w:rsidRPr="006A567E" w:rsidRDefault="00F37CA7" w:rsidP="00F37CA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Zapewnienie </w:t>
      </w:r>
      <w:r w:rsidRPr="006A567E">
        <w:rPr>
          <w:rFonts w:ascii="Arial" w:hAnsi="Arial" w:cs="Arial"/>
          <w:sz w:val="24"/>
          <w:szCs w:val="24"/>
        </w:rPr>
        <w:t>ochron</w:t>
      </w:r>
      <w:r>
        <w:rPr>
          <w:rFonts w:ascii="Arial" w:hAnsi="Arial" w:cs="Arial"/>
          <w:sz w:val="24"/>
          <w:szCs w:val="24"/>
        </w:rPr>
        <w:t>y</w:t>
      </w:r>
      <w:r w:rsidRPr="006A56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terenu budowy, </w:t>
      </w:r>
      <w:r w:rsidRPr="00F37CA7">
        <w:rPr>
          <w:rFonts w:ascii="Arial" w:hAnsi="Arial" w:cs="Arial"/>
          <w:sz w:val="24"/>
          <w:szCs w:val="24"/>
        </w:rPr>
        <w:t>wraz z ewidencją wejść i wyjść</w:t>
      </w:r>
      <w:r>
        <w:rPr>
          <w:rFonts w:ascii="Arial" w:hAnsi="Arial" w:cs="Arial"/>
          <w:sz w:val="24"/>
          <w:szCs w:val="24"/>
        </w:rPr>
        <w:t>.</w:t>
      </w:r>
    </w:p>
    <w:p w14:paraId="437A92BE" w14:textId="77777777" w:rsidR="00F37CA7" w:rsidRDefault="00F37CA7" w:rsidP="00F37CA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Zapewnienie pomieszczenia (ogrzewane z dostępem do energii elektrycznej) na terenie budowy, w którym będą odbywały się cykliczne spotkania koordynacyjne (przewiduje się spotkanie raz w tygodniu). Pomieszczenie ze stołem, blatem roboczym i krzesłami dla min. 16 osób.</w:t>
      </w:r>
    </w:p>
    <w:p w14:paraId="01943477" w14:textId="77777777" w:rsidR="001D2621" w:rsidRPr="00F80685" w:rsidRDefault="001D2621" w:rsidP="001D26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AD771F" w14:textId="56888998" w:rsidR="001D2621" w:rsidRPr="00F80685" w:rsidRDefault="001D2621" w:rsidP="001D26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889">
        <w:rPr>
          <w:rFonts w:ascii="Arial" w:hAnsi="Arial" w:cs="Arial"/>
          <w:sz w:val="24"/>
          <w:szCs w:val="24"/>
        </w:rPr>
        <w:t xml:space="preserve">Z uwagi na powyższe oraz specyfikę </w:t>
      </w:r>
      <w:r w:rsidR="00801889" w:rsidRPr="00801889">
        <w:rPr>
          <w:rFonts w:ascii="Arial" w:hAnsi="Arial" w:cs="Arial"/>
          <w:sz w:val="24"/>
          <w:szCs w:val="24"/>
        </w:rPr>
        <w:t>nieruchomości</w:t>
      </w:r>
      <w:r w:rsidRPr="00801889">
        <w:rPr>
          <w:rFonts w:ascii="Arial" w:hAnsi="Arial" w:cs="Arial"/>
          <w:sz w:val="24"/>
          <w:szCs w:val="24"/>
        </w:rPr>
        <w:t xml:space="preserve"> Zamawiający zaleca dokonania wizji lokalnej przed przygotowaniem oferty. W sprawie wizji prosimy o skontaktowanie się z osobami wskazanymi do kontaktu w SWZ.</w:t>
      </w:r>
      <w:r w:rsidRPr="00F80685">
        <w:rPr>
          <w:rFonts w:ascii="Arial" w:hAnsi="Arial" w:cs="Arial"/>
          <w:sz w:val="24"/>
          <w:szCs w:val="24"/>
        </w:rPr>
        <w:t xml:space="preserve"> </w:t>
      </w:r>
    </w:p>
    <w:p w14:paraId="72BFBB73" w14:textId="77777777" w:rsidR="001D2621" w:rsidRPr="00F80685" w:rsidRDefault="001D2621" w:rsidP="001D26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87124B" w14:textId="77777777" w:rsidR="001D2621" w:rsidRPr="00F80685" w:rsidRDefault="001D2621" w:rsidP="001D26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Wykonawca powinien dysponować wykwalifikowanym i doświadczonym personelem w zakresie wykonywania robót budowlanych, a także odpowiednim wyposażeniem, sprzętem mechanicznym i środkami transportu.</w:t>
      </w:r>
    </w:p>
    <w:p w14:paraId="18D58B82" w14:textId="77777777" w:rsidR="001D2621" w:rsidRPr="00F80685" w:rsidRDefault="001D2621" w:rsidP="001D26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55BFE9" w14:textId="23621A64" w:rsidR="001D2621" w:rsidRPr="00F80685" w:rsidRDefault="001D2621" w:rsidP="001D26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Wykonawca zobligowany</w:t>
      </w:r>
      <w:r w:rsidR="00052885" w:rsidRPr="00F80685">
        <w:rPr>
          <w:rFonts w:ascii="Arial" w:hAnsi="Arial" w:cs="Arial"/>
          <w:sz w:val="24"/>
          <w:szCs w:val="24"/>
        </w:rPr>
        <w:t xml:space="preserve"> </w:t>
      </w:r>
      <w:r w:rsidRPr="00F80685">
        <w:rPr>
          <w:rFonts w:ascii="Arial" w:hAnsi="Arial" w:cs="Arial"/>
          <w:sz w:val="24"/>
          <w:szCs w:val="24"/>
        </w:rPr>
        <w:t>jest do prowadzenia dziennika budowy.</w:t>
      </w:r>
    </w:p>
    <w:p w14:paraId="1BB024A4" w14:textId="021ED547" w:rsidR="001D2621" w:rsidRPr="00F80685" w:rsidRDefault="001D2621" w:rsidP="001D26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Wykonawca zobligowany</w:t>
      </w:r>
      <w:r w:rsidR="00052885" w:rsidRPr="00F80685">
        <w:rPr>
          <w:rFonts w:ascii="Arial" w:hAnsi="Arial" w:cs="Arial"/>
          <w:sz w:val="24"/>
          <w:szCs w:val="24"/>
        </w:rPr>
        <w:t xml:space="preserve"> </w:t>
      </w:r>
      <w:r w:rsidRPr="00F80685">
        <w:rPr>
          <w:rFonts w:ascii="Arial" w:hAnsi="Arial" w:cs="Arial"/>
          <w:sz w:val="24"/>
          <w:szCs w:val="24"/>
        </w:rPr>
        <w:t>jest do prowadzenia dziennika materiałowego.</w:t>
      </w:r>
    </w:p>
    <w:p w14:paraId="73E8B951" w14:textId="00D7BB96" w:rsidR="00850AF1" w:rsidRPr="00F80685" w:rsidRDefault="004D63C4" w:rsidP="001D26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3849">
        <w:rPr>
          <w:rFonts w:ascii="Arial" w:hAnsi="Arial" w:cs="Arial"/>
          <w:sz w:val="24"/>
          <w:szCs w:val="24"/>
        </w:rPr>
        <w:t xml:space="preserve">Wykonawca jest zobowiązany wykonać przejścia na </w:t>
      </w:r>
      <w:r w:rsidR="00801889" w:rsidRPr="00313849">
        <w:rPr>
          <w:rFonts w:ascii="Arial" w:hAnsi="Arial" w:cs="Arial"/>
          <w:sz w:val="24"/>
          <w:szCs w:val="24"/>
        </w:rPr>
        <w:t>przyłącza</w:t>
      </w:r>
      <w:r w:rsidRPr="00313849">
        <w:rPr>
          <w:rFonts w:ascii="Arial" w:hAnsi="Arial" w:cs="Arial"/>
          <w:sz w:val="24"/>
          <w:szCs w:val="24"/>
        </w:rPr>
        <w:t xml:space="preserve"> budynku</w:t>
      </w:r>
      <w:r w:rsidR="009F7EBC" w:rsidRPr="00313849">
        <w:rPr>
          <w:rFonts w:ascii="Arial" w:hAnsi="Arial" w:cs="Arial"/>
          <w:sz w:val="24"/>
          <w:szCs w:val="24"/>
        </w:rPr>
        <w:t>.</w:t>
      </w:r>
    </w:p>
    <w:p w14:paraId="4F7A56A2" w14:textId="77777777" w:rsidR="001D2621" w:rsidRPr="00F80685" w:rsidRDefault="001D2621" w:rsidP="001D26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5A6164" w14:textId="77777777" w:rsidR="001D2621" w:rsidRPr="00F80685" w:rsidRDefault="001D2621" w:rsidP="001D26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lastRenderedPageBreak/>
        <w:t>Zamawiający przewiduje</w:t>
      </w:r>
      <w:r w:rsidR="00D440A2" w:rsidRPr="00F80685">
        <w:rPr>
          <w:rFonts w:ascii="Arial" w:hAnsi="Arial" w:cs="Arial"/>
          <w:sz w:val="24"/>
          <w:szCs w:val="24"/>
        </w:rPr>
        <w:t xml:space="preserve"> prowadzenie</w:t>
      </w:r>
      <w:r w:rsidRPr="00F80685">
        <w:rPr>
          <w:rFonts w:ascii="Arial" w:hAnsi="Arial" w:cs="Arial"/>
          <w:sz w:val="24"/>
          <w:szCs w:val="24"/>
        </w:rPr>
        <w:t xml:space="preserve"> nad</w:t>
      </w:r>
      <w:r w:rsidR="00D440A2" w:rsidRPr="00F80685">
        <w:rPr>
          <w:rFonts w:ascii="Arial" w:hAnsi="Arial" w:cs="Arial"/>
          <w:sz w:val="24"/>
          <w:szCs w:val="24"/>
        </w:rPr>
        <w:t>zo</w:t>
      </w:r>
      <w:r w:rsidRPr="00F80685">
        <w:rPr>
          <w:rFonts w:ascii="Arial" w:hAnsi="Arial" w:cs="Arial"/>
          <w:sz w:val="24"/>
          <w:szCs w:val="24"/>
        </w:rPr>
        <w:t>r</w:t>
      </w:r>
      <w:r w:rsidR="00D440A2" w:rsidRPr="00F80685">
        <w:rPr>
          <w:rFonts w:ascii="Arial" w:hAnsi="Arial" w:cs="Arial"/>
          <w:sz w:val="24"/>
          <w:szCs w:val="24"/>
        </w:rPr>
        <w:t>u</w:t>
      </w:r>
      <w:r w:rsidRPr="00F80685">
        <w:rPr>
          <w:rFonts w:ascii="Arial" w:hAnsi="Arial" w:cs="Arial"/>
          <w:sz w:val="24"/>
          <w:szCs w:val="24"/>
        </w:rPr>
        <w:t xml:space="preserve"> inwestorski</w:t>
      </w:r>
      <w:r w:rsidR="00D440A2" w:rsidRPr="00F80685">
        <w:rPr>
          <w:rFonts w:ascii="Arial" w:hAnsi="Arial" w:cs="Arial"/>
          <w:sz w:val="24"/>
          <w:szCs w:val="24"/>
        </w:rPr>
        <w:t>ego</w:t>
      </w:r>
      <w:r w:rsidRPr="00F80685">
        <w:rPr>
          <w:rFonts w:ascii="Arial" w:hAnsi="Arial" w:cs="Arial"/>
          <w:sz w:val="24"/>
          <w:szCs w:val="24"/>
        </w:rPr>
        <w:t>.</w:t>
      </w:r>
    </w:p>
    <w:p w14:paraId="5D56F951" w14:textId="77777777" w:rsidR="001D2621" w:rsidRPr="00F80685" w:rsidRDefault="001D2621" w:rsidP="001D26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05108F" w14:textId="0E39CC45" w:rsidR="00357678" w:rsidRPr="00F80685" w:rsidRDefault="001D2621" w:rsidP="006A56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0685">
        <w:rPr>
          <w:rFonts w:ascii="Arial" w:hAnsi="Arial" w:cs="Arial"/>
          <w:sz w:val="24"/>
          <w:szCs w:val="24"/>
        </w:rPr>
        <w:t>Wykonawca przedstawi Inspektorowi nadzoru inwestorskiego do akceptacji projekt organizacji</w:t>
      </w:r>
      <w:r w:rsidR="00D440A2" w:rsidRPr="00F80685">
        <w:rPr>
          <w:rFonts w:ascii="Arial" w:hAnsi="Arial" w:cs="Arial"/>
          <w:sz w:val="24"/>
          <w:szCs w:val="24"/>
        </w:rPr>
        <w:t xml:space="preserve"> placu budowy</w:t>
      </w:r>
      <w:r w:rsidRPr="00F80685">
        <w:rPr>
          <w:rFonts w:ascii="Arial" w:hAnsi="Arial" w:cs="Arial"/>
          <w:sz w:val="24"/>
          <w:szCs w:val="24"/>
        </w:rPr>
        <w:t xml:space="preserve"> i harmonogram robót uwzględniający wszystkie warunki w jakich będą wykonywane.</w:t>
      </w:r>
    </w:p>
    <w:sectPr w:rsidR="00357678" w:rsidRPr="00F80685" w:rsidSect="002523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D1D53" w14:textId="77777777" w:rsidR="00215A4F" w:rsidRDefault="00215A4F" w:rsidP="00556022">
      <w:pPr>
        <w:spacing w:after="0" w:line="240" w:lineRule="auto"/>
      </w:pPr>
      <w:r>
        <w:separator/>
      </w:r>
    </w:p>
  </w:endnote>
  <w:endnote w:type="continuationSeparator" w:id="0">
    <w:p w14:paraId="6F9363D0" w14:textId="77777777" w:rsidR="00215A4F" w:rsidRDefault="00215A4F" w:rsidP="0055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312F5" w14:textId="77777777" w:rsidR="00215A4F" w:rsidRDefault="00215A4F" w:rsidP="00556022">
      <w:pPr>
        <w:spacing w:after="0" w:line="240" w:lineRule="auto"/>
      </w:pPr>
      <w:r>
        <w:separator/>
      </w:r>
    </w:p>
  </w:footnote>
  <w:footnote w:type="continuationSeparator" w:id="0">
    <w:p w14:paraId="035C396C" w14:textId="77777777" w:rsidR="00215A4F" w:rsidRDefault="00215A4F" w:rsidP="00556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BA983" w14:textId="57B95E4E" w:rsidR="00C96227" w:rsidRPr="00F80685" w:rsidRDefault="00C96227" w:rsidP="00C96227">
    <w:pPr>
      <w:spacing w:after="120"/>
      <w:jc w:val="both"/>
      <w:rPr>
        <w:rStyle w:val="Uwydatnienie"/>
        <w:rFonts w:ascii="Arial" w:hAnsi="Arial" w:cs="Arial"/>
        <w:bCs/>
        <w:i w:val="0"/>
        <w:iCs w:val="0"/>
        <w:sz w:val="24"/>
        <w:szCs w:val="24"/>
      </w:rPr>
    </w:pPr>
    <w:r w:rsidRPr="00714DC2">
      <w:rPr>
        <w:rStyle w:val="Uwydatnienie"/>
        <w:rFonts w:ascii="Arial" w:hAnsi="Arial" w:cs="Arial"/>
        <w:bCs/>
        <w:i w:val="0"/>
        <w:sz w:val="24"/>
        <w:szCs w:val="24"/>
      </w:rPr>
      <w:t xml:space="preserve">Numer postępowania: </w:t>
    </w:r>
    <w:r w:rsidRPr="00714DC2">
      <w:rPr>
        <w:rStyle w:val="Uwydatnienie"/>
        <w:rFonts w:ascii="Arial" w:hAnsi="Arial" w:cs="Arial"/>
        <w:b/>
        <w:bCs/>
        <w:i w:val="0"/>
        <w:sz w:val="24"/>
        <w:szCs w:val="24"/>
      </w:rPr>
      <w:t>MT.2370.</w:t>
    </w:r>
    <w:r w:rsidR="00F05798" w:rsidRPr="00714DC2">
      <w:rPr>
        <w:rStyle w:val="Uwydatnienie"/>
        <w:rFonts w:ascii="Arial" w:hAnsi="Arial" w:cs="Arial"/>
        <w:b/>
        <w:bCs/>
        <w:i w:val="0"/>
        <w:sz w:val="24"/>
        <w:szCs w:val="24"/>
      </w:rPr>
      <w:t>0</w:t>
    </w:r>
    <w:r w:rsidR="00907A60" w:rsidRPr="00714DC2">
      <w:rPr>
        <w:rStyle w:val="Uwydatnienie"/>
        <w:rFonts w:ascii="Arial" w:hAnsi="Arial" w:cs="Arial"/>
        <w:b/>
        <w:bCs/>
        <w:i w:val="0"/>
        <w:sz w:val="24"/>
        <w:szCs w:val="24"/>
      </w:rPr>
      <w:t>9</w:t>
    </w:r>
    <w:r w:rsidRPr="00714DC2">
      <w:rPr>
        <w:rStyle w:val="Uwydatnienie"/>
        <w:rFonts w:ascii="Arial" w:hAnsi="Arial" w:cs="Arial"/>
        <w:b/>
        <w:bCs/>
        <w:i w:val="0"/>
        <w:sz w:val="24"/>
        <w:szCs w:val="24"/>
      </w:rPr>
      <w:t>.</w:t>
    </w:r>
    <w:r w:rsidR="004A5BE7" w:rsidRPr="00714DC2">
      <w:rPr>
        <w:rStyle w:val="Uwydatnienie"/>
        <w:rFonts w:ascii="Arial" w:hAnsi="Arial" w:cs="Arial"/>
        <w:b/>
        <w:bCs/>
        <w:i w:val="0"/>
        <w:sz w:val="24"/>
        <w:szCs w:val="24"/>
      </w:rPr>
      <w:t>2024</w:t>
    </w:r>
  </w:p>
  <w:p w14:paraId="4582D1E5" w14:textId="77777777" w:rsidR="00C96227" w:rsidRPr="00F80685" w:rsidRDefault="00C96227">
    <w:pPr>
      <w:pStyle w:val="Nagwek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3A7E"/>
    <w:multiLevelType w:val="hybridMultilevel"/>
    <w:tmpl w:val="63BCA0EA"/>
    <w:lvl w:ilvl="0" w:tplc="CC323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A61CF"/>
    <w:multiLevelType w:val="hybridMultilevel"/>
    <w:tmpl w:val="06FEA6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266FD1"/>
    <w:multiLevelType w:val="hybridMultilevel"/>
    <w:tmpl w:val="74FE9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52F0"/>
    <w:multiLevelType w:val="hybridMultilevel"/>
    <w:tmpl w:val="EDF2F2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8566E"/>
    <w:multiLevelType w:val="hybridMultilevel"/>
    <w:tmpl w:val="21401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5335E"/>
    <w:multiLevelType w:val="multilevel"/>
    <w:tmpl w:val="BE2062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E6E2C"/>
    <w:multiLevelType w:val="hybridMultilevel"/>
    <w:tmpl w:val="CB086B28"/>
    <w:lvl w:ilvl="0" w:tplc="4DCCED6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2731E"/>
    <w:multiLevelType w:val="hybridMultilevel"/>
    <w:tmpl w:val="108E8C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B2868"/>
    <w:multiLevelType w:val="hybridMultilevel"/>
    <w:tmpl w:val="8E142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F5C6E"/>
    <w:multiLevelType w:val="hybridMultilevel"/>
    <w:tmpl w:val="78D026EE"/>
    <w:lvl w:ilvl="0" w:tplc="7DA21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10E75"/>
    <w:multiLevelType w:val="hybridMultilevel"/>
    <w:tmpl w:val="9DCAE0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9D5E92"/>
    <w:multiLevelType w:val="hybridMultilevel"/>
    <w:tmpl w:val="3B604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54C4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F3227"/>
    <w:multiLevelType w:val="hybridMultilevel"/>
    <w:tmpl w:val="06FEA6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801F89"/>
    <w:multiLevelType w:val="hybridMultilevel"/>
    <w:tmpl w:val="0804FF46"/>
    <w:lvl w:ilvl="0" w:tplc="7DA21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30A42"/>
    <w:multiLevelType w:val="hybridMultilevel"/>
    <w:tmpl w:val="E8EEA5EC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516974F8"/>
    <w:multiLevelType w:val="hybridMultilevel"/>
    <w:tmpl w:val="55DA057A"/>
    <w:lvl w:ilvl="0" w:tplc="CC3239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72D2F87"/>
    <w:multiLevelType w:val="hybridMultilevel"/>
    <w:tmpl w:val="0256E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065C6"/>
    <w:multiLevelType w:val="hybridMultilevel"/>
    <w:tmpl w:val="4B6AA3FA"/>
    <w:lvl w:ilvl="0" w:tplc="7DA21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C3001"/>
    <w:multiLevelType w:val="multilevel"/>
    <w:tmpl w:val="C9D455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54F73"/>
    <w:multiLevelType w:val="hybridMultilevel"/>
    <w:tmpl w:val="67688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309B4"/>
    <w:multiLevelType w:val="hybridMultilevel"/>
    <w:tmpl w:val="68EC9B44"/>
    <w:lvl w:ilvl="0" w:tplc="C15EB258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D6BCD"/>
    <w:multiLevelType w:val="hybridMultilevel"/>
    <w:tmpl w:val="D5C0D9E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61A1DF5"/>
    <w:multiLevelType w:val="hybridMultilevel"/>
    <w:tmpl w:val="040A6092"/>
    <w:lvl w:ilvl="0" w:tplc="CC3239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6E16EA8"/>
    <w:multiLevelType w:val="hybridMultilevel"/>
    <w:tmpl w:val="006A6174"/>
    <w:lvl w:ilvl="0" w:tplc="7DA21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B4FDB"/>
    <w:multiLevelType w:val="hybridMultilevel"/>
    <w:tmpl w:val="A8E28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0"/>
  </w:num>
  <w:num w:numId="9">
    <w:abstractNumId w:val="22"/>
  </w:num>
  <w:num w:numId="10">
    <w:abstractNumId w:val="1"/>
  </w:num>
  <w:num w:numId="11">
    <w:abstractNumId w:val="15"/>
  </w:num>
  <w:num w:numId="12">
    <w:abstractNumId w:val="16"/>
  </w:num>
  <w:num w:numId="13">
    <w:abstractNumId w:val="4"/>
  </w:num>
  <w:num w:numId="14">
    <w:abstractNumId w:val="10"/>
  </w:num>
  <w:num w:numId="15">
    <w:abstractNumId w:val="21"/>
  </w:num>
  <w:num w:numId="16">
    <w:abstractNumId w:val="20"/>
  </w:num>
  <w:num w:numId="17">
    <w:abstractNumId w:val="12"/>
  </w:num>
  <w:num w:numId="18">
    <w:abstractNumId w:val="8"/>
  </w:num>
  <w:num w:numId="19">
    <w:abstractNumId w:val="7"/>
  </w:num>
  <w:num w:numId="20">
    <w:abstractNumId w:val="19"/>
  </w:num>
  <w:num w:numId="21">
    <w:abstractNumId w:val="24"/>
  </w:num>
  <w:num w:numId="22">
    <w:abstractNumId w:val="13"/>
  </w:num>
  <w:num w:numId="23">
    <w:abstractNumId w:val="9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F2"/>
    <w:rsid w:val="00000CF3"/>
    <w:rsid w:val="00002E36"/>
    <w:rsid w:val="000409AF"/>
    <w:rsid w:val="00046ACB"/>
    <w:rsid w:val="00052885"/>
    <w:rsid w:val="000564EE"/>
    <w:rsid w:val="0006339F"/>
    <w:rsid w:val="00066151"/>
    <w:rsid w:val="000749D2"/>
    <w:rsid w:val="00077A51"/>
    <w:rsid w:val="00080BB9"/>
    <w:rsid w:val="00122053"/>
    <w:rsid w:val="00156FB7"/>
    <w:rsid w:val="00156FEE"/>
    <w:rsid w:val="001614AB"/>
    <w:rsid w:val="00175546"/>
    <w:rsid w:val="001820F6"/>
    <w:rsid w:val="001B5FE5"/>
    <w:rsid w:val="001B7086"/>
    <w:rsid w:val="001D2621"/>
    <w:rsid w:val="001D5BDF"/>
    <w:rsid w:val="001D7959"/>
    <w:rsid w:val="001E46A4"/>
    <w:rsid w:val="001E69AD"/>
    <w:rsid w:val="001F3CEC"/>
    <w:rsid w:val="00213FDF"/>
    <w:rsid w:val="00215A4F"/>
    <w:rsid w:val="00217A34"/>
    <w:rsid w:val="00252379"/>
    <w:rsid w:val="00263778"/>
    <w:rsid w:val="00271FF0"/>
    <w:rsid w:val="00274ACD"/>
    <w:rsid w:val="00285D17"/>
    <w:rsid w:val="002949F4"/>
    <w:rsid w:val="002D0340"/>
    <w:rsid w:val="002D07CE"/>
    <w:rsid w:val="002D5BA8"/>
    <w:rsid w:val="002F179F"/>
    <w:rsid w:val="00305D57"/>
    <w:rsid w:val="00307157"/>
    <w:rsid w:val="003133EC"/>
    <w:rsid w:val="00313849"/>
    <w:rsid w:val="0032684B"/>
    <w:rsid w:val="003309A5"/>
    <w:rsid w:val="00357678"/>
    <w:rsid w:val="003615F3"/>
    <w:rsid w:val="00384064"/>
    <w:rsid w:val="003920E9"/>
    <w:rsid w:val="003928DF"/>
    <w:rsid w:val="003A6B80"/>
    <w:rsid w:val="003B243E"/>
    <w:rsid w:val="003D0790"/>
    <w:rsid w:val="003D6270"/>
    <w:rsid w:val="003D65DB"/>
    <w:rsid w:val="003E04E5"/>
    <w:rsid w:val="00426E79"/>
    <w:rsid w:val="00426FFC"/>
    <w:rsid w:val="00445C77"/>
    <w:rsid w:val="00450281"/>
    <w:rsid w:val="004629F1"/>
    <w:rsid w:val="00494BE3"/>
    <w:rsid w:val="00496DAC"/>
    <w:rsid w:val="004A5BE7"/>
    <w:rsid w:val="004C1A44"/>
    <w:rsid w:val="004C7B82"/>
    <w:rsid w:val="004C7CE6"/>
    <w:rsid w:val="004D473A"/>
    <w:rsid w:val="004D63C4"/>
    <w:rsid w:val="004E5AF2"/>
    <w:rsid w:val="004F0654"/>
    <w:rsid w:val="004F59FA"/>
    <w:rsid w:val="00500E6F"/>
    <w:rsid w:val="005135AB"/>
    <w:rsid w:val="00537C57"/>
    <w:rsid w:val="00542F24"/>
    <w:rsid w:val="005466D9"/>
    <w:rsid w:val="00547B2C"/>
    <w:rsid w:val="00556022"/>
    <w:rsid w:val="00557892"/>
    <w:rsid w:val="00566097"/>
    <w:rsid w:val="00576765"/>
    <w:rsid w:val="00586A20"/>
    <w:rsid w:val="005A12D3"/>
    <w:rsid w:val="005A7F38"/>
    <w:rsid w:val="00601993"/>
    <w:rsid w:val="006314A3"/>
    <w:rsid w:val="00636CE4"/>
    <w:rsid w:val="0064260F"/>
    <w:rsid w:val="0064430B"/>
    <w:rsid w:val="00645FE2"/>
    <w:rsid w:val="006719C0"/>
    <w:rsid w:val="00675A21"/>
    <w:rsid w:val="0067787A"/>
    <w:rsid w:val="00684AF3"/>
    <w:rsid w:val="00697BBE"/>
    <w:rsid w:val="006A2B7C"/>
    <w:rsid w:val="006A567E"/>
    <w:rsid w:val="006B4651"/>
    <w:rsid w:val="006C00A7"/>
    <w:rsid w:val="007032F1"/>
    <w:rsid w:val="00704BC1"/>
    <w:rsid w:val="00714DC2"/>
    <w:rsid w:val="00716864"/>
    <w:rsid w:val="00730FA0"/>
    <w:rsid w:val="00753669"/>
    <w:rsid w:val="00754565"/>
    <w:rsid w:val="00757C70"/>
    <w:rsid w:val="00777B76"/>
    <w:rsid w:val="0079389E"/>
    <w:rsid w:val="007C0B83"/>
    <w:rsid w:val="007C429B"/>
    <w:rsid w:val="007C4D56"/>
    <w:rsid w:val="007D2361"/>
    <w:rsid w:val="007F61CF"/>
    <w:rsid w:val="00801889"/>
    <w:rsid w:val="0083054F"/>
    <w:rsid w:val="00837B10"/>
    <w:rsid w:val="00850AF1"/>
    <w:rsid w:val="0085202C"/>
    <w:rsid w:val="0087172E"/>
    <w:rsid w:val="008735EB"/>
    <w:rsid w:val="00874624"/>
    <w:rsid w:val="00883BCE"/>
    <w:rsid w:val="008862CC"/>
    <w:rsid w:val="0089399C"/>
    <w:rsid w:val="00895B82"/>
    <w:rsid w:val="008A1EBA"/>
    <w:rsid w:val="008A24C4"/>
    <w:rsid w:val="008A7987"/>
    <w:rsid w:val="008C2CCF"/>
    <w:rsid w:val="008C3081"/>
    <w:rsid w:val="008D10C7"/>
    <w:rsid w:val="008D1933"/>
    <w:rsid w:val="008D4CF9"/>
    <w:rsid w:val="008D7592"/>
    <w:rsid w:val="008D7F22"/>
    <w:rsid w:val="00907A60"/>
    <w:rsid w:val="00913D78"/>
    <w:rsid w:val="00913E67"/>
    <w:rsid w:val="009174EE"/>
    <w:rsid w:val="0092700A"/>
    <w:rsid w:val="00937891"/>
    <w:rsid w:val="009434D0"/>
    <w:rsid w:val="0097447F"/>
    <w:rsid w:val="0097506F"/>
    <w:rsid w:val="009851E5"/>
    <w:rsid w:val="009B5261"/>
    <w:rsid w:val="009C679B"/>
    <w:rsid w:val="009D4B83"/>
    <w:rsid w:val="009D7047"/>
    <w:rsid w:val="009F7EBC"/>
    <w:rsid w:val="00A008BE"/>
    <w:rsid w:val="00A065CB"/>
    <w:rsid w:val="00A22FF2"/>
    <w:rsid w:val="00A2424A"/>
    <w:rsid w:val="00A248DD"/>
    <w:rsid w:val="00A25400"/>
    <w:rsid w:val="00A32813"/>
    <w:rsid w:val="00A56446"/>
    <w:rsid w:val="00AA51C4"/>
    <w:rsid w:val="00AD44AD"/>
    <w:rsid w:val="00B137F1"/>
    <w:rsid w:val="00B20405"/>
    <w:rsid w:val="00B223E9"/>
    <w:rsid w:val="00B32E03"/>
    <w:rsid w:val="00B33AD6"/>
    <w:rsid w:val="00B34AB5"/>
    <w:rsid w:val="00B4073C"/>
    <w:rsid w:val="00B41F0E"/>
    <w:rsid w:val="00B4265D"/>
    <w:rsid w:val="00B61D91"/>
    <w:rsid w:val="00B728DC"/>
    <w:rsid w:val="00B76F1C"/>
    <w:rsid w:val="00B80666"/>
    <w:rsid w:val="00BA740F"/>
    <w:rsid w:val="00BE4A26"/>
    <w:rsid w:val="00BE504D"/>
    <w:rsid w:val="00BE67CC"/>
    <w:rsid w:val="00C105DF"/>
    <w:rsid w:val="00C23AAA"/>
    <w:rsid w:val="00C404A4"/>
    <w:rsid w:val="00C42979"/>
    <w:rsid w:val="00C55E52"/>
    <w:rsid w:val="00C71033"/>
    <w:rsid w:val="00C81379"/>
    <w:rsid w:val="00C86C1C"/>
    <w:rsid w:val="00C96227"/>
    <w:rsid w:val="00C97BA7"/>
    <w:rsid w:val="00CC36FB"/>
    <w:rsid w:val="00CE286B"/>
    <w:rsid w:val="00CF50D6"/>
    <w:rsid w:val="00D02AFD"/>
    <w:rsid w:val="00D111EC"/>
    <w:rsid w:val="00D203FC"/>
    <w:rsid w:val="00D23A8A"/>
    <w:rsid w:val="00D25DCC"/>
    <w:rsid w:val="00D3081A"/>
    <w:rsid w:val="00D416D9"/>
    <w:rsid w:val="00D440A2"/>
    <w:rsid w:val="00D51437"/>
    <w:rsid w:val="00D779C1"/>
    <w:rsid w:val="00D808FC"/>
    <w:rsid w:val="00DA4833"/>
    <w:rsid w:val="00DC08A4"/>
    <w:rsid w:val="00DC1403"/>
    <w:rsid w:val="00DC7AAB"/>
    <w:rsid w:val="00E00FB2"/>
    <w:rsid w:val="00E011A1"/>
    <w:rsid w:val="00E07D7F"/>
    <w:rsid w:val="00E31244"/>
    <w:rsid w:val="00E3297D"/>
    <w:rsid w:val="00E54D72"/>
    <w:rsid w:val="00E62DEF"/>
    <w:rsid w:val="00E67FF5"/>
    <w:rsid w:val="00E75F19"/>
    <w:rsid w:val="00E82029"/>
    <w:rsid w:val="00EC5A3F"/>
    <w:rsid w:val="00EC6965"/>
    <w:rsid w:val="00ED3D41"/>
    <w:rsid w:val="00ED5996"/>
    <w:rsid w:val="00EE556C"/>
    <w:rsid w:val="00F05798"/>
    <w:rsid w:val="00F05815"/>
    <w:rsid w:val="00F10D7F"/>
    <w:rsid w:val="00F15F5C"/>
    <w:rsid w:val="00F263C8"/>
    <w:rsid w:val="00F37CA7"/>
    <w:rsid w:val="00F43906"/>
    <w:rsid w:val="00F53890"/>
    <w:rsid w:val="00F77DD0"/>
    <w:rsid w:val="00F80685"/>
    <w:rsid w:val="00FA6675"/>
    <w:rsid w:val="00FC39E2"/>
    <w:rsid w:val="00FD25ED"/>
    <w:rsid w:val="00FD3A44"/>
    <w:rsid w:val="00FD6F12"/>
    <w:rsid w:val="00FE669B"/>
    <w:rsid w:val="00FF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94EC"/>
  <w15:docId w15:val="{6B0BC73D-B941-47B5-BBBA-3C126ED1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AF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5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22"/>
  </w:style>
  <w:style w:type="paragraph" w:styleId="Stopka">
    <w:name w:val="footer"/>
    <w:basedOn w:val="Normalny"/>
    <w:link w:val="StopkaZnak"/>
    <w:uiPriority w:val="99"/>
    <w:unhideWhenUsed/>
    <w:rsid w:val="0055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22"/>
  </w:style>
  <w:style w:type="character" w:styleId="Uwydatnienie">
    <w:name w:val="Emphasis"/>
    <w:uiPriority w:val="99"/>
    <w:qFormat/>
    <w:rsid w:val="00C9622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A3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36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6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6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6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6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8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1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5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9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9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03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1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6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5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8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3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3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B3C1-602F-4FD2-A2CF-B5E5E720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1445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mklimek</dc:creator>
  <cp:lastModifiedBy>Paweł  Bechcicki </cp:lastModifiedBy>
  <cp:revision>4</cp:revision>
  <cp:lastPrinted>2024-07-09T12:49:00Z</cp:lastPrinted>
  <dcterms:created xsi:type="dcterms:W3CDTF">2024-08-12T11:57:00Z</dcterms:created>
  <dcterms:modified xsi:type="dcterms:W3CDTF">2024-08-12T12:37:00Z</dcterms:modified>
</cp:coreProperties>
</file>