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51BE" w14:textId="3CE54396" w:rsidR="00F803C6" w:rsidRDefault="00F803C6" w:rsidP="00F803C6">
      <w:pPr>
        <w:keepNext/>
        <w:spacing w:after="0" w:line="240" w:lineRule="auto"/>
        <w:jc w:val="right"/>
        <w:outlineLvl w:val="0"/>
        <w:rPr>
          <w:rFonts w:ascii="Garamond" w:eastAsia="Times New Roman" w:hAnsi="Garamond" w:cs="Times New Roman"/>
          <w:bCs/>
          <w:caps/>
          <w:sz w:val="18"/>
          <w:szCs w:val="18"/>
          <w:lang w:eastAsia="pl-PL"/>
        </w:rPr>
      </w:pPr>
      <w:bookmarkStart w:id="0" w:name="_Toc325461879"/>
      <w:r>
        <w:rPr>
          <w:rFonts w:ascii="Garamond" w:eastAsia="Times New Roman" w:hAnsi="Garamond" w:cs="Times New Roman"/>
          <w:bCs/>
          <w:sz w:val="18"/>
          <w:szCs w:val="18"/>
          <w:lang w:eastAsia="pl-PL"/>
        </w:rPr>
        <w:t>Załącznik nr 2</w:t>
      </w:r>
    </w:p>
    <w:p w14:paraId="121EE3DB" w14:textId="55F19540" w:rsidR="00F803C6" w:rsidRDefault="00F803C6" w:rsidP="00F803C6">
      <w:pPr>
        <w:keepNext/>
        <w:spacing w:after="0" w:line="240" w:lineRule="auto"/>
        <w:jc w:val="right"/>
        <w:outlineLvl w:val="0"/>
        <w:rPr>
          <w:rFonts w:ascii="Garamond" w:eastAsia="Times New Roman" w:hAnsi="Garamond" w:cs="Times New Roman"/>
          <w:bCs/>
          <w:sz w:val="18"/>
          <w:szCs w:val="18"/>
          <w:lang w:eastAsia="pl-PL"/>
        </w:rPr>
      </w:pPr>
      <w:r>
        <w:rPr>
          <w:rFonts w:ascii="Garamond" w:eastAsia="Times New Roman" w:hAnsi="Garamond" w:cs="Times New Roman"/>
          <w:bCs/>
          <w:sz w:val="18"/>
          <w:szCs w:val="18"/>
          <w:lang w:eastAsia="pl-PL"/>
        </w:rPr>
        <w:t>do umowy nr ZP.272.…………</w:t>
      </w:r>
    </w:p>
    <w:p w14:paraId="4B5283FF" w14:textId="1751B108" w:rsidR="00F803C6" w:rsidRPr="00F803C6" w:rsidRDefault="00F803C6" w:rsidP="00F803C6">
      <w:pPr>
        <w:keepNext/>
        <w:spacing w:after="0" w:line="240" w:lineRule="auto"/>
        <w:jc w:val="right"/>
        <w:outlineLvl w:val="0"/>
        <w:rPr>
          <w:rFonts w:ascii="Garamond" w:eastAsia="Times New Roman" w:hAnsi="Garamond" w:cs="Times New Roman"/>
          <w:bCs/>
          <w:caps/>
          <w:sz w:val="18"/>
          <w:szCs w:val="18"/>
          <w:lang w:eastAsia="pl-PL"/>
        </w:rPr>
      </w:pPr>
      <w:r>
        <w:rPr>
          <w:rFonts w:ascii="Garamond" w:eastAsia="Times New Roman" w:hAnsi="Garamond" w:cs="Times New Roman"/>
          <w:bCs/>
          <w:sz w:val="18"/>
          <w:szCs w:val="18"/>
          <w:lang w:eastAsia="pl-PL"/>
        </w:rPr>
        <w:t>z dnia ……………………</w:t>
      </w:r>
    </w:p>
    <w:p w14:paraId="69430256" w14:textId="1D104BF2" w:rsidR="00B44788" w:rsidRPr="00B44788" w:rsidRDefault="00CF1CCC" w:rsidP="00364763">
      <w:pPr>
        <w:keepNext/>
        <w:spacing w:after="120" w:line="276" w:lineRule="auto"/>
        <w:jc w:val="center"/>
        <w:outlineLvl w:val="0"/>
        <w:rPr>
          <w:rFonts w:ascii="Garamond" w:eastAsia="Times New Roman" w:hAnsi="Garamond" w:cs="Times New Roman"/>
          <w:b/>
          <w:caps/>
          <w:lang w:eastAsia="pl-PL"/>
        </w:rPr>
      </w:pPr>
      <w:r w:rsidRPr="00B44788">
        <w:rPr>
          <w:rFonts w:ascii="Garamond" w:eastAsia="Times New Roman" w:hAnsi="Garamond" w:cs="Times New Roman"/>
          <w:b/>
          <w:caps/>
          <w:lang w:val="x-none" w:eastAsia="pl-PL"/>
        </w:rPr>
        <w:t>Opis przedmiotu zamówienia</w:t>
      </w:r>
      <w:bookmarkEnd w:id="0"/>
      <w:r w:rsidR="005C785B" w:rsidRPr="00B44788">
        <w:rPr>
          <w:rFonts w:ascii="Garamond" w:eastAsia="Times New Roman" w:hAnsi="Garamond" w:cs="Times New Roman"/>
          <w:b/>
          <w:caps/>
          <w:lang w:eastAsia="pl-PL"/>
        </w:rPr>
        <w:t xml:space="preserve"> </w:t>
      </w:r>
    </w:p>
    <w:p w14:paraId="364490C4" w14:textId="77777777" w:rsidR="00B44788" w:rsidRPr="00B44788" w:rsidRDefault="005C785B" w:rsidP="00364763">
      <w:pPr>
        <w:keepNext/>
        <w:spacing w:after="120" w:line="276" w:lineRule="auto"/>
        <w:jc w:val="center"/>
        <w:outlineLvl w:val="0"/>
        <w:rPr>
          <w:rFonts w:ascii="Garamond" w:eastAsia="Times New Roman" w:hAnsi="Garamond" w:cs="Times New Roman"/>
          <w:b/>
          <w:bCs/>
          <w:iCs/>
          <w:caps/>
          <w:lang w:eastAsia="pl-PL"/>
        </w:rPr>
      </w:pPr>
      <w:bookmarkStart w:id="1" w:name="_Hlk178238597"/>
      <w:r w:rsidRPr="00B44788">
        <w:rPr>
          <w:rFonts w:ascii="Garamond" w:eastAsia="Times New Roman" w:hAnsi="Garamond" w:cs="Times New Roman"/>
          <w:b/>
          <w:bCs/>
          <w:iCs/>
          <w:caps/>
          <w:lang w:eastAsia="pl-PL"/>
        </w:rPr>
        <w:t xml:space="preserve">Likwidacja barier transportowych </w:t>
      </w:r>
    </w:p>
    <w:p w14:paraId="43502F04" w14:textId="6584E4A6" w:rsidR="00CF1CCC" w:rsidRPr="00B44788" w:rsidRDefault="005C785B" w:rsidP="00364763">
      <w:pPr>
        <w:keepNext/>
        <w:spacing w:after="120" w:line="276" w:lineRule="auto"/>
        <w:jc w:val="center"/>
        <w:outlineLvl w:val="0"/>
        <w:rPr>
          <w:rFonts w:ascii="Garamond" w:eastAsia="Times New Roman" w:hAnsi="Garamond" w:cs="Times New Roman"/>
          <w:b/>
          <w:caps/>
          <w:lang w:eastAsia="pl-PL"/>
        </w:rPr>
      </w:pPr>
      <w:r w:rsidRPr="00B44788">
        <w:rPr>
          <w:rFonts w:ascii="Garamond" w:eastAsia="Times New Roman" w:hAnsi="Garamond" w:cs="Times New Roman"/>
          <w:b/>
          <w:bCs/>
          <w:iCs/>
          <w:caps/>
          <w:lang w:eastAsia="pl-PL"/>
        </w:rPr>
        <w:t>– zakup mikrobusa dla Środowiskowego Domu Samopomocy w Tucholi</w:t>
      </w:r>
      <w:bookmarkEnd w:id="1"/>
    </w:p>
    <w:p w14:paraId="7628974C" w14:textId="77777777" w:rsidR="00CF1CCC" w:rsidRPr="00B44788" w:rsidRDefault="00CF1CCC" w:rsidP="00B44788">
      <w:pPr>
        <w:spacing w:after="0" w:line="276" w:lineRule="auto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 Przedmiot zamówienia:</w:t>
      </w:r>
    </w:p>
    <w:p w14:paraId="0E413F90" w14:textId="77777777" w:rsidR="00CF1CCC" w:rsidRPr="00B44788" w:rsidRDefault="00CF1CCC" w:rsidP="00B44788">
      <w:pPr>
        <w:spacing w:after="0" w:line="276" w:lineRule="auto"/>
        <w:ind w:left="142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Przedmiotem zamówienia jest </w:t>
      </w:r>
      <w:r w:rsidRPr="00B44788">
        <w:rPr>
          <w:rFonts w:ascii="Garamond" w:eastAsia="Times New Roman" w:hAnsi="Garamond" w:cs="Times New Roman"/>
          <w:bCs/>
          <w:iCs/>
          <w:lang w:eastAsia="pl-PL"/>
        </w:rPr>
        <w:t xml:space="preserve">dostawa fabrycznie </w:t>
      </w:r>
      <w:r w:rsidR="00CE1245" w:rsidRPr="00B44788">
        <w:rPr>
          <w:rFonts w:ascii="Garamond" w:eastAsia="Times New Roman" w:hAnsi="Garamond" w:cs="Times New Roman"/>
          <w:bCs/>
          <w:iCs/>
          <w:lang w:eastAsia="pl-PL"/>
        </w:rPr>
        <w:t xml:space="preserve">nowego samochodu 9-osobowego (8 </w:t>
      </w:r>
      <w:r w:rsidRPr="00B44788">
        <w:rPr>
          <w:rFonts w:ascii="Garamond" w:eastAsia="Times New Roman" w:hAnsi="Garamond" w:cs="Times New Roman"/>
          <w:bCs/>
          <w:iCs/>
          <w:lang w:eastAsia="pl-PL"/>
        </w:rPr>
        <w:t>osób + kierowca)</w:t>
      </w:r>
      <w:r w:rsidR="00364763" w:rsidRPr="00B44788">
        <w:rPr>
          <w:rFonts w:ascii="Garamond" w:eastAsia="Times New Roman" w:hAnsi="Garamond" w:cs="Times New Roman"/>
          <w:bCs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bCs/>
          <w:iCs/>
          <w:lang w:eastAsia="pl-PL"/>
        </w:rPr>
        <w:t xml:space="preserve"> </w:t>
      </w:r>
      <w:r w:rsidR="009D57A9" w:rsidRPr="00B44788">
        <w:rPr>
          <w:rFonts w:ascii="Garamond" w:eastAsia="Times New Roman" w:hAnsi="Garamond" w:cs="Times New Roman"/>
          <w:bCs/>
          <w:iCs/>
          <w:lang w:eastAsia="pl-PL"/>
        </w:rPr>
        <w:t xml:space="preserve">nie starszy niż 2024r. dostosowany </w:t>
      </w:r>
      <w:r w:rsidRPr="00B44788">
        <w:rPr>
          <w:rFonts w:ascii="Garamond" w:eastAsia="Times New Roman" w:hAnsi="Garamond" w:cs="Times New Roman"/>
          <w:bCs/>
          <w:iCs/>
          <w:lang w:eastAsia="pl-PL"/>
        </w:rPr>
        <w:t>do przewozu osób z niepełnosprawnościami przez Środowiskowy Dom Samopomocy w Tucholi realizowany w ramach obszaru D Państwowego Funduszu Rehabilitacji Osób Niepełnosprawnych Program Wyrównywanie różnic między regionami III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– typu </w:t>
      </w: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bus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combi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 xml:space="preserve">. Samochód musi 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 xml:space="preserve">posiadać homologację do przewozu osób niepełnosprawnych, </w:t>
      </w:r>
      <w:r w:rsidRPr="00B44788">
        <w:rPr>
          <w:rFonts w:ascii="Garamond" w:eastAsia="Times New Roman" w:hAnsi="Garamond" w:cs="Times New Roman"/>
          <w:iCs/>
          <w:lang w:eastAsia="pl-PL"/>
        </w:rPr>
        <w:t>być kompletny, wolny od wad konstrukcyjnych, materiałowych i wykonawczych, zgodnie z niżej przedstawionymi wymaganiami.</w:t>
      </w:r>
    </w:p>
    <w:p w14:paraId="78304203" w14:textId="77777777" w:rsidR="00364763" w:rsidRPr="00B44788" w:rsidRDefault="00364763" w:rsidP="00B44788">
      <w:pPr>
        <w:spacing w:after="0" w:line="276" w:lineRule="auto"/>
        <w:ind w:left="142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6E6170F6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Silnik speł</w:t>
      </w:r>
      <w:r w:rsidR="00432B53" w:rsidRPr="00B44788">
        <w:rPr>
          <w:rFonts w:ascii="Garamond" w:eastAsia="Times New Roman" w:hAnsi="Garamond" w:cs="Times New Roman"/>
          <w:b/>
          <w:iCs/>
          <w:lang w:eastAsia="pl-PL"/>
        </w:rPr>
        <w:t>niający normę co najmniej EURO 6</w:t>
      </w:r>
    </w:p>
    <w:p w14:paraId="2B378195" w14:textId="69A901A2" w:rsidR="00CF1CCC" w:rsidRPr="00B44788" w:rsidRDefault="00CF1CCC" w:rsidP="00B44788">
      <w:pPr>
        <w:numPr>
          <w:ilvl w:val="0"/>
          <w:numId w:val="8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wysokoprężny, rodzaj paliwa </w:t>
      </w:r>
      <w:r w:rsidR="00B409CE" w:rsidRPr="00B44788">
        <w:rPr>
          <w:rFonts w:ascii="Garamond" w:eastAsia="Times New Roman" w:hAnsi="Garamond" w:cs="Times New Roman"/>
          <w:iCs/>
          <w:lang w:eastAsia="pl-PL"/>
        </w:rPr>
        <w:t>–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olej</w:t>
      </w:r>
      <w:r w:rsidR="00B409CE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Pr="00B44788">
        <w:rPr>
          <w:rFonts w:ascii="Garamond" w:eastAsia="Times New Roman" w:hAnsi="Garamond" w:cs="Times New Roman"/>
          <w:iCs/>
          <w:lang w:eastAsia="pl-PL"/>
        </w:rPr>
        <w:t>napędowy</w:t>
      </w:r>
    </w:p>
    <w:p w14:paraId="0B73007B" w14:textId="77777777" w:rsidR="00CF1CCC" w:rsidRPr="00B44788" w:rsidRDefault="00CF1CCC" w:rsidP="00B44788">
      <w:pPr>
        <w:numPr>
          <w:ilvl w:val="0"/>
          <w:numId w:val="8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pojemność 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silnika: min.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2000cm</w:t>
      </w:r>
      <w:r w:rsidR="009D57A9" w:rsidRPr="00B44788">
        <w:rPr>
          <w:rFonts w:ascii="Garamond" w:eastAsia="Times New Roman" w:hAnsi="Garamond" w:cs="Times New Roman"/>
          <w:iCs/>
          <w:vertAlign w:val="superscript"/>
          <w:lang w:eastAsia="pl-PL"/>
        </w:rPr>
        <w:t>3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do 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 xml:space="preserve">max. </w:t>
      </w:r>
      <w:r w:rsidRPr="00B44788">
        <w:rPr>
          <w:rFonts w:ascii="Garamond" w:eastAsia="Times New Roman" w:hAnsi="Garamond" w:cs="Times New Roman"/>
          <w:iCs/>
          <w:lang w:eastAsia="pl-PL"/>
        </w:rPr>
        <w:t>2500 cm</w:t>
      </w:r>
      <w:r w:rsidR="009D57A9" w:rsidRPr="00B44788">
        <w:rPr>
          <w:rFonts w:ascii="Garamond" w:eastAsia="Times New Roman" w:hAnsi="Garamond" w:cs="Times New Roman"/>
          <w:iCs/>
          <w:vertAlign w:val="superscript"/>
          <w:lang w:eastAsia="pl-PL"/>
        </w:rPr>
        <w:t>3</w:t>
      </w:r>
    </w:p>
    <w:p w14:paraId="55E62FDF" w14:textId="77777777" w:rsidR="00CF1CCC" w:rsidRPr="00B44788" w:rsidRDefault="00CF1CCC" w:rsidP="00B44788">
      <w:pPr>
        <w:numPr>
          <w:ilvl w:val="0"/>
          <w:numId w:val="8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moc silnika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: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min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.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125KM 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– max. 160KM</w:t>
      </w:r>
    </w:p>
    <w:p w14:paraId="7AC758E5" w14:textId="77777777" w:rsidR="00CF1CCC" w:rsidRPr="00B44788" w:rsidRDefault="00CF1CCC" w:rsidP="00B44788">
      <w:pPr>
        <w:numPr>
          <w:ilvl w:val="0"/>
          <w:numId w:val="8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napęd na koła przednie </w:t>
      </w:r>
    </w:p>
    <w:p w14:paraId="4CAA560E" w14:textId="77777777" w:rsidR="00CF1CCC" w:rsidRPr="00B44788" w:rsidRDefault="00CF1CCC" w:rsidP="00B44788">
      <w:pPr>
        <w:numPr>
          <w:ilvl w:val="0"/>
          <w:numId w:val="8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poziom emis</w:t>
      </w:r>
      <w:r w:rsidR="007601B4" w:rsidRPr="00B44788">
        <w:rPr>
          <w:rFonts w:ascii="Garamond" w:eastAsia="Times New Roman" w:hAnsi="Garamond" w:cs="Times New Roman"/>
          <w:iCs/>
          <w:lang w:eastAsia="pl-PL"/>
        </w:rPr>
        <w:t>ji spalin: zgodny z normą EURO 6</w:t>
      </w:r>
      <w:r w:rsidRPr="00B44788">
        <w:rPr>
          <w:rFonts w:ascii="Garamond" w:eastAsia="Times New Roman" w:hAnsi="Garamond" w:cs="Times New Roman"/>
          <w:iCs/>
          <w:lang w:eastAsia="pl-PL"/>
        </w:rPr>
        <w:t>.</w:t>
      </w:r>
    </w:p>
    <w:p w14:paraId="3DB44382" w14:textId="77777777" w:rsidR="00364763" w:rsidRPr="00B44788" w:rsidRDefault="00364763" w:rsidP="00B44788">
      <w:pPr>
        <w:spacing w:after="0" w:line="276" w:lineRule="auto"/>
        <w:ind w:left="644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478EA5B2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Wymiary - Rodzaj pojazdu </w:t>
      </w:r>
    </w:p>
    <w:p w14:paraId="467784D7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samochód fabrycznie nowy, rok produkcji 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nie starszy niż 2024</w:t>
      </w:r>
      <w:r w:rsidR="000A7E34" w:rsidRPr="00B44788">
        <w:rPr>
          <w:rFonts w:ascii="Garamond" w:eastAsia="Times New Roman" w:hAnsi="Garamond" w:cs="Times New Roman"/>
          <w:iCs/>
          <w:lang w:eastAsia="pl-PL"/>
        </w:rPr>
        <w:t>r.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72300A83" w14:textId="77777777" w:rsidR="00CF1CCC" w:rsidRPr="00B44788" w:rsidRDefault="00CE1245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typ: BUS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 xml:space="preserve"> 9 osobowy </w:t>
      </w:r>
      <w:r w:rsidRPr="00B44788">
        <w:rPr>
          <w:rFonts w:ascii="Garamond" w:eastAsia="Times New Roman" w:hAnsi="Garamond" w:cs="Times New Roman"/>
          <w:iCs/>
          <w:lang w:eastAsia="pl-PL"/>
        </w:rPr>
        <w:t>(kategoria prawa jazdy B),</w:t>
      </w:r>
    </w:p>
    <w:p w14:paraId="38103EB3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długoś</w:t>
      </w:r>
      <w:r w:rsidR="007601B4" w:rsidRPr="00B44788">
        <w:rPr>
          <w:rFonts w:ascii="Garamond" w:eastAsia="Times New Roman" w:hAnsi="Garamond" w:cs="Times New Roman"/>
          <w:iCs/>
          <w:lang w:eastAsia="pl-PL"/>
        </w:rPr>
        <w:t>ć całkowita pojazdu: od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 xml:space="preserve"> 5500 mm,</w:t>
      </w:r>
    </w:p>
    <w:p w14:paraId="62421D49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wysokość prze</w:t>
      </w:r>
      <w:r w:rsidR="009D57A9" w:rsidRPr="00B44788">
        <w:rPr>
          <w:rFonts w:ascii="Garamond" w:eastAsia="Times New Roman" w:hAnsi="Garamond" w:cs="Times New Roman"/>
          <w:iCs/>
          <w:lang w:eastAsia="pl-PL"/>
        </w:rPr>
        <w:t>strzeni pasażerskiej do 16</w:t>
      </w:r>
      <w:r w:rsidRPr="00B44788">
        <w:rPr>
          <w:rFonts w:ascii="Garamond" w:eastAsia="Times New Roman" w:hAnsi="Garamond" w:cs="Times New Roman"/>
          <w:iCs/>
          <w:lang w:eastAsia="pl-PL"/>
        </w:rPr>
        <w:t>00 mm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1D6A6592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hamulce tarczowe z przodu i z tyłu ze wspomaganiem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15C742AC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skrzynia biegów: minimum 5 biegowa + wsteczny, manualna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18556F8B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uk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ład kierowniczy ze wspomaganiem,</w:t>
      </w:r>
    </w:p>
    <w:p w14:paraId="20A4DDAC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kolumna kierownicy r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egulowana w pionie i w poziomie,</w:t>
      </w:r>
    </w:p>
    <w:p w14:paraId="6FD8CF78" w14:textId="77777777" w:rsidR="00CF1CCC" w:rsidRPr="00B44788" w:rsidRDefault="003408B5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kolor do ustalenia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.</w:t>
      </w:r>
    </w:p>
    <w:p w14:paraId="6B9C3370" w14:textId="77777777" w:rsidR="008C0915" w:rsidRPr="00B44788" w:rsidRDefault="008C0915" w:rsidP="00B44788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626E51D6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Systemy bezpieczeństwa</w:t>
      </w:r>
    </w:p>
    <w:p w14:paraId="3D466C37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układ hamulcowy z system</w:t>
      </w:r>
      <w:r w:rsidR="003408B5" w:rsidRPr="00B44788">
        <w:rPr>
          <w:rFonts w:ascii="Garamond" w:eastAsia="Times New Roman" w:hAnsi="Garamond" w:cs="Times New Roman"/>
          <w:iCs/>
          <w:lang w:eastAsia="pl-PL"/>
        </w:rPr>
        <w:t>em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zapobiegającym blokowaniu kół podczas hamowania ABS, </w:t>
      </w:r>
    </w:p>
    <w:p w14:paraId="51B23BEB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ESP- elektroniczna stabilizacja toru jazdy,</w:t>
      </w:r>
    </w:p>
    <w:p w14:paraId="3DB17A37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poduszka powietrzna kierowcy i pasażerów,</w:t>
      </w:r>
    </w:p>
    <w:p w14:paraId="5CAA73A2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wszystkie siedzenia wyposażone w zagłówki i 3 punktowe pasy bezpieczeństwa,</w:t>
      </w:r>
    </w:p>
    <w:p w14:paraId="1222FE06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najazdy aluminiowe składane z bieżnią antypoślizgową z obowiązującym atestem, </w:t>
      </w:r>
    </w:p>
    <w:p w14:paraId="6377DC6F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czujniki parkowania zamontowane z tyłu pojazdu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08506745" w14:textId="77777777" w:rsidR="00AF4B44" w:rsidRPr="00B44788" w:rsidRDefault="00AF4B44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kamera cofania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>.</w:t>
      </w:r>
    </w:p>
    <w:p w14:paraId="0F96667C" w14:textId="77777777" w:rsidR="00CF1CCC" w:rsidRPr="00B44788" w:rsidRDefault="00CF1CCC" w:rsidP="00B44788">
      <w:p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17E6612A" w14:textId="77777777" w:rsidR="00CF1CCC" w:rsidRPr="00B44788" w:rsidRDefault="008C0915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Zabezpieczenia</w:t>
      </w:r>
      <w:r w:rsidR="00CF1CCC" w:rsidRPr="00B44788">
        <w:rPr>
          <w:rFonts w:ascii="Garamond" w:eastAsia="Times New Roman" w:hAnsi="Garamond" w:cs="Times New Roman"/>
          <w:b/>
          <w:iCs/>
          <w:lang w:eastAsia="pl-PL"/>
        </w:rPr>
        <w:t xml:space="preserve"> </w:t>
      </w:r>
    </w:p>
    <w:p w14:paraId="7C2A51FC" w14:textId="77777777" w:rsidR="00CF1CCC" w:rsidRPr="00B44788" w:rsidRDefault="008C0915" w:rsidP="00B44788">
      <w:pPr>
        <w:numPr>
          <w:ilvl w:val="0"/>
          <w:numId w:val="9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immobilizer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7E98268E" w14:textId="77777777" w:rsidR="00CF1CCC" w:rsidRPr="00B44788" w:rsidRDefault="00CF1CCC" w:rsidP="00B44788">
      <w:pPr>
        <w:numPr>
          <w:ilvl w:val="0"/>
          <w:numId w:val="9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centralny zamek zdalnie sterowany pilotem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2E0C1916" w14:textId="77777777" w:rsidR="00CF1CCC" w:rsidRPr="00B44788" w:rsidRDefault="008C0915" w:rsidP="00B44788">
      <w:pPr>
        <w:numPr>
          <w:ilvl w:val="0"/>
          <w:numId w:val="9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alarm.</w:t>
      </w:r>
    </w:p>
    <w:p w14:paraId="212B3271" w14:textId="77777777" w:rsidR="008C0915" w:rsidRPr="00B44788" w:rsidRDefault="008C0915" w:rsidP="00B44788">
      <w:pPr>
        <w:spacing w:after="0" w:line="276" w:lineRule="auto"/>
        <w:ind w:left="644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113ADD8A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Wyposażenie zewnętrzne </w:t>
      </w:r>
    </w:p>
    <w:p w14:paraId="1A51AB5C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regulacja zasięgu reflektorów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4A27B30D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lastRenderedPageBreak/>
        <w:t>elektrycznie regulowane i podgrzewane lusterka,</w:t>
      </w:r>
    </w:p>
    <w:p w14:paraId="700CD043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szyby przednich drzwi </w:t>
      </w:r>
      <w:r w:rsidR="0050701F" w:rsidRPr="00B44788">
        <w:rPr>
          <w:rFonts w:ascii="Garamond" w:eastAsia="Times New Roman" w:hAnsi="Garamond" w:cs="Times New Roman"/>
          <w:iCs/>
          <w:lang w:eastAsia="pl-PL"/>
        </w:rPr>
        <w:t xml:space="preserve">bocznych </w:t>
      </w:r>
      <w:r w:rsidRPr="00B44788">
        <w:rPr>
          <w:rFonts w:ascii="Garamond" w:eastAsia="Times New Roman" w:hAnsi="Garamond" w:cs="Times New Roman"/>
          <w:iCs/>
          <w:lang w:eastAsia="pl-PL"/>
        </w:rPr>
        <w:t>regulowane</w:t>
      </w:r>
      <w:r w:rsidR="0050701F" w:rsidRPr="00B44788">
        <w:rPr>
          <w:rFonts w:ascii="Garamond" w:eastAsia="Times New Roman" w:hAnsi="Garamond" w:cs="Times New Roman"/>
          <w:iCs/>
          <w:lang w:eastAsia="pl-PL"/>
        </w:rPr>
        <w:t xml:space="preserve"> elektrycznie</w:t>
      </w:r>
      <w:r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369E92AD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światła do jazdy dziennej i przeciwmgielnej,</w:t>
      </w:r>
    </w:p>
    <w:p w14:paraId="7C6DC5E5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drzwi boczne przesuwane z prawej strony</w:t>
      </w:r>
      <w:r w:rsidR="00AF4B44" w:rsidRPr="00B44788">
        <w:rPr>
          <w:rFonts w:ascii="Garamond" w:eastAsia="Times New Roman" w:hAnsi="Garamond" w:cs="Times New Roman"/>
          <w:iCs/>
          <w:lang w:eastAsia="pl-PL"/>
        </w:rPr>
        <w:t>, wyposażone w mechanizm domykania,</w:t>
      </w:r>
    </w:p>
    <w:p w14:paraId="1A4DD43C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drzwi tylne </w:t>
      </w:r>
      <w:r w:rsidR="00432B53" w:rsidRPr="00B44788">
        <w:rPr>
          <w:rFonts w:ascii="Garamond" w:eastAsia="Times New Roman" w:hAnsi="Garamond" w:cs="Times New Roman"/>
          <w:iCs/>
          <w:lang w:eastAsia="pl-PL"/>
        </w:rPr>
        <w:t xml:space="preserve">dwuskrzydłowe 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przeszklone, otwierane, umożliwiające 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>montaż najazdów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do wózka inwalidzkiego,</w:t>
      </w:r>
    </w:p>
    <w:p w14:paraId="36D3C6F5" w14:textId="77777777" w:rsidR="00CF1CCC" w:rsidRPr="00B44788" w:rsidRDefault="00A30500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pełne kołpaki kół,</w:t>
      </w:r>
    </w:p>
    <w:p w14:paraId="75847194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pełne przeszklenie przedziału pasażer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>skiego,</w:t>
      </w:r>
    </w:p>
    <w:p w14:paraId="75062D07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komplet op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on zimowych z felgami stalowymi.</w:t>
      </w:r>
    </w:p>
    <w:p w14:paraId="08FA65E6" w14:textId="77777777" w:rsidR="008C0915" w:rsidRPr="00B44788" w:rsidRDefault="008C0915" w:rsidP="00B44788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0923E1E1" w14:textId="77777777" w:rsidR="00CF1CCC" w:rsidRPr="00B44788" w:rsidRDefault="008C0915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Wyposażenie wewnętrzne</w:t>
      </w:r>
    </w:p>
    <w:p w14:paraId="409D267E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ilość miejsc siedzących 9 (1 kierowca + 8 pasażerów, z możliwością wstawien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>ia wózka inwalidzkiego za 3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rząd siedzeń bez konieczności wystawiania foteli), 2 i 3 rząd po 3 siedzenia, 3 rząd siedzeń szybko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 xml:space="preserve"> demontowany</w:t>
      </w:r>
      <w:r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67DA7AA0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fotel kierowcy z regulacją przesuwu, pochylenia oparcia, oraz wysokości wraz z podłokietnikiem</w:t>
      </w:r>
      <w:r w:rsidR="009C7617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439F3793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uchylany fotel drugiego rzędu, ułatwiający wejście pasażerom do trzeciego rzędu,</w:t>
      </w:r>
    </w:p>
    <w:p w14:paraId="4E23C803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zestaw do montażu wózka inwalidzkiego z obowiązującym atestem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 xml:space="preserve"> (komplet pasów do mocowania 1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="00A30500" w:rsidRPr="00B44788">
        <w:rPr>
          <w:rFonts w:ascii="Garamond" w:eastAsia="Times New Roman" w:hAnsi="Garamond" w:cs="Times New Roman"/>
          <w:iCs/>
          <w:lang w:eastAsia="pl-PL"/>
        </w:rPr>
        <w:t>wózka inwalidzkiego do szyn i pasy zabezpieczające osobę niepełnosprawną na wózku inwalidzkim),</w:t>
      </w:r>
    </w:p>
    <w:p w14:paraId="4DBCEB1D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lusterko wsteczne wewnętrzne,</w:t>
      </w:r>
    </w:p>
    <w:p w14:paraId="63949113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klimatyzacja dwustrefowa (z nawiewem na tył),</w:t>
      </w:r>
    </w:p>
    <w:p w14:paraId="558E6210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ogrzewanie (przód i tył),</w:t>
      </w:r>
    </w:p>
    <w:p w14:paraId="5254E9AF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komputer pokładowy, </w:t>
      </w:r>
    </w:p>
    <w:p w14:paraId="1E95D1AB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wycieraczki szyb tylnych i przednich,</w:t>
      </w:r>
    </w:p>
    <w:p w14:paraId="74994098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komplet wycieraczek podłogowych (gumowych) dla wszystkich trzech rzędów </w:t>
      </w:r>
      <w:r w:rsidR="006E0A94" w:rsidRPr="00B44788">
        <w:rPr>
          <w:rFonts w:ascii="Garamond" w:eastAsia="Times New Roman" w:hAnsi="Garamond" w:cs="Times New Roman"/>
          <w:iCs/>
          <w:lang w:eastAsia="pl-PL"/>
        </w:rPr>
        <w:t>siedzeń,</w:t>
      </w:r>
    </w:p>
    <w:p w14:paraId="364FFF41" w14:textId="77777777" w:rsidR="00CF1CCC" w:rsidRPr="00B44788" w:rsidRDefault="006E0A94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radio fabryczne FM/RDS z portami USB/SD/AUX-IN</w:t>
      </w:r>
    </w:p>
    <w:p w14:paraId="36003A27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pełnowymiarowe koło zapasowe</w:t>
      </w:r>
      <w:r w:rsidR="006E0A94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41C3C654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ogrzewanie przestrzeni pasażerskiej, nadmuch ciepłego powietrza na przednią szybę</w:t>
      </w:r>
      <w:r w:rsidR="006E0A94" w:rsidRPr="00B44788">
        <w:rPr>
          <w:rFonts w:ascii="Garamond" w:eastAsia="Times New Roman" w:hAnsi="Garamond" w:cs="Times New Roman"/>
          <w:iCs/>
          <w:lang w:eastAsia="pl-PL"/>
        </w:rPr>
        <w:t>,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0E9C6E65" w14:textId="77777777" w:rsidR="00CF1CCC" w:rsidRPr="00B44788" w:rsidRDefault="00CF1CCC" w:rsidP="00B44788">
      <w:pPr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homologacja na samochód do przewozu osób </w:t>
      </w:r>
      <w:r w:rsidR="006E0A94" w:rsidRPr="00B44788">
        <w:rPr>
          <w:rFonts w:ascii="Garamond" w:eastAsia="Times New Roman" w:hAnsi="Garamond" w:cs="Times New Roman"/>
          <w:iCs/>
          <w:lang w:eastAsia="pl-PL"/>
        </w:rPr>
        <w:t xml:space="preserve"> z niepełnosprawnością.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2243BF0F" w14:textId="77777777" w:rsidR="008C0915" w:rsidRPr="00B44788" w:rsidRDefault="008C0915" w:rsidP="00B44788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1C0555ED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bCs/>
          <w:iCs/>
          <w:lang w:eastAsia="pl-PL"/>
        </w:rPr>
        <w:t>Wymagania użytkowe samocho</w:t>
      </w:r>
      <w:r w:rsidR="008C0915" w:rsidRPr="00B44788">
        <w:rPr>
          <w:rFonts w:ascii="Garamond" w:eastAsia="Times New Roman" w:hAnsi="Garamond" w:cs="Times New Roman"/>
          <w:b/>
          <w:bCs/>
          <w:iCs/>
          <w:lang w:eastAsia="pl-PL"/>
        </w:rPr>
        <w:t>du</w:t>
      </w: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 </w:t>
      </w:r>
    </w:p>
    <w:p w14:paraId="13BE36C6" w14:textId="77777777" w:rsidR="00CF1CCC" w:rsidRPr="00B44788" w:rsidRDefault="006E0A94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tapicerka z </w:t>
      </w: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eco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 xml:space="preserve"> skóry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 xml:space="preserve">, </w:t>
      </w:r>
    </w:p>
    <w:p w14:paraId="0347FCF6" w14:textId="77777777" w:rsidR="00CF1CCC" w:rsidRPr="00B44788" w:rsidRDefault="00CF1CCC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wykładzina podłogi – gumowa, antypoślizgowa,</w:t>
      </w:r>
    </w:p>
    <w:p w14:paraId="7BC0113A" w14:textId="77777777" w:rsidR="00CF1CCC" w:rsidRPr="00B44788" w:rsidRDefault="00CF1CCC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nadwozie przeszklone, boczne szyby otwierane,</w:t>
      </w:r>
    </w:p>
    <w:p w14:paraId="1261D031" w14:textId="77777777" w:rsidR="00CF1CCC" w:rsidRPr="00B44788" w:rsidRDefault="003F6183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komplet opon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 xml:space="preserve"> letnich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="00CE1245" w:rsidRPr="00B44788">
        <w:rPr>
          <w:rFonts w:ascii="Garamond" w:eastAsia="Times New Roman" w:hAnsi="Garamond" w:cs="Times New Roman"/>
          <w:iCs/>
          <w:lang w:eastAsia="pl-PL"/>
        </w:rPr>
        <w:t>z felgami stalowymi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4D7CA46B" w14:textId="77777777" w:rsidR="00CF1CCC" w:rsidRPr="00B44788" w:rsidRDefault="00CF1CCC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apteczka typu samochodowego i gaśnica zamontowana w miejscu łatwo dostępnym,</w:t>
      </w:r>
    </w:p>
    <w:p w14:paraId="41BC74B0" w14:textId="77777777" w:rsidR="00CF1CCC" w:rsidRPr="00B44788" w:rsidRDefault="00CF1CCC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lewarek, klucz do kół, trójkąt,</w:t>
      </w:r>
    </w:p>
    <w:p w14:paraId="75D55947" w14:textId="77777777" w:rsidR="00CF1CCC" w:rsidRPr="00B44788" w:rsidRDefault="00CF1CCC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pełne poszycie ścian bocznych i podsufitki tapicerką</w:t>
      </w:r>
      <w:r w:rsidR="006E0A94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14CEF4BA" w14:textId="77777777" w:rsidR="006E0A94" w:rsidRPr="00B44788" w:rsidRDefault="006E0A94" w:rsidP="00B44788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wygłuszone wnętrze pojazdu.</w:t>
      </w:r>
    </w:p>
    <w:p w14:paraId="628F47D4" w14:textId="77777777" w:rsidR="008C0915" w:rsidRPr="00B44788" w:rsidRDefault="008C0915" w:rsidP="00B44788">
      <w:pPr>
        <w:pStyle w:val="Akapitzlist"/>
        <w:spacing w:after="0" w:line="276" w:lineRule="auto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2DC37C10" w14:textId="4547342B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Pojazd musi być przystosowany do przewozu osób </w:t>
      </w:r>
      <w:r w:rsidR="00CE1245" w:rsidRPr="00B44788">
        <w:rPr>
          <w:rFonts w:ascii="Garamond" w:eastAsia="Times New Roman" w:hAnsi="Garamond" w:cs="Times New Roman"/>
          <w:b/>
          <w:iCs/>
          <w:lang w:eastAsia="pl-PL"/>
        </w:rPr>
        <w:t>z niepełnosprawnościami</w:t>
      </w:r>
      <w:r w:rsidRPr="00B44788">
        <w:rPr>
          <w:rFonts w:ascii="Garamond" w:eastAsia="Times New Roman" w:hAnsi="Garamond" w:cs="Times New Roman"/>
          <w:b/>
          <w:iCs/>
          <w:lang w:eastAsia="pl-PL"/>
        </w:rPr>
        <w:t>,</w:t>
      </w:r>
      <w:r w:rsidR="008C0915" w:rsidRPr="00B44788">
        <w:rPr>
          <w:rFonts w:ascii="Garamond" w:eastAsia="Times New Roman" w:hAnsi="Garamond" w:cs="Times New Roman"/>
          <w:b/>
          <w:iCs/>
          <w:lang w:eastAsia="pl-PL"/>
        </w:rPr>
        <w:t xml:space="preserve"> w</w:t>
      </w:r>
      <w:r w:rsidR="00D24140" w:rsidRPr="00B44788">
        <w:rPr>
          <w:rFonts w:ascii="Garamond" w:eastAsia="Times New Roman" w:hAnsi="Garamond" w:cs="Times New Roman"/>
          <w:b/>
          <w:iCs/>
          <w:lang w:eastAsia="pl-PL"/>
        </w:rPr>
        <w:t> </w:t>
      </w:r>
      <w:r w:rsidR="008C0915" w:rsidRPr="00B44788">
        <w:rPr>
          <w:rFonts w:ascii="Garamond" w:eastAsia="Times New Roman" w:hAnsi="Garamond" w:cs="Times New Roman"/>
          <w:b/>
          <w:iCs/>
          <w:lang w:eastAsia="pl-PL"/>
        </w:rPr>
        <w:t>związku z czym wymagane jest, aby posiadał</w:t>
      </w:r>
    </w:p>
    <w:p w14:paraId="3F7B48CE" w14:textId="77777777" w:rsidR="00CF1CCC" w:rsidRPr="00B44788" w:rsidRDefault="0050701F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uchwyty ułatwiające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 xml:space="preserve"> wsiadanie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 i wysiadanie z przedziału pasażerskiego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>,</w:t>
      </w:r>
    </w:p>
    <w:p w14:paraId="77A4DC40" w14:textId="12437FE2" w:rsidR="00CF1CCC" w:rsidRPr="00B44788" w:rsidRDefault="00CF1CCC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III rząd foteli szybko </w:t>
      </w:r>
      <w:r w:rsidR="009C7617" w:rsidRPr="00B44788">
        <w:rPr>
          <w:rFonts w:ascii="Garamond" w:eastAsia="Times New Roman" w:hAnsi="Garamond" w:cs="Times New Roman"/>
          <w:iCs/>
          <w:lang w:eastAsia="pl-PL"/>
        </w:rPr>
        <w:t>demontowany</w:t>
      </w:r>
      <w:r w:rsidRPr="00B44788">
        <w:rPr>
          <w:rFonts w:ascii="Garamond" w:eastAsia="Times New Roman" w:hAnsi="Garamond" w:cs="Times New Roman"/>
          <w:iCs/>
          <w:lang w:eastAsia="pl-PL"/>
        </w:rPr>
        <w:t>, każdy fotel montowany osobno na szynach, na</w:t>
      </w:r>
      <w:r w:rsidR="00D24140" w:rsidRPr="00B44788">
        <w:rPr>
          <w:rFonts w:ascii="Garamond" w:eastAsia="Times New Roman" w:hAnsi="Garamond" w:cs="Times New Roman"/>
          <w:iCs/>
          <w:lang w:eastAsia="pl-PL"/>
        </w:rPr>
        <w:t> </w:t>
      </w:r>
      <w:r w:rsidRPr="00B44788">
        <w:rPr>
          <w:rFonts w:ascii="Garamond" w:eastAsia="Times New Roman" w:hAnsi="Garamond" w:cs="Times New Roman"/>
          <w:iCs/>
          <w:lang w:eastAsia="pl-PL"/>
        </w:rPr>
        <w:t>szybko złączach, zamiennie na wózek inwalidzki,</w:t>
      </w:r>
    </w:p>
    <w:p w14:paraId="0AA28627" w14:textId="77777777" w:rsidR="00CF1CCC" w:rsidRPr="00B44788" w:rsidRDefault="00CF1CCC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mocowanie wózka inwalidzkiego,</w:t>
      </w:r>
    </w:p>
    <w:p w14:paraId="1801463C" w14:textId="77777777" w:rsidR="00CF1CCC" w:rsidRPr="00B44788" w:rsidRDefault="00CF1CCC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pasy bezpieczeństwa 3 punktowe dla wszystkich siedzeń w przedziale pasażerskim oraz pasy do wózka inwalidzkiego,</w:t>
      </w:r>
    </w:p>
    <w:p w14:paraId="03F02AE4" w14:textId="77777777" w:rsidR="00CF1CCC" w:rsidRPr="00B44788" w:rsidRDefault="00CF1CCC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najazdy, szyny, złączki, zakończenia,</w:t>
      </w:r>
    </w:p>
    <w:p w14:paraId="2FAA1E0F" w14:textId="5520F7B9" w:rsidR="00CF1CCC" w:rsidRPr="00B44788" w:rsidRDefault="00CF1CCC" w:rsidP="00B44788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lastRenderedPageBreak/>
        <w:t xml:space="preserve">badania techniczne oraz atesty na urządzenia potwierdzające dostosowanie </w:t>
      </w: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busa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 xml:space="preserve"> do</w:t>
      </w:r>
      <w:r w:rsidR="00D24140" w:rsidRPr="00B44788">
        <w:rPr>
          <w:rFonts w:ascii="Garamond" w:eastAsia="Times New Roman" w:hAnsi="Garamond" w:cs="Times New Roman"/>
          <w:iCs/>
          <w:lang w:eastAsia="pl-PL"/>
        </w:rPr>
        <w:t> </w:t>
      </w:r>
      <w:r w:rsidRPr="00B44788">
        <w:rPr>
          <w:rFonts w:ascii="Garamond" w:eastAsia="Times New Roman" w:hAnsi="Garamond" w:cs="Times New Roman"/>
          <w:iCs/>
          <w:lang w:eastAsia="pl-PL"/>
        </w:rPr>
        <w:t>tra</w:t>
      </w:r>
      <w:r w:rsidR="008C0915" w:rsidRPr="00B44788">
        <w:rPr>
          <w:rFonts w:ascii="Garamond" w:eastAsia="Times New Roman" w:hAnsi="Garamond" w:cs="Times New Roman"/>
          <w:iCs/>
          <w:lang w:eastAsia="pl-PL"/>
        </w:rPr>
        <w:t>nsportu osób niepełnosprawnych.</w:t>
      </w:r>
    </w:p>
    <w:p w14:paraId="2C4FE5E4" w14:textId="77777777" w:rsidR="008C0915" w:rsidRPr="00B44788" w:rsidRDefault="008C0915" w:rsidP="00B44788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10331766" w14:textId="77777777" w:rsidR="00CF1CCC" w:rsidRPr="00B44788" w:rsidRDefault="00CF1CCC" w:rsidP="00B4478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bCs/>
          <w:iCs/>
          <w:lang w:eastAsia="pl-PL"/>
        </w:rPr>
        <w:t>Wymagane dokumenty (dostarczone przy ewentualnym odbiorze samochodu)</w:t>
      </w:r>
    </w:p>
    <w:p w14:paraId="1315670B" w14:textId="77777777" w:rsidR="00CF1CCC" w:rsidRPr="00B44788" w:rsidRDefault="00CF1CCC" w:rsidP="00B44788">
      <w:pPr>
        <w:numPr>
          <w:ilvl w:val="0"/>
          <w:numId w:val="4"/>
        </w:numPr>
        <w:tabs>
          <w:tab w:val="clear" w:pos="720"/>
          <w:tab w:val="num" w:pos="709"/>
        </w:tabs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homologacja umożliwiająca dopuszczenie pojazdu do ruchu zgodnie z obowiązującymi przepisami,</w:t>
      </w:r>
    </w:p>
    <w:p w14:paraId="371ED34F" w14:textId="77777777" w:rsidR="00CF1CCC" w:rsidRPr="00B44788" w:rsidRDefault="0050701F" w:rsidP="00B44788">
      <w:pPr>
        <w:numPr>
          <w:ilvl w:val="0"/>
          <w:numId w:val="4"/>
        </w:numPr>
        <w:tabs>
          <w:tab w:val="clear" w:pos="720"/>
          <w:tab w:val="num" w:pos="709"/>
        </w:tabs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val="en-US" w:eastAsia="pl-PL"/>
        </w:rPr>
      </w:pPr>
      <w:proofErr w:type="spellStart"/>
      <w:r w:rsidRPr="00B44788">
        <w:rPr>
          <w:rFonts w:ascii="Garamond" w:eastAsia="Times New Roman" w:hAnsi="Garamond" w:cs="Times New Roman"/>
          <w:iCs/>
          <w:lang w:val="en-US" w:eastAsia="pl-PL"/>
        </w:rPr>
        <w:t>karta</w:t>
      </w:r>
      <w:proofErr w:type="spellEnd"/>
      <w:r w:rsidRPr="00B44788">
        <w:rPr>
          <w:rFonts w:ascii="Garamond" w:eastAsia="Times New Roman" w:hAnsi="Garamond" w:cs="Times New Roman"/>
          <w:iCs/>
          <w:lang w:val="en-US" w:eastAsia="pl-PL"/>
        </w:rPr>
        <w:t xml:space="preserve"> </w:t>
      </w:r>
      <w:proofErr w:type="spellStart"/>
      <w:r w:rsidRPr="00B44788">
        <w:rPr>
          <w:rFonts w:ascii="Garamond" w:eastAsia="Times New Roman" w:hAnsi="Garamond" w:cs="Times New Roman"/>
          <w:iCs/>
          <w:lang w:val="en-US" w:eastAsia="pl-PL"/>
        </w:rPr>
        <w:t>gwarancyjna</w:t>
      </w:r>
      <w:proofErr w:type="spellEnd"/>
      <w:r w:rsidRPr="00B44788">
        <w:rPr>
          <w:rFonts w:ascii="Garamond" w:eastAsia="Times New Roman" w:hAnsi="Garamond" w:cs="Times New Roman"/>
          <w:iCs/>
          <w:lang w:val="en-US" w:eastAsia="pl-PL"/>
        </w:rPr>
        <w:t xml:space="preserve">, </w:t>
      </w:r>
      <w:r w:rsidR="00CF1CCC" w:rsidRPr="00B44788">
        <w:rPr>
          <w:rFonts w:ascii="Garamond" w:eastAsia="Times New Roman" w:hAnsi="Garamond" w:cs="Times New Roman"/>
          <w:iCs/>
          <w:lang w:val="en-US" w:eastAsia="pl-PL"/>
        </w:rPr>
        <w:t>,</w:t>
      </w:r>
    </w:p>
    <w:p w14:paraId="349D4E06" w14:textId="77777777" w:rsidR="00CF1CCC" w:rsidRPr="00B44788" w:rsidRDefault="0050701F" w:rsidP="00B44788">
      <w:pPr>
        <w:numPr>
          <w:ilvl w:val="0"/>
          <w:numId w:val="4"/>
        </w:numPr>
        <w:tabs>
          <w:tab w:val="clear" w:pos="720"/>
          <w:tab w:val="num" w:pos="709"/>
        </w:tabs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instrukcja obsługi pojazdu,</w:t>
      </w:r>
    </w:p>
    <w:p w14:paraId="11C70B3B" w14:textId="77777777" w:rsidR="00CF1CCC" w:rsidRPr="00B44788" w:rsidRDefault="00CF1CCC" w:rsidP="00B44788">
      <w:pPr>
        <w:numPr>
          <w:ilvl w:val="0"/>
          <w:numId w:val="4"/>
        </w:numPr>
        <w:tabs>
          <w:tab w:val="clear" w:pos="720"/>
          <w:tab w:val="num" w:pos="709"/>
        </w:tabs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inne wymagane prawem dokumenty pojazdu,</w:t>
      </w:r>
    </w:p>
    <w:p w14:paraId="1C06A21D" w14:textId="77777777" w:rsidR="00CF1CCC" w:rsidRPr="00B44788" w:rsidRDefault="00CF1CCC" w:rsidP="00B44788">
      <w:pPr>
        <w:numPr>
          <w:ilvl w:val="0"/>
          <w:numId w:val="4"/>
        </w:numPr>
        <w:tabs>
          <w:tab w:val="clear" w:pos="720"/>
          <w:tab w:val="num" w:pos="709"/>
        </w:tabs>
        <w:spacing w:after="0" w:line="276" w:lineRule="auto"/>
        <w:ind w:left="709" w:hanging="425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badania techniczne oraz atesty na urządzenia potwierdzające dostosowanie </w:t>
      </w:r>
      <w:proofErr w:type="spellStart"/>
      <w:r w:rsidRPr="00B44788">
        <w:rPr>
          <w:rFonts w:ascii="Garamond" w:eastAsia="Times New Roman" w:hAnsi="Garamond" w:cs="Times New Roman"/>
          <w:iCs/>
          <w:lang w:eastAsia="pl-PL"/>
        </w:rPr>
        <w:t>busa</w:t>
      </w:r>
      <w:proofErr w:type="spellEnd"/>
      <w:r w:rsidRPr="00B44788">
        <w:rPr>
          <w:rFonts w:ascii="Garamond" w:eastAsia="Times New Roman" w:hAnsi="Garamond" w:cs="Times New Roman"/>
          <w:iCs/>
          <w:lang w:eastAsia="pl-PL"/>
        </w:rPr>
        <w:t xml:space="preserve"> do transportu osób </w:t>
      </w:r>
      <w:r w:rsidR="0050701F" w:rsidRPr="00B44788">
        <w:rPr>
          <w:rFonts w:ascii="Garamond" w:eastAsia="Times New Roman" w:hAnsi="Garamond" w:cs="Times New Roman"/>
          <w:iCs/>
          <w:lang w:eastAsia="pl-PL"/>
        </w:rPr>
        <w:t>z niepełnosprawnością</w:t>
      </w:r>
      <w:r w:rsidRPr="00B44788">
        <w:rPr>
          <w:rFonts w:ascii="Garamond" w:eastAsia="Times New Roman" w:hAnsi="Garamond" w:cs="Times New Roman"/>
          <w:iCs/>
          <w:lang w:eastAsia="pl-PL"/>
        </w:rPr>
        <w:t xml:space="preserve">. </w:t>
      </w:r>
    </w:p>
    <w:p w14:paraId="4585F78B" w14:textId="77777777" w:rsidR="008C0915" w:rsidRPr="00B44788" w:rsidRDefault="008C0915" w:rsidP="00B44788">
      <w:pPr>
        <w:spacing w:after="0" w:line="276" w:lineRule="auto"/>
        <w:ind w:left="709"/>
        <w:jc w:val="both"/>
        <w:rPr>
          <w:rFonts w:ascii="Garamond" w:eastAsia="Times New Roman" w:hAnsi="Garamond" w:cs="Times New Roman"/>
          <w:iCs/>
          <w:lang w:eastAsia="pl-PL"/>
        </w:rPr>
      </w:pPr>
    </w:p>
    <w:p w14:paraId="3F767480" w14:textId="77777777" w:rsidR="00CF1CCC" w:rsidRPr="00B44788" w:rsidRDefault="00364763" w:rsidP="00B44788">
      <w:pPr>
        <w:spacing w:after="0" w:line="276" w:lineRule="auto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10.  </w:t>
      </w:r>
      <w:r w:rsidR="00CF1CCC" w:rsidRPr="00B44788">
        <w:rPr>
          <w:rFonts w:ascii="Garamond" w:eastAsia="Times New Roman" w:hAnsi="Garamond" w:cs="Times New Roman"/>
          <w:b/>
          <w:iCs/>
          <w:lang w:eastAsia="pl-PL"/>
        </w:rPr>
        <w:t>Inne postanowien</w:t>
      </w:r>
      <w:r w:rsidR="008C0915" w:rsidRPr="00B44788">
        <w:rPr>
          <w:rFonts w:ascii="Garamond" w:eastAsia="Times New Roman" w:hAnsi="Garamond" w:cs="Times New Roman"/>
          <w:b/>
          <w:iCs/>
          <w:lang w:eastAsia="pl-PL"/>
        </w:rPr>
        <w:t>ia związane z dostawą samochodu</w:t>
      </w:r>
      <w:r w:rsidR="00CF1CCC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</w:p>
    <w:p w14:paraId="3E6026A5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Dostarczany samochód powinien posiadać wszystkie dokumenty niezbędne do dokonania rejestracji oraz dopuszczające pojazd do ruchu, wraz z pojazdem należy dostarczyć:</w:t>
      </w:r>
    </w:p>
    <w:p w14:paraId="09B7611C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książkę serwisową, </w:t>
      </w:r>
    </w:p>
    <w:p w14:paraId="5B15287E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świadectwo homologacji, </w:t>
      </w:r>
    </w:p>
    <w:p w14:paraId="55BF41E3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książkę gwarancyjną, </w:t>
      </w:r>
    </w:p>
    <w:p w14:paraId="254F92AF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instrukcję obsługi, </w:t>
      </w:r>
    </w:p>
    <w:p w14:paraId="78BB08A8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wszystkie w/w dokumenty w języku polskim </w:t>
      </w:r>
    </w:p>
    <w:p w14:paraId="3A480101" w14:textId="77777777" w:rsidR="00CF1CCC" w:rsidRPr="00B44788" w:rsidRDefault="00CF1CCC" w:rsidP="00B44788">
      <w:pPr>
        <w:numPr>
          <w:ilvl w:val="0"/>
          <w:numId w:val="5"/>
        </w:num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oraz dwa komplety oryginalnych kluczyków i pozostałe zamawiane akcesoria.</w:t>
      </w:r>
    </w:p>
    <w:p w14:paraId="775B5375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Samochód na kołach i oponach zimowych odebrany zostanie przez Zamawiającego z salonu Wykonawcy położonego w najdalszej odległości 100 km od siedziby Zamawiającego (Tucholi). Opony letnie i zimowe powinny być zalecane przez producenta pojazdu.</w:t>
      </w:r>
    </w:p>
    <w:p w14:paraId="059DB661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 xml:space="preserve">Obsługa </w:t>
      </w:r>
      <w:r w:rsidR="0050701F" w:rsidRPr="00B44788">
        <w:rPr>
          <w:rFonts w:ascii="Garamond" w:eastAsia="Times New Roman" w:hAnsi="Garamond" w:cs="Times New Roman"/>
          <w:iCs/>
          <w:lang w:eastAsia="pl-PL"/>
        </w:rPr>
        <w:t>serwisowa zakupionego samochodu</w:t>
      </w:r>
      <w:r w:rsidR="00364763" w:rsidRPr="00B44788">
        <w:rPr>
          <w:rFonts w:ascii="Garamond" w:eastAsia="Times New Roman" w:hAnsi="Garamond" w:cs="Times New Roman"/>
          <w:iCs/>
          <w:lang w:eastAsia="pl-PL"/>
        </w:rPr>
        <w:t xml:space="preserve"> </w:t>
      </w:r>
      <w:r w:rsidRPr="00B44788">
        <w:rPr>
          <w:rFonts w:ascii="Garamond" w:eastAsia="Times New Roman" w:hAnsi="Garamond" w:cs="Times New Roman"/>
          <w:iCs/>
          <w:lang w:eastAsia="pl-PL"/>
        </w:rPr>
        <w:t>- serwis</w:t>
      </w:r>
    </w:p>
    <w:p w14:paraId="0E6A58EB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iCs/>
          <w:u w:val="single"/>
          <w:lang w:eastAsia="pl-PL"/>
        </w:rPr>
      </w:pPr>
      <w:r w:rsidRPr="00B44788">
        <w:rPr>
          <w:rFonts w:ascii="Garamond" w:eastAsia="Times New Roman" w:hAnsi="Garamond" w:cs="Times New Roman"/>
          <w:iCs/>
          <w:lang w:eastAsia="pl-PL"/>
        </w:rPr>
        <w:t>Zamawiający zastrzega, że na czas serwisu lub napraw gwarancyjnych trwających dłużej niż trzy dni Wykonawca lub autoryzowany serwis musi zapewnić pojazd zastępczy tej samej klasy.</w:t>
      </w:r>
    </w:p>
    <w:p w14:paraId="20E1F342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Poprzez serwis należy rozumieć okresowe przeglądy wynikające z dokumentów pojazdu oraz naprawy gwarancyjne.</w:t>
      </w:r>
    </w:p>
    <w:p w14:paraId="173DF42F" w14:textId="77777777" w:rsidR="008C0915" w:rsidRPr="00B44788" w:rsidRDefault="008C0915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b/>
          <w:iCs/>
          <w:lang w:eastAsia="pl-PL"/>
        </w:rPr>
      </w:pPr>
    </w:p>
    <w:p w14:paraId="3ECD744F" w14:textId="77777777" w:rsidR="008C0915" w:rsidRPr="00B44788" w:rsidRDefault="008C0915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b/>
          <w:iCs/>
          <w:lang w:eastAsia="pl-PL"/>
        </w:rPr>
      </w:pPr>
    </w:p>
    <w:p w14:paraId="6AF3CE3E" w14:textId="77777777" w:rsidR="007601B4" w:rsidRPr="00B44788" w:rsidRDefault="007601B4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b/>
          <w:iCs/>
          <w:lang w:eastAsia="pl-PL"/>
        </w:rPr>
      </w:pPr>
    </w:p>
    <w:p w14:paraId="263C0EAC" w14:textId="77777777" w:rsidR="00CF1CCC" w:rsidRPr="00B44788" w:rsidRDefault="00CF1CCC" w:rsidP="00B44788">
      <w:pPr>
        <w:spacing w:after="0" w:line="276" w:lineRule="auto"/>
        <w:ind w:left="426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Gwarancja i serwis:</w:t>
      </w:r>
    </w:p>
    <w:p w14:paraId="51850282" w14:textId="0EC051A6" w:rsidR="001E6238" w:rsidRPr="00B44788" w:rsidRDefault="001E6238" w:rsidP="00B44788">
      <w:pPr>
        <w:numPr>
          <w:ilvl w:val="0"/>
          <w:numId w:val="6"/>
        </w:numPr>
        <w:spacing w:after="0" w:line="276" w:lineRule="auto"/>
        <w:ind w:left="709" w:hanging="283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min. 2-letni gwarancji jakości na cały pojazd (tj. podwozie oraz zabudowę wraz z</w:t>
      </w:r>
      <w:r w:rsidR="00B44788" w:rsidRPr="00B44788">
        <w:rPr>
          <w:rFonts w:ascii="Garamond" w:eastAsia="Times New Roman" w:hAnsi="Garamond" w:cs="Times New Roman"/>
          <w:b/>
          <w:iCs/>
          <w:lang w:eastAsia="pl-PL"/>
        </w:rPr>
        <w:t> </w:t>
      </w:r>
      <w:r w:rsidRPr="00B44788">
        <w:rPr>
          <w:rFonts w:ascii="Garamond" w:eastAsia="Times New Roman" w:hAnsi="Garamond" w:cs="Times New Roman"/>
          <w:b/>
          <w:iCs/>
          <w:lang w:eastAsia="pl-PL"/>
        </w:rPr>
        <w:t>wyposażeniem)</w:t>
      </w:r>
    </w:p>
    <w:p w14:paraId="690B908F" w14:textId="77777777" w:rsidR="00CF1CCC" w:rsidRPr="00B44788" w:rsidRDefault="00CF1CCC" w:rsidP="00B44788">
      <w:pPr>
        <w:numPr>
          <w:ilvl w:val="0"/>
          <w:numId w:val="6"/>
        </w:numPr>
        <w:spacing w:after="0" w:line="276" w:lineRule="auto"/>
        <w:ind w:left="709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 xml:space="preserve">minimum 2-letni okres </w:t>
      </w:r>
      <w:bookmarkStart w:id="2" w:name="_Hlk178236103"/>
      <w:r w:rsidRPr="00B44788">
        <w:rPr>
          <w:rFonts w:ascii="Garamond" w:eastAsia="Times New Roman" w:hAnsi="Garamond" w:cs="Times New Roman"/>
          <w:b/>
          <w:iCs/>
          <w:lang w:eastAsia="pl-PL"/>
        </w:rPr>
        <w:t>gwarancji bez limitu kilometrów – na części i podzespoły pojazdu,</w:t>
      </w:r>
    </w:p>
    <w:bookmarkEnd w:id="2"/>
    <w:p w14:paraId="34E2D3A4" w14:textId="77777777" w:rsidR="00C20050" w:rsidRPr="00B44788" w:rsidRDefault="00C20050" w:rsidP="00C20050">
      <w:pPr>
        <w:numPr>
          <w:ilvl w:val="0"/>
          <w:numId w:val="6"/>
        </w:numPr>
        <w:spacing w:after="0" w:line="276" w:lineRule="auto"/>
        <w:ind w:left="709" w:hanging="284"/>
        <w:jc w:val="both"/>
        <w:rPr>
          <w:rFonts w:ascii="Garamond" w:hAnsi="Garamond" w:cs="Times New Roman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minimum 3 lata: na powłokę lakierniczą,</w:t>
      </w:r>
    </w:p>
    <w:p w14:paraId="7BB5A100" w14:textId="69EA4C8A" w:rsidR="00CF1CCC" w:rsidRPr="00B44788" w:rsidRDefault="00CF1CCC" w:rsidP="00B44788">
      <w:pPr>
        <w:numPr>
          <w:ilvl w:val="0"/>
          <w:numId w:val="6"/>
        </w:numPr>
        <w:spacing w:after="0" w:line="276" w:lineRule="auto"/>
        <w:ind w:left="709" w:hanging="284"/>
        <w:jc w:val="both"/>
        <w:rPr>
          <w:rFonts w:ascii="Garamond" w:eastAsia="Times New Roman" w:hAnsi="Garamond" w:cs="Times New Roman"/>
          <w:b/>
          <w:iCs/>
          <w:lang w:eastAsia="pl-PL"/>
        </w:rPr>
      </w:pPr>
      <w:r w:rsidRPr="00B44788">
        <w:rPr>
          <w:rFonts w:ascii="Garamond" w:eastAsia="Times New Roman" w:hAnsi="Garamond" w:cs="Times New Roman"/>
          <w:b/>
          <w:iCs/>
          <w:lang w:eastAsia="pl-PL"/>
        </w:rPr>
        <w:t>minimum 5 letni okres gwarancji na nadwozie,</w:t>
      </w:r>
    </w:p>
    <w:p w14:paraId="6299E17E" w14:textId="280A615D" w:rsidR="00B44788" w:rsidRPr="00B44788" w:rsidRDefault="00B44788" w:rsidP="00A70977">
      <w:pPr>
        <w:pStyle w:val="Akapitzlist"/>
        <w:numPr>
          <w:ilvl w:val="0"/>
          <w:numId w:val="6"/>
        </w:numPr>
        <w:spacing w:after="0" w:line="276" w:lineRule="auto"/>
        <w:ind w:left="709" w:hanging="284"/>
        <w:jc w:val="both"/>
        <w:rPr>
          <w:rFonts w:ascii="Garamond" w:hAnsi="Garamond" w:cs="Times New Roman"/>
        </w:rPr>
      </w:pPr>
      <w:r w:rsidRPr="00B44788">
        <w:rPr>
          <w:rFonts w:ascii="Garamond" w:hAnsi="Garamond" w:cs="Times New Roman"/>
        </w:rPr>
        <w:t xml:space="preserve">Wykonawca zobowiązany jest zapewnić </w:t>
      </w:r>
      <w:bookmarkStart w:id="3" w:name="_Hlk178251653"/>
      <w:r w:rsidRPr="00B44788">
        <w:rPr>
          <w:rFonts w:ascii="Garamond" w:hAnsi="Garamond" w:cs="Times New Roman"/>
        </w:rPr>
        <w:t>serwis gwarancyjny przez Autoryzowane Stacje Obsługi w</w:t>
      </w:r>
      <w:r w:rsidR="00A70977">
        <w:rPr>
          <w:rFonts w:ascii="Garamond" w:hAnsi="Garamond" w:cs="Times New Roman"/>
        </w:rPr>
        <w:t> </w:t>
      </w:r>
      <w:r w:rsidRPr="00B44788">
        <w:rPr>
          <w:rFonts w:ascii="Garamond" w:hAnsi="Garamond" w:cs="Times New Roman"/>
        </w:rPr>
        <w:t>odległości 100 km od Środowiskowego Domu Samopomocy w Tucholi, z siedzibą: ul.</w:t>
      </w:r>
      <w:r w:rsidR="00A70977">
        <w:rPr>
          <w:rFonts w:ascii="Garamond" w:hAnsi="Garamond" w:cs="Times New Roman"/>
        </w:rPr>
        <w:t> </w:t>
      </w:r>
      <w:proofErr w:type="spellStart"/>
      <w:r w:rsidRPr="00B44788">
        <w:rPr>
          <w:rFonts w:ascii="Garamond" w:hAnsi="Garamond" w:cs="Times New Roman"/>
        </w:rPr>
        <w:t>Garbary</w:t>
      </w:r>
      <w:proofErr w:type="spellEnd"/>
      <w:r w:rsidR="00A70977">
        <w:rPr>
          <w:rFonts w:ascii="Garamond" w:hAnsi="Garamond" w:cs="Times New Roman"/>
        </w:rPr>
        <w:t> </w:t>
      </w:r>
      <w:r w:rsidRPr="00B44788">
        <w:rPr>
          <w:rFonts w:ascii="Garamond" w:hAnsi="Garamond" w:cs="Times New Roman"/>
        </w:rPr>
        <w:t>1, 89-500 Tuchola.</w:t>
      </w:r>
      <w:bookmarkEnd w:id="3"/>
    </w:p>
    <w:p w14:paraId="2C83C947" w14:textId="77777777" w:rsidR="00B44788" w:rsidRPr="00B44788" w:rsidRDefault="00B44788" w:rsidP="00B44788">
      <w:pPr>
        <w:spacing w:after="0" w:line="276" w:lineRule="auto"/>
        <w:ind w:left="709"/>
        <w:jc w:val="both"/>
        <w:rPr>
          <w:rFonts w:ascii="Garamond" w:hAnsi="Garamond" w:cs="Times New Roman"/>
        </w:rPr>
      </w:pPr>
    </w:p>
    <w:p w14:paraId="56CD7704" w14:textId="77777777" w:rsidR="00B44788" w:rsidRPr="00B44788" w:rsidRDefault="00B44788" w:rsidP="00B44788">
      <w:pPr>
        <w:spacing w:line="276" w:lineRule="auto"/>
        <w:rPr>
          <w:rFonts w:ascii="Garamond" w:hAnsi="Garamond" w:cs="Times New Roman"/>
        </w:rPr>
      </w:pPr>
    </w:p>
    <w:sectPr w:rsidR="00B44788" w:rsidRPr="00B447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58E59" w14:textId="77777777" w:rsidR="00B21DE2" w:rsidRDefault="00B21DE2" w:rsidP="00A70977">
      <w:pPr>
        <w:spacing w:after="0" w:line="240" w:lineRule="auto"/>
      </w:pPr>
      <w:r>
        <w:separator/>
      </w:r>
    </w:p>
  </w:endnote>
  <w:endnote w:type="continuationSeparator" w:id="0">
    <w:p w14:paraId="1DA2C485" w14:textId="77777777" w:rsidR="00B21DE2" w:rsidRDefault="00B21DE2" w:rsidP="00A7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-564567744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2FF4CDC" w14:textId="4EECD826" w:rsidR="00A70977" w:rsidRPr="00A70977" w:rsidRDefault="00A70977" w:rsidP="00A70977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Garamond" w:hAnsi="Garamond"/>
                <w:sz w:val="20"/>
                <w:szCs w:val="20"/>
              </w:rPr>
            </w:pPr>
            <w:r w:rsidRPr="00A70977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A70977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t>2</w:t>
            </w:r>
            <w:r w:rsidRPr="00A70977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C3FAD8" w14:textId="77777777" w:rsidR="00A70977" w:rsidRDefault="00A70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B5D15" w14:textId="77777777" w:rsidR="00B21DE2" w:rsidRDefault="00B21DE2" w:rsidP="00A70977">
      <w:pPr>
        <w:spacing w:after="0" w:line="240" w:lineRule="auto"/>
      </w:pPr>
      <w:r>
        <w:separator/>
      </w:r>
    </w:p>
  </w:footnote>
  <w:footnote w:type="continuationSeparator" w:id="0">
    <w:p w14:paraId="69B3AD22" w14:textId="77777777" w:rsidR="00B21DE2" w:rsidRDefault="00B21DE2" w:rsidP="00A70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476AB"/>
    <w:multiLevelType w:val="hybridMultilevel"/>
    <w:tmpl w:val="A2788776"/>
    <w:lvl w:ilvl="0" w:tplc="A4086D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AD44CA1"/>
    <w:multiLevelType w:val="hybridMultilevel"/>
    <w:tmpl w:val="F000AF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501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CCC55F7"/>
    <w:multiLevelType w:val="hybridMultilevel"/>
    <w:tmpl w:val="64105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5315E"/>
    <w:multiLevelType w:val="hybridMultilevel"/>
    <w:tmpl w:val="1A849504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AF342F"/>
    <w:multiLevelType w:val="hybridMultilevel"/>
    <w:tmpl w:val="60447C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A1ED6"/>
    <w:multiLevelType w:val="multilevel"/>
    <w:tmpl w:val="81DE9C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BA7096"/>
    <w:multiLevelType w:val="hybridMultilevel"/>
    <w:tmpl w:val="17406C0C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C647F6"/>
    <w:multiLevelType w:val="hybridMultilevel"/>
    <w:tmpl w:val="D22095CE"/>
    <w:lvl w:ilvl="0" w:tplc="A4086D6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66EC398F"/>
    <w:multiLevelType w:val="hybridMultilevel"/>
    <w:tmpl w:val="DAEC38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501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2BC66C7"/>
    <w:multiLevelType w:val="hybridMultilevel"/>
    <w:tmpl w:val="34B6945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6D94240"/>
    <w:multiLevelType w:val="hybridMultilevel"/>
    <w:tmpl w:val="CA6ACBBC"/>
    <w:lvl w:ilvl="0" w:tplc="04150019">
      <w:start w:val="1"/>
      <w:numFmt w:val="lowerLetter"/>
      <w:lvlText w:val="%1."/>
      <w:lvlJc w:val="left"/>
      <w:pPr>
        <w:ind w:left="-564" w:hanging="360"/>
      </w:p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num w:numId="1" w16cid:durableId="581531676">
    <w:abstractNumId w:val="8"/>
  </w:num>
  <w:num w:numId="2" w16cid:durableId="724766111">
    <w:abstractNumId w:val="10"/>
  </w:num>
  <w:num w:numId="3" w16cid:durableId="965355837">
    <w:abstractNumId w:val="2"/>
  </w:num>
  <w:num w:numId="4" w16cid:durableId="692347171">
    <w:abstractNumId w:val="5"/>
  </w:num>
  <w:num w:numId="5" w16cid:durableId="2117290555">
    <w:abstractNumId w:val="7"/>
  </w:num>
  <w:num w:numId="6" w16cid:durableId="1331564682">
    <w:abstractNumId w:val="0"/>
  </w:num>
  <w:num w:numId="7" w16cid:durableId="772364808">
    <w:abstractNumId w:val="9"/>
  </w:num>
  <w:num w:numId="8" w16cid:durableId="821774652">
    <w:abstractNumId w:val="3"/>
  </w:num>
  <w:num w:numId="9" w16cid:durableId="988749965">
    <w:abstractNumId w:val="6"/>
  </w:num>
  <w:num w:numId="10" w16cid:durableId="1632126436">
    <w:abstractNumId w:val="4"/>
  </w:num>
  <w:num w:numId="11" w16cid:durableId="735083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CCC"/>
    <w:rsid w:val="000A7E34"/>
    <w:rsid w:val="001C5AEE"/>
    <w:rsid w:val="001E6238"/>
    <w:rsid w:val="002835B8"/>
    <w:rsid w:val="002D1BB8"/>
    <w:rsid w:val="003408B5"/>
    <w:rsid w:val="00364763"/>
    <w:rsid w:val="003F6183"/>
    <w:rsid w:val="00432B53"/>
    <w:rsid w:val="0050701F"/>
    <w:rsid w:val="005C785B"/>
    <w:rsid w:val="005E429A"/>
    <w:rsid w:val="006E0A94"/>
    <w:rsid w:val="007601B4"/>
    <w:rsid w:val="008C0915"/>
    <w:rsid w:val="00907EE9"/>
    <w:rsid w:val="009C7617"/>
    <w:rsid w:val="009D57A9"/>
    <w:rsid w:val="00A30500"/>
    <w:rsid w:val="00A70977"/>
    <w:rsid w:val="00A82337"/>
    <w:rsid w:val="00AD65DF"/>
    <w:rsid w:val="00AF4B44"/>
    <w:rsid w:val="00B21DE2"/>
    <w:rsid w:val="00B409CE"/>
    <w:rsid w:val="00B43B1B"/>
    <w:rsid w:val="00B44788"/>
    <w:rsid w:val="00C20050"/>
    <w:rsid w:val="00CE1245"/>
    <w:rsid w:val="00CF1CCC"/>
    <w:rsid w:val="00D24140"/>
    <w:rsid w:val="00F45EF7"/>
    <w:rsid w:val="00F8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C102"/>
  <w15:chartTrackingRefBased/>
  <w15:docId w15:val="{C5E7F2E3-8D7B-4940-B769-17CB746F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47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0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1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2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2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2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3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8233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70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977"/>
  </w:style>
  <w:style w:type="paragraph" w:styleId="Stopka">
    <w:name w:val="footer"/>
    <w:basedOn w:val="Normalny"/>
    <w:link w:val="StopkaZnak"/>
    <w:uiPriority w:val="99"/>
    <w:unhideWhenUsed/>
    <w:rsid w:val="00A70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Tuchola</cp:lastModifiedBy>
  <cp:revision>10</cp:revision>
  <cp:lastPrinted>2024-09-26T12:40:00Z</cp:lastPrinted>
  <dcterms:created xsi:type="dcterms:W3CDTF">2024-09-23T08:49:00Z</dcterms:created>
  <dcterms:modified xsi:type="dcterms:W3CDTF">2024-10-10T10:16:00Z</dcterms:modified>
</cp:coreProperties>
</file>