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BE" w:rsidRPr="00A642C6" w:rsidRDefault="006D68BE">
      <w:pPr>
        <w:rPr>
          <w:b/>
        </w:rPr>
      </w:pPr>
      <w:r w:rsidRPr="00A642C6">
        <w:rPr>
          <w:b/>
        </w:rPr>
        <w:t>Szacowanie ceny</w:t>
      </w:r>
    </w:p>
    <w:tbl>
      <w:tblPr>
        <w:tblStyle w:val="Tabela-Siatka"/>
        <w:tblpPr w:leftFromText="141" w:rightFromText="141" w:vertAnchor="text" w:horzAnchor="margin" w:tblpXSpec="center" w:tblpY="340"/>
        <w:tblW w:w="12482" w:type="dxa"/>
        <w:tblLayout w:type="fixed"/>
        <w:tblLook w:val="04A0" w:firstRow="1" w:lastRow="0" w:firstColumn="1" w:lastColumn="0" w:noHBand="0" w:noVBand="1"/>
      </w:tblPr>
      <w:tblGrid>
        <w:gridCol w:w="1973"/>
        <w:gridCol w:w="3267"/>
        <w:gridCol w:w="1559"/>
        <w:gridCol w:w="1987"/>
        <w:gridCol w:w="1708"/>
        <w:gridCol w:w="1988"/>
      </w:tblGrid>
      <w:tr w:rsidR="006D68BE" w:rsidTr="00123E78">
        <w:trPr>
          <w:trHeight w:val="699"/>
        </w:trPr>
        <w:tc>
          <w:tcPr>
            <w:tcW w:w="1973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Nazwa szkolenia</w:t>
            </w:r>
          </w:p>
        </w:tc>
        <w:tc>
          <w:tcPr>
            <w:tcW w:w="326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Opis kursu</w:t>
            </w:r>
          </w:p>
        </w:tc>
        <w:tc>
          <w:tcPr>
            <w:tcW w:w="1559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>/uczestnicy</w:t>
            </w:r>
          </w:p>
        </w:tc>
        <w:tc>
          <w:tcPr>
            <w:tcW w:w="170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13 osób x cena</w:t>
            </w:r>
          </w:p>
        </w:tc>
        <w:tc>
          <w:tcPr>
            <w:tcW w:w="198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F33DE2" w:rsidRPr="00123E78">
              <w:rPr>
                <w:rFonts w:ascii="Times New Roman" w:hAnsi="Times New Roman" w:cs="Times New Roman"/>
                <w:sz w:val="24"/>
                <w:szCs w:val="24"/>
              </w:rPr>
              <w:t>/wymagania dodatkowe</w:t>
            </w:r>
          </w:p>
        </w:tc>
      </w:tr>
      <w:tr w:rsidR="006D68BE" w:rsidTr="00123E78">
        <w:trPr>
          <w:trHeight w:val="1113"/>
        </w:trPr>
        <w:tc>
          <w:tcPr>
            <w:tcW w:w="1973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Tworzenie prezentacji multimedialnych</w:t>
            </w:r>
          </w:p>
        </w:tc>
        <w:tc>
          <w:tcPr>
            <w:tcW w:w="3267" w:type="dxa"/>
          </w:tcPr>
          <w:p w:rsidR="006D68BE" w:rsidRPr="00123E78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Czas trwania – 16 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PowerPoint – czas trwania: 1h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prezentacji – czas trwania: 9h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wzorcem slajdów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 układów slajdów i motywów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mediów i obiektów rysunkowych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Formatowanie tekstu, obiektów i slajdów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Dodawanie efektów przejścia i animacji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Uruchamianie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Drukowanie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Wprowadzenie do aplikacji </w:t>
            </w:r>
            <w:proofErr w:type="spellStart"/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Prezi</w:t>
            </w:r>
            <w:proofErr w:type="spellEnd"/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czas trwania: 1h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pracy z programem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Rejestracja i konfiguracja konta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nowej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kreatora motywów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pustym szablonem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Praca z programem – czas trwania: 4h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 projektów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prezentacji projektu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edycja tekstu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i edycja nowych tematów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i wybór tła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obrazów z biblioteki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Symbole i kształty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Animacje wybranych elementów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plików audio i wideo do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udostępniania pliku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Projekty grupowe – nadawanie uprawnień do edycji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Konwersja i udostępnianie prezentacji – czas trwania: 1h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Czas trwania – 16 h</w:t>
            </w:r>
          </w:p>
        </w:tc>
        <w:tc>
          <w:tcPr>
            <w:tcW w:w="1559" w:type="dxa"/>
          </w:tcPr>
          <w:p w:rsidR="006D68BE" w:rsidRPr="00123E78" w:rsidRDefault="00123E78" w:rsidP="00123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1) </w:t>
            </w:r>
            <w:r w:rsidR="006D68BE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6D68BE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6D68BE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6D68BE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zakresu </w:t>
            </w:r>
            <w:r w:rsidR="006D68BE" w:rsidRPr="00123E78">
              <w:rPr>
                <w:rFonts w:ascii="Times New Roman" w:hAnsi="Times New Roman" w:cs="Times New Roman"/>
                <w:sz w:val="24"/>
                <w:szCs w:val="24"/>
              </w:rPr>
              <w:t>tworzenia prezentacji multimedialnych min.10 szkoleń po 16 godzin</w:t>
            </w:r>
          </w:p>
          <w:p w:rsidR="006D68BE" w:rsidRPr="00A642C6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BE" w:rsidRPr="00A64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udokumentowane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referencje dot. prowadzenia szkoleń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z zakresu tworzenie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prezentacji multimedialnych  min.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2024 – czerwiec 2025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/ nauczyciele akademiccy</w:t>
            </w:r>
          </w:p>
        </w:tc>
        <w:tc>
          <w:tcPr>
            <w:tcW w:w="170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 nie dopuszcza przeprowadzenia szkolenia w formie zdalnej)</w:t>
            </w:r>
          </w:p>
          <w:p w:rsidR="00F33DE2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E2" w:rsidRPr="00123E78" w:rsidRDefault="00F33DE2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szkolenia imiennych 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certyfikatów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potwierdzających nabyte kompetencje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33DE2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E" w:rsidTr="00123E78">
        <w:trPr>
          <w:trHeight w:val="1178"/>
        </w:trPr>
        <w:tc>
          <w:tcPr>
            <w:tcW w:w="1973" w:type="dxa"/>
          </w:tcPr>
          <w:p w:rsidR="006D68BE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edukacja na rzecz zielonej transformacji i zrównoważonego rozwoju</w:t>
            </w:r>
          </w:p>
        </w:tc>
        <w:tc>
          <w:tcPr>
            <w:tcW w:w="3267" w:type="dxa"/>
          </w:tcPr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Wprowadzenie: znaczenie zrównoważonego rozwoju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Moduł 1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Podstawy zrównoważonego rozwoju</w:t>
            </w:r>
            <w:r w:rsidR="00123E78"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2h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Moduł 2: Podejścia do mapowania koncepcji zrównoważonego rozwoju</w:t>
            </w:r>
            <w:r w:rsidR="00123E78"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2h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:</w:t>
            </w:r>
          </w:p>
          <w:p w:rsidR="00F33DE2" w:rsidRPr="00123E78" w:rsidRDefault="00F33DE2" w:rsidP="00123E78">
            <w:pPr>
              <w:numPr>
                <w:ilvl w:val="0"/>
                <w:numId w:val="4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cele zrównoważonego rozwoju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lastRenderedPageBreak/>
              <w:t>Przepisy i polityka w zakresie zrównoważonego rozwoju:</w:t>
            </w:r>
          </w:p>
          <w:p w:rsidR="00F33DE2" w:rsidRPr="00F33DE2" w:rsidRDefault="00F33DE2" w:rsidP="00123E78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przegląd i polityczne osiągnięcia,</w:t>
            </w:r>
          </w:p>
          <w:p w:rsidR="00F33DE2" w:rsidRPr="00F33DE2" w:rsidRDefault="00F33DE2" w:rsidP="00123E78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rozporządzenie UE w sprawie taksonomii</w:t>
            </w:r>
          </w:p>
          <w:p w:rsidR="00F33DE2" w:rsidRPr="00123E78" w:rsidRDefault="00123E78" w:rsidP="00123E78">
            <w:pPr>
              <w:shd w:val="clear" w:color="auto" w:fill="FFFFFF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Moduł 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3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: Główne obszary działania w zakresie zrównoważonego rozwoju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na rzecz edukacji-6h</w:t>
            </w:r>
          </w:p>
          <w:p w:rsidR="00123E78" w:rsidRPr="00F33DE2" w:rsidRDefault="00123E78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Moduł 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4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: </w:t>
            </w: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Zielona transformacja w szkolnictwie wyższym – 6h</w:t>
            </w:r>
          </w:p>
          <w:p w:rsidR="00123E78" w:rsidRPr="00F33DE2" w:rsidRDefault="00123E78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E78" w:rsidRPr="00123E78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zielonej transformacji i zrównoważonego rozwoju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min.10 szkoleń po 16 godzin</w:t>
            </w:r>
          </w:p>
          <w:p w:rsidR="006D68BE" w:rsidRPr="00A642C6" w:rsidRDefault="00A642C6" w:rsidP="00A6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3E78" w:rsidRPr="00A64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udokumentowane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referencje dot. prowadzenia szkoleń z zakresu tworzenie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>zielonej transformacji i zrównoważonego min.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 nie dopuszcza przeprowadzenia szkolenia w formie zdalnej)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78" w:rsidRPr="00123E78" w:rsidRDefault="00123E78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wystawienia uczestnikom szkolenia imiennych certyfikatów potwierdzających nabyte kompetencje. 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E" w:rsidTr="00123E78">
        <w:trPr>
          <w:trHeight w:val="1113"/>
        </w:trPr>
        <w:tc>
          <w:tcPr>
            <w:tcW w:w="1973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Projektowanie uniwersalne w edukacji w szkolnictwie wyższym</w:t>
            </w:r>
          </w:p>
        </w:tc>
        <w:tc>
          <w:tcPr>
            <w:tcW w:w="3267" w:type="dxa"/>
          </w:tcPr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definicje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Wykluczenie społeczne i grupy szczególnie narażone na wykluczenie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Potrzeby i problemy dostępności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zapewnienia dostępności w świetle prawa krajowego i międzynarodowego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Rodzaje dostępności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Odpowiedzialność społeczna projektanta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Savoir vivre w kontaktach z osobami wykluczonymi społecznie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Siedem zasad projektowania uniwersalnego – wytyczne i przykłady rozwiązań- 1h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Standardy i normy dostępności przestrzeni oraz obiektów publicznych  - 2h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Studia przypadków i dobrych zastosowań rozwiązań opartych na zasadach </w:t>
            </w: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projektowania uniwersalnego – 4h</w:t>
            </w:r>
          </w:p>
          <w:p w:rsidR="006D68BE" w:rsidRPr="00123E78" w:rsidRDefault="006D68BE" w:rsidP="00123E78">
            <w:pPr>
              <w:shd w:val="clear" w:color="auto" w:fill="FEFEF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E78" w:rsidRPr="00123E78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prowadzenia szkoleń z zakresu 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>projektowania uniwersalnego w edukacji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min.10 szkoleń po 16 godzin</w:t>
            </w:r>
          </w:p>
          <w:p w:rsidR="006D68BE" w:rsidRPr="00A642C6" w:rsidRDefault="00A642C6" w:rsidP="00A6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C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123E78" w:rsidRPr="00A642C6">
              <w:rPr>
                <w:rFonts w:ascii="Times New Roman" w:hAnsi="Times New Roman" w:cs="Times New Roman"/>
                <w:b/>
                <w:sz w:val="24"/>
                <w:szCs w:val="24"/>
              </w:rPr>
              <w:t>udokumentowane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referencje dot. prowadzenia szkoleń z zakresu tworzenie 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projektowanie uniwersalnego w edukacji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min.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 nie dopuszcza przeprowadzenia szkolenia w formie zdalnej)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78" w:rsidRPr="00123E78" w:rsidRDefault="00123E78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szkolenia imiennych certyfikatów potwierdzających nabyte kompetencje. 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BE" w:rsidRDefault="006D68BE"/>
    <w:p w:rsidR="00E6367D" w:rsidRDefault="00E6367D"/>
    <w:sectPr w:rsidR="00E6367D" w:rsidSect="006D6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71" w:rsidRDefault="00C30171" w:rsidP="00123E78">
      <w:pPr>
        <w:spacing w:after="0" w:line="240" w:lineRule="auto"/>
      </w:pPr>
      <w:r>
        <w:separator/>
      </w:r>
    </w:p>
  </w:endnote>
  <w:endnote w:type="continuationSeparator" w:id="0">
    <w:p w:rsidR="00C30171" w:rsidRDefault="00C30171" w:rsidP="0012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71" w:rsidRDefault="00C30171" w:rsidP="00123E78">
      <w:pPr>
        <w:spacing w:after="0" w:line="240" w:lineRule="auto"/>
      </w:pPr>
      <w:r>
        <w:separator/>
      </w:r>
    </w:p>
  </w:footnote>
  <w:footnote w:type="continuationSeparator" w:id="0">
    <w:p w:rsidR="00C30171" w:rsidRDefault="00C30171" w:rsidP="0012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383"/>
    <w:multiLevelType w:val="multilevel"/>
    <w:tmpl w:val="CEA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C3D"/>
    <w:multiLevelType w:val="multilevel"/>
    <w:tmpl w:val="C17A1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26D4401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">
    <w:nsid w:val="328712C9"/>
    <w:multiLevelType w:val="multilevel"/>
    <w:tmpl w:val="D51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06FE"/>
    <w:multiLevelType w:val="multilevel"/>
    <w:tmpl w:val="E9E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75379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6">
    <w:nsid w:val="63173166"/>
    <w:multiLevelType w:val="hybridMultilevel"/>
    <w:tmpl w:val="864692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20CA5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8">
    <w:nsid w:val="78C31C65"/>
    <w:multiLevelType w:val="multilevel"/>
    <w:tmpl w:val="251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BE"/>
    <w:rsid w:val="00123E78"/>
    <w:rsid w:val="006D68BE"/>
    <w:rsid w:val="00A642C6"/>
    <w:rsid w:val="00C30171"/>
    <w:rsid w:val="00E6367D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303D-B454-4A9F-B79C-B8C8007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3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78"/>
  </w:style>
  <w:style w:type="paragraph" w:styleId="Stopka">
    <w:name w:val="footer"/>
    <w:basedOn w:val="Normalny"/>
    <w:link w:val="StopkaZnak"/>
    <w:uiPriority w:val="99"/>
    <w:unhideWhenUsed/>
    <w:rsid w:val="0012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2024-06-26T07:55:00Z</dcterms:created>
  <dcterms:modified xsi:type="dcterms:W3CDTF">2024-06-26T08:28:00Z</dcterms:modified>
</cp:coreProperties>
</file>