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3DD53790" w:rsidR="005035C5" w:rsidRPr="00656495" w:rsidRDefault="00CA16AC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4447C2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</w:t>
      </w:r>
      <w:r w:rsidR="001678C5">
        <w:rPr>
          <w:rFonts w:ascii="Arial" w:eastAsia="Calibri" w:hAnsi="Arial" w:cs="Arial"/>
          <w:color w:val="000000"/>
          <w:lang w:eastAsia="pl-PL"/>
        </w:rPr>
        <w:t>11</w:t>
      </w:r>
      <w:bookmarkStart w:id="0" w:name="_GoBack"/>
      <w:bookmarkEnd w:id="0"/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1" w:name="_Hlk74138714"/>
    </w:p>
    <w:p w14:paraId="7BCFDF7F" w14:textId="77777777" w:rsidR="00CA16AC" w:rsidRPr="00537459" w:rsidRDefault="00CA16AC" w:rsidP="00CA16AC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2" w:name="_Hlk516230971"/>
      <w:bookmarkEnd w:id="1"/>
      <w:r>
        <w:rPr>
          <w:rFonts w:ascii="Arial" w:hAnsi="Arial" w:cs="Arial"/>
          <w:b/>
          <w:bCs/>
        </w:rPr>
        <w:t xml:space="preserve">Przebudowa i rozbudowa budynku Szkoły Podstawowej nr 1 w Ustrzykach Dolnych wraz z infrastrukturą techniczną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2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1678C5"/>
    <w:rsid w:val="002E4B8A"/>
    <w:rsid w:val="00300A10"/>
    <w:rsid w:val="004447C2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248D0"/>
    <w:rsid w:val="00B633C5"/>
    <w:rsid w:val="00B86066"/>
    <w:rsid w:val="00CA16AC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26</cp:revision>
  <cp:lastPrinted>2021-07-22T08:38:00Z</cp:lastPrinted>
  <dcterms:created xsi:type="dcterms:W3CDTF">2020-12-11T11:16:00Z</dcterms:created>
  <dcterms:modified xsi:type="dcterms:W3CDTF">2023-04-03T06:41:00Z</dcterms:modified>
</cp:coreProperties>
</file>