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15" w:rsidRPr="00E57215" w:rsidRDefault="00E57215" w:rsidP="00E57215">
      <w:pPr>
        <w:pStyle w:val="Standard"/>
        <w:jc w:val="right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Załącznik nr 5.2 do specyfikacji warunków zamówienia</w:t>
      </w:r>
    </w:p>
    <w:p w:rsidR="00E57215" w:rsidRPr="00E57215" w:rsidRDefault="00E57215" w:rsidP="00E57215">
      <w:pPr>
        <w:pStyle w:val="Tekstpodstawowy"/>
        <w:jc w:val="right"/>
        <w:rPr>
          <w:rFonts w:ascii="Calibri" w:hAnsi="Calibri" w:cs="Calibri"/>
          <w:b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znak postępowania: </w:t>
      </w:r>
      <w:r w:rsidRPr="00E57215">
        <w:rPr>
          <w:rFonts w:ascii="Calibri" w:hAnsi="Calibri" w:cs="Calibri"/>
          <w:b/>
          <w:color w:val="000000"/>
          <w:spacing w:val="-7"/>
          <w:sz w:val="24"/>
          <w:szCs w:val="24"/>
        </w:rPr>
        <w:t>DOP-ZP-</w:t>
      </w:r>
      <w:r w:rsidR="000453B7">
        <w:rPr>
          <w:rFonts w:ascii="Calibri" w:hAnsi="Calibri" w:cs="Calibri"/>
          <w:b/>
          <w:color w:val="000000"/>
          <w:spacing w:val="-7"/>
          <w:sz w:val="24"/>
          <w:szCs w:val="24"/>
        </w:rPr>
        <w:t>3</w:t>
      </w:r>
      <w:r w:rsidRPr="00E57215">
        <w:rPr>
          <w:rFonts w:ascii="Calibri" w:hAnsi="Calibri" w:cs="Calibri"/>
          <w:b/>
          <w:color w:val="000000"/>
          <w:spacing w:val="-7"/>
          <w:sz w:val="24"/>
          <w:szCs w:val="24"/>
        </w:rPr>
        <w:t>/2023</w:t>
      </w:r>
    </w:p>
    <w:p w:rsidR="00E57215" w:rsidRPr="00E57215" w:rsidRDefault="00E57215" w:rsidP="00E57215">
      <w:pPr>
        <w:pStyle w:val="Nagwek2"/>
        <w:tabs>
          <w:tab w:val="left" w:pos="360"/>
        </w:tabs>
        <w:spacing w:before="0"/>
        <w:jc w:val="right"/>
        <w:rPr>
          <w:rFonts w:ascii="Calibri" w:hAnsi="Calibri" w:cs="Calibri"/>
          <w:b w:val="0"/>
          <w:color w:val="4F81BD"/>
          <w:sz w:val="24"/>
          <w:szCs w:val="24"/>
        </w:rPr>
      </w:pPr>
      <w:r w:rsidRPr="00E57215">
        <w:rPr>
          <w:rFonts w:ascii="Calibri" w:hAnsi="Calibri" w:cs="Calibri"/>
          <w:color w:val="4F81BD"/>
          <w:sz w:val="24"/>
          <w:szCs w:val="24"/>
        </w:rPr>
        <w:t>Projektowane postanowienia umowy</w:t>
      </w:r>
    </w:p>
    <w:p w:rsidR="00EC3583" w:rsidRPr="00E57215" w:rsidRDefault="00EC3583" w:rsidP="00E57215">
      <w:pPr>
        <w:tabs>
          <w:tab w:val="num" w:pos="861"/>
          <w:tab w:val="left" w:pos="22680"/>
        </w:tabs>
        <w:suppressAutoHyphens/>
        <w:autoSpaceDE/>
        <w:autoSpaceDN/>
        <w:adjustRightInd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E57215">
        <w:rPr>
          <w:rFonts w:ascii="Calibri" w:hAnsi="Calibri" w:cs="Calibri"/>
          <w:b/>
          <w:sz w:val="24"/>
          <w:szCs w:val="24"/>
        </w:rPr>
        <w:t>ZADANIE V:</w:t>
      </w:r>
    </w:p>
    <w:p w:rsidR="00EC3583" w:rsidRPr="00E57215" w:rsidRDefault="00EC3583" w:rsidP="00E57215">
      <w:pPr>
        <w:jc w:val="center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b/>
          <w:sz w:val="24"/>
          <w:szCs w:val="24"/>
        </w:rPr>
        <w:t xml:space="preserve">Świadczenie usług ubezpieczenia osobowe (NNW pracowników) na potrzeby </w:t>
      </w:r>
      <w:r w:rsidRPr="00E57215">
        <w:rPr>
          <w:rFonts w:ascii="Calibri" w:hAnsi="Calibri" w:cs="Calibri"/>
          <w:b/>
          <w:bCs/>
          <w:sz w:val="24"/>
          <w:szCs w:val="24"/>
          <w:lang w:eastAsia="ar-SA"/>
        </w:rPr>
        <w:t xml:space="preserve">KZB Legionowo                    Sp. z </w:t>
      </w:r>
      <w:proofErr w:type="spellStart"/>
      <w:r w:rsidRPr="00E57215">
        <w:rPr>
          <w:rFonts w:ascii="Calibri" w:hAnsi="Calibri" w:cs="Calibri"/>
          <w:b/>
          <w:bCs/>
          <w:sz w:val="24"/>
          <w:szCs w:val="24"/>
          <w:lang w:eastAsia="ar-SA"/>
        </w:rPr>
        <w:t>o.o</w:t>
      </w:r>
      <w:proofErr w:type="spellEnd"/>
    </w:p>
    <w:p w:rsidR="00EC3583" w:rsidRPr="00E57215" w:rsidRDefault="00EC3583" w:rsidP="00E57215">
      <w:pPr>
        <w:rPr>
          <w:rFonts w:ascii="Calibri" w:hAnsi="Calibri" w:cs="Calibri"/>
          <w:sz w:val="24"/>
          <w:szCs w:val="24"/>
        </w:rPr>
      </w:pPr>
    </w:p>
    <w:p w:rsidR="001B0D90" w:rsidRPr="00E57215" w:rsidRDefault="001B0D90" w:rsidP="00E57215">
      <w:pPr>
        <w:pStyle w:val="Nagwek2"/>
        <w:tabs>
          <w:tab w:val="left" w:pos="360"/>
        </w:tabs>
        <w:jc w:val="center"/>
        <w:rPr>
          <w:rFonts w:ascii="Calibri" w:hAnsi="Calibri" w:cs="Calibri"/>
          <w:color w:val="4F81BD"/>
          <w:sz w:val="24"/>
          <w:szCs w:val="24"/>
        </w:rPr>
      </w:pPr>
      <w:r w:rsidRPr="00E57215">
        <w:rPr>
          <w:rFonts w:ascii="Calibri" w:hAnsi="Calibri" w:cs="Calibri"/>
          <w:color w:val="4F81BD"/>
          <w:sz w:val="24"/>
          <w:szCs w:val="24"/>
        </w:rPr>
        <w:t>Umowa nr   …………………………………</w:t>
      </w:r>
    </w:p>
    <w:p w:rsidR="00D17338" w:rsidRPr="00E57215" w:rsidRDefault="00D17338" w:rsidP="00E57215">
      <w:pPr>
        <w:rPr>
          <w:rFonts w:ascii="Calibri" w:hAnsi="Calibri" w:cs="Calibri"/>
          <w:sz w:val="24"/>
          <w:szCs w:val="24"/>
        </w:rPr>
      </w:pPr>
    </w:p>
    <w:p w:rsidR="001B0D90" w:rsidRPr="00E57215" w:rsidRDefault="00606154" w:rsidP="00E57215">
      <w:pPr>
        <w:pStyle w:val="Standard"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Z</w:t>
      </w:r>
      <w:r w:rsidR="001B0D90" w:rsidRPr="00E57215">
        <w:rPr>
          <w:rFonts w:ascii="Calibri" w:hAnsi="Calibri" w:cs="Calibri"/>
          <w:sz w:val="24"/>
          <w:szCs w:val="24"/>
        </w:rPr>
        <w:t xml:space="preserve">awarta dnia  …………………….. </w:t>
      </w:r>
      <w:r w:rsidR="00464FA7" w:rsidRPr="00E57215">
        <w:rPr>
          <w:rFonts w:ascii="Calibri" w:hAnsi="Calibri" w:cs="Calibri"/>
          <w:color w:val="FF0000"/>
          <w:sz w:val="24"/>
          <w:szCs w:val="24"/>
        </w:rPr>
        <w:t>20</w:t>
      </w:r>
      <w:r w:rsidR="00CE4C9D" w:rsidRPr="00E57215">
        <w:rPr>
          <w:rFonts w:ascii="Calibri" w:hAnsi="Calibri" w:cs="Calibri"/>
          <w:color w:val="FF0000"/>
          <w:sz w:val="24"/>
          <w:szCs w:val="24"/>
        </w:rPr>
        <w:t>2</w:t>
      </w:r>
      <w:r w:rsidR="00E57215" w:rsidRPr="00E57215">
        <w:rPr>
          <w:rFonts w:ascii="Calibri" w:hAnsi="Calibri" w:cs="Calibri"/>
          <w:color w:val="FF0000"/>
          <w:sz w:val="24"/>
          <w:szCs w:val="24"/>
        </w:rPr>
        <w:t>3</w:t>
      </w:r>
      <w:r w:rsidR="00464FA7" w:rsidRPr="00E5721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1B0D90" w:rsidRPr="00E57215">
        <w:rPr>
          <w:rFonts w:ascii="Calibri" w:hAnsi="Calibri" w:cs="Calibri"/>
          <w:color w:val="FF0000"/>
          <w:sz w:val="24"/>
          <w:szCs w:val="24"/>
        </w:rPr>
        <w:t xml:space="preserve">r. </w:t>
      </w:r>
      <w:r w:rsidR="001B0D90" w:rsidRPr="00E57215">
        <w:rPr>
          <w:rFonts w:ascii="Calibri" w:hAnsi="Calibri" w:cs="Calibri"/>
          <w:sz w:val="24"/>
          <w:szCs w:val="24"/>
        </w:rPr>
        <w:t>w Legionowie, pomiędzy:</w:t>
      </w:r>
    </w:p>
    <w:p w:rsidR="00D17338" w:rsidRPr="00E57215" w:rsidRDefault="00D17338" w:rsidP="00E57215">
      <w:pPr>
        <w:pStyle w:val="Standard"/>
        <w:contextualSpacing/>
        <w:jc w:val="both"/>
        <w:rPr>
          <w:rFonts w:ascii="Calibri" w:hAnsi="Calibri" w:cs="Calibri"/>
          <w:sz w:val="24"/>
          <w:szCs w:val="24"/>
        </w:rPr>
      </w:pPr>
    </w:p>
    <w:p w:rsidR="001B0D90" w:rsidRPr="00E57215" w:rsidRDefault="001B0D90" w:rsidP="00E57215">
      <w:pPr>
        <w:pStyle w:val="Style3"/>
        <w:widowControl/>
        <w:spacing w:line="240" w:lineRule="auto"/>
        <w:rPr>
          <w:rStyle w:val="FontStyle15"/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bCs/>
          <w:color w:val="000000"/>
        </w:rPr>
        <w:t>KZB Legionowo Spółką z ograniczoną odpowiedzialnością</w:t>
      </w:r>
      <w:r w:rsidRPr="00E57215">
        <w:rPr>
          <w:rFonts w:ascii="Calibri" w:hAnsi="Calibri" w:cs="Calibri"/>
          <w:color w:val="000000"/>
        </w:rPr>
        <w:t xml:space="preserve"> z siedzibą przy </w:t>
      </w:r>
      <w:r w:rsidRPr="00E57215">
        <w:rPr>
          <w:rStyle w:val="FontStyle15"/>
          <w:rFonts w:ascii="Calibri" w:hAnsi="Calibri" w:cs="Calibri"/>
          <w:sz w:val="24"/>
          <w:szCs w:val="24"/>
        </w:rPr>
        <w:t>ul. marsz. J. Piłsudskiego 3, 05-120 w Legionowie</w:t>
      </w:r>
      <w:r w:rsidRPr="00E57215">
        <w:rPr>
          <w:rStyle w:val="FontStyle17"/>
          <w:rFonts w:ascii="Calibri" w:hAnsi="Calibri" w:cs="Calibri"/>
          <w:i/>
          <w:sz w:val="24"/>
          <w:szCs w:val="24"/>
        </w:rPr>
        <w:t>,</w:t>
      </w:r>
      <w:r w:rsidRPr="00E57215">
        <w:rPr>
          <w:rFonts w:ascii="Calibri" w:hAnsi="Calibri" w:cs="Calibri"/>
          <w:color w:val="000000"/>
        </w:rPr>
        <w:t xml:space="preserve"> wpisana do rejestru przedsiębiorców Krajowego Rejestru Sądowego prowadzonego przez Sąd Rejonowy dla </w:t>
      </w:r>
      <w:r w:rsidRPr="00E57215">
        <w:rPr>
          <w:rFonts w:ascii="Calibri" w:hAnsi="Calibri" w:cs="Calibri"/>
        </w:rPr>
        <w:t>m. st. Warszawy w Warszawie, XIV Wydział Gospodarczy Krajowego Rejestru Sądowego, pod numerem KRS 0000478396 oraz numer</w:t>
      </w:r>
      <w:r w:rsidRPr="00E57215">
        <w:rPr>
          <w:rStyle w:val="FontStyle17"/>
          <w:rFonts w:ascii="Calibri" w:hAnsi="Calibri" w:cs="Calibri"/>
          <w:i/>
          <w:sz w:val="24"/>
          <w:szCs w:val="24"/>
        </w:rPr>
        <w:t xml:space="preserve"> </w:t>
      </w:r>
      <w:r w:rsidRPr="00E57215">
        <w:rPr>
          <w:rStyle w:val="FontStyle17"/>
          <w:rFonts w:ascii="Calibri" w:hAnsi="Calibri" w:cs="Calibri"/>
          <w:b w:val="0"/>
          <w:sz w:val="24"/>
          <w:szCs w:val="24"/>
        </w:rPr>
        <w:t>NIP:</w:t>
      </w:r>
      <w:r w:rsidRPr="00E57215">
        <w:rPr>
          <w:rStyle w:val="FontStyle17"/>
          <w:rFonts w:ascii="Calibri" w:hAnsi="Calibri" w:cs="Calibri"/>
          <w:sz w:val="24"/>
          <w:szCs w:val="24"/>
        </w:rPr>
        <w:t xml:space="preserve"> </w:t>
      </w:r>
      <w:r w:rsidRPr="00E57215">
        <w:rPr>
          <w:rFonts w:ascii="Calibri" w:hAnsi="Calibri" w:cs="Calibri"/>
          <w:bCs/>
          <w:color w:val="0D0D15"/>
        </w:rPr>
        <w:t xml:space="preserve">5361914209 i </w:t>
      </w:r>
      <w:r w:rsidRPr="00E57215">
        <w:rPr>
          <w:rStyle w:val="FontStyle17"/>
          <w:rFonts w:ascii="Calibri" w:hAnsi="Calibri" w:cs="Calibri"/>
          <w:b w:val="0"/>
          <w:sz w:val="24"/>
          <w:szCs w:val="24"/>
        </w:rPr>
        <w:t>REGON:</w:t>
      </w:r>
      <w:r w:rsidRPr="00E57215">
        <w:rPr>
          <w:rStyle w:val="FontStyle17"/>
          <w:rFonts w:ascii="Calibri" w:hAnsi="Calibri" w:cs="Calibri"/>
          <w:sz w:val="24"/>
          <w:szCs w:val="24"/>
        </w:rPr>
        <w:t xml:space="preserve"> </w:t>
      </w:r>
      <w:r w:rsidRPr="00E57215">
        <w:rPr>
          <w:rFonts w:ascii="Calibri" w:hAnsi="Calibri" w:cs="Calibri"/>
          <w:color w:val="000009"/>
        </w:rPr>
        <w:t>1</w:t>
      </w:r>
      <w:r w:rsidRPr="00E57215">
        <w:rPr>
          <w:rFonts w:ascii="Calibri" w:hAnsi="Calibri" w:cs="Calibri"/>
          <w:color w:val="171821"/>
        </w:rPr>
        <w:t>4</w:t>
      </w:r>
      <w:r w:rsidRPr="00E57215">
        <w:rPr>
          <w:rFonts w:ascii="Calibri" w:hAnsi="Calibri" w:cs="Calibri"/>
          <w:color w:val="000009"/>
        </w:rPr>
        <w:t xml:space="preserve">6799748, </w:t>
      </w:r>
      <w:r w:rsidRPr="00E57215">
        <w:rPr>
          <w:rStyle w:val="FontStyle15"/>
          <w:rFonts w:ascii="Calibri" w:hAnsi="Calibri" w:cs="Calibri"/>
          <w:sz w:val="24"/>
          <w:szCs w:val="24"/>
        </w:rPr>
        <w:t xml:space="preserve">reprezentowaną przez: </w:t>
      </w:r>
    </w:p>
    <w:p w:rsidR="001B0D90" w:rsidRPr="00E57215" w:rsidRDefault="001B0D90" w:rsidP="00E57215">
      <w:pPr>
        <w:pStyle w:val="Style3"/>
        <w:widowControl/>
        <w:spacing w:line="240" w:lineRule="auto"/>
        <w:rPr>
          <w:rStyle w:val="FontStyle17"/>
          <w:rFonts w:ascii="Calibri" w:hAnsi="Calibri" w:cs="Calibri"/>
          <w:b w:val="0"/>
          <w:sz w:val="24"/>
          <w:szCs w:val="24"/>
        </w:rPr>
      </w:pPr>
      <w:r w:rsidRPr="00E57215">
        <w:rPr>
          <w:rStyle w:val="FontStyle17"/>
          <w:rFonts w:ascii="Calibri" w:hAnsi="Calibri" w:cs="Calibri"/>
          <w:sz w:val="24"/>
          <w:szCs w:val="24"/>
        </w:rPr>
        <w:t>Irenę Bogucką – Prezesa Zarządu</w:t>
      </w:r>
    </w:p>
    <w:p w:rsidR="001B0D90" w:rsidRPr="00E57215" w:rsidRDefault="00FE3110" w:rsidP="00E57215">
      <w:pPr>
        <w:pStyle w:val="Tekstpodstawowy"/>
        <w:contextualSpacing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zwaną dalej w tekście „Ubezpieczającym”</w:t>
      </w:r>
    </w:p>
    <w:p w:rsidR="00FE3110" w:rsidRPr="00E57215" w:rsidRDefault="00FE3110" w:rsidP="00E57215">
      <w:pPr>
        <w:pStyle w:val="Tekstpodstawowy"/>
        <w:contextualSpacing/>
        <w:rPr>
          <w:rFonts w:ascii="Calibri" w:eastAsia="MS Mincho" w:hAnsi="Calibri" w:cs="Calibri"/>
          <w:b/>
          <w:sz w:val="24"/>
          <w:szCs w:val="24"/>
        </w:rPr>
      </w:pPr>
    </w:p>
    <w:p w:rsidR="001B0D90" w:rsidRPr="00E57215" w:rsidRDefault="001B0D90" w:rsidP="00E57215">
      <w:pPr>
        <w:pStyle w:val="Tekstpodstawowy"/>
        <w:contextualSpacing/>
        <w:jc w:val="both"/>
        <w:rPr>
          <w:rFonts w:ascii="Calibri" w:eastAsia="MS Mincho" w:hAnsi="Calibri" w:cs="Calibri"/>
          <w:b/>
          <w:sz w:val="24"/>
          <w:szCs w:val="24"/>
        </w:rPr>
      </w:pPr>
      <w:r w:rsidRPr="00E57215">
        <w:rPr>
          <w:rFonts w:ascii="Calibri" w:eastAsia="MS Mincho" w:hAnsi="Calibri" w:cs="Calibri"/>
          <w:sz w:val="24"/>
          <w:szCs w:val="24"/>
        </w:rPr>
        <w:t xml:space="preserve">a .............................................................................. z siedzibą w ………..................,  ul. ........................, wpisanym do ewidencji działalności gospodarczej pod Nr ew. ........................ lub </w:t>
      </w:r>
      <w:r w:rsidRPr="00E57215">
        <w:rPr>
          <w:rFonts w:ascii="Calibri" w:hAnsi="Calibri" w:cs="Calibri"/>
          <w:color w:val="000000"/>
          <w:sz w:val="24"/>
          <w:szCs w:val="24"/>
        </w:rPr>
        <w:t>wpisaną do rejestru przedsiębiorców Krajowego Rejestru Sądowego prowadzonego przez …………………………. pod nr ………………</w:t>
      </w:r>
      <w:r w:rsidRPr="00E57215">
        <w:rPr>
          <w:rFonts w:ascii="Calibri" w:eastAsia="MS Mincho" w:hAnsi="Calibri" w:cs="Calibri"/>
          <w:sz w:val="24"/>
          <w:szCs w:val="24"/>
        </w:rPr>
        <w:t>oraz numer REGON ................... i numer NIP ........................., reprezentowaną przez:</w:t>
      </w:r>
    </w:p>
    <w:p w:rsidR="001B0D90" w:rsidRPr="00E57215" w:rsidRDefault="001B0D90" w:rsidP="00E57215">
      <w:pPr>
        <w:contextualSpacing/>
        <w:jc w:val="both"/>
        <w:rPr>
          <w:rFonts w:ascii="Calibri" w:eastAsia="MS Mincho" w:hAnsi="Calibri" w:cs="Calibri"/>
          <w:sz w:val="24"/>
          <w:szCs w:val="24"/>
        </w:rPr>
      </w:pPr>
      <w:r w:rsidRPr="00E57215">
        <w:rPr>
          <w:rFonts w:ascii="Calibri" w:eastAsia="MS Mincho" w:hAnsi="Calibri" w:cs="Calibri"/>
          <w:sz w:val="24"/>
          <w:szCs w:val="24"/>
        </w:rPr>
        <w:t>1. .................................................,</w:t>
      </w:r>
    </w:p>
    <w:p w:rsidR="001B0D90" w:rsidRPr="00E57215" w:rsidRDefault="001B0D90" w:rsidP="00E57215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eastAsia="MS Mincho" w:hAnsi="Calibri" w:cs="Calibri"/>
          <w:sz w:val="24"/>
          <w:szCs w:val="24"/>
        </w:rPr>
        <w:t xml:space="preserve">2. .................................................. </w:t>
      </w:r>
    </w:p>
    <w:p w:rsidR="001B0D90" w:rsidRPr="00E57215" w:rsidRDefault="00FE3110" w:rsidP="00E57215">
      <w:pPr>
        <w:pStyle w:val="Style3"/>
        <w:widowControl/>
        <w:spacing w:line="240" w:lineRule="auto"/>
        <w:rPr>
          <w:rFonts w:ascii="Calibri" w:hAnsi="Calibri" w:cs="Calibri"/>
        </w:rPr>
      </w:pPr>
      <w:r w:rsidRPr="00E57215">
        <w:rPr>
          <w:rFonts w:ascii="Calibri" w:hAnsi="Calibri" w:cs="Calibri"/>
        </w:rPr>
        <w:t>zwanym dalej „Ubezpieczycielem”</w:t>
      </w:r>
      <w:r w:rsidR="001B0D90" w:rsidRPr="00E57215">
        <w:rPr>
          <w:rFonts w:ascii="Calibri" w:hAnsi="Calibri" w:cs="Calibri"/>
        </w:rPr>
        <w:t xml:space="preserve">,  </w:t>
      </w:r>
    </w:p>
    <w:p w:rsidR="00FE3110" w:rsidRPr="00E57215" w:rsidRDefault="00FE3110" w:rsidP="00E57215">
      <w:pPr>
        <w:pStyle w:val="Style3"/>
        <w:widowControl/>
        <w:spacing w:line="240" w:lineRule="auto"/>
        <w:rPr>
          <w:rFonts w:ascii="Calibri" w:hAnsi="Calibri" w:cs="Calibri"/>
        </w:rPr>
      </w:pPr>
    </w:p>
    <w:p w:rsidR="00FE3110" w:rsidRPr="00E57215" w:rsidRDefault="00FE3110" w:rsidP="00E57215">
      <w:pPr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zwanymi dalej łącznie Stronami</w:t>
      </w:r>
    </w:p>
    <w:p w:rsidR="001B0D90" w:rsidRPr="00E57215" w:rsidRDefault="001B0D90" w:rsidP="00E57215">
      <w:pPr>
        <w:jc w:val="both"/>
        <w:rPr>
          <w:rFonts w:ascii="Calibri" w:hAnsi="Calibri" w:cs="Calibri"/>
          <w:sz w:val="24"/>
          <w:szCs w:val="24"/>
        </w:rPr>
      </w:pPr>
    </w:p>
    <w:p w:rsidR="00D21BAF" w:rsidRPr="00E57215" w:rsidRDefault="00D21BAF" w:rsidP="00E57215">
      <w:pPr>
        <w:jc w:val="both"/>
        <w:rPr>
          <w:rFonts w:ascii="Calibri" w:hAnsi="Calibri" w:cs="Calibri"/>
          <w:i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po przeprowadzeniu postępowania o udzielenie zamówienia publicznego w </w:t>
      </w:r>
      <w:r w:rsidR="00C430B2" w:rsidRPr="00E57215">
        <w:rPr>
          <w:rFonts w:ascii="Calibri" w:hAnsi="Calibri" w:cs="Calibri"/>
          <w:sz w:val="24"/>
          <w:szCs w:val="24"/>
        </w:rPr>
        <w:t xml:space="preserve">trybie zamówienia z wolnej ręki na podst. </w:t>
      </w:r>
      <w:r w:rsidR="00C430B2" w:rsidRPr="00E57215">
        <w:rPr>
          <w:rFonts w:ascii="Calibri" w:hAnsi="Calibri" w:cs="Calibri"/>
          <w:bCs/>
          <w:sz w:val="24"/>
          <w:szCs w:val="24"/>
        </w:rPr>
        <w:t xml:space="preserve">art. 305 </w:t>
      </w:r>
      <w:proofErr w:type="spellStart"/>
      <w:r w:rsidR="00C430B2" w:rsidRPr="00E57215">
        <w:rPr>
          <w:rFonts w:ascii="Calibri" w:hAnsi="Calibri" w:cs="Calibri"/>
          <w:bCs/>
          <w:sz w:val="24"/>
          <w:szCs w:val="24"/>
        </w:rPr>
        <w:t>pkt</w:t>
      </w:r>
      <w:proofErr w:type="spellEnd"/>
      <w:r w:rsidR="00C430B2" w:rsidRPr="00E57215">
        <w:rPr>
          <w:rFonts w:ascii="Calibri" w:hAnsi="Calibri" w:cs="Calibri"/>
          <w:bCs/>
          <w:sz w:val="24"/>
          <w:szCs w:val="24"/>
        </w:rPr>
        <w:t xml:space="preserve"> 2 </w:t>
      </w:r>
      <w:r w:rsidRPr="00E57215">
        <w:rPr>
          <w:rFonts w:ascii="Calibri" w:hAnsi="Calibri" w:cs="Calibri"/>
          <w:sz w:val="24"/>
          <w:szCs w:val="24"/>
        </w:rPr>
        <w:t xml:space="preserve"> o wartości zamówienia nie przekraczającej progów unijnych o jakich stanowi art. 3 ustawy z 11 września 2019 r. - Prawo zamówień publicznych (</w:t>
      </w:r>
      <w:proofErr w:type="spellStart"/>
      <w:r w:rsidR="00E57215" w:rsidRPr="00E57215">
        <w:rPr>
          <w:rFonts w:ascii="Calibri" w:hAnsi="Calibri" w:cs="Calibri"/>
          <w:sz w:val="24"/>
          <w:szCs w:val="24"/>
        </w:rPr>
        <w:t>t.j</w:t>
      </w:r>
      <w:proofErr w:type="spellEnd"/>
      <w:r w:rsidR="00E57215" w:rsidRPr="00E57215">
        <w:rPr>
          <w:rFonts w:ascii="Calibri" w:hAnsi="Calibri" w:cs="Calibri"/>
          <w:sz w:val="24"/>
          <w:szCs w:val="24"/>
        </w:rPr>
        <w:t xml:space="preserve">. </w:t>
      </w:r>
      <w:r w:rsidRPr="00E57215">
        <w:rPr>
          <w:rFonts w:ascii="Calibri" w:hAnsi="Calibri" w:cs="Calibri"/>
          <w:sz w:val="24"/>
          <w:szCs w:val="24"/>
        </w:rPr>
        <w:t>Dz. U. z 20</w:t>
      </w:r>
      <w:r w:rsidR="00E57215" w:rsidRPr="00E57215">
        <w:rPr>
          <w:rFonts w:ascii="Calibri" w:hAnsi="Calibri" w:cs="Calibri"/>
          <w:sz w:val="24"/>
          <w:szCs w:val="24"/>
        </w:rPr>
        <w:t>22</w:t>
      </w:r>
      <w:r w:rsidRPr="00E57215">
        <w:rPr>
          <w:rFonts w:ascii="Calibri" w:hAnsi="Calibri" w:cs="Calibri"/>
          <w:sz w:val="24"/>
          <w:szCs w:val="24"/>
        </w:rPr>
        <w:t xml:space="preserve"> r. poz. </w:t>
      </w:r>
      <w:r w:rsidR="00E57215" w:rsidRPr="00E57215">
        <w:rPr>
          <w:rFonts w:ascii="Calibri" w:hAnsi="Calibri" w:cs="Calibri"/>
          <w:sz w:val="24"/>
          <w:szCs w:val="24"/>
        </w:rPr>
        <w:t>1710</w:t>
      </w:r>
      <w:r w:rsidRPr="00E5721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57215">
        <w:rPr>
          <w:rFonts w:ascii="Calibri" w:hAnsi="Calibri" w:cs="Calibri"/>
          <w:sz w:val="24"/>
          <w:szCs w:val="24"/>
        </w:rPr>
        <w:t>późn</w:t>
      </w:r>
      <w:proofErr w:type="spellEnd"/>
      <w:r w:rsidRPr="00E57215">
        <w:rPr>
          <w:rFonts w:ascii="Calibri" w:hAnsi="Calibri" w:cs="Calibri"/>
          <w:sz w:val="24"/>
          <w:szCs w:val="24"/>
        </w:rPr>
        <w:t xml:space="preserve">. zm.)  i wybraniu oferty Wykonawcy jako oferty najkorzystniejszej: </w:t>
      </w:r>
    </w:p>
    <w:p w:rsidR="001B0D90" w:rsidRPr="00E57215" w:rsidRDefault="001B0D90" w:rsidP="00E57215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1B0D90" w:rsidRPr="00E57215" w:rsidRDefault="00AB7ACB" w:rsidP="00E57215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 w:rsidRPr="00E57215">
        <w:rPr>
          <w:rFonts w:ascii="Calibri" w:hAnsi="Calibri" w:cs="Calibri"/>
          <w:b/>
          <w:sz w:val="24"/>
          <w:szCs w:val="24"/>
        </w:rPr>
        <w:t>§ 1. Przedmiot zamówienia</w:t>
      </w:r>
    </w:p>
    <w:p w:rsidR="00AB7ACB" w:rsidRPr="00E57215" w:rsidRDefault="00AB7ACB" w:rsidP="00E57215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1B0D90" w:rsidRPr="00E57215" w:rsidRDefault="001B0D90" w:rsidP="00E57215">
      <w:pPr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Przedmiotem niniejszej umowy jest objęcie ochroną ubezpieczeniową </w:t>
      </w:r>
      <w:r w:rsidR="00EC3583" w:rsidRPr="00E57215">
        <w:rPr>
          <w:rFonts w:ascii="Calibri" w:hAnsi="Calibri" w:cs="Calibri"/>
          <w:sz w:val="24"/>
          <w:szCs w:val="24"/>
        </w:rPr>
        <w:t>ubezpieczenia osobowe (NNW pracowników)</w:t>
      </w:r>
      <w:r w:rsidR="00FE3110" w:rsidRPr="00E57215">
        <w:rPr>
          <w:rFonts w:ascii="Calibri" w:hAnsi="Calibri" w:cs="Calibri"/>
          <w:sz w:val="24"/>
          <w:szCs w:val="24"/>
        </w:rPr>
        <w:t>.</w:t>
      </w:r>
    </w:p>
    <w:p w:rsidR="001B0D90" w:rsidRPr="00E57215" w:rsidRDefault="001B0D90" w:rsidP="00E57215">
      <w:pPr>
        <w:pStyle w:val="Style3"/>
        <w:widowControl/>
        <w:numPr>
          <w:ilvl w:val="0"/>
          <w:numId w:val="3"/>
        </w:numPr>
        <w:tabs>
          <w:tab w:val="left" w:pos="350"/>
        </w:tabs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>W ramach niniejszej Umowy Strony zobowiązują się poprzez wspólne i zgodne działanie w dobrej wierze, stosując zasady dobrej praktyki, dołożyć należytej staranności niezbędnej przy wykonywaniu Umowy.</w:t>
      </w:r>
    </w:p>
    <w:p w:rsidR="00733460" w:rsidRPr="00E57215" w:rsidRDefault="00733460" w:rsidP="00E57215">
      <w:pPr>
        <w:pStyle w:val="Style3"/>
        <w:widowControl/>
        <w:numPr>
          <w:ilvl w:val="0"/>
          <w:numId w:val="3"/>
        </w:numPr>
        <w:tabs>
          <w:tab w:val="left" w:pos="350"/>
        </w:tabs>
        <w:spacing w:line="240" w:lineRule="auto"/>
        <w:rPr>
          <w:rFonts w:ascii="Calibri" w:hAnsi="Calibri" w:cs="Calibri"/>
          <w:bCs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W trakcie realizacji niniejszej Umowy </w:t>
      </w:r>
      <w:r w:rsidRPr="00E57215">
        <w:rPr>
          <w:rFonts w:ascii="Calibri" w:hAnsi="Calibri" w:cs="Calibri"/>
        </w:rPr>
        <w:t>Ubezpieczający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będzie reprezentowany przez brokera ubezpieczeniowego - </w:t>
      </w:r>
      <w:r w:rsidRPr="00E57215">
        <w:rPr>
          <w:rFonts w:ascii="Calibri" w:hAnsi="Calibri" w:cs="Calibri"/>
        </w:rPr>
        <w:t xml:space="preserve">REMA BROKER Sp. z o. o. z siedzibą w Warszawie ul. E. </w:t>
      </w:r>
      <w:proofErr w:type="spellStart"/>
      <w:r w:rsidRPr="00E57215">
        <w:rPr>
          <w:rFonts w:ascii="Calibri" w:hAnsi="Calibri" w:cs="Calibri"/>
        </w:rPr>
        <w:t>Jelinka</w:t>
      </w:r>
      <w:proofErr w:type="spellEnd"/>
      <w:r w:rsidRPr="00E57215">
        <w:rPr>
          <w:rFonts w:ascii="Calibri" w:hAnsi="Calibri" w:cs="Calibri"/>
        </w:rPr>
        <w:t xml:space="preserve"> 18, 01-646 Warszawa tel. (22) 697 01 80,</w:t>
      </w:r>
      <w:bookmarkStart w:id="0" w:name="_GoBack"/>
      <w:bookmarkEnd w:id="0"/>
      <w:r w:rsidRPr="00E57215">
        <w:rPr>
          <w:rStyle w:val="FontStyle18"/>
          <w:rFonts w:ascii="Calibri" w:hAnsi="Calibri" w:cs="Calibri"/>
          <w:sz w:val="24"/>
          <w:szCs w:val="24"/>
        </w:rPr>
        <w:t xml:space="preserve"> zwanego w dalszej części Umowy „Brokerem" </w:t>
      </w:r>
      <w:r w:rsidRPr="00E57215">
        <w:rPr>
          <w:rFonts w:ascii="Calibri" w:hAnsi="Calibri" w:cs="Calibri"/>
          <w:bCs/>
        </w:rPr>
        <w:t>działającą na podstawie pełnomocnictwa Nr …....... udzielonego przez Ubezpieczającego stanowiącego załącznik Nr 1 do umowy.</w:t>
      </w:r>
    </w:p>
    <w:p w:rsidR="00733460" w:rsidRPr="00E57215" w:rsidRDefault="00733460" w:rsidP="00E57215">
      <w:pPr>
        <w:pStyle w:val="Style3"/>
        <w:widowControl/>
        <w:numPr>
          <w:ilvl w:val="0"/>
          <w:numId w:val="3"/>
        </w:numPr>
        <w:tabs>
          <w:tab w:val="left" w:pos="350"/>
        </w:tabs>
        <w:spacing w:line="240" w:lineRule="auto"/>
        <w:rPr>
          <w:rFonts w:ascii="Calibri" w:hAnsi="Calibri" w:cs="Calibri"/>
          <w:bCs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Broker nie jest upoważniony do składania oświadczeń woli w zakresie realizacji zobowiązań i wierzytelności </w:t>
      </w:r>
      <w:r w:rsidRPr="00E57215">
        <w:rPr>
          <w:rFonts w:ascii="Calibri" w:hAnsi="Calibri" w:cs="Calibri"/>
        </w:rPr>
        <w:t>Ubezpieczającego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wynikających z niniejszej Umowy.</w:t>
      </w:r>
    </w:p>
    <w:p w:rsidR="00733460" w:rsidRPr="00E57215" w:rsidRDefault="00733460" w:rsidP="00E57215">
      <w:pPr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 w:rsidRPr="00E57215">
        <w:rPr>
          <w:rFonts w:ascii="Calibri" w:hAnsi="Calibri" w:cs="Calibri"/>
          <w:bCs/>
          <w:sz w:val="24"/>
          <w:szCs w:val="24"/>
        </w:rPr>
        <w:t xml:space="preserve">Ubezpieczyciel wypłaci </w:t>
      </w:r>
      <w:r w:rsidRPr="00E57215">
        <w:rPr>
          <w:rFonts w:ascii="Calibri" w:hAnsi="Calibri" w:cs="Calibri"/>
          <w:sz w:val="24"/>
          <w:szCs w:val="24"/>
        </w:rPr>
        <w:t xml:space="preserve">REMA BROKER Sp. z o. o. </w:t>
      </w:r>
      <w:r w:rsidRPr="00E57215">
        <w:rPr>
          <w:rFonts w:ascii="Calibri" w:hAnsi="Calibri" w:cs="Calibri"/>
          <w:bCs/>
          <w:sz w:val="24"/>
          <w:szCs w:val="24"/>
        </w:rPr>
        <w:t xml:space="preserve"> kurtaż w wysokości zwyczajowo stosowanej przy ubezpieczeniach stanowiących przedmiot umowy.</w:t>
      </w:r>
    </w:p>
    <w:p w:rsidR="001B0D90" w:rsidRPr="00E57215" w:rsidRDefault="00733460" w:rsidP="00E57215">
      <w:pPr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lastRenderedPageBreak/>
        <w:t>Ubezpieczający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zobowiązany jest pisemnie powiadomić Ubezpieczyciela o każdorazowej zmianie Brokera oraz o każdorazowym cofnięciu pełnomocnictwa udzielonego Brokerowi</w:t>
      </w:r>
    </w:p>
    <w:p w:rsidR="006014C3" w:rsidRPr="00E57215" w:rsidRDefault="006014C3" w:rsidP="00E57215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6014C3" w:rsidRPr="00E57215" w:rsidRDefault="006014C3" w:rsidP="00E57215">
      <w:pPr>
        <w:jc w:val="center"/>
        <w:rPr>
          <w:rFonts w:ascii="Calibri" w:hAnsi="Calibri" w:cs="Calibri"/>
          <w:b/>
          <w:sz w:val="24"/>
          <w:szCs w:val="24"/>
        </w:rPr>
      </w:pPr>
      <w:r w:rsidRPr="00E57215">
        <w:rPr>
          <w:rFonts w:ascii="Calibri" w:hAnsi="Calibri" w:cs="Calibri"/>
          <w:b/>
          <w:sz w:val="24"/>
          <w:szCs w:val="24"/>
        </w:rPr>
        <w:t>§ 2  Okres obowiązywania Umowy</w:t>
      </w:r>
    </w:p>
    <w:p w:rsidR="006014C3" w:rsidRPr="00E57215" w:rsidRDefault="006014C3" w:rsidP="00E57215">
      <w:pPr>
        <w:jc w:val="center"/>
        <w:rPr>
          <w:rFonts w:ascii="Calibri" w:hAnsi="Calibri" w:cs="Calibri"/>
          <w:b/>
          <w:sz w:val="24"/>
          <w:szCs w:val="24"/>
        </w:rPr>
      </w:pPr>
    </w:p>
    <w:p w:rsidR="001B0D90" w:rsidRPr="00E57215" w:rsidRDefault="001B0D90" w:rsidP="00E57215">
      <w:pPr>
        <w:numPr>
          <w:ilvl w:val="0"/>
          <w:numId w:val="4"/>
        </w:numPr>
        <w:tabs>
          <w:tab w:val="clear" w:pos="1080"/>
          <w:tab w:val="num" w:pos="360"/>
          <w:tab w:val="left" w:pos="4320"/>
        </w:tabs>
        <w:suppressAutoHyphens/>
        <w:autoSpaceDE/>
        <w:autoSpaceDN/>
        <w:adjustRightInd/>
        <w:ind w:left="360"/>
        <w:jc w:val="both"/>
        <w:rPr>
          <w:rFonts w:ascii="Calibri" w:hAnsi="Calibri" w:cs="Calibri"/>
          <w:color w:val="FF0000"/>
          <w:sz w:val="24"/>
          <w:szCs w:val="24"/>
          <w:highlight w:val="yellow"/>
        </w:rPr>
      </w:pPr>
      <w:r w:rsidRPr="00E57215">
        <w:rPr>
          <w:rFonts w:ascii="Calibri" w:hAnsi="Calibri" w:cs="Calibri"/>
          <w:sz w:val="24"/>
          <w:szCs w:val="24"/>
        </w:rPr>
        <w:t xml:space="preserve">Niniejsza umowa zostaje zawarta na okres </w:t>
      </w:r>
      <w:r w:rsidRPr="00E5721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od 01.08.20</w:t>
      </w:r>
      <w:r w:rsidR="00CE4C9D" w:rsidRPr="00E5721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2</w:t>
      </w:r>
      <w:r w:rsidR="00E5721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3</w:t>
      </w:r>
      <w:r w:rsidRPr="00E5721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 xml:space="preserve"> r. do 31.07.20</w:t>
      </w:r>
      <w:r w:rsidR="00435BDC" w:rsidRPr="00E5721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2</w:t>
      </w:r>
      <w:r w:rsidR="00E5721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5</w:t>
      </w:r>
      <w:r w:rsidRPr="00E5721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 xml:space="preserve"> r</w:t>
      </w:r>
      <w:r w:rsidRPr="00E57215">
        <w:rPr>
          <w:rFonts w:ascii="Calibri" w:hAnsi="Calibri" w:cs="Calibri"/>
          <w:color w:val="FF0000"/>
          <w:sz w:val="24"/>
          <w:szCs w:val="24"/>
          <w:highlight w:val="yellow"/>
        </w:rPr>
        <w:t xml:space="preserve">. </w:t>
      </w:r>
    </w:p>
    <w:p w:rsidR="001B0D90" w:rsidRPr="00E57215" w:rsidRDefault="001B0D90" w:rsidP="00E57215">
      <w:pPr>
        <w:numPr>
          <w:ilvl w:val="0"/>
          <w:numId w:val="4"/>
        </w:numPr>
        <w:tabs>
          <w:tab w:val="clear" w:pos="1080"/>
          <w:tab w:val="num" w:pos="360"/>
        </w:tabs>
        <w:suppressAutoHyphens/>
        <w:autoSpaceDE/>
        <w:autoSpaceDN/>
        <w:adjustRightInd/>
        <w:ind w:left="360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Potwierdzeniem zawarcia ubezpieczenia w zakresie ryzyk wymienionych w </w:t>
      </w:r>
      <w:r w:rsidRPr="00E57215">
        <w:rPr>
          <w:rFonts w:ascii="Calibri" w:hAnsi="Calibri" w:cs="Calibri"/>
          <w:b/>
          <w:bCs/>
          <w:sz w:val="24"/>
          <w:szCs w:val="24"/>
        </w:rPr>
        <w:t>§ 1</w:t>
      </w:r>
      <w:r w:rsidRPr="00E57215">
        <w:rPr>
          <w:rFonts w:ascii="Calibri" w:hAnsi="Calibri" w:cs="Calibri"/>
          <w:sz w:val="24"/>
          <w:szCs w:val="24"/>
        </w:rPr>
        <w:t xml:space="preserve"> będą   polisy/certyfikaty ubezpieczeniowe wystawiane przez Ubezpieczyciela na okres wskazany poniżej. Ww. polisy ubezpieczeniowe stanowić będą integralną część niniejszej umowy. Polisy wystawiane będą w okresach </w:t>
      </w:r>
      <w:proofErr w:type="spellStart"/>
      <w:r w:rsidRPr="00E57215">
        <w:rPr>
          <w:rFonts w:ascii="Calibri" w:hAnsi="Calibri" w:cs="Calibri"/>
          <w:sz w:val="24"/>
          <w:szCs w:val="24"/>
        </w:rPr>
        <w:t>tj</w:t>
      </w:r>
      <w:proofErr w:type="spellEnd"/>
      <w:r w:rsidRPr="00E57215">
        <w:rPr>
          <w:rFonts w:ascii="Calibri" w:hAnsi="Calibri" w:cs="Calibri"/>
          <w:sz w:val="24"/>
          <w:szCs w:val="24"/>
        </w:rPr>
        <w:t>:</w:t>
      </w:r>
    </w:p>
    <w:p w:rsidR="001B0D90" w:rsidRPr="00E57215" w:rsidRDefault="001B0D90" w:rsidP="00E57215">
      <w:pPr>
        <w:widowControl w:val="0"/>
        <w:numPr>
          <w:ilvl w:val="0"/>
          <w:numId w:val="5"/>
        </w:numPr>
        <w:ind w:left="360" w:right="-108" w:firstLine="0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od 01 sierpnia 20</w:t>
      </w:r>
      <w:r w:rsidR="00A95287" w:rsidRPr="00E57215">
        <w:rPr>
          <w:rFonts w:ascii="Calibri" w:hAnsi="Calibri" w:cs="Calibri"/>
          <w:sz w:val="24"/>
          <w:szCs w:val="24"/>
        </w:rPr>
        <w:t>2</w:t>
      </w:r>
      <w:r w:rsidR="00E57215">
        <w:rPr>
          <w:rFonts w:ascii="Calibri" w:hAnsi="Calibri" w:cs="Calibri"/>
          <w:sz w:val="24"/>
          <w:szCs w:val="24"/>
        </w:rPr>
        <w:t>3</w:t>
      </w:r>
      <w:r w:rsidRPr="00E57215">
        <w:rPr>
          <w:rFonts w:ascii="Calibri" w:hAnsi="Calibri" w:cs="Calibri"/>
          <w:sz w:val="24"/>
          <w:szCs w:val="24"/>
        </w:rPr>
        <w:t xml:space="preserve"> r. do 31 lipca 20</w:t>
      </w:r>
      <w:r w:rsidR="00435BDC" w:rsidRPr="00E57215">
        <w:rPr>
          <w:rFonts w:ascii="Calibri" w:hAnsi="Calibri" w:cs="Calibri"/>
          <w:sz w:val="24"/>
          <w:szCs w:val="24"/>
        </w:rPr>
        <w:t>2</w:t>
      </w:r>
      <w:r w:rsidR="00E57215">
        <w:rPr>
          <w:rFonts w:ascii="Calibri" w:hAnsi="Calibri" w:cs="Calibri"/>
          <w:sz w:val="24"/>
          <w:szCs w:val="24"/>
        </w:rPr>
        <w:t>4</w:t>
      </w:r>
      <w:r w:rsidRPr="00E57215">
        <w:rPr>
          <w:rFonts w:ascii="Calibri" w:hAnsi="Calibri" w:cs="Calibri"/>
          <w:sz w:val="24"/>
          <w:szCs w:val="24"/>
        </w:rPr>
        <w:t xml:space="preserve"> r. – pierwszy okres ubezpieczeniowy,</w:t>
      </w:r>
    </w:p>
    <w:p w:rsidR="001B0D90" w:rsidRPr="00E57215" w:rsidRDefault="001B0D90" w:rsidP="00E57215">
      <w:pPr>
        <w:widowControl w:val="0"/>
        <w:numPr>
          <w:ilvl w:val="0"/>
          <w:numId w:val="5"/>
        </w:numPr>
        <w:ind w:left="360" w:firstLine="0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od 01 sierpnia 20</w:t>
      </w:r>
      <w:r w:rsidR="00435BDC" w:rsidRPr="00E57215">
        <w:rPr>
          <w:rFonts w:ascii="Calibri" w:hAnsi="Calibri" w:cs="Calibri"/>
          <w:sz w:val="24"/>
          <w:szCs w:val="24"/>
        </w:rPr>
        <w:t>2</w:t>
      </w:r>
      <w:r w:rsidR="00E57215">
        <w:rPr>
          <w:rFonts w:ascii="Calibri" w:hAnsi="Calibri" w:cs="Calibri"/>
          <w:sz w:val="24"/>
          <w:szCs w:val="24"/>
        </w:rPr>
        <w:t>4</w:t>
      </w:r>
      <w:r w:rsidRPr="00E57215">
        <w:rPr>
          <w:rFonts w:ascii="Calibri" w:hAnsi="Calibri" w:cs="Calibri"/>
          <w:sz w:val="24"/>
          <w:szCs w:val="24"/>
        </w:rPr>
        <w:t xml:space="preserve"> r. do 31 lipca 20</w:t>
      </w:r>
      <w:r w:rsidR="00435BDC" w:rsidRPr="00E57215">
        <w:rPr>
          <w:rFonts w:ascii="Calibri" w:hAnsi="Calibri" w:cs="Calibri"/>
          <w:sz w:val="24"/>
          <w:szCs w:val="24"/>
        </w:rPr>
        <w:t>2</w:t>
      </w:r>
      <w:r w:rsidR="00E57215">
        <w:rPr>
          <w:rFonts w:ascii="Calibri" w:hAnsi="Calibri" w:cs="Calibri"/>
          <w:sz w:val="24"/>
          <w:szCs w:val="24"/>
        </w:rPr>
        <w:t>5</w:t>
      </w:r>
      <w:r w:rsidRPr="00E57215">
        <w:rPr>
          <w:rFonts w:ascii="Calibri" w:hAnsi="Calibri" w:cs="Calibri"/>
          <w:sz w:val="24"/>
          <w:szCs w:val="24"/>
        </w:rPr>
        <w:t xml:space="preserve"> r. – drugi okres ubezpieczeniowy.</w:t>
      </w:r>
    </w:p>
    <w:p w:rsidR="001B0D90" w:rsidRPr="00E57215" w:rsidRDefault="001B0D90" w:rsidP="00E57215">
      <w:pPr>
        <w:pStyle w:val="Style16"/>
        <w:widowControl/>
        <w:numPr>
          <w:ilvl w:val="0"/>
          <w:numId w:val="4"/>
        </w:numPr>
        <w:tabs>
          <w:tab w:val="clear" w:pos="1080"/>
          <w:tab w:val="left" w:pos="350"/>
        </w:tabs>
        <w:spacing w:line="240" w:lineRule="auto"/>
        <w:ind w:left="426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>Na każdy okres rozliczeniowy zostaną wystawione odrębne polisy ubezpieczeniowe do niniejszej Umowy, uwzględniające aktualne sumy ubezpieczenia oraz wysokość składki za dany okres rozliczeniowy, a także terminy płatności poszczególnych rat składki i rachunek bankowy, na który będzie płacona należna składka. Limity określone w Opisie przedmiotu zamówienia SIWZ i Umowie (np.: przewidziane dla poszczególnych ryzyk) stosuje się w pełnej wysokości do każdego okresu rozliczeniowego.</w:t>
      </w:r>
    </w:p>
    <w:p w:rsidR="001B0D90" w:rsidRPr="00E57215" w:rsidRDefault="001B0D90" w:rsidP="00E57215">
      <w:pPr>
        <w:pStyle w:val="Style16"/>
        <w:widowControl/>
        <w:numPr>
          <w:ilvl w:val="0"/>
          <w:numId w:val="4"/>
        </w:numPr>
        <w:tabs>
          <w:tab w:val="clear" w:pos="1080"/>
          <w:tab w:val="left" w:pos="350"/>
        </w:tabs>
        <w:spacing w:line="240" w:lineRule="auto"/>
        <w:ind w:left="426"/>
        <w:rPr>
          <w:rFonts w:ascii="Calibri" w:hAnsi="Calibri" w:cs="Calibri"/>
          <w:b/>
          <w:bCs/>
          <w:color w:val="000000"/>
        </w:rPr>
      </w:pPr>
      <w:r w:rsidRPr="00E57215">
        <w:rPr>
          <w:rFonts w:ascii="Calibri" w:hAnsi="Calibri" w:cs="Calibri"/>
        </w:rPr>
        <w:t xml:space="preserve">Ubezpieczyciel będzie wystawiał polisy sukcesywnie na co najmniej 7 dni przed dniem wygaśnięcia obecnych polis, o ile Ubezpieczający lub BROKER przekaże do Ubezpieczyciela wniosek co najmniej 10 dni przed ich wygaśnięciem. </w:t>
      </w:r>
    </w:p>
    <w:p w:rsidR="001B0D90" w:rsidRPr="00E57215" w:rsidRDefault="001B0D90" w:rsidP="00E57215">
      <w:pPr>
        <w:pStyle w:val="Style16"/>
        <w:widowControl/>
        <w:numPr>
          <w:ilvl w:val="0"/>
          <w:numId w:val="4"/>
        </w:numPr>
        <w:tabs>
          <w:tab w:val="clear" w:pos="1080"/>
          <w:tab w:val="left" w:pos="350"/>
        </w:tabs>
        <w:spacing w:line="240" w:lineRule="auto"/>
        <w:ind w:left="426"/>
        <w:rPr>
          <w:rFonts w:ascii="Calibri" w:hAnsi="Calibri" w:cs="Calibri"/>
          <w:b/>
          <w:bCs/>
          <w:color w:val="000000"/>
        </w:rPr>
      </w:pPr>
      <w:r w:rsidRPr="00E57215">
        <w:rPr>
          <w:rFonts w:ascii="Calibri" w:hAnsi="Calibri" w:cs="Calibri"/>
        </w:rPr>
        <w:t>Dla poszczególnych placówek KZB Legionowo Sp. z o.o. polisy na życzenie Ubezpieczającego będą wystawiane odrębnie, za wyjątkiem wspólnej polisy umowy ubezpieczenia odpowiedzialności cywilnej.</w:t>
      </w:r>
    </w:p>
    <w:p w:rsidR="006014C3" w:rsidRPr="00E57215" w:rsidRDefault="006014C3" w:rsidP="00E57215">
      <w:pPr>
        <w:pStyle w:val="Standard"/>
        <w:jc w:val="both"/>
        <w:rPr>
          <w:rFonts w:ascii="Calibri" w:hAnsi="Calibri" w:cs="Calibri"/>
          <w:b/>
          <w:sz w:val="24"/>
          <w:szCs w:val="24"/>
        </w:rPr>
      </w:pPr>
    </w:p>
    <w:p w:rsidR="001B0D90" w:rsidRPr="00E57215" w:rsidRDefault="006014C3" w:rsidP="00E57215">
      <w:pPr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b/>
          <w:sz w:val="24"/>
          <w:szCs w:val="24"/>
        </w:rPr>
        <w:t xml:space="preserve">§ 3  </w:t>
      </w:r>
      <w:r w:rsidR="001B0D90" w:rsidRPr="00E57215">
        <w:rPr>
          <w:rStyle w:val="FontStyle21"/>
          <w:rFonts w:ascii="Calibri" w:hAnsi="Calibri" w:cs="Calibri"/>
          <w:sz w:val="24"/>
          <w:szCs w:val="24"/>
        </w:rPr>
        <w:t>Zakres ubezpieczenia</w:t>
      </w:r>
    </w:p>
    <w:p w:rsidR="001B0D90" w:rsidRPr="00E57215" w:rsidRDefault="001B0D90" w:rsidP="00E57215">
      <w:pPr>
        <w:pStyle w:val="Style4"/>
        <w:widowControl/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</w:p>
    <w:p w:rsidR="00707DCA" w:rsidRPr="00E57215" w:rsidRDefault="001B0D90" w:rsidP="00E57215">
      <w:pPr>
        <w:pStyle w:val="Style16"/>
        <w:widowControl/>
        <w:numPr>
          <w:ilvl w:val="0"/>
          <w:numId w:val="6"/>
        </w:numPr>
        <w:tabs>
          <w:tab w:val="left" w:pos="336"/>
        </w:tabs>
        <w:spacing w:line="240" w:lineRule="auto"/>
        <w:ind w:left="360" w:hanging="360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Na podstawie niniejszej Umowy </w:t>
      </w:r>
      <w:r w:rsidR="00FE3110" w:rsidRPr="00E57215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udziela </w:t>
      </w:r>
      <w:r w:rsidR="00FE3110" w:rsidRPr="00E57215">
        <w:rPr>
          <w:rFonts w:ascii="Calibri" w:hAnsi="Calibri" w:cs="Calibri"/>
        </w:rPr>
        <w:t>Ubezpieczającemu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ochrony ubezpieczeniowej </w:t>
      </w:r>
      <w:r w:rsidR="000C4F8E" w:rsidRPr="00E57215">
        <w:rPr>
          <w:rStyle w:val="FontStyle18"/>
          <w:rFonts w:ascii="Calibri" w:hAnsi="Calibri" w:cs="Calibri"/>
          <w:sz w:val="24"/>
          <w:szCs w:val="24"/>
        </w:rPr>
        <w:t xml:space="preserve">                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w zakresie określonym przez </w:t>
      </w:r>
      <w:r w:rsidR="00FE3110" w:rsidRPr="00E57215">
        <w:rPr>
          <w:rFonts w:ascii="Calibri" w:hAnsi="Calibri" w:cs="Calibri"/>
        </w:rPr>
        <w:t>Ubezpieczającego</w:t>
      </w:r>
      <w:r w:rsidRPr="00E57215">
        <w:rPr>
          <w:rStyle w:val="FontStyle18"/>
          <w:rFonts w:ascii="Calibri" w:hAnsi="Calibri" w:cs="Calibri"/>
          <w:sz w:val="24"/>
          <w:szCs w:val="24"/>
        </w:rPr>
        <w:t>, zgodnym z zapisami niniejszej Umowy oraz w zakresie nie mniejszym niż określony w SWZ.</w:t>
      </w:r>
    </w:p>
    <w:p w:rsidR="00707DCA" w:rsidRPr="00E57215" w:rsidRDefault="001B0D90" w:rsidP="00E57215">
      <w:pPr>
        <w:pStyle w:val="Style16"/>
        <w:widowControl/>
        <w:numPr>
          <w:ilvl w:val="0"/>
          <w:numId w:val="6"/>
        </w:numPr>
        <w:tabs>
          <w:tab w:val="left" w:pos="336"/>
        </w:tabs>
        <w:spacing w:line="240" w:lineRule="auto"/>
        <w:ind w:left="360" w:hanging="360"/>
        <w:rPr>
          <w:rFonts w:ascii="Calibri" w:hAnsi="Calibri" w:cs="Calibri"/>
          <w:b/>
          <w:bCs/>
          <w:color w:val="000000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W zakresie niniejszej Umowy przedmiotem ochrony ubezpieczeniowej są w szczególności określone </w:t>
      </w:r>
      <w:r w:rsidR="000C4F8E" w:rsidRPr="00E57215">
        <w:rPr>
          <w:rStyle w:val="FontStyle18"/>
          <w:rFonts w:ascii="Calibri" w:hAnsi="Calibri" w:cs="Calibri"/>
          <w:sz w:val="24"/>
          <w:szCs w:val="24"/>
        </w:rPr>
        <w:t xml:space="preserve">             </w:t>
      </w:r>
      <w:r w:rsidRPr="00E57215">
        <w:rPr>
          <w:rStyle w:val="FontStyle18"/>
          <w:rFonts w:ascii="Calibri" w:hAnsi="Calibri" w:cs="Calibri"/>
          <w:sz w:val="24"/>
          <w:szCs w:val="24"/>
        </w:rPr>
        <w:t>w SWZ:</w:t>
      </w:r>
      <w:r w:rsidR="00EC3583" w:rsidRPr="00E57215">
        <w:rPr>
          <w:rStyle w:val="FontStyle18"/>
          <w:rFonts w:ascii="Calibri" w:hAnsi="Calibri" w:cs="Calibri"/>
          <w:sz w:val="24"/>
          <w:szCs w:val="24"/>
        </w:rPr>
        <w:t xml:space="preserve"> </w:t>
      </w:r>
      <w:r w:rsidR="00EC3583" w:rsidRPr="00E57215">
        <w:rPr>
          <w:rFonts w:ascii="Calibri" w:hAnsi="Calibri" w:cs="Calibri"/>
        </w:rPr>
        <w:t>ubezpieczenia osobowe (NNW pracowników)</w:t>
      </w:r>
      <w:r w:rsidR="00707DCA" w:rsidRPr="00E57215">
        <w:rPr>
          <w:rFonts w:ascii="Calibri" w:hAnsi="Calibri" w:cs="Calibri"/>
        </w:rPr>
        <w:t xml:space="preserve"> - </w:t>
      </w:r>
      <w:r w:rsidR="005A3C44">
        <w:rPr>
          <w:rFonts w:ascii="Calibri" w:hAnsi="Calibri" w:cs="Calibri"/>
        </w:rPr>
        <w:t>7</w:t>
      </w:r>
      <w:r w:rsidR="00707DCA" w:rsidRPr="00E57215">
        <w:rPr>
          <w:rFonts w:ascii="Calibri" w:hAnsi="Calibri" w:cs="Calibri"/>
        </w:rPr>
        <w:t xml:space="preserve"> osób (wykaz imienny </w:t>
      </w:r>
      <w:r w:rsidR="00844779" w:rsidRPr="00E57215">
        <w:rPr>
          <w:rFonts w:ascii="Calibri" w:hAnsi="Calibri" w:cs="Calibri"/>
        </w:rPr>
        <w:t>stanowi załącznik do umowy</w:t>
      </w:r>
      <w:r w:rsidR="00707DCA" w:rsidRPr="00E57215">
        <w:rPr>
          <w:rFonts w:ascii="Calibri" w:hAnsi="Calibri" w:cs="Calibri"/>
        </w:rPr>
        <w:t>)</w:t>
      </w:r>
      <w:r w:rsidR="00BC088E" w:rsidRPr="00E57215">
        <w:rPr>
          <w:rFonts w:ascii="Calibri" w:hAnsi="Calibri" w:cs="Calibri"/>
        </w:rPr>
        <w:t>.</w:t>
      </w:r>
    </w:p>
    <w:p w:rsidR="001B0D90" w:rsidRPr="00E57215" w:rsidRDefault="001B0D90" w:rsidP="00E57215">
      <w:pPr>
        <w:pStyle w:val="Style16"/>
        <w:widowControl/>
        <w:numPr>
          <w:ilvl w:val="0"/>
          <w:numId w:val="7"/>
        </w:numPr>
        <w:tabs>
          <w:tab w:val="left" w:pos="336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>Szczegółowy opis przedmiotu ubezpieczenia oraz zakresu udzielanej ochrony ubezpieczeniowej znajduje się w Opis</w:t>
      </w:r>
      <w:r w:rsidR="000C4F8E" w:rsidRPr="00E57215">
        <w:rPr>
          <w:rStyle w:val="FontStyle18"/>
          <w:rFonts w:ascii="Calibri" w:hAnsi="Calibri" w:cs="Calibri"/>
          <w:sz w:val="24"/>
          <w:szCs w:val="24"/>
        </w:rPr>
        <w:t>ie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przedmiotu zamówienia SWZ</w:t>
      </w:r>
      <w:r w:rsidR="000C4F8E" w:rsidRPr="00E57215">
        <w:rPr>
          <w:rStyle w:val="FontStyle18"/>
          <w:rFonts w:ascii="Calibri" w:hAnsi="Calibri" w:cs="Calibri"/>
          <w:sz w:val="24"/>
          <w:szCs w:val="24"/>
        </w:rPr>
        <w:t xml:space="preserve"> wraz z załącznikami</w:t>
      </w:r>
      <w:r w:rsidRPr="00E57215">
        <w:rPr>
          <w:rStyle w:val="FontStyle18"/>
          <w:rFonts w:ascii="Calibri" w:hAnsi="Calibri" w:cs="Calibri"/>
          <w:sz w:val="24"/>
          <w:szCs w:val="24"/>
        </w:rPr>
        <w:t>.</w:t>
      </w:r>
    </w:p>
    <w:p w:rsidR="00AB7ACB" w:rsidRPr="00E57215" w:rsidRDefault="00AB7ACB" w:rsidP="00E57215">
      <w:pPr>
        <w:jc w:val="center"/>
        <w:rPr>
          <w:rFonts w:ascii="Calibri" w:hAnsi="Calibri" w:cs="Calibri"/>
          <w:b/>
          <w:sz w:val="24"/>
          <w:szCs w:val="24"/>
        </w:rPr>
      </w:pPr>
    </w:p>
    <w:p w:rsidR="00AB7ACB" w:rsidRPr="00E57215" w:rsidRDefault="006014C3" w:rsidP="00E57215">
      <w:pPr>
        <w:jc w:val="center"/>
        <w:rPr>
          <w:rFonts w:ascii="Calibri" w:hAnsi="Calibri" w:cs="Calibri"/>
          <w:b/>
          <w:sz w:val="24"/>
          <w:szCs w:val="24"/>
        </w:rPr>
      </w:pPr>
      <w:r w:rsidRPr="00E57215">
        <w:rPr>
          <w:rFonts w:ascii="Calibri" w:hAnsi="Calibri" w:cs="Calibri"/>
          <w:b/>
          <w:sz w:val="24"/>
          <w:szCs w:val="24"/>
        </w:rPr>
        <w:t xml:space="preserve">§ </w:t>
      </w:r>
      <w:r w:rsidR="00435BDC" w:rsidRPr="00E57215">
        <w:rPr>
          <w:rFonts w:ascii="Calibri" w:hAnsi="Calibri" w:cs="Calibri"/>
          <w:b/>
          <w:sz w:val="24"/>
          <w:szCs w:val="24"/>
        </w:rPr>
        <w:t>4</w:t>
      </w:r>
      <w:r w:rsidR="00651341" w:rsidRPr="00E57215">
        <w:rPr>
          <w:rFonts w:ascii="Calibri" w:hAnsi="Calibri" w:cs="Calibri"/>
          <w:b/>
          <w:sz w:val="24"/>
          <w:szCs w:val="24"/>
        </w:rPr>
        <w:t xml:space="preserve"> Podwykonawstwo</w:t>
      </w:r>
    </w:p>
    <w:p w:rsidR="00651341" w:rsidRPr="00E57215" w:rsidRDefault="00651341" w:rsidP="00E57215">
      <w:pPr>
        <w:jc w:val="center"/>
        <w:rPr>
          <w:rFonts w:ascii="Calibri" w:hAnsi="Calibri" w:cs="Calibri"/>
          <w:b/>
          <w:sz w:val="24"/>
          <w:szCs w:val="24"/>
        </w:rPr>
      </w:pPr>
    </w:p>
    <w:p w:rsidR="00A95287" w:rsidRPr="00E57215" w:rsidRDefault="00A95287" w:rsidP="00E57215">
      <w:pPr>
        <w:pStyle w:val="Akapitzlist"/>
        <w:numPr>
          <w:ilvl w:val="0"/>
          <w:numId w:val="2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Wykonawca powierzy Podwykonawcom wykonanie następujących Usług/czynności/prac stanowiących część przedmiotu Umowy: </w:t>
      </w:r>
      <w:r w:rsidRPr="00E57215">
        <w:rPr>
          <w:rFonts w:ascii="Calibri" w:hAnsi="Calibri" w:cs="Calibri"/>
          <w:sz w:val="24"/>
          <w:szCs w:val="24"/>
          <w:u w:val="single"/>
        </w:rPr>
        <w:t>……………………………………..………………</w:t>
      </w:r>
    </w:p>
    <w:p w:rsidR="00A95287" w:rsidRPr="00E57215" w:rsidRDefault="00A95287" w:rsidP="00E57215">
      <w:pPr>
        <w:pStyle w:val="Akapitzlist"/>
        <w:numPr>
          <w:ilvl w:val="0"/>
          <w:numId w:val="2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  <w:u w:val="single"/>
        </w:rPr>
      </w:pPr>
      <w:r w:rsidRPr="00E57215">
        <w:rPr>
          <w:rFonts w:ascii="Calibri" w:hAnsi="Calibri" w:cs="Calibri"/>
          <w:sz w:val="24"/>
          <w:szCs w:val="24"/>
        </w:rPr>
        <w:t xml:space="preserve">Powierzenie wykonania części przedmiotu Umowy Podwykonawcy nie wyłącza obowiązku spełnienia przez Wykonawcę wszystkich wymogów określonych postanowieniami Umowy, w tym dotyczących personelu Wykonawcy. </w:t>
      </w:r>
    </w:p>
    <w:p w:rsidR="00A95287" w:rsidRPr="00E57215" w:rsidRDefault="00A95287" w:rsidP="00E57215">
      <w:pPr>
        <w:numPr>
          <w:ilvl w:val="0"/>
          <w:numId w:val="2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Wykonawca uprawniony jest do powierzenia wykonania części przedmiotu Umowy, nowemu Podwykonawcy, zmiany albo rezygnacji z Podwykonawcy. Do powierzenia wykonania części przedmiotu Umowy nowemu Podwykonawcy, zmiany albo rezygnacji z Podwykonawcy konieczna jest zgoda Zamawiającego w przypadku, o którym mowa w art. 462 ust 7 ustawy Prawo zamówień publicznych. W pozostałych przypadkach zmiana Podwykonawcy następuję za uprzednim poinformowaniem o tym fakcie Zamawiającego, dokonanym, co najmniej na 3 dni przed dokonaniem zmiany Podwykonawcy.</w:t>
      </w:r>
    </w:p>
    <w:p w:rsidR="00A95287" w:rsidRPr="00E57215" w:rsidRDefault="00A95287" w:rsidP="00E57215">
      <w:pPr>
        <w:numPr>
          <w:ilvl w:val="0"/>
          <w:numId w:val="2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lastRenderedPageBreak/>
        <w:t xml:space="preserve">Wykonawca ponosi odpowiedzialność za dochowanie przez Podwykonawców warunków Umowy                 (w tym odnoszących się do personelu Wykonawcy i Informacji Poufnych) oraz odpowiada za ich działania lub zaniechania jak za swoje własne. </w:t>
      </w:r>
    </w:p>
    <w:p w:rsidR="006014C3" w:rsidRPr="00E57215" w:rsidRDefault="006014C3" w:rsidP="00E57215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2C163F" w:rsidRPr="00E57215" w:rsidRDefault="006014C3" w:rsidP="00E57215">
      <w:pPr>
        <w:pStyle w:val="Style4"/>
        <w:widowControl/>
        <w:spacing w:line="240" w:lineRule="auto"/>
        <w:ind w:right="86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b/>
        </w:rPr>
        <w:t xml:space="preserve">§ </w:t>
      </w:r>
      <w:r w:rsidR="00435BDC" w:rsidRPr="00E57215">
        <w:rPr>
          <w:rFonts w:ascii="Calibri" w:hAnsi="Calibri" w:cs="Calibri"/>
          <w:b/>
        </w:rPr>
        <w:t>5</w:t>
      </w:r>
      <w:r w:rsidRPr="00E57215">
        <w:rPr>
          <w:rFonts w:ascii="Calibri" w:hAnsi="Calibri" w:cs="Calibri"/>
        </w:rPr>
        <w:t xml:space="preserve">  </w:t>
      </w:r>
      <w:r w:rsidR="002C163F" w:rsidRPr="00E57215">
        <w:rPr>
          <w:rStyle w:val="FontStyle21"/>
          <w:rFonts w:ascii="Calibri" w:hAnsi="Calibri" w:cs="Calibri"/>
          <w:sz w:val="24"/>
          <w:szCs w:val="24"/>
        </w:rPr>
        <w:t>Warunki ubezpieczenia</w:t>
      </w:r>
    </w:p>
    <w:p w:rsidR="002C163F" w:rsidRPr="00E57215" w:rsidRDefault="002C163F" w:rsidP="00E57215">
      <w:pPr>
        <w:pStyle w:val="Style12"/>
        <w:widowControl/>
        <w:numPr>
          <w:ilvl w:val="0"/>
          <w:numId w:val="9"/>
        </w:numPr>
        <w:spacing w:before="10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>Poszczególne rodzaje ubezpieczenia, realizowane będą na podstawie postanowień:</w:t>
      </w:r>
    </w:p>
    <w:p w:rsidR="002C163F" w:rsidRPr="00E57215" w:rsidRDefault="002C163F" w:rsidP="00E57215">
      <w:pPr>
        <w:pStyle w:val="Style16"/>
        <w:widowControl/>
        <w:numPr>
          <w:ilvl w:val="0"/>
          <w:numId w:val="8"/>
        </w:numPr>
        <w:tabs>
          <w:tab w:val="left" w:pos="701"/>
        </w:tabs>
        <w:spacing w:before="29" w:line="240" w:lineRule="auto"/>
        <w:ind w:left="720" w:hanging="360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>niniejszej Umowy,</w:t>
      </w:r>
    </w:p>
    <w:p w:rsidR="002C163F" w:rsidRPr="00E57215" w:rsidRDefault="002C163F" w:rsidP="00E57215">
      <w:pPr>
        <w:pStyle w:val="Style16"/>
        <w:widowControl/>
        <w:numPr>
          <w:ilvl w:val="0"/>
          <w:numId w:val="8"/>
        </w:numPr>
        <w:tabs>
          <w:tab w:val="left" w:pos="701"/>
        </w:tabs>
        <w:spacing w:before="19" w:line="240" w:lineRule="auto"/>
        <w:ind w:left="346" w:firstLine="0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>SWZ oraz</w:t>
      </w:r>
    </w:p>
    <w:p w:rsidR="002C163F" w:rsidRPr="00E57215" w:rsidRDefault="002C163F" w:rsidP="00E57215">
      <w:pPr>
        <w:pStyle w:val="Style16"/>
        <w:widowControl/>
        <w:numPr>
          <w:ilvl w:val="0"/>
          <w:numId w:val="8"/>
        </w:numPr>
        <w:tabs>
          <w:tab w:val="left" w:pos="701"/>
        </w:tabs>
        <w:spacing w:before="19" w:line="240" w:lineRule="auto"/>
        <w:ind w:left="720" w:hanging="360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Oferty </w:t>
      </w:r>
      <w:r w:rsidR="00417F31" w:rsidRPr="00E5721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wraz z OWU .</w:t>
      </w:r>
    </w:p>
    <w:p w:rsidR="006014C3" w:rsidRPr="00E57215" w:rsidRDefault="002C163F" w:rsidP="00E57215">
      <w:pPr>
        <w:pStyle w:val="Akapitzlist"/>
        <w:numPr>
          <w:ilvl w:val="0"/>
          <w:numId w:val="10"/>
        </w:numPr>
        <w:jc w:val="both"/>
        <w:rPr>
          <w:rStyle w:val="FontStyle18"/>
          <w:rFonts w:ascii="Calibri" w:hAnsi="Calibri" w:cs="Calibri"/>
          <w:b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W przypadku rozbieżności pomiędzy warunkami ubezpieczenia wynikającymi z ww. postanowień - Strony przyjmą do stosowania takie rozwiązanie,  które będzie korzystniejsze dla </w:t>
      </w:r>
      <w:r w:rsidR="008C31B4" w:rsidRPr="00E57215">
        <w:rPr>
          <w:rFonts w:ascii="Calibri" w:hAnsi="Calibri" w:cs="Calibri"/>
          <w:sz w:val="24"/>
          <w:szCs w:val="24"/>
        </w:rPr>
        <w:t>Ubezpieczającego</w:t>
      </w:r>
      <w:r w:rsidRPr="00E57215">
        <w:rPr>
          <w:rStyle w:val="FontStyle18"/>
          <w:rFonts w:ascii="Calibri" w:hAnsi="Calibri" w:cs="Calibri"/>
          <w:sz w:val="24"/>
          <w:szCs w:val="24"/>
        </w:rPr>
        <w:t>.</w:t>
      </w:r>
    </w:p>
    <w:p w:rsidR="000C4F8E" w:rsidRPr="00E57215" w:rsidRDefault="000C4F8E" w:rsidP="00E57215">
      <w:pPr>
        <w:pStyle w:val="Akapitzlist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385C10" w:rsidRPr="00E57215" w:rsidRDefault="006014C3" w:rsidP="00E57215">
      <w:pPr>
        <w:pStyle w:val="Style4"/>
        <w:widowControl/>
        <w:spacing w:line="240" w:lineRule="auto"/>
        <w:ind w:right="62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b/>
        </w:rPr>
        <w:t xml:space="preserve">§ </w:t>
      </w:r>
      <w:r w:rsidR="00435BDC" w:rsidRPr="00E57215">
        <w:rPr>
          <w:rFonts w:ascii="Calibri" w:hAnsi="Calibri" w:cs="Calibri"/>
          <w:b/>
        </w:rPr>
        <w:t>6</w:t>
      </w:r>
      <w:r w:rsidRPr="00E57215">
        <w:rPr>
          <w:rFonts w:ascii="Calibri" w:hAnsi="Calibri" w:cs="Calibri"/>
          <w:b/>
        </w:rPr>
        <w:t xml:space="preserve">  </w:t>
      </w:r>
      <w:r w:rsidR="00385C10" w:rsidRPr="00E57215">
        <w:rPr>
          <w:rStyle w:val="FontStyle21"/>
          <w:rFonts w:ascii="Calibri" w:hAnsi="Calibri" w:cs="Calibri"/>
          <w:sz w:val="24"/>
          <w:szCs w:val="24"/>
        </w:rPr>
        <w:t>Sumy gwarancyjne, sumy ubezpieczenia oraz składka ubezpieczeniowa</w:t>
      </w:r>
    </w:p>
    <w:p w:rsidR="00385C10" w:rsidRPr="00E57215" w:rsidRDefault="00385C10" w:rsidP="00E57215">
      <w:pPr>
        <w:pStyle w:val="Style4"/>
        <w:widowControl/>
        <w:spacing w:line="240" w:lineRule="auto"/>
        <w:ind w:right="62"/>
        <w:rPr>
          <w:rStyle w:val="FontStyle21"/>
          <w:rFonts w:ascii="Calibri" w:hAnsi="Calibri" w:cs="Calibri"/>
          <w:sz w:val="24"/>
          <w:szCs w:val="24"/>
        </w:rPr>
      </w:pPr>
    </w:p>
    <w:p w:rsidR="00385C10" w:rsidRPr="00E57215" w:rsidRDefault="008561FA" w:rsidP="00E57215">
      <w:pPr>
        <w:pStyle w:val="Style16"/>
        <w:widowControl/>
        <w:numPr>
          <w:ilvl w:val="0"/>
          <w:numId w:val="11"/>
        </w:numPr>
        <w:tabs>
          <w:tab w:val="left" w:pos="350"/>
        </w:tabs>
        <w:spacing w:before="5" w:line="240" w:lineRule="auto"/>
        <w:ind w:left="350" w:right="67" w:hanging="35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>S</w:t>
      </w:r>
      <w:r w:rsidR="00385C10" w:rsidRPr="00E57215">
        <w:rPr>
          <w:rStyle w:val="FontStyle18"/>
          <w:rFonts w:ascii="Calibri" w:hAnsi="Calibri" w:cs="Calibri"/>
          <w:color w:val="auto"/>
          <w:sz w:val="24"/>
          <w:szCs w:val="24"/>
        </w:rPr>
        <w:t>umy ubezpieczenia dla poszczególnych ryzyk ustala się zgodnie z SWZ .</w:t>
      </w:r>
    </w:p>
    <w:p w:rsidR="00311219" w:rsidRPr="00E57215" w:rsidRDefault="00385C10" w:rsidP="00E57215">
      <w:pPr>
        <w:pStyle w:val="Style16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350" w:right="72" w:hanging="35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Składki za ubezpieczenie płacone w ramach niniejszej Umowy kalkulowane będą według stawek szczegółowo określonych w </w:t>
      </w:r>
      <w:r w:rsidRPr="00E57215">
        <w:rPr>
          <w:rStyle w:val="FontStyle21"/>
          <w:rFonts w:ascii="Calibri" w:hAnsi="Calibri" w:cs="Calibri"/>
          <w:color w:val="auto"/>
          <w:sz w:val="24"/>
          <w:szCs w:val="24"/>
        </w:rPr>
        <w:t>załącznik</w:t>
      </w:r>
      <w:r w:rsidR="004A53AA" w:rsidRPr="00E57215">
        <w:rPr>
          <w:rStyle w:val="FontStyle21"/>
          <w:rFonts w:ascii="Calibri" w:hAnsi="Calibri" w:cs="Calibri"/>
          <w:color w:val="auto"/>
          <w:sz w:val="24"/>
          <w:szCs w:val="24"/>
        </w:rPr>
        <w:t>u</w:t>
      </w:r>
      <w:r w:rsidRPr="00E57215">
        <w:rPr>
          <w:rStyle w:val="FontStyle21"/>
          <w:rFonts w:ascii="Calibri" w:hAnsi="Calibri" w:cs="Calibri"/>
          <w:color w:val="auto"/>
          <w:sz w:val="24"/>
          <w:szCs w:val="24"/>
        </w:rPr>
        <w:t xml:space="preserve"> 1 </w:t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>do Umowy i naliczanych pro rata za każdy dzień udzielonej ochrony ubezpieczeniowej.</w:t>
      </w:r>
    </w:p>
    <w:p w:rsidR="00385C10" w:rsidRPr="00E57215" w:rsidRDefault="00385C10" w:rsidP="00E57215">
      <w:pPr>
        <w:pStyle w:val="Style16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350" w:right="72" w:hanging="350"/>
        <w:rPr>
          <w:rStyle w:val="FontStyle18"/>
          <w:rFonts w:ascii="Calibri" w:hAnsi="Calibri" w:cs="Calibri"/>
          <w:b/>
          <w:bCs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przypadku konieczności odnowienia w trakcie trwania Umowy poszczególnych </w:t>
      </w:r>
      <w:proofErr w:type="spellStart"/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>podlimitów</w:t>
      </w:r>
      <w:proofErr w:type="spellEnd"/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sum ubezpieczenia, nowo zawierane ubezpieczenia kalkulowane będą na bazie stawek jak w ust. 2, a należna z tego tytułu składka naliczana pro rata za każdy dzień udzielonej ochrony ubezpieczeniowej, będzie opłacana w terminie 30 dni od dnia rozpoczęcia okresu ubezpieczenia.</w:t>
      </w:r>
    </w:p>
    <w:p w:rsidR="00385C10" w:rsidRPr="00E57215" w:rsidRDefault="00385C10" w:rsidP="00E57215">
      <w:pPr>
        <w:pStyle w:val="Style3"/>
        <w:widowControl/>
        <w:numPr>
          <w:ilvl w:val="0"/>
          <w:numId w:val="12"/>
        </w:numPr>
        <w:tabs>
          <w:tab w:val="left" w:pos="346"/>
        </w:tabs>
        <w:spacing w:line="240" w:lineRule="auto"/>
        <w:ind w:left="346" w:hanging="346"/>
        <w:rPr>
          <w:rStyle w:val="FontStyle20"/>
          <w:rFonts w:ascii="Calibri" w:hAnsi="Calibri" w:cs="Calibri"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przypadku wycofania z ubezpieczenia określonych ryzyk </w:t>
      </w:r>
      <w:r w:rsidR="00733460" w:rsidRPr="00E57215">
        <w:rPr>
          <w:rStyle w:val="FontStyle18"/>
          <w:rFonts w:ascii="Calibri" w:hAnsi="Calibri" w:cs="Calibri"/>
          <w:color w:val="auto"/>
          <w:sz w:val="24"/>
          <w:szCs w:val="24"/>
        </w:rPr>
        <w:t>–</w:t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przedmiotów</w:t>
      </w:r>
      <w:r w:rsidR="00733460"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lub osób</w:t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, </w:t>
      </w:r>
      <w:r w:rsidR="008C31B4" w:rsidRPr="00E57215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zwróci na konto wskazane przez </w:t>
      </w:r>
      <w:r w:rsidR="008C31B4" w:rsidRPr="00E57215">
        <w:rPr>
          <w:rFonts w:ascii="Calibri" w:hAnsi="Calibri" w:cs="Calibri"/>
        </w:rPr>
        <w:t>Ubezpieczającego</w:t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wartość składki za niewykorzystany okres ubezpieczenia </w:t>
      </w:r>
      <w:r w:rsidR="005C07CC" w:rsidRPr="00E57215">
        <w:rPr>
          <w:rStyle w:val="FontStyle18"/>
          <w:rFonts w:ascii="Calibri" w:hAnsi="Calibri" w:cs="Calibri"/>
          <w:color w:val="auto"/>
          <w:sz w:val="24"/>
          <w:szCs w:val="24"/>
        </w:rPr>
        <w:br/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danym okresie rozliczeniowym. Zwrot składki nastąpi w terminie 30 dni od zgłoszenia </w:t>
      </w:r>
      <w:r w:rsidR="008C31B4" w:rsidRPr="00E57215">
        <w:rPr>
          <w:rFonts w:ascii="Calibri" w:hAnsi="Calibri" w:cs="Calibri"/>
        </w:rPr>
        <w:t>Ubezpieczającego</w:t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, przy czym nie przysługuje, jeżeli w danym okresie rozliczeniowym zaistniało zdarzenie, w związku z którym </w:t>
      </w:r>
      <w:r w:rsidR="008C31B4" w:rsidRPr="00E57215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wypłacił odszkodowanie lub zobowiązany jest do wypłaty odszkodowania dotyczącego danego przedmiotu ubezpieczenia.</w:t>
      </w:r>
    </w:p>
    <w:p w:rsidR="00385C10" w:rsidRPr="00E57215" w:rsidRDefault="00385C10" w:rsidP="00E57215">
      <w:pPr>
        <w:pStyle w:val="Style3"/>
        <w:widowControl/>
        <w:numPr>
          <w:ilvl w:val="0"/>
          <w:numId w:val="12"/>
        </w:numPr>
        <w:tabs>
          <w:tab w:val="left" w:pos="346"/>
        </w:tabs>
        <w:spacing w:line="240" w:lineRule="auto"/>
        <w:ind w:left="346" w:hanging="346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Postanowienia ust. 3 mają odpowiednie zastosowanie przy rozliczaniu klauzuli automatycznego pokrycia, przy czym w sytuacji rozliczania w tym samym terminie składki do zapłaty i do zwrotu (określonych w ust. 4) - </w:t>
      </w:r>
      <w:r w:rsidR="008C31B4" w:rsidRPr="00E57215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zwraca na konto wskazane przez </w:t>
      </w:r>
      <w:r w:rsidR="008C31B4" w:rsidRPr="00E57215">
        <w:rPr>
          <w:rFonts w:ascii="Calibri" w:hAnsi="Calibri" w:cs="Calibri"/>
        </w:rPr>
        <w:t>Ubezpieczającego</w:t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albo </w:t>
      </w:r>
      <w:r w:rsidR="008C31B4" w:rsidRPr="00E57215">
        <w:rPr>
          <w:rFonts w:ascii="Calibri" w:hAnsi="Calibri" w:cs="Calibri"/>
        </w:rPr>
        <w:t>Ubezpieczający</w:t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wpłaca na konto </w:t>
      </w:r>
      <w:r w:rsidR="008C31B4" w:rsidRPr="00E57215">
        <w:rPr>
          <w:rStyle w:val="FontStyle18"/>
          <w:rFonts w:ascii="Calibri" w:hAnsi="Calibri" w:cs="Calibri"/>
          <w:color w:val="auto"/>
          <w:sz w:val="24"/>
          <w:szCs w:val="24"/>
        </w:rPr>
        <w:t>Ubezpieczyciela</w:t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różnicę wynikającą z rozliczenia wartości składek do zapłaty i do zwrotu.</w:t>
      </w:r>
    </w:p>
    <w:p w:rsidR="00E57215" w:rsidRDefault="00385C10" w:rsidP="00E57215">
      <w:pPr>
        <w:pStyle w:val="Style3"/>
        <w:widowControl/>
        <w:numPr>
          <w:ilvl w:val="0"/>
          <w:numId w:val="12"/>
        </w:numPr>
        <w:tabs>
          <w:tab w:val="left" w:pos="346"/>
          <w:tab w:val="left" w:leader="dot" w:pos="7080"/>
          <w:tab w:val="left" w:pos="7282"/>
        </w:tabs>
        <w:spacing w:line="240" w:lineRule="auto"/>
        <w:ind w:left="346" w:hanging="346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>Składki płatne będą w trakcie trwania umowy ubezpieczenia, przelewem na rzecz</w:t>
      </w:r>
      <w:r w:rsidRPr="00E57215">
        <w:rPr>
          <w:rStyle w:val="FontStyle18"/>
          <w:rFonts w:ascii="Calibri" w:hAnsi="Calibri" w:cs="Calibri"/>
          <w:sz w:val="24"/>
          <w:szCs w:val="24"/>
        </w:rPr>
        <w:br/>
      </w:r>
      <w:r w:rsidR="00A91E6A" w:rsidRPr="00E5721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na rachunek bankowy w banku </w:t>
      </w:r>
      <w:r w:rsidRPr="00E57215">
        <w:rPr>
          <w:rStyle w:val="FontStyle18"/>
          <w:rFonts w:ascii="Calibri" w:hAnsi="Calibri" w:cs="Calibri"/>
          <w:sz w:val="24"/>
          <w:szCs w:val="24"/>
        </w:rPr>
        <w:tab/>
      </w:r>
      <w:r w:rsidRPr="00E57215">
        <w:rPr>
          <w:rStyle w:val="FontStyle18"/>
          <w:rFonts w:ascii="Calibri" w:hAnsi="Calibri" w:cs="Calibri"/>
          <w:sz w:val="24"/>
          <w:szCs w:val="24"/>
        </w:rPr>
        <w:tab/>
        <w:t>numer rachunku:</w:t>
      </w:r>
      <w:r w:rsidR="000C4F8E" w:rsidRPr="00E57215">
        <w:rPr>
          <w:rStyle w:val="FontStyle18"/>
          <w:rFonts w:ascii="Calibri" w:hAnsi="Calibri" w:cs="Calibri"/>
          <w:sz w:val="24"/>
          <w:szCs w:val="24"/>
        </w:rPr>
        <w:t xml:space="preserve"> …………….</w:t>
      </w:r>
    </w:p>
    <w:p w:rsidR="00385C10" w:rsidRPr="00E57215" w:rsidRDefault="00385C10" w:rsidP="00E57215">
      <w:pPr>
        <w:pStyle w:val="Style3"/>
        <w:widowControl/>
        <w:numPr>
          <w:ilvl w:val="0"/>
          <w:numId w:val="12"/>
        </w:numPr>
        <w:tabs>
          <w:tab w:val="left" w:pos="346"/>
          <w:tab w:val="left" w:leader="dot" w:pos="7080"/>
          <w:tab w:val="left" w:pos="7282"/>
        </w:tabs>
        <w:spacing w:line="240" w:lineRule="auto"/>
        <w:ind w:left="346" w:hanging="346"/>
        <w:rPr>
          <w:rFonts w:ascii="Calibri" w:hAnsi="Calibri" w:cs="Calibri"/>
          <w:b/>
          <w:bCs/>
          <w:color w:val="000000"/>
        </w:rPr>
      </w:pPr>
      <w:r w:rsidRPr="00E57215">
        <w:rPr>
          <w:rFonts w:ascii="Calibri" w:hAnsi="Calibri" w:cs="Calibri"/>
        </w:rPr>
        <w:t>Wynagrodzenie Ubezpieczyciela z tytułu wykonania przedmiotu niniejszej umowy wyniesie zgodnie z ofertą łącznie.................... zł. brutto.( słownie: ………………….. ) tj.:</w:t>
      </w:r>
    </w:p>
    <w:p w:rsidR="00385C10" w:rsidRPr="00E57215" w:rsidRDefault="00385C10" w:rsidP="00E57215">
      <w:pPr>
        <w:tabs>
          <w:tab w:val="left" w:pos="4320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tbl>
      <w:tblPr>
        <w:tblW w:w="1003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6"/>
        <w:gridCol w:w="6418"/>
        <w:gridCol w:w="2937"/>
      </w:tblGrid>
      <w:tr w:rsidR="00385C10" w:rsidRPr="00E57215" w:rsidTr="006E4070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5C10" w:rsidRPr="00E57215" w:rsidRDefault="00385C10" w:rsidP="00E57215">
            <w:pPr>
              <w:pStyle w:val="Zawartotabeli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57215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6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5C10" w:rsidRPr="00E57215" w:rsidRDefault="00385C10" w:rsidP="00E57215">
            <w:pPr>
              <w:pStyle w:val="Zawartotabeli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57215">
              <w:rPr>
                <w:rFonts w:ascii="Calibri" w:hAnsi="Calibri" w:cs="Calibri"/>
                <w:sz w:val="24"/>
                <w:szCs w:val="24"/>
              </w:rPr>
              <w:t>Rodzaj ubezpieczenia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C10" w:rsidRPr="00E57215" w:rsidRDefault="00385C10" w:rsidP="00E57215">
            <w:pPr>
              <w:pStyle w:val="Zawartotabeli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57215">
              <w:rPr>
                <w:rFonts w:ascii="Calibri" w:hAnsi="Calibri" w:cs="Calibri"/>
                <w:sz w:val="24"/>
                <w:szCs w:val="24"/>
              </w:rPr>
              <w:t>Wysokość składki</w:t>
            </w:r>
          </w:p>
        </w:tc>
      </w:tr>
      <w:tr w:rsidR="00BC088E" w:rsidRPr="00E57215" w:rsidTr="006E4070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</w:tcPr>
          <w:p w:rsidR="00BC088E" w:rsidRPr="00E57215" w:rsidRDefault="00BC088E" w:rsidP="00E57215">
            <w:pPr>
              <w:tabs>
                <w:tab w:val="left" w:pos="4320"/>
              </w:tabs>
              <w:snapToGrid w:val="0"/>
              <w:ind w:left="36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E57215">
              <w:rPr>
                <w:rFonts w:ascii="Calibri" w:hAnsi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18" w:type="dxa"/>
            <w:tcBorders>
              <w:left w:val="single" w:sz="2" w:space="0" w:color="000000"/>
              <w:bottom w:val="single" w:sz="2" w:space="0" w:color="000000"/>
            </w:tcBorders>
          </w:tcPr>
          <w:p w:rsidR="00BC088E" w:rsidRPr="00E57215" w:rsidRDefault="00BC088E" w:rsidP="00E57215">
            <w:pPr>
              <w:autoSpaceDE/>
              <w:adjustRightInd/>
              <w:spacing w:before="100" w:beforeAutospacing="1"/>
              <w:rPr>
                <w:rFonts w:ascii="Calibri" w:hAnsi="Calibri" w:cs="Calibri"/>
                <w:b/>
                <w:sz w:val="24"/>
                <w:szCs w:val="24"/>
              </w:rPr>
            </w:pPr>
            <w:r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Wysokość składki brutto </w:t>
            </w:r>
            <w:r w:rsidRPr="00E57215">
              <w:rPr>
                <w:rFonts w:ascii="Calibri" w:hAnsi="Calibri" w:cs="Calibri"/>
                <w:b/>
                <w:sz w:val="24"/>
                <w:szCs w:val="24"/>
              </w:rPr>
              <w:t xml:space="preserve">ubezpieczenia osobowe </w:t>
            </w:r>
          </w:p>
          <w:p w:rsidR="00BC088E" w:rsidRPr="00E57215" w:rsidRDefault="00BC088E" w:rsidP="00E57215">
            <w:pPr>
              <w:autoSpaceDE/>
              <w:adjustRightInd/>
              <w:spacing w:before="100" w:beforeAutospacing="1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E57215">
              <w:rPr>
                <w:rFonts w:ascii="Calibri" w:hAnsi="Calibri" w:cs="Calibri"/>
                <w:b/>
                <w:sz w:val="24"/>
                <w:szCs w:val="24"/>
              </w:rPr>
              <w:t>(NNW pracowników)</w:t>
            </w:r>
            <w:r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:   </w:t>
            </w:r>
            <w:r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01.08.20</w:t>
            </w:r>
            <w:r w:rsidR="00A95287"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2</w:t>
            </w:r>
            <w:r w:rsid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3</w:t>
            </w:r>
            <w:r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r. - 31.07.20</w:t>
            </w:r>
            <w:r w:rsidR="00435BDC"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2</w:t>
            </w:r>
            <w:r w:rsid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4</w:t>
            </w:r>
            <w:r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88E" w:rsidRPr="00E57215" w:rsidRDefault="00BC088E" w:rsidP="00E57215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BC088E" w:rsidRPr="00E57215" w:rsidTr="006E4070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</w:tcPr>
          <w:p w:rsidR="00BC088E" w:rsidRPr="00E57215" w:rsidRDefault="00BC088E" w:rsidP="00E57215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E57215">
              <w:rPr>
                <w:rFonts w:ascii="Calibri" w:hAnsi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18" w:type="dxa"/>
            <w:tcBorders>
              <w:left w:val="single" w:sz="2" w:space="0" w:color="000000"/>
              <w:bottom w:val="single" w:sz="2" w:space="0" w:color="000000"/>
            </w:tcBorders>
          </w:tcPr>
          <w:p w:rsidR="00BC088E" w:rsidRPr="00E57215" w:rsidRDefault="00BC088E" w:rsidP="00E57215">
            <w:pPr>
              <w:autoSpaceDE/>
              <w:adjustRightInd/>
              <w:spacing w:before="100" w:beforeAutospacing="1"/>
              <w:rPr>
                <w:rFonts w:ascii="Calibri" w:hAnsi="Calibri" w:cs="Calibri"/>
                <w:b/>
                <w:sz w:val="24"/>
                <w:szCs w:val="24"/>
              </w:rPr>
            </w:pPr>
            <w:r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Wysokość składki brutto </w:t>
            </w:r>
            <w:r w:rsidRPr="00E57215">
              <w:rPr>
                <w:rFonts w:ascii="Calibri" w:hAnsi="Calibri" w:cs="Calibri"/>
                <w:b/>
                <w:sz w:val="24"/>
                <w:szCs w:val="24"/>
              </w:rPr>
              <w:t xml:space="preserve">ubezpieczenia osobowe </w:t>
            </w:r>
          </w:p>
          <w:p w:rsidR="00BC088E" w:rsidRPr="00E57215" w:rsidRDefault="00BC088E" w:rsidP="00E57215">
            <w:pPr>
              <w:autoSpaceDE/>
              <w:adjustRightInd/>
              <w:spacing w:before="100" w:beforeAutospacing="1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E57215">
              <w:rPr>
                <w:rFonts w:ascii="Calibri" w:hAnsi="Calibri" w:cs="Calibri"/>
                <w:b/>
                <w:sz w:val="24"/>
                <w:szCs w:val="24"/>
              </w:rPr>
              <w:t>(NNW pracowników)</w:t>
            </w:r>
            <w:r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:   </w:t>
            </w:r>
            <w:r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01.08.20</w:t>
            </w:r>
            <w:r w:rsidR="00435BDC"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2</w:t>
            </w:r>
            <w:r w:rsid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4</w:t>
            </w:r>
            <w:r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r. - 31.07.20</w:t>
            </w:r>
            <w:r w:rsidR="00435BDC"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2</w:t>
            </w:r>
            <w:r w:rsid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5</w:t>
            </w:r>
            <w:r w:rsidRPr="00E57215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88E" w:rsidRPr="00E57215" w:rsidRDefault="00BC088E" w:rsidP="00E57215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0C4F8E" w:rsidRPr="00E57215" w:rsidRDefault="00385C10" w:rsidP="00E57215">
      <w:pPr>
        <w:pStyle w:val="WW-Tekstpodstawowywcity2"/>
        <w:numPr>
          <w:ilvl w:val="0"/>
          <w:numId w:val="20"/>
        </w:numPr>
        <w:rPr>
          <w:rFonts w:ascii="Calibri" w:hAnsi="Calibri" w:cs="Calibri"/>
          <w:color w:val="auto"/>
          <w:sz w:val="24"/>
          <w:szCs w:val="24"/>
        </w:rPr>
      </w:pPr>
      <w:r w:rsidRPr="00E57215">
        <w:rPr>
          <w:rFonts w:ascii="Calibri" w:hAnsi="Calibri" w:cs="Calibri"/>
          <w:color w:val="auto"/>
          <w:sz w:val="24"/>
          <w:szCs w:val="24"/>
        </w:rPr>
        <w:t>Wysokość sum ubezpieczenia oraz składek określona zostanie w polisach ubezpieczeniowych.</w:t>
      </w:r>
    </w:p>
    <w:p w:rsidR="009B4617" w:rsidRPr="00E57215" w:rsidRDefault="00385C10" w:rsidP="00E57215">
      <w:pPr>
        <w:pStyle w:val="WW-Tekstpodstawowywcity2"/>
        <w:numPr>
          <w:ilvl w:val="0"/>
          <w:numId w:val="20"/>
        </w:numPr>
        <w:rPr>
          <w:rFonts w:ascii="Calibri" w:hAnsi="Calibri" w:cs="Calibri"/>
          <w:color w:val="auto"/>
          <w:sz w:val="24"/>
          <w:szCs w:val="24"/>
        </w:rPr>
      </w:pPr>
      <w:r w:rsidRPr="00E57215">
        <w:rPr>
          <w:rFonts w:ascii="Calibri" w:hAnsi="Calibri" w:cs="Calibri"/>
          <w:color w:val="auto"/>
          <w:sz w:val="24"/>
          <w:szCs w:val="24"/>
        </w:rPr>
        <w:t>Ubezpieczający zobowiązuję się do opłacenia składki za przedmiot umowy wg następującego harmonogramu:</w:t>
      </w:r>
    </w:p>
    <w:p w:rsidR="009B4617" w:rsidRPr="00E57215" w:rsidRDefault="00385C10" w:rsidP="00E57215">
      <w:pPr>
        <w:pStyle w:val="WW-Tekstpodstawowywcity2"/>
        <w:numPr>
          <w:ilvl w:val="0"/>
          <w:numId w:val="21"/>
        </w:numPr>
        <w:rPr>
          <w:rFonts w:ascii="Calibri" w:hAnsi="Calibri" w:cs="Calibri"/>
          <w:color w:val="auto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lastRenderedPageBreak/>
        <w:t>Ustala się, że dla okresów ubezpieczenia 01.08.20</w:t>
      </w:r>
      <w:r w:rsidR="00A95287" w:rsidRPr="00E57215">
        <w:rPr>
          <w:rFonts w:ascii="Calibri" w:hAnsi="Calibri" w:cs="Calibri"/>
          <w:sz w:val="24"/>
          <w:szCs w:val="24"/>
        </w:rPr>
        <w:t>2</w:t>
      </w:r>
      <w:r w:rsidR="00E57215">
        <w:rPr>
          <w:rFonts w:ascii="Calibri" w:hAnsi="Calibri" w:cs="Calibri"/>
          <w:sz w:val="24"/>
          <w:szCs w:val="24"/>
        </w:rPr>
        <w:t>3</w:t>
      </w:r>
      <w:r w:rsidRPr="00E57215">
        <w:rPr>
          <w:rFonts w:ascii="Calibri" w:hAnsi="Calibri" w:cs="Calibri"/>
          <w:sz w:val="24"/>
          <w:szCs w:val="24"/>
        </w:rPr>
        <w:t xml:space="preserve"> r. - 31.07.20</w:t>
      </w:r>
      <w:r w:rsidR="00435BDC" w:rsidRPr="00E57215">
        <w:rPr>
          <w:rFonts w:ascii="Calibri" w:hAnsi="Calibri" w:cs="Calibri"/>
          <w:sz w:val="24"/>
          <w:szCs w:val="24"/>
        </w:rPr>
        <w:t>2</w:t>
      </w:r>
      <w:r w:rsidR="00E57215">
        <w:rPr>
          <w:rFonts w:ascii="Calibri" w:hAnsi="Calibri" w:cs="Calibri"/>
          <w:sz w:val="24"/>
          <w:szCs w:val="24"/>
        </w:rPr>
        <w:t>4</w:t>
      </w:r>
      <w:r w:rsidR="00435BDC" w:rsidRPr="00E57215">
        <w:rPr>
          <w:rFonts w:ascii="Calibri" w:hAnsi="Calibri" w:cs="Calibri"/>
          <w:sz w:val="24"/>
          <w:szCs w:val="24"/>
        </w:rPr>
        <w:t xml:space="preserve"> r. oraz 01.08.202</w:t>
      </w:r>
      <w:r w:rsidR="00E57215">
        <w:rPr>
          <w:rFonts w:ascii="Calibri" w:hAnsi="Calibri" w:cs="Calibri"/>
          <w:sz w:val="24"/>
          <w:szCs w:val="24"/>
        </w:rPr>
        <w:t>4</w:t>
      </w:r>
      <w:r w:rsidRPr="00E57215">
        <w:rPr>
          <w:rFonts w:ascii="Calibri" w:hAnsi="Calibri" w:cs="Calibri"/>
          <w:sz w:val="24"/>
          <w:szCs w:val="24"/>
        </w:rPr>
        <w:t>r. - 31.07.20</w:t>
      </w:r>
      <w:r w:rsidR="00435BDC" w:rsidRPr="00E57215">
        <w:rPr>
          <w:rFonts w:ascii="Calibri" w:hAnsi="Calibri" w:cs="Calibri"/>
          <w:sz w:val="24"/>
          <w:szCs w:val="24"/>
        </w:rPr>
        <w:t>2</w:t>
      </w:r>
      <w:r w:rsidR="00E57215">
        <w:rPr>
          <w:rFonts w:ascii="Calibri" w:hAnsi="Calibri" w:cs="Calibri"/>
          <w:sz w:val="24"/>
          <w:szCs w:val="24"/>
        </w:rPr>
        <w:t>5</w:t>
      </w:r>
      <w:r w:rsidRPr="00E57215">
        <w:rPr>
          <w:rFonts w:ascii="Calibri" w:hAnsi="Calibri" w:cs="Calibri"/>
          <w:sz w:val="24"/>
          <w:szCs w:val="24"/>
        </w:rPr>
        <w:t> r. składki będą opłacane w dwóch półrocznych ratach w każdym okresie, na podstawie jednostkowych faktur VAT wystawianych przez Ubezpieczyciela.</w:t>
      </w:r>
    </w:p>
    <w:p w:rsidR="009B4617" w:rsidRPr="00E57215" w:rsidRDefault="00385C10" w:rsidP="00E57215">
      <w:pPr>
        <w:pStyle w:val="WW-Tekstpodstawowywcity2"/>
        <w:numPr>
          <w:ilvl w:val="0"/>
          <w:numId w:val="21"/>
        </w:numPr>
        <w:rPr>
          <w:rFonts w:ascii="Calibri" w:hAnsi="Calibri" w:cs="Calibri"/>
          <w:color w:val="auto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Ustala się, że dla polis zawartych na okres poniżej 12 miesięcy składki będą opłacane  jednorazowo na podstawie jednostkowych faktur VAT wystawianych przez Ubezpieczyciela z zastrzeżeniem, że składka zostanie naliczona w systemie pro rata temporis za okres od początku ochrony do końca danego okresu ubezpieczenia.</w:t>
      </w:r>
    </w:p>
    <w:p w:rsidR="008561FA" w:rsidRPr="00E57215" w:rsidRDefault="009B4617" w:rsidP="00E57215">
      <w:pPr>
        <w:pStyle w:val="WW-Tekstpodstawowywcity2"/>
        <w:numPr>
          <w:ilvl w:val="0"/>
          <w:numId w:val="22"/>
        </w:numPr>
        <w:rPr>
          <w:rStyle w:val="FontStyle18"/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Ubezpieczyciel będzie wystawiał polisy sukcesywnie na co najmniej 7 dni przed dniem wygaśnięcia obecnych polis, o ile Ubezpieczający lub BROKER przekaże do Ubezpieczyciela wniosek co najmniej 10 dni przed ich wygaśnięciem. </w:t>
      </w:r>
      <w:r w:rsidRPr="00E57215">
        <w:rPr>
          <w:rFonts w:ascii="Calibri" w:hAnsi="Calibri" w:cs="Calibri"/>
          <w:sz w:val="24"/>
          <w:szCs w:val="24"/>
          <w:u w:val="single"/>
        </w:rPr>
        <w:t>Dla poszczególnych placówek KZB Legionowo Sp. z o.o. polisy na życzenie Ubezpieczającego będą wystawiane odrębnie</w:t>
      </w:r>
      <w:r w:rsidR="008561FA" w:rsidRPr="00E57215">
        <w:rPr>
          <w:rFonts w:ascii="Calibri" w:hAnsi="Calibri" w:cs="Calibri"/>
          <w:sz w:val="24"/>
          <w:szCs w:val="24"/>
          <w:u w:val="single"/>
        </w:rPr>
        <w:t>.</w:t>
      </w:r>
    </w:p>
    <w:p w:rsidR="00385C10" w:rsidRPr="00E57215" w:rsidRDefault="00385C10" w:rsidP="00E57215">
      <w:pPr>
        <w:pStyle w:val="WW-Tekstpodstawowywcity2"/>
        <w:ind w:left="360" w:firstLine="0"/>
        <w:rPr>
          <w:rStyle w:val="FontStyle21"/>
          <w:rFonts w:ascii="Calibri" w:hAnsi="Calibri" w:cs="Calibri"/>
          <w:b w:val="0"/>
          <w:bCs w:val="0"/>
          <w:color w:val="auto"/>
          <w:sz w:val="24"/>
          <w:szCs w:val="24"/>
        </w:rPr>
      </w:pPr>
    </w:p>
    <w:p w:rsidR="00385C10" w:rsidRPr="00E57215" w:rsidRDefault="00385C10" w:rsidP="00E57215">
      <w:pPr>
        <w:pStyle w:val="Style12"/>
        <w:widowControl/>
        <w:spacing w:before="24"/>
        <w:jc w:val="center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b/>
          <w:color w:val="auto"/>
          <w:spacing w:val="60"/>
          <w:sz w:val="24"/>
          <w:szCs w:val="24"/>
        </w:rPr>
        <w:t>§</w:t>
      </w:r>
      <w:r w:rsidR="00435BDC" w:rsidRPr="00E57215">
        <w:rPr>
          <w:rStyle w:val="FontStyle18"/>
          <w:rFonts w:ascii="Calibri" w:hAnsi="Calibri" w:cs="Calibri"/>
          <w:b/>
          <w:color w:val="auto"/>
          <w:spacing w:val="60"/>
          <w:sz w:val="24"/>
          <w:szCs w:val="24"/>
        </w:rPr>
        <w:t>7</w:t>
      </w:r>
      <w:r w:rsidR="00C121B4" w:rsidRPr="00E57215">
        <w:rPr>
          <w:rStyle w:val="FontStyle18"/>
          <w:rFonts w:ascii="Calibri" w:hAnsi="Calibri" w:cs="Calibri"/>
          <w:color w:val="auto"/>
          <w:spacing w:val="60"/>
          <w:sz w:val="24"/>
          <w:szCs w:val="24"/>
        </w:rPr>
        <w:t xml:space="preserve"> </w:t>
      </w:r>
      <w:r w:rsidRPr="00E57215">
        <w:rPr>
          <w:rStyle w:val="FontStyle21"/>
          <w:rFonts w:ascii="Calibri" w:hAnsi="Calibri" w:cs="Calibri"/>
          <w:color w:val="auto"/>
          <w:sz w:val="24"/>
          <w:szCs w:val="24"/>
        </w:rPr>
        <w:t>Franszyza, udział własny</w:t>
      </w:r>
    </w:p>
    <w:p w:rsidR="004A53AA" w:rsidRPr="00E57215" w:rsidRDefault="004A53AA" w:rsidP="00E57215">
      <w:pPr>
        <w:pStyle w:val="Style16"/>
        <w:widowControl/>
        <w:numPr>
          <w:ilvl w:val="0"/>
          <w:numId w:val="23"/>
        </w:numPr>
        <w:tabs>
          <w:tab w:val="left" w:pos="360"/>
        </w:tabs>
        <w:spacing w:line="240" w:lineRule="auto"/>
        <w:ind w:left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Franszyza redukcyjna zostaje zniesiona dla wszystkich ryzyk z wyłączeniem zapisów określonych </w:t>
      </w:r>
      <w:r w:rsidRPr="00E57215">
        <w:rPr>
          <w:rStyle w:val="FontStyle18"/>
          <w:rFonts w:ascii="Calibri" w:hAnsi="Calibri" w:cs="Calibri"/>
          <w:sz w:val="24"/>
          <w:szCs w:val="24"/>
        </w:rPr>
        <w:br/>
        <w:t>w SWZ.</w:t>
      </w:r>
    </w:p>
    <w:p w:rsidR="004A53AA" w:rsidRPr="00E57215" w:rsidRDefault="004A53AA" w:rsidP="00E57215">
      <w:pPr>
        <w:pStyle w:val="Style16"/>
        <w:widowControl/>
        <w:numPr>
          <w:ilvl w:val="0"/>
          <w:numId w:val="23"/>
        </w:numPr>
        <w:tabs>
          <w:tab w:val="left" w:pos="360"/>
        </w:tabs>
        <w:spacing w:line="240" w:lineRule="auto"/>
        <w:ind w:left="355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Franszyza integralna zostaje zniesiona dla wszystkich ryzyk z wyłączeniem zapisów określonych </w:t>
      </w:r>
      <w:r w:rsidRPr="00E57215">
        <w:rPr>
          <w:rStyle w:val="FontStyle18"/>
          <w:rFonts w:ascii="Calibri" w:hAnsi="Calibri" w:cs="Calibri"/>
          <w:sz w:val="24"/>
          <w:szCs w:val="24"/>
        </w:rPr>
        <w:br/>
        <w:t>w SWZ.</w:t>
      </w:r>
    </w:p>
    <w:p w:rsidR="004A53AA" w:rsidRPr="00E57215" w:rsidRDefault="004A53AA" w:rsidP="00E57215">
      <w:pPr>
        <w:pStyle w:val="Style16"/>
        <w:widowControl/>
        <w:numPr>
          <w:ilvl w:val="0"/>
          <w:numId w:val="23"/>
        </w:numPr>
        <w:tabs>
          <w:tab w:val="left" w:pos="360"/>
        </w:tabs>
        <w:spacing w:line="240" w:lineRule="auto"/>
        <w:ind w:left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>Udział własny zostaje zniesiony dla wszystkich ryzyk z wyłączeniem zapisów określonych w SWZ.</w:t>
      </w:r>
    </w:p>
    <w:p w:rsidR="004A53AA" w:rsidRPr="00E57215" w:rsidRDefault="004A53AA" w:rsidP="00E57215">
      <w:pPr>
        <w:pStyle w:val="Style16"/>
        <w:widowControl/>
        <w:tabs>
          <w:tab w:val="left" w:pos="360"/>
        </w:tabs>
        <w:spacing w:line="240" w:lineRule="auto"/>
        <w:ind w:left="1075" w:firstLine="0"/>
        <w:jc w:val="left"/>
        <w:rPr>
          <w:rStyle w:val="FontStyle18"/>
          <w:rFonts w:ascii="Calibri" w:hAnsi="Calibri" w:cs="Calibri"/>
          <w:sz w:val="24"/>
          <w:szCs w:val="24"/>
        </w:rPr>
      </w:pPr>
    </w:p>
    <w:p w:rsidR="00385C10" w:rsidRPr="00E57215" w:rsidRDefault="00385C10" w:rsidP="00E57215">
      <w:pPr>
        <w:pStyle w:val="Style4"/>
        <w:widowControl/>
        <w:spacing w:before="10"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Style w:val="FontStyle21"/>
          <w:rFonts w:ascii="Calibri" w:hAnsi="Calibri" w:cs="Calibri"/>
          <w:spacing w:val="30"/>
          <w:sz w:val="24"/>
          <w:szCs w:val="24"/>
        </w:rPr>
        <w:t>§</w:t>
      </w:r>
      <w:r w:rsidR="00435BDC" w:rsidRPr="00E57215">
        <w:rPr>
          <w:rStyle w:val="FontStyle21"/>
          <w:rFonts w:ascii="Calibri" w:hAnsi="Calibri" w:cs="Calibri"/>
          <w:spacing w:val="30"/>
          <w:sz w:val="24"/>
          <w:szCs w:val="24"/>
        </w:rPr>
        <w:t>8</w:t>
      </w:r>
      <w:r w:rsidR="00C121B4" w:rsidRPr="00E57215">
        <w:rPr>
          <w:rStyle w:val="FontStyle21"/>
          <w:rFonts w:ascii="Calibri" w:hAnsi="Calibri" w:cs="Calibri"/>
          <w:spacing w:val="30"/>
          <w:sz w:val="24"/>
          <w:szCs w:val="24"/>
        </w:rPr>
        <w:t xml:space="preserve"> </w:t>
      </w:r>
      <w:r w:rsidRPr="00E57215">
        <w:rPr>
          <w:rStyle w:val="FontStyle21"/>
          <w:rFonts w:ascii="Calibri" w:hAnsi="Calibri" w:cs="Calibri"/>
          <w:sz w:val="24"/>
          <w:szCs w:val="24"/>
        </w:rPr>
        <w:t>Likwidacja szkód</w:t>
      </w:r>
    </w:p>
    <w:p w:rsidR="005C07CC" w:rsidRPr="00E57215" w:rsidRDefault="005C07CC" w:rsidP="00E57215">
      <w:pPr>
        <w:pStyle w:val="Style4"/>
        <w:widowControl/>
        <w:spacing w:before="10"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385C10" w:rsidRPr="00E57215" w:rsidRDefault="00385C10" w:rsidP="00E57215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36" w:right="29" w:hanging="336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W przypadku wystąpienia zdarzenia ubezpieczeniowego objętego zakresem niniejszej Umowy, w postępowaniu dotyczącym likwidacji szkody, </w:t>
      </w:r>
      <w:r w:rsidR="006E4070" w:rsidRPr="00E57215">
        <w:rPr>
          <w:rFonts w:ascii="Calibri" w:hAnsi="Calibri" w:cs="Calibri"/>
        </w:rPr>
        <w:t>Ubezpieczającego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reprezentuje Broker, któremu </w:t>
      </w:r>
      <w:r w:rsidR="00C919A3" w:rsidRPr="00E57215">
        <w:rPr>
          <w:rFonts w:ascii="Calibri" w:hAnsi="Calibri" w:cs="Calibri"/>
        </w:rPr>
        <w:t>Ubezpieczający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udziela w tym zakresie pełnomocnictwa. </w:t>
      </w:r>
      <w:r w:rsidR="00C919A3" w:rsidRPr="00E57215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jest zobowiązany każdorazowo do zawiadamiania Brokera o wszelkich podejmowanych czynnościach, decyzjach, oraz wypłatach odszkodowań, bez względu na takie zawiadomienie przesłane Ubezpieczającemu/Ubezpieczonemu.</w:t>
      </w:r>
    </w:p>
    <w:p w:rsidR="00385C10" w:rsidRPr="00E57215" w:rsidRDefault="00385C10" w:rsidP="00E57215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36" w:right="43" w:hanging="336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Szkody będą zgłaszane do </w:t>
      </w:r>
      <w:r w:rsidR="00C919A3" w:rsidRPr="00E5721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w formie pisemnej lub telefonicznie lub za pośrednictwem poczty elektronicznej lub na </w:t>
      </w:r>
      <w:proofErr w:type="spellStart"/>
      <w:r w:rsidRPr="00E57215">
        <w:rPr>
          <w:rStyle w:val="FontStyle18"/>
          <w:rFonts w:ascii="Calibri" w:hAnsi="Calibri" w:cs="Calibri"/>
          <w:sz w:val="24"/>
          <w:szCs w:val="24"/>
        </w:rPr>
        <w:t>fax</w:t>
      </w:r>
      <w:proofErr w:type="spellEnd"/>
      <w:r w:rsidRPr="00E57215">
        <w:rPr>
          <w:rStyle w:val="FontStyle18"/>
          <w:rFonts w:ascii="Calibri" w:hAnsi="Calibri" w:cs="Calibri"/>
          <w:sz w:val="24"/>
          <w:szCs w:val="24"/>
        </w:rPr>
        <w:t xml:space="preserve">, na formularzach zgłoszenia szkody, których treść zostanie uzgodniona po wyłonieniu </w:t>
      </w:r>
      <w:r w:rsidR="00C919A3" w:rsidRPr="00E5721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E57215">
        <w:rPr>
          <w:rStyle w:val="FontStyle18"/>
          <w:rFonts w:ascii="Calibri" w:hAnsi="Calibri" w:cs="Calibri"/>
          <w:sz w:val="24"/>
          <w:szCs w:val="24"/>
        </w:rPr>
        <w:t>.</w:t>
      </w:r>
    </w:p>
    <w:p w:rsidR="005C07CC" w:rsidRPr="00E57215" w:rsidRDefault="00C919A3" w:rsidP="00E57215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36" w:right="48" w:hanging="336"/>
        <w:rPr>
          <w:rStyle w:val="FontStyle18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>Ubezpieczyciel</w:t>
      </w:r>
      <w:r w:rsidR="00385C10" w:rsidRPr="00E57215">
        <w:rPr>
          <w:rStyle w:val="FontStyle18"/>
          <w:rFonts w:ascii="Calibri" w:hAnsi="Calibri" w:cs="Calibri"/>
          <w:sz w:val="24"/>
          <w:szCs w:val="24"/>
        </w:rPr>
        <w:t xml:space="preserve"> skontaktuje się z osobą wskazaną przy zgłoszeniu szkody niezwłocznie po otrzymaniu zgłoszenia od </w:t>
      </w:r>
      <w:r w:rsidRPr="00E57215">
        <w:rPr>
          <w:rFonts w:ascii="Calibri" w:hAnsi="Calibri" w:cs="Calibri"/>
        </w:rPr>
        <w:t>Ubezpieczającego</w:t>
      </w:r>
      <w:r w:rsidR="00385C10" w:rsidRPr="00E57215">
        <w:rPr>
          <w:rStyle w:val="FontStyle18"/>
          <w:rFonts w:ascii="Calibri" w:hAnsi="Calibri" w:cs="Calibri"/>
          <w:sz w:val="24"/>
          <w:szCs w:val="24"/>
        </w:rPr>
        <w:t xml:space="preserve"> lub Brokera, nie później niż w ciągu 3 dni roboczych oraz wskaże nr szkody, dane likwidatora i ustali termin oględzin miejsca zdarzenia, jeżeli te ostatnie będą w ocenie </w:t>
      </w:r>
      <w:r w:rsidRPr="00E57215">
        <w:rPr>
          <w:rStyle w:val="FontStyle18"/>
          <w:rFonts w:ascii="Calibri" w:hAnsi="Calibri" w:cs="Calibri"/>
          <w:sz w:val="24"/>
          <w:szCs w:val="24"/>
        </w:rPr>
        <w:t>Ubezpieczyciela</w:t>
      </w:r>
      <w:r w:rsidR="00385C10" w:rsidRPr="00E57215">
        <w:rPr>
          <w:rStyle w:val="FontStyle18"/>
          <w:rFonts w:ascii="Calibri" w:hAnsi="Calibri" w:cs="Calibri"/>
          <w:sz w:val="24"/>
          <w:szCs w:val="24"/>
        </w:rPr>
        <w:t xml:space="preserve"> niezbędne.</w:t>
      </w:r>
    </w:p>
    <w:p w:rsidR="00385C10" w:rsidRPr="00E57215" w:rsidRDefault="00385C10" w:rsidP="00E57215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60" w:right="62" w:hanging="360"/>
        <w:rPr>
          <w:rStyle w:val="FontStyle18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Odszkodowanie będzie wypłacane przez </w:t>
      </w:r>
      <w:r w:rsidR="00C919A3" w:rsidRPr="00E5721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na zasadach określonych w warunkach ubezpieczenia wymienionych w § 4 niniejszej Umowy.</w:t>
      </w:r>
    </w:p>
    <w:p w:rsidR="00385C10" w:rsidRPr="00E57215" w:rsidRDefault="00385C10" w:rsidP="00E57215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60" w:right="53" w:hanging="360"/>
        <w:rPr>
          <w:rStyle w:val="FontStyle18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Wypłata odszkodowania bez możliwości potrącenia nieopłaconej części składki z odszkodowania, dokonywana będzie na rzecz </w:t>
      </w:r>
      <w:r w:rsidR="00C919A3" w:rsidRPr="00E57215">
        <w:rPr>
          <w:rFonts w:ascii="Calibri" w:hAnsi="Calibri" w:cs="Calibri"/>
        </w:rPr>
        <w:t>Ubezpieczającego</w:t>
      </w:r>
      <w:r w:rsidRPr="00E57215">
        <w:rPr>
          <w:rStyle w:val="FontStyle18"/>
          <w:rFonts w:ascii="Calibri" w:hAnsi="Calibri" w:cs="Calibri"/>
          <w:sz w:val="24"/>
          <w:szCs w:val="24"/>
        </w:rPr>
        <w:t>, wskazanego przez niego podmiotu lub podmiotom bezpośrednio poszkodowanym.</w:t>
      </w:r>
    </w:p>
    <w:p w:rsidR="00385C10" w:rsidRPr="00E57215" w:rsidRDefault="00385C10" w:rsidP="00E57215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60" w:right="67" w:hanging="360"/>
        <w:rPr>
          <w:rStyle w:val="FontStyle18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Termin do wypłaty zaliczki wynosi 14 dni roboczych od dnia przyjęcia odpowiedzialności przez </w:t>
      </w:r>
      <w:r w:rsidR="00C919A3" w:rsidRPr="00E5721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, pod warunkiem otrzymania kompletu dokumentów pozwalających na wyjaśnienie okoliczności niezbędnych do ustalenia odpowiedzialności </w:t>
      </w:r>
      <w:r w:rsidR="00C919A3" w:rsidRPr="00E5721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oraz pozwalających na ustalenie odszkodowania, w tym w szczególności jego bezspornej części. Wypłata zaliczki następuje na wniosek </w:t>
      </w:r>
      <w:r w:rsidR="00C919A3" w:rsidRPr="00E57215">
        <w:rPr>
          <w:rFonts w:ascii="Calibri" w:hAnsi="Calibri" w:cs="Calibri"/>
        </w:rPr>
        <w:t>Ubezpieczającego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lub Brokera zgłoszony w formie pisemnej lub za pośrednictwem poczty elektronicznej lub na fax.</w:t>
      </w:r>
    </w:p>
    <w:p w:rsidR="00385C10" w:rsidRPr="00E57215" w:rsidRDefault="00385C10" w:rsidP="00E57215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36" w:right="67" w:hanging="336"/>
        <w:rPr>
          <w:rStyle w:val="FontStyle18"/>
          <w:rFonts w:ascii="Calibri" w:hAnsi="Calibri" w:cs="Calibri"/>
          <w:bCs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>Wielkość wypłaconej zaliczki wynosić będzie wartość bezspornej części odszkodowania, natomiast rozliczenie szkody nastąpi po przedstawieniu końcowych dokumentów zamykających likwidację szkody.</w:t>
      </w:r>
    </w:p>
    <w:p w:rsidR="00385C10" w:rsidRPr="00E57215" w:rsidRDefault="00C121B4" w:rsidP="00E57215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Style w:val="FontStyle21"/>
          <w:rFonts w:ascii="Calibri" w:hAnsi="Calibri" w:cs="Calibri"/>
          <w:spacing w:val="30"/>
          <w:sz w:val="24"/>
          <w:szCs w:val="24"/>
        </w:rPr>
        <w:t>§</w:t>
      </w:r>
      <w:r w:rsidR="00435BDC" w:rsidRPr="00E57215">
        <w:rPr>
          <w:rStyle w:val="FontStyle21"/>
          <w:rFonts w:ascii="Calibri" w:hAnsi="Calibri" w:cs="Calibri"/>
          <w:spacing w:val="30"/>
          <w:sz w:val="24"/>
          <w:szCs w:val="24"/>
        </w:rPr>
        <w:t>9</w:t>
      </w:r>
      <w:r w:rsidRPr="00E57215">
        <w:rPr>
          <w:rStyle w:val="FontStyle21"/>
          <w:rFonts w:ascii="Calibri" w:hAnsi="Calibri" w:cs="Calibri"/>
          <w:spacing w:val="30"/>
          <w:sz w:val="24"/>
          <w:szCs w:val="24"/>
        </w:rPr>
        <w:t xml:space="preserve"> </w:t>
      </w:r>
      <w:r w:rsidR="00385C10" w:rsidRPr="00E57215">
        <w:rPr>
          <w:rStyle w:val="FontStyle21"/>
          <w:rFonts w:ascii="Calibri" w:hAnsi="Calibri" w:cs="Calibri"/>
          <w:sz w:val="24"/>
          <w:szCs w:val="24"/>
        </w:rPr>
        <w:t>Wypowiedzenie oraz odstąpienie od umowy</w:t>
      </w:r>
    </w:p>
    <w:p w:rsidR="00AE6097" w:rsidRPr="00E57215" w:rsidRDefault="00AE6097" w:rsidP="00E57215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385C10" w:rsidRPr="00E57215" w:rsidRDefault="009F3072" w:rsidP="00E57215">
      <w:pPr>
        <w:pStyle w:val="Style3"/>
        <w:widowControl/>
        <w:numPr>
          <w:ilvl w:val="0"/>
          <w:numId w:val="15"/>
        </w:numPr>
        <w:tabs>
          <w:tab w:val="left" w:pos="355"/>
        </w:tabs>
        <w:spacing w:before="5"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</w:rPr>
        <w:lastRenderedPageBreak/>
        <w:t>Ubezpieczającemu</w:t>
      </w:r>
      <w:r w:rsidR="00385C10" w:rsidRPr="00E57215">
        <w:rPr>
          <w:rStyle w:val="FontStyle18"/>
          <w:rFonts w:ascii="Calibri" w:hAnsi="Calibri" w:cs="Calibri"/>
          <w:sz w:val="24"/>
          <w:szCs w:val="24"/>
        </w:rPr>
        <w:t xml:space="preserve"> przysługuje prawo odstąpienia od umowy, gdy nastąpi istotna zmiana okoliczności powodująca, że wykonanie umowy nie leży w interesie publicznym, czego nie można było przewiedzieć w chwili zawarcia umowy, lub dalsze wykonywanie umowy może zagrozić istotnemu interesowi bezpieczeństwa państwa lub bezpieczeństwu publicznemu. Odstąpienie następuje w terminie 30 dni od powzięcia wiadomości o powyższej okoliczności. W takim przypadku 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Ubezpieczyciel </w:t>
      </w:r>
      <w:r w:rsidR="00385C10" w:rsidRPr="00E57215">
        <w:rPr>
          <w:rStyle w:val="FontStyle18"/>
          <w:rFonts w:ascii="Calibri" w:hAnsi="Calibri" w:cs="Calibri"/>
          <w:sz w:val="24"/>
          <w:szCs w:val="24"/>
        </w:rPr>
        <w:t>może żądać wyłącznie wynagrodzenia należnego z tytułu wykonania części Umowy.</w:t>
      </w:r>
    </w:p>
    <w:p w:rsidR="00385C10" w:rsidRPr="00E57215" w:rsidRDefault="009F3072" w:rsidP="00E57215">
      <w:pPr>
        <w:pStyle w:val="Style3"/>
        <w:widowControl/>
        <w:numPr>
          <w:ilvl w:val="0"/>
          <w:numId w:val="15"/>
        </w:numPr>
        <w:tabs>
          <w:tab w:val="left" w:pos="355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</w:rPr>
        <w:t>Ubezpieczającemu</w:t>
      </w:r>
      <w:r w:rsidR="00385C10" w:rsidRPr="00E57215">
        <w:rPr>
          <w:rStyle w:val="FontStyle18"/>
          <w:rFonts w:ascii="Calibri" w:hAnsi="Calibri" w:cs="Calibri"/>
          <w:sz w:val="24"/>
          <w:szCs w:val="24"/>
        </w:rPr>
        <w:t xml:space="preserve"> przysługuje prawo wypowiedzenia niniejszej umowy, ze skutkiem natychmiastowym:</w:t>
      </w:r>
    </w:p>
    <w:p w:rsidR="00385C10" w:rsidRPr="00E57215" w:rsidRDefault="00385C10" w:rsidP="00E57215">
      <w:pPr>
        <w:pStyle w:val="Style3"/>
        <w:widowControl/>
        <w:numPr>
          <w:ilvl w:val="0"/>
          <w:numId w:val="16"/>
        </w:numPr>
        <w:tabs>
          <w:tab w:val="left" w:pos="768"/>
        </w:tabs>
        <w:spacing w:line="240" w:lineRule="auto"/>
        <w:ind w:left="768" w:hanging="336"/>
        <w:rPr>
          <w:rStyle w:val="FontStyle18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gdy </w:t>
      </w:r>
      <w:r w:rsidR="009F3072" w:rsidRPr="00E57215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nie rozpoczął realizacji zamówienia bez uzasadnionej przyczyny albo nie kontynuuje ubezpieczenia pomimo wezwań </w:t>
      </w:r>
      <w:r w:rsidR="009F3072" w:rsidRPr="00E57215">
        <w:rPr>
          <w:rFonts w:ascii="Calibri" w:hAnsi="Calibri" w:cs="Calibri"/>
        </w:rPr>
        <w:t>Ubezpieczającego</w:t>
      </w:r>
      <w:r w:rsidRPr="00E57215">
        <w:rPr>
          <w:rStyle w:val="FontStyle18"/>
          <w:rFonts w:ascii="Calibri" w:hAnsi="Calibri" w:cs="Calibri"/>
          <w:sz w:val="24"/>
          <w:szCs w:val="24"/>
        </w:rPr>
        <w:t>,</w:t>
      </w:r>
    </w:p>
    <w:p w:rsidR="00385C10" w:rsidRPr="00E57215" w:rsidRDefault="00385C10" w:rsidP="00E57215">
      <w:pPr>
        <w:pStyle w:val="Style3"/>
        <w:widowControl/>
        <w:numPr>
          <w:ilvl w:val="0"/>
          <w:numId w:val="16"/>
        </w:numPr>
        <w:tabs>
          <w:tab w:val="left" w:pos="768"/>
        </w:tabs>
        <w:spacing w:line="240" w:lineRule="auto"/>
        <w:ind w:left="768" w:hanging="336"/>
        <w:rPr>
          <w:rFonts w:ascii="Calibri" w:hAnsi="Calibri" w:cs="Calibri"/>
          <w:color w:val="000000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gdy </w:t>
      </w:r>
      <w:r w:rsidR="009F3072" w:rsidRPr="00E57215">
        <w:rPr>
          <w:rFonts w:ascii="Calibri" w:hAnsi="Calibri" w:cs="Calibri"/>
        </w:rPr>
        <w:t>Ubezpieczający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, co najmniej trzykrotnie w okresie trwania niniejszej Umowy, stwierdzi brak realizacji obowiązków, o których mowa w § </w:t>
      </w:r>
      <w:r w:rsidR="00AE6097" w:rsidRPr="00E57215">
        <w:rPr>
          <w:rStyle w:val="FontStyle18"/>
          <w:rFonts w:ascii="Calibri" w:hAnsi="Calibri" w:cs="Calibri"/>
          <w:sz w:val="24"/>
          <w:szCs w:val="24"/>
        </w:rPr>
        <w:t>4</w:t>
      </w:r>
      <w:r w:rsidRPr="00E57215">
        <w:rPr>
          <w:rStyle w:val="FontStyle18"/>
          <w:rFonts w:ascii="Calibri" w:hAnsi="Calibri" w:cs="Calibri"/>
          <w:sz w:val="24"/>
          <w:szCs w:val="24"/>
        </w:rPr>
        <w:t>.</w:t>
      </w:r>
    </w:p>
    <w:p w:rsidR="00385C10" w:rsidRPr="00E57215" w:rsidRDefault="009F3072" w:rsidP="00E57215">
      <w:pPr>
        <w:pStyle w:val="Style3"/>
        <w:widowControl/>
        <w:numPr>
          <w:ilvl w:val="0"/>
          <w:numId w:val="17"/>
        </w:numPr>
        <w:tabs>
          <w:tab w:val="left" w:pos="355"/>
        </w:tabs>
        <w:spacing w:line="240" w:lineRule="auto"/>
        <w:ind w:left="355" w:hanging="355"/>
        <w:rPr>
          <w:rStyle w:val="FontStyle18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>Ubezpieczyciel</w:t>
      </w:r>
      <w:r w:rsidR="00385C10" w:rsidRPr="00E57215">
        <w:rPr>
          <w:rStyle w:val="FontStyle18"/>
          <w:rFonts w:ascii="Calibri" w:hAnsi="Calibri" w:cs="Calibri"/>
          <w:sz w:val="24"/>
          <w:szCs w:val="24"/>
        </w:rPr>
        <w:t xml:space="preserve"> może wypowiedzieć niniejszą umowę jedynie w przypadku zwłoki z płatnością składki ubezpieczeniowej przekraczającej 30 dni.</w:t>
      </w:r>
    </w:p>
    <w:p w:rsidR="00385C10" w:rsidRPr="00E57215" w:rsidRDefault="00385C10" w:rsidP="00E57215">
      <w:pPr>
        <w:pStyle w:val="Style3"/>
        <w:widowControl/>
        <w:numPr>
          <w:ilvl w:val="0"/>
          <w:numId w:val="17"/>
        </w:numPr>
        <w:tabs>
          <w:tab w:val="left" w:pos="355"/>
        </w:tabs>
        <w:spacing w:line="240" w:lineRule="auto"/>
        <w:ind w:left="355" w:hanging="355"/>
        <w:rPr>
          <w:rStyle w:val="FontStyle20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>Dla skuteczności oświadczenia o odstąpieniu lub wypowiedzeniu umowy wymaga się zachowania formy pisemnej pod rygorem nieważności.</w:t>
      </w:r>
    </w:p>
    <w:p w:rsidR="00385C10" w:rsidRPr="00E57215" w:rsidRDefault="00385C10" w:rsidP="00E57215">
      <w:pPr>
        <w:pStyle w:val="Style3"/>
        <w:widowControl/>
        <w:numPr>
          <w:ilvl w:val="0"/>
          <w:numId w:val="17"/>
        </w:numPr>
        <w:tabs>
          <w:tab w:val="left" w:pos="355"/>
        </w:tabs>
        <w:spacing w:line="240" w:lineRule="auto"/>
        <w:ind w:left="355" w:hanging="355"/>
        <w:rPr>
          <w:rStyle w:val="FontStyle21"/>
          <w:rFonts w:ascii="Calibri" w:hAnsi="Calibri" w:cs="Calibri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>Rozwiązanie niniejszej Umowy wskutek wypowiedzenia lub odstąpienia od umowy nie powoduje wygaśnięcia zobowiązań z niniejszej Umowy powstałych w trakcie jej obowiązywania.</w:t>
      </w:r>
    </w:p>
    <w:p w:rsidR="00385C10" w:rsidRPr="00E57215" w:rsidRDefault="00385C10" w:rsidP="00E57215">
      <w:pPr>
        <w:pStyle w:val="Style2"/>
        <w:widowControl/>
        <w:ind w:left="3749" w:right="3758"/>
        <w:rPr>
          <w:rFonts w:ascii="Calibri" w:hAnsi="Calibri" w:cs="Calibri"/>
        </w:rPr>
      </w:pPr>
    </w:p>
    <w:p w:rsidR="00A95287" w:rsidRPr="00E57215" w:rsidRDefault="00A95287" w:rsidP="00E57215">
      <w:pPr>
        <w:jc w:val="center"/>
        <w:rPr>
          <w:rFonts w:ascii="Calibri" w:hAnsi="Calibri" w:cs="Calibri"/>
          <w:b/>
          <w:sz w:val="24"/>
          <w:szCs w:val="24"/>
        </w:rPr>
      </w:pPr>
      <w:r w:rsidRPr="00E57215">
        <w:rPr>
          <w:rFonts w:ascii="Calibri" w:hAnsi="Calibri" w:cs="Calibri"/>
          <w:b/>
          <w:sz w:val="24"/>
          <w:szCs w:val="24"/>
        </w:rPr>
        <w:t>§ 10 Zmiana Umowy</w:t>
      </w:r>
    </w:p>
    <w:p w:rsidR="00A95287" w:rsidRPr="00E57215" w:rsidRDefault="00A95287" w:rsidP="00E57215">
      <w:pPr>
        <w:jc w:val="center"/>
        <w:rPr>
          <w:rFonts w:ascii="Calibri" w:hAnsi="Calibri" w:cs="Calibri"/>
          <w:b/>
          <w:sz w:val="24"/>
          <w:szCs w:val="24"/>
        </w:rPr>
      </w:pPr>
    </w:p>
    <w:p w:rsidR="00A95287" w:rsidRPr="00E57215" w:rsidRDefault="00A95287" w:rsidP="00E57215">
      <w:pPr>
        <w:pStyle w:val="Standard"/>
        <w:numPr>
          <w:ilvl w:val="0"/>
          <w:numId w:val="24"/>
        </w:numPr>
        <w:autoSpaceDE/>
        <w:autoSpaceDN w:val="0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  <w:lang w:bidi="pl-PL"/>
        </w:rPr>
        <w:t xml:space="preserve">ZAMAWIAJĄCY dopuszcza możliwość dokonania zmian postanowień zawartej umowy w stosunku do treści oferty w formie aneksu, zgodnie z art. 455 ust. 1 ustawy Prawa zamówień publicznych  i określa </w:t>
      </w:r>
      <w:r w:rsidRPr="00E57215">
        <w:rPr>
          <w:rFonts w:ascii="Calibri" w:hAnsi="Calibri" w:cs="Calibri"/>
          <w:sz w:val="24"/>
          <w:szCs w:val="24"/>
        </w:rPr>
        <w:t xml:space="preserve">rodzaj, zakres oraz warunki </w:t>
      </w:r>
      <w:r w:rsidRPr="00E57215">
        <w:rPr>
          <w:rFonts w:ascii="Calibri" w:hAnsi="Calibri" w:cs="Calibri"/>
          <w:sz w:val="24"/>
          <w:szCs w:val="24"/>
          <w:lang w:bidi="pl-PL"/>
        </w:rPr>
        <w:t>takiej zmiany, tj.:</w:t>
      </w:r>
    </w:p>
    <w:p w:rsidR="00A95287" w:rsidRPr="00E57215" w:rsidRDefault="00A95287" w:rsidP="00E57215">
      <w:pPr>
        <w:pStyle w:val="Standard"/>
        <w:numPr>
          <w:ilvl w:val="0"/>
          <w:numId w:val="26"/>
        </w:numPr>
        <w:autoSpaceDE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:rsidR="00A95287" w:rsidRPr="00E57215" w:rsidRDefault="00A95287" w:rsidP="00E57215">
      <w:pPr>
        <w:numPr>
          <w:ilvl w:val="0"/>
          <w:numId w:val="25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zmianą powszechnie obowiązujących przepisów prawa lub wynikających                              z prawomocnych orzeczeń lub ostatecznych aktów administracyjnych właściwych organów - w takim zakresie, w jakim będzie to niezbędne w celu dostosowania postanowień Umowy do zaistniałego stanu prawnego lub faktycznego,</w:t>
      </w:r>
    </w:p>
    <w:p w:rsidR="00A95287" w:rsidRPr="00E57215" w:rsidRDefault="00A95287" w:rsidP="00E57215">
      <w:pPr>
        <w:numPr>
          <w:ilvl w:val="0"/>
          <w:numId w:val="25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:rsidR="00A95287" w:rsidRPr="00E57215" w:rsidRDefault="00A95287" w:rsidP="00E57215">
      <w:pPr>
        <w:numPr>
          <w:ilvl w:val="0"/>
          <w:numId w:val="25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z powodu działań osób trzecich uniemożliwiających wykonanie usług, które to działania nie są konsekwencją winy którejkolwiek ze stron;</w:t>
      </w:r>
    </w:p>
    <w:p w:rsidR="00A95287" w:rsidRPr="00E57215" w:rsidRDefault="00A95287" w:rsidP="00E57215">
      <w:pPr>
        <w:numPr>
          <w:ilvl w:val="0"/>
          <w:numId w:val="25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wprowadzenie lub zmiana podwykonawcy;</w:t>
      </w:r>
    </w:p>
    <w:p w:rsidR="00A95287" w:rsidRPr="00E57215" w:rsidRDefault="00A95287" w:rsidP="00E57215">
      <w:pPr>
        <w:numPr>
          <w:ilvl w:val="0"/>
          <w:numId w:val="25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przekształcenie lub zmiana siedziby którejkolwiek ze stron umowy;</w:t>
      </w:r>
    </w:p>
    <w:p w:rsidR="00A95287" w:rsidRPr="00E57215" w:rsidRDefault="00A95287" w:rsidP="00E57215">
      <w:pPr>
        <w:numPr>
          <w:ilvl w:val="0"/>
          <w:numId w:val="25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zajdą inne okoliczności niezależne od Wykonawcy, których nie można było przewidzieć w dniu zawarcia umowy.</w:t>
      </w:r>
    </w:p>
    <w:p w:rsidR="00A95287" w:rsidRPr="00E57215" w:rsidRDefault="00A95287" w:rsidP="00E57215">
      <w:pPr>
        <w:pStyle w:val="Akapitzlist"/>
        <w:numPr>
          <w:ilvl w:val="0"/>
          <w:numId w:val="24"/>
        </w:numPr>
        <w:tabs>
          <w:tab w:val="left" w:pos="426"/>
        </w:tabs>
        <w:autoSpaceDE/>
        <w:adjustRightInd/>
        <w:jc w:val="both"/>
        <w:rPr>
          <w:rStyle w:val="FontStyle18"/>
          <w:rFonts w:ascii="Calibri" w:hAnsi="Calibri" w:cs="Calibri"/>
          <w:b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>Postanowienia  niniejszej umowy mogą ulec zmianie w stosunku do treści oferty Ubezpieczyciela, jeżeli:</w:t>
      </w:r>
    </w:p>
    <w:p w:rsidR="00A95287" w:rsidRPr="00E57215" w:rsidRDefault="00A95287" w:rsidP="00E57215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>wystąpią zmiany przepisów prawa, które powodować będą konieczność rozszerzenia danego ubezpieczenia określonego w niniejszej umowie lub spowodują niezasadność danego ubezpieczenia;</w:t>
      </w:r>
    </w:p>
    <w:p w:rsidR="00A95287" w:rsidRPr="00E57215" w:rsidRDefault="00A95287" w:rsidP="00E57215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konieczność rozszerzenia danego ubezpieczenia określonego w niniejszej umowie będzie wynikała ze zobowiązań umownych </w:t>
      </w:r>
      <w:r w:rsidRPr="00E57215">
        <w:rPr>
          <w:rFonts w:ascii="Calibri" w:hAnsi="Calibri" w:cs="Calibri"/>
        </w:rPr>
        <w:t>Ubezpieczającego</w:t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>;</w:t>
      </w:r>
    </w:p>
    <w:p w:rsidR="00A95287" w:rsidRPr="00E57215" w:rsidRDefault="00A95287" w:rsidP="00E57215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lastRenderedPageBreak/>
        <w:t>wystąpią zmiany stanu faktycznego, które powodować będą konieczność rozszerzenia danego ubezpieczenia lub spowodują niezasadność danego ubezpieczenia (np. zmiana w zakresie działalności, liczbie osób, pojawienie się lub ujawnienie nowych zagrożeń, okoliczności pociągających za sobą możliwość powstania wypadku, sprzedaż, likwidacja lub zakup przedmiotów ubezpieczenia);</w:t>
      </w:r>
    </w:p>
    <w:p w:rsidR="00A95287" w:rsidRPr="00E57215" w:rsidRDefault="00A95287" w:rsidP="00E57215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nastąpią zmiany w mieniu </w:t>
      </w:r>
      <w:r w:rsidRPr="00E57215">
        <w:rPr>
          <w:rFonts w:ascii="Calibri" w:hAnsi="Calibri" w:cs="Calibri"/>
        </w:rPr>
        <w:t>Ubezpieczającego</w:t>
      </w: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>, które skutkować będą koniecznością skorygowania sum ubezpieczenia lub limitów podanych w SWZ (np. zakup, sprzedaż, rozbudowa, wyłączenie z użytkowania, zmiana wartości rynkowej lub odtworzeniowej);</w:t>
      </w:r>
    </w:p>
    <w:p w:rsidR="00A95287" w:rsidRPr="00E57215" w:rsidRDefault="00A95287" w:rsidP="00E57215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color w:val="auto"/>
          <w:sz w:val="24"/>
          <w:szCs w:val="24"/>
        </w:rPr>
        <w:t>nastąpi zmiana składki w sytuacjach określonych w niniejszej umowie.</w:t>
      </w:r>
    </w:p>
    <w:p w:rsidR="00E57215" w:rsidRPr="00E57215" w:rsidRDefault="00E57215" w:rsidP="00E57215">
      <w:pPr>
        <w:pStyle w:val="Style3"/>
        <w:widowControl/>
        <w:numPr>
          <w:ilvl w:val="0"/>
          <w:numId w:val="36"/>
        </w:numPr>
        <w:tabs>
          <w:tab w:val="left" w:pos="346"/>
        </w:tabs>
        <w:spacing w:line="240" w:lineRule="auto"/>
        <w:ind w:left="346" w:right="48" w:hanging="346"/>
        <w:rPr>
          <w:rStyle w:val="FontStyle18"/>
          <w:rFonts w:ascii="Calibri" w:hAnsi="Calibri" w:cs="Calibri"/>
          <w:b/>
          <w:bCs/>
          <w:color w:val="FF0000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Niezależnie od powyższego, Strony dopuszczają możliwość zmian będących następstwem zmian danych Stron ujawnionych w rejestrach publicznych oraz zmian dotyczących wskazania przedstawicieli stron wyznaczonych do prowadzenia spraw związanych z realizacją Umowy, a także zmian korzystnych z punktu widzenia realizacji przedmiotu umowy, w szczególności przyspieszających realizację, obniżających koszt ponoszony przez </w:t>
      </w:r>
      <w:r w:rsidRPr="00E57215">
        <w:rPr>
          <w:rFonts w:ascii="Calibri" w:hAnsi="Calibri" w:cs="Calibri"/>
        </w:rPr>
        <w:t>Ubezpieczającego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 na wykonanie lub utrzymanie przedmiotu umowy bądź zwiększających użyteczność przedmiotu umowy. W takiej sytuacji, Strony wprowadzą do Umowy stosowne zmiany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</w:t>
      </w:r>
      <w:r w:rsidRPr="00E57215">
        <w:rPr>
          <w:rStyle w:val="FontStyle18"/>
          <w:rFonts w:ascii="Calibri" w:hAnsi="Calibri" w:cs="Calibri"/>
          <w:color w:val="FF0000"/>
          <w:sz w:val="24"/>
          <w:szCs w:val="24"/>
        </w:rPr>
        <w:t>.</w:t>
      </w:r>
    </w:p>
    <w:p w:rsidR="00E57215" w:rsidRPr="00E57215" w:rsidRDefault="00E57215" w:rsidP="00E57215">
      <w:pPr>
        <w:pStyle w:val="Style3"/>
        <w:widowControl/>
        <w:numPr>
          <w:ilvl w:val="0"/>
          <w:numId w:val="36"/>
        </w:numPr>
        <w:tabs>
          <w:tab w:val="left" w:pos="346"/>
        </w:tabs>
        <w:spacing w:line="240" w:lineRule="auto"/>
        <w:ind w:left="346" w:right="48" w:hanging="346"/>
        <w:rPr>
          <w:rFonts w:ascii="Calibri" w:hAnsi="Calibri" w:cs="Calibri"/>
        </w:rPr>
      </w:pPr>
      <w:r w:rsidRPr="00E57215">
        <w:rPr>
          <w:rFonts w:ascii="Calibri" w:hAnsi="Calibri" w:cs="Calibri"/>
          <w:lang w:eastAsia="ar-SA"/>
        </w:rPr>
        <w:t xml:space="preserve">Stosownie do treści art. 436 ust. 4b ustawy </w:t>
      </w:r>
      <w:proofErr w:type="spellStart"/>
      <w:r w:rsidRPr="00E57215">
        <w:rPr>
          <w:rFonts w:ascii="Calibri" w:hAnsi="Calibri" w:cs="Calibri"/>
          <w:lang w:eastAsia="ar-SA"/>
        </w:rPr>
        <w:t>Pzp</w:t>
      </w:r>
      <w:proofErr w:type="spellEnd"/>
      <w:r w:rsidRPr="00E57215">
        <w:rPr>
          <w:rFonts w:ascii="Calibri" w:hAnsi="Calibri" w:cs="Calibri"/>
          <w:lang w:eastAsia="ar-SA"/>
        </w:rPr>
        <w:t xml:space="preserve"> Zamawiający przewiduje możliwość zmiany wysokości wynagrodzenia określonego w § 6 ust. 7 Umowy w przypadku zmiany:</w:t>
      </w:r>
    </w:p>
    <w:p w:rsidR="00E57215" w:rsidRPr="00E57215" w:rsidRDefault="00E57215" w:rsidP="00E57215">
      <w:pPr>
        <w:pStyle w:val="Akapitzlist"/>
        <w:numPr>
          <w:ilvl w:val="0"/>
          <w:numId w:val="37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  <w:lang w:eastAsia="ar-SA"/>
        </w:rPr>
        <w:t>stawki podatku od towarów i usług oraz podatku akcyzowego,</w:t>
      </w:r>
    </w:p>
    <w:p w:rsidR="00E57215" w:rsidRPr="00E57215" w:rsidRDefault="00E57215" w:rsidP="00E57215">
      <w:pPr>
        <w:pStyle w:val="Akapitzlist"/>
        <w:numPr>
          <w:ilvl w:val="0"/>
          <w:numId w:val="37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  <w:lang w:eastAsia="ar-SA"/>
        </w:rPr>
        <w:t xml:space="preserve">wysokości minimalnego wynagrodzenia za pracę albo wysokości minimalnej stawki godzinowej ustalonych na podstawie przepisów ustawy z dnia 10 października 2002 roku </w:t>
      </w:r>
      <w:r w:rsidRPr="00E57215">
        <w:rPr>
          <w:rFonts w:ascii="Calibri" w:hAnsi="Calibri" w:cs="Calibri"/>
          <w:sz w:val="24"/>
          <w:szCs w:val="24"/>
          <w:lang w:eastAsia="ar-SA"/>
        </w:rPr>
        <w:br/>
        <w:t>o minimalnym wynagrodzeniu za pracę (</w:t>
      </w:r>
      <w:r w:rsidRPr="00E57215">
        <w:rPr>
          <w:rFonts w:ascii="Calibri" w:hAnsi="Calibri" w:cs="Calibri"/>
          <w:sz w:val="24"/>
          <w:szCs w:val="24"/>
        </w:rPr>
        <w:t xml:space="preserve">Dz.U.2020.0.2207 </w:t>
      </w:r>
      <w:proofErr w:type="spellStart"/>
      <w:r w:rsidRPr="00E57215">
        <w:rPr>
          <w:rFonts w:ascii="Calibri" w:hAnsi="Calibri" w:cs="Calibri"/>
          <w:sz w:val="24"/>
          <w:szCs w:val="24"/>
        </w:rPr>
        <w:t>t.j</w:t>
      </w:r>
      <w:proofErr w:type="spellEnd"/>
      <w:r w:rsidRPr="00E57215">
        <w:rPr>
          <w:rFonts w:ascii="Calibri" w:hAnsi="Calibri" w:cs="Calibri"/>
          <w:sz w:val="24"/>
          <w:szCs w:val="24"/>
        </w:rPr>
        <w:t>.</w:t>
      </w:r>
      <w:r w:rsidRPr="00E57215">
        <w:rPr>
          <w:rFonts w:ascii="Calibri" w:hAnsi="Calibri" w:cs="Calibri"/>
          <w:sz w:val="24"/>
          <w:szCs w:val="24"/>
          <w:lang w:eastAsia="ar-SA"/>
        </w:rPr>
        <w:t>),</w:t>
      </w:r>
    </w:p>
    <w:p w:rsidR="00E57215" w:rsidRPr="00E57215" w:rsidRDefault="00E57215" w:rsidP="00E57215">
      <w:pPr>
        <w:pStyle w:val="Akapitzlist"/>
        <w:numPr>
          <w:ilvl w:val="0"/>
          <w:numId w:val="37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  <w:lang w:eastAsia="ar-SA"/>
        </w:rPr>
        <w:t>zasad podlegania ubezpieczeniom społecznym lub ubezpieczeniu zdrowotnemu lub zmiany wysokości stawki składki na ubezpieczenia społeczne lub zdrowotne,</w:t>
      </w:r>
    </w:p>
    <w:p w:rsidR="00E57215" w:rsidRPr="00E57215" w:rsidRDefault="00E57215" w:rsidP="00E57215">
      <w:pPr>
        <w:pStyle w:val="Akapitzlist"/>
        <w:numPr>
          <w:ilvl w:val="0"/>
          <w:numId w:val="37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  <w:lang w:eastAsia="ar-SA"/>
        </w:rPr>
        <w:t xml:space="preserve">zasad gromadzenia i wysokości wpłat do pracowniczych planów kapitałowych, </w:t>
      </w:r>
      <w:r w:rsidRPr="00E57215">
        <w:rPr>
          <w:rFonts w:ascii="Calibri" w:hAnsi="Calibri" w:cs="Calibri"/>
          <w:sz w:val="24"/>
          <w:szCs w:val="24"/>
          <w:lang w:eastAsia="ar-SA"/>
        </w:rPr>
        <w:br/>
        <w:t>o których mowa w ustawie z dnia 4 października 2018 roku o pracowniczych planach kapitałowych (</w:t>
      </w:r>
      <w:r w:rsidRPr="00E57215">
        <w:rPr>
          <w:rFonts w:ascii="Calibri" w:hAnsi="Calibri" w:cs="Calibri"/>
          <w:sz w:val="24"/>
          <w:szCs w:val="24"/>
        </w:rPr>
        <w:t xml:space="preserve">Dz.U.2023.46 </w:t>
      </w:r>
      <w:proofErr w:type="spellStart"/>
      <w:r w:rsidRPr="00E57215">
        <w:rPr>
          <w:rFonts w:ascii="Calibri" w:hAnsi="Calibri" w:cs="Calibri"/>
          <w:sz w:val="24"/>
          <w:szCs w:val="24"/>
        </w:rPr>
        <w:t>t.j</w:t>
      </w:r>
      <w:proofErr w:type="spellEnd"/>
      <w:r w:rsidRPr="00E57215">
        <w:rPr>
          <w:rFonts w:ascii="Calibri" w:hAnsi="Calibri" w:cs="Calibri"/>
          <w:sz w:val="24"/>
          <w:szCs w:val="24"/>
        </w:rPr>
        <w:t>.</w:t>
      </w:r>
      <w:r w:rsidRPr="00E57215">
        <w:rPr>
          <w:rFonts w:ascii="Calibri" w:hAnsi="Calibri" w:cs="Calibri"/>
          <w:sz w:val="24"/>
          <w:szCs w:val="24"/>
          <w:lang w:eastAsia="ar-SA"/>
        </w:rPr>
        <w:t>),</w:t>
      </w:r>
    </w:p>
    <w:p w:rsidR="00E57215" w:rsidRPr="00E57215" w:rsidRDefault="00E57215" w:rsidP="00E57215">
      <w:pPr>
        <w:pStyle w:val="Akapitzlist"/>
        <w:numPr>
          <w:ilvl w:val="0"/>
          <w:numId w:val="38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  <w:lang w:eastAsia="ar-SA"/>
        </w:rPr>
        <w:t>jeżeli zmiany określone w pkt. 1, 2, 3, 4 będą miały wpływ na koszty wykonania Umowy przez Wykonawcę.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4 </w:t>
      </w:r>
      <w:proofErr w:type="spellStart"/>
      <w:r w:rsidRPr="00E572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E57215">
        <w:rPr>
          <w:rFonts w:ascii="Calibri" w:hAnsi="Calibri" w:cs="Calibri"/>
          <w:sz w:val="24"/>
          <w:szCs w:val="24"/>
          <w:lang w:eastAsia="ar-SA"/>
        </w:rPr>
        <w:t xml:space="preserve"> 1 Umowy Wykonawca jest uprawniony złożyć Zamawiającemu pisemny wniosek o zmianę Umowy w zakresie płatności wynikających z polis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4 </w:t>
      </w:r>
      <w:proofErr w:type="spellStart"/>
      <w:r w:rsidRPr="00E572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E57215">
        <w:rPr>
          <w:rFonts w:ascii="Calibri" w:hAnsi="Calibri" w:cs="Calibri"/>
          <w:sz w:val="24"/>
          <w:szCs w:val="24"/>
          <w:lang w:eastAsia="ar-SA"/>
        </w:rPr>
        <w:t xml:space="preserve"> 2 Umowy Wykonawca jest uprawniony złożyć Zamawiającemu pisemny wniosek o zmianę Umowy w zakresie płatności wynikających z polis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</w:t>
      </w:r>
      <w:r w:rsidRPr="00E57215">
        <w:rPr>
          <w:rFonts w:ascii="Calibri" w:hAnsi="Calibri" w:cs="Calibri"/>
          <w:sz w:val="24"/>
          <w:szCs w:val="24"/>
          <w:lang w:eastAsia="ar-SA"/>
        </w:rPr>
        <w:lastRenderedPageBreak/>
        <w:t>wynagrodzenia za pracę, w szczególności koszty podwyższenia wynagrodzenia w kwocie przewyższającej wysokość płacy minimalnej.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4 </w:t>
      </w:r>
      <w:proofErr w:type="spellStart"/>
      <w:r w:rsidRPr="00E572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E57215">
        <w:rPr>
          <w:rFonts w:ascii="Calibri" w:hAnsi="Calibri" w:cs="Calibri"/>
          <w:sz w:val="24"/>
          <w:szCs w:val="24"/>
          <w:lang w:eastAsia="ar-SA"/>
        </w:rPr>
        <w:t xml:space="preserve"> 3 i 4 Umowy Wykonawca jest uprawniony złożyć Zamawiającemu pisemny wniosek o zmianę Umowy w zakresie płatności wynikających z polis ubezpieczeniowych wystawionych po zmianie zasad podlegania ubezpieczeniom społecznym lub ubezpieczeniu zdrowotnemu lub wysokości składki na ubezpieczenia społeczne lub zdrowotne albo po zmianie zasad gromadzenia i zmianie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4 </w:t>
      </w:r>
      <w:proofErr w:type="spellStart"/>
      <w:r w:rsidRPr="00E572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E57215">
        <w:rPr>
          <w:rFonts w:ascii="Calibri" w:hAnsi="Calibri" w:cs="Calibri"/>
          <w:sz w:val="24"/>
          <w:szCs w:val="24"/>
          <w:lang w:eastAsia="ar-SA"/>
        </w:rPr>
        <w:t xml:space="preserve"> 3 albo </w:t>
      </w:r>
      <w:proofErr w:type="spellStart"/>
      <w:r w:rsidRPr="00E572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E57215">
        <w:rPr>
          <w:rFonts w:ascii="Calibri" w:hAnsi="Calibri" w:cs="Calibri"/>
          <w:sz w:val="24"/>
          <w:szCs w:val="24"/>
          <w:lang w:eastAsia="ar-SA"/>
        </w:rPr>
        <w:t xml:space="preserve"> 4 Umowy na kalkulację wynagrodzenia. Wniosek może obejmować jedynie dodatkowe koszty realizacji Umowy, które Wykonawca obowiązkowo ponosi w związku ze zmianą zasad, o których mowa w ust. 4 </w:t>
      </w:r>
      <w:proofErr w:type="spellStart"/>
      <w:r w:rsidRPr="00E572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E57215">
        <w:rPr>
          <w:rFonts w:ascii="Calibri" w:hAnsi="Calibri" w:cs="Calibri"/>
          <w:sz w:val="24"/>
          <w:szCs w:val="24"/>
          <w:lang w:eastAsia="ar-SA"/>
        </w:rPr>
        <w:t xml:space="preserve"> 3 oraz </w:t>
      </w:r>
      <w:proofErr w:type="spellStart"/>
      <w:r w:rsidRPr="00E572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E57215">
        <w:rPr>
          <w:rFonts w:ascii="Calibri" w:hAnsi="Calibri" w:cs="Calibri"/>
          <w:sz w:val="24"/>
          <w:szCs w:val="24"/>
          <w:lang w:eastAsia="ar-SA"/>
        </w:rPr>
        <w:t xml:space="preserve"> 4 Umowy.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  <w:lang w:eastAsia="ar-SA"/>
        </w:rPr>
        <w:t>Zamawiający po zaakceptowaniu wniosku, o którym mowa w ust. 7 Umowy, wyznacza datę podpisania aneksu do Umowy.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  <w:lang w:eastAsia="ar-SA"/>
        </w:rPr>
        <w:t xml:space="preserve">Zmiana Umowy w zakresie zmiany wynagrodzenia z przyczyn określonych w ust. 4, </w:t>
      </w:r>
      <w:proofErr w:type="spellStart"/>
      <w:r w:rsidRPr="00E572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E57215">
        <w:rPr>
          <w:rFonts w:ascii="Calibri" w:hAnsi="Calibri" w:cs="Calibri"/>
          <w:sz w:val="24"/>
          <w:szCs w:val="24"/>
          <w:lang w:eastAsia="ar-SA"/>
        </w:rPr>
        <w:t xml:space="preserve"> 1-4 Umowy skutkować będzie zmianą wynagrodzenia jedynie w zakresie płatności realizowanych </w:t>
      </w:r>
      <w:r w:rsidRPr="00E57215">
        <w:rPr>
          <w:rFonts w:ascii="Calibri" w:hAnsi="Calibri" w:cs="Calibri"/>
          <w:sz w:val="24"/>
          <w:szCs w:val="24"/>
          <w:lang w:eastAsia="ar-SA"/>
        </w:rPr>
        <w:br/>
        <w:t>po dacie zawarcia aneksu do Umowy.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  <w:lang w:eastAsia="ar-SA"/>
        </w:rPr>
        <w:t xml:space="preserve">Obowiązek wykazania wpływu zmian, o których mowa w ust. 4 </w:t>
      </w:r>
      <w:proofErr w:type="spellStart"/>
      <w:r w:rsidRPr="00E572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E57215">
        <w:rPr>
          <w:rFonts w:ascii="Calibri" w:hAnsi="Calibri" w:cs="Calibri"/>
          <w:sz w:val="24"/>
          <w:szCs w:val="24"/>
          <w:lang w:eastAsia="ar-SA"/>
        </w:rPr>
        <w:t xml:space="preserve"> 3 i 4 Umowy na koszty wykonania zamówienia należy do Wykonawcy pod rygorem odmowy zmiany Umowy przez Zamawiającego.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  <w:lang w:eastAsia="ar-SA"/>
        </w:rPr>
        <w:t>Wysokość wynagrodzenia Wykonawcy określonego w rozliczeniu okresowym ulegnie waloryzacji                        o zmianę średniorocznego wskaźnika wzrostu cen towarów i usług konsumpcyjnych ustalanego przez Prezesa Głównego Urzędu Statystycznego i ogłaszanego w Dzienniku Urzędowym RP „Monitor Polski” (Wskaźnik).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Waloryzacja może nastąpić na podstawie wniosku złożonego przez jedną ze stron umowy nie wcześniej niż po upływie 6 miesięcy licząc od daty </w:t>
      </w:r>
      <w:r w:rsidRPr="00E57215">
        <w:rPr>
          <w:rFonts w:ascii="Calibri" w:hAnsi="Calibri" w:cs="Calibri"/>
          <w:iCs/>
          <w:sz w:val="24"/>
          <w:szCs w:val="24"/>
        </w:rPr>
        <w:t>zawarcia umowy</w:t>
      </w:r>
      <w:r w:rsidRPr="00E57215">
        <w:rPr>
          <w:rFonts w:ascii="Calibri" w:hAnsi="Calibri" w:cs="Calibri"/>
          <w:sz w:val="24"/>
          <w:szCs w:val="24"/>
        </w:rPr>
        <w:t xml:space="preserve"> i będzie wyliczona jako średnia arytmetyczna ze Wskaźnika GUS za okres poprzednich 6 miesięcy. 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Każda kolejna waloryzacja dokonywana będzie po upływie 6 miesięcy od poprzedniej waloryzacji i będzie wyliczana jako średnia arytmetyczna ze Wskaźnika GUS za okres, który upłynął od poprzedniej waloryzacji.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W przypadku likwidacji Wskaźnika, o którym mowa w ust. 11 lub zmiany podmiotu, który urzędowo go ustala, mechanizm, o którym mowa w ust. 12 stosuje się odpowiednio do wskaźnika i podmiotu, który zgodnie z odpowiednimi przepisami prawa zastąpi dotychczasowy Wskaźnik lub podmiot. 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Zamawiający określa maksymalną wartość zmiany wynagrodzenia, możliwą w efekcie zastosowania postanowień o zasadach wprowadzania zmian wysokości wynagrodzenia o których mowa w art. 436 pkt.4) ustawy </w:t>
      </w:r>
      <w:proofErr w:type="spellStart"/>
      <w:r w:rsidRPr="00E57215">
        <w:rPr>
          <w:rFonts w:ascii="Calibri" w:hAnsi="Calibri" w:cs="Calibri"/>
          <w:sz w:val="24"/>
          <w:szCs w:val="24"/>
        </w:rPr>
        <w:t>Pzp</w:t>
      </w:r>
      <w:proofErr w:type="spellEnd"/>
      <w:r w:rsidRPr="00E57215">
        <w:rPr>
          <w:rFonts w:ascii="Calibri" w:hAnsi="Calibri" w:cs="Calibri"/>
          <w:sz w:val="24"/>
          <w:szCs w:val="24"/>
        </w:rPr>
        <w:t xml:space="preserve"> na 20% wartości łącznego wynagrodzenia brutto określonego w § 6 ust. 7 Umowy.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Zmiana wysokości wynagrodzenia Wykonawcy nastąpi na podstawie wniosku Wykonawcy </w:t>
      </w:r>
      <w:r w:rsidRPr="00E57215">
        <w:rPr>
          <w:rFonts w:ascii="Calibri" w:hAnsi="Calibri" w:cs="Calibri"/>
          <w:sz w:val="24"/>
          <w:szCs w:val="24"/>
        </w:rPr>
        <w:br/>
        <w:t xml:space="preserve">o zmianę i dokumentów dołączonych do tego wniosku potwierdzających m.in. rzeczywiste poniesienie poszczególnych kosztów w ramach niniejszego zamówienia oraz komunikatu Prezesa GUS, o którym mowa w ust. 11. 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Zmiana, o której mowa w ust. 16 może nastąpić na podstawie pisemnego aneksu podpisanego przez obie Strony Umowy pod rygorem nieważności.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Zgodnie z zapisami art. 439 ust. 5 ustawy </w:t>
      </w:r>
      <w:proofErr w:type="spellStart"/>
      <w:r w:rsidRPr="00E57215">
        <w:rPr>
          <w:rFonts w:ascii="Calibri" w:hAnsi="Calibri" w:cs="Calibri"/>
          <w:sz w:val="24"/>
          <w:szCs w:val="24"/>
        </w:rPr>
        <w:t>Pzp</w:t>
      </w:r>
      <w:proofErr w:type="spellEnd"/>
      <w:r w:rsidRPr="00E57215">
        <w:rPr>
          <w:rFonts w:ascii="Calibri" w:hAnsi="Calibri" w:cs="Calibri"/>
          <w:sz w:val="24"/>
          <w:szCs w:val="24"/>
        </w:rPr>
        <w:t xml:space="preserve"> w przypadku, gdy Wykonawca posługuje się przy wykonaniu Umowy podwykonawcą i umowa z podwykonawcą jest umową na usługi zawartą </w:t>
      </w:r>
      <w:r w:rsidRPr="00E57215">
        <w:rPr>
          <w:rFonts w:ascii="Calibri" w:hAnsi="Calibri" w:cs="Calibri"/>
          <w:sz w:val="24"/>
          <w:szCs w:val="24"/>
        </w:rPr>
        <w:br/>
        <w:t>na okres ponad 6 miesięcy, a także gdy doszło do zmiany wynagrodzenia Wykonawcy, o której mowa w ust. 11 – 14, Wykonawca winien zmienić wynagrodzenie podwykonawcy w zakresie odpowiadającym zmianom dotyczących zobowiązania podwykonawcy.</w:t>
      </w:r>
    </w:p>
    <w:p w:rsidR="00E57215" w:rsidRPr="00E57215" w:rsidRDefault="00E57215" w:rsidP="00E57215">
      <w:pPr>
        <w:pStyle w:val="Akapitzlist"/>
        <w:numPr>
          <w:ilvl w:val="0"/>
          <w:numId w:val="39"/>
        </w:numPr>
        <w:autoSpaceDE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napToGrid w:val="0"/>
          <w:sz w:val="24"/>
          <w:szCs w:val="24"/>
        </w:rPr>
        <w:t xml:space="preserve">O zaistnieniu zmian Strony zawiadomią się nawzajem pisemnie, listem poleconym </w:t>
      </w:r>
      <w:r w:rsidRPr="00E57215">
        <w:rPr>
          <w:rFonts w:ascii="Calibri" w:hAnsi="Calibri" w:cs="Calibri"/>
          <w:snapToGrid w:val="0"/>
          <w:sz w:val="24"/>
          <w:szCs w:val="24"/>
        </w:rPr>
        <w:br/>
        <w:t>za potwierdzeniem odbioru, w terminie do 7 dni od dnia zaistnienia zmiany.</w:t>
      </w:r>
    </w:p>
    <w:p w:rsidR="00E57215" w:rsidRPr="00E57215" w:rsidRDefault="00E57215" w:rsidP="00E57215">
      <w:pPr>
        <w:pStyle w:val="Style3"/>
        <w:widowControl/>
        <w:tabs>
          <w:tab w:val="left" w:pos="346"/>
        </w:tabs>
        <w:spacing w:line="240" w:lineRule="auto"/>
        <w:ind w:right="48"/>
        <w:rPr>
          <w:rStyle w:val="FontStyle21"/>
          <w:rFonts w:ascii="Calibri" w:hAnsi="Calibri" w:cs="Calibri"/>
          <w:color w:val="FF0000"/>
          <w:sz w:val="24"/>
          <w:szCs w:val="24"/>
        </w:rPr>
      </w:pPr>
    </w:p>
    <w:p w:rsidR="00A95287" w:rsidRPr="00E57215" w:rsidRDefault="00A95287" w:rsidP="00E57215">
      <w:pPr>
        <w:pStyle w:val="Style3"/>
        <w:widowControl/>
        <w:tabs>
          <w:tab w:val="left" w:pos="346"/>
        </w:tabs>
        <w:spacing w:line="240" w:lineRule="auto"/>
        <w:ind w:right="48"/>
        <w:rPr>
          <w:rStyle w:val="FontStyle21"/>
          <w:rFonts w:ascii="Calibri" w:hAnsi="Calibri" w:cs="Calibri"/>
          <w:color w:val="FF0000"/>
          <w:sz w:val="24"/>
          <w:szCs w:val="24"/>
        </w:rPr>
      </w:pPr>
    </w:p>
    <w:p w:rsidR="00A95287" w:rsidRPr="00E57215" w:rsidRDefault="00A95287" w:rsidP="00E57215">
      <w:pPr>
        <w:jc w:val="center"/>
        <w:rPr>
          <w:rFonts w:ascii="Calibri" w:hAnsi="Calibri" w:cs="Calibri"/>
          <w:b/>
          <w:sz w:val="24"/>
          <w:szCs w:val="24"/>
        </w:rPr>
      </w:pPr>
      <w:r w:rsidRPr="00E57215">
        <w:rPr>
          <w:rFonts w:ascii="Calibri" w:hAnsi="Calibri" w:cs="Calibri"/>
          <w:b/>
          <w:sz w:val="24"/>
          <w:szCs w:val="24"/>
        </w:rPr>
        <w:t>§ 11  Zasady współpracy i kontaktowania się stron</w:t>
      </w:r>
    </w:p>
    <w:p w:rsidR="00A95287" w:rsidRPr="00E57215" w:rsidRDefault="00A95287" w:rsidP="00E5721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Strony zobowiązują się do wzajemnej współpracy, w szczególności Ubezpieczyciel zobowiązuje się do informowania Ubezpieczającego o przebiegu wykonania przedmiotu Umowy, przy czym o zaistniałych w tym zakresie trudnościach i przeszkodach Ubezpieczyciel będzie informował Ubezpieczającego niezwłocznie na piśmie/drogą elektroniczną, a w nagłym przypadku – także ustnie lub drogą telefoniczną. Strony zobowiązują się współdziałać w zakresie rozwiązywania wszelkich sytuacji spornych w okresie wykonywania Umowy.</w:t>
      </w:r>
    </w:p>
    <w:p w:rsidR="00A95287" w:rsidRPr="00E57215" w:rsidRDefault="00A95287" w:rsidP="00E5721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Osobą reprezentującą Ubezpieczającego w kontaktach w zakresie realizacji Umowy jest …, tel. …, email … .</w:t>
      </w:r>
    </w:p>
    <w:p w:rsidR="00A95287" w:rsidRPr="00E57215" w:rsidRDefault="00A95287" w:rsidP="00E5721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Osobą reprezentującą Ubezpieczyciela w kontaktach w zakresie realizacji Umowy jest …, tel. …, email … .</w:t>
      </w:r>
    </w:p>
    <w:p w:rsidR="00A95287" w:rsidRPr="00E57215" w:rsidRDefault="00A95287" w:rsidP="00E5721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Stronom przysługuje możliwość zmiany osób, o których mowa w ust. 2 – 3.</w:t>
      </w:r>
    </w:p>
    <w:p w:rsidR="00A95287" w:rsidRPr="00E57215" w:rsidRDefault="00A95287" w:rsidP="00E5721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Zmiany osób, o których mowa w ust. 2 - 3, dokonuje się poprzez pisemne powiadomienie drugiej Strony, wraz z podaniem imienia i nazwiska, służbowego numeru telefonu oraz adresu służbowej poczty elektronicznej osoby zmieniającej jedną z osób, o których mowa w ust. 2 – 3.</w:t>
      </w:r>
    </w:p>
    <w:p w:rsidR="00A95287" w:rsidRPr="00E57215" w:rsidRDefault="00A95287" w:rsidP="00E5721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Zmiana osób, o których mowa w ust. 2 - 3, nie wymaga zawarcia aneksu do Umowy.</w:t>
      </w:r>
    </w:p>
    <w:p w:rsidR="00A95287" w:rsidRPr="00E57215" w:rsidRDefault="00A95287" w:rsidP="00E5721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:rsidR="00A95287" w:rsidRPr="00E57215" w:rsidRDefault="00A95287" w:rsidP="00E57215">
      <w:pPr>
        <w:pStyle w:val="Style4"/>
        <w:widowControl/>
        <w:spacing w:before="10" w:line="240" w:lineRule="auto"/>
        <w:ind w:right="24"/>
        <w:jc w:val="center"/>
        <w:rPr>
          <w:rStyle w:val="FontStyle21"/>
          <w:rFonts w:ascii="Calibri" w:hAnsi="Calibri" w:cs="Calibri"/>
          <w:spacing w:val="30"/>
          <w:sz w:val="24"/>
          <w:szCs w:val="24"/>
        </w:rPr>
      </w:pPr>
    </w:p>
    <w:p w:rsidR="00A95287" w:rsidRPr="00E57215" w:rsidRDefault="00A95287" w:rsidP="00E57215">
      <w:pPr>
        <w:jc w:val="center"/>
        <w:rPr>
          <w:rFonts w:ascii="Calibri" w:hAnsi="Calibri" w:cs="Calibri"/>
          <w:b/>
          <w:sz w:val="24"/>
          <w:szCs w:val="24"/>
        </w:rPr>
      </w:pPr>
      <w:r w:rsidRPr="00E57215">
        <w:rPr>
          <w:rFonts w:ascii="Calibri" w:hAnsi="Calibri" w:cs="Calibri"/>
          <w:b/>
          <w:sz w:val="24"/>
          <w:szCs w:val="24"/>
        </w:rPr>
        <w:t>§ 12 Informacje poufne</w:t>
      </w:r>
    </w:p>
    <w:p w:rsidR="00A95287" w:rsidRPr="00E57215" w:rsidRDefault="00A95287" w:rsidP="00E57215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Wykonawca zobowiązuje się w okresie obowiązywania Umowy oraz po jej wygaśnięciu lub rozwiązaniu, do zachowania w ścisłej tajemnicy wszelkich informacji dotyczących Zamawiającego, obejmujących:</w:t>
      </w:r>
    </w:p>
    <w:p w:rsidR="00A95287" w:rsidRPr="00E57215" w:rsidRDefault="00A95287" w:rsidP="00E57215">
      <w:pPr>
        <w:numPr>
          <w:ilvl w:val="0"/>
          <w:numId w:val="28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informacje stanowiące tajemnicę przedsiębiorstwa - chronione na podstawie ustawy z dnia </w:t>
      </w:r>
      <w:r w:rsidRPr="00E57215">
        <w:rPr>
          <w:rFonts w:ascii="Calibri" w:hAnsi="Calibri" w:cs="Calibri"/>
          <w:sz w:val="24"/>
          <w:szCs w:val="24"/>
        </w:rPr>
        <w:br/>
        <w:t>16 kwietnia 1993 r. o zwalczaniu nieuczciwej konkurencji (</w:t>
      </w:r>
      <w:r w:rsidR="00E57215" w:rsidRPr="00381652">
        <w:rPr>
          <w:rFonts w:ascii="Calibri" w:hAnsi="Calibri" w:cs="Calibri"/>
          <w:sz w:val="24"/>
          <w:szCs w:val="24"/>
        </w:rPr>
        <w:t xml:space="preserve">Dz.U.2022.1233 </w:t>
      </w:r>
      <w:proofErr w:type="spellStart"/>
      <w:r w:rsidR="00E57215" w:rsidRPr="00381652">
        <w:rPr>
          <w:rFonts w:ascii="Calibri" w:hAnsi="Calibri" w:cs="Calibri"/>
          <w:sz w:val="24"/>
          <w:szCs w:val="24"/>
        </w:rPr>
        <w:t>t.j</w:t>
      </w:r>
      <w:proofErr w:type="spellEnd"/>
      <w:r w:rsidR="00E57215" w:rsidRPr="00F7002C">
        <w:rPr>
          <w:rFonts w:ascii="Calibri" w:hAnsi="Calibri" w:cs="Calibri"/>
          <w:sz w:val="24"/>
          <w:szCs w:val="24"/>
        </w:rPr>
        <w:t>.);</w:t>
      </w:r>
    </w:p>
    <w:p w:rsidR="00A95287" w:rsidRPr="00E57215" w:rsidRDefault="00A95287" w:rsidP="00E57215">
      <w:pPr>
        <w:numPr>
          <w:ilvl w:val="0"/>
          <w:numId w:val="28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informacje, które mogą mieć wpływ na funkcjonowanie lub stan bezpieczeństwa Zamawiającego.</w:t>
      </w:r>
    </w:p>
    <w:p w:rsidR="00A95287" w:rsidRPr="00E57215" w:rsidRDefault="00A95287" w:rsidP="00E57215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Zamawiający zobowiązuje się w okresie obowiązywania Umowy oraz po jej wygaśnięciu lub rozwiązaniu do zachowania w ścisłej tajemnicy treści umów zawartych przez Wykonawcę z Pracownikami świadczącymi Usługi, których kopie Wykonawca zobowiązany jest przedłożyć do wglądu Zamawiającemu zgodnie z § 4 ust. 3 Umowy. </w:t>
      </w:r>
    </w:p>
    <w:p w:rsidR="00A95287" w:rsidRPr="00E57215" w:rsidRDefault="00A95287" w:rsidP="00E57215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Informacje, o których mowa w ust. 1 oraz ust. 2, zwane są dalej </w:t>
      </w:r>
      <w:r w:rsidRPr="00E57215">
        <w:rPr>
          <w:rFonts w:ascii="Calibri" w:hAnsi="Calibri" w:cs="Calibri"/>
          <w:b/>
          <w:sz w:val="24"/>
          <w:szCs w:val="24"/>
        </w:rPr>
        <w:t>„Informacjami Poufnymi”</w:t>
      </w:r>
      <w:r w:rsidRPr="00E57215">
        <w:rPr>
          <w:rFonts w:ascii="Calibri" w:hAnsi="Calibri" w:cs="Calibri"/>
          <w:sz w:val="24"/>
          <w:szCs w:val="24"/>
        </w:rPr>
        <w:t>.</w:t>
      </w:r>
    </w:p>
    <w:p w:rsidR="00A95287" w:rsidRPr="00E57215" w:rsidRDefault="00A95287" w:rsidP="00E57215">
      <w:pPr>
        <w:numPr>
          <w:ilvl w:val="0"/>
          <w:numId w:val="27"/>
        </w:numPr>
        <w:autoSpaceDE/>
        <w:adjustRightInd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Informacje Poufne mogą być udostępnione wyłącznie osobom dającym rękojmię zachowania tajemnicy i tylko w zakresie niezbędnym dla należytego wykonania przedmiotu Umowy. </w:t>
      </w:r>
    </w:p>
    <w:p w:rsidR="00A95287" w:rsidRPr="00E57215" w:rsidRDefault="00A95287" w:rsidP="00E57215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Ujawnianie Informacji Poufnych, niezależnie od sposobu ich ujawnienia, w wypadku gdy ma zostać dokonane w celu innym niż należyte wykonanie Umowy, jest dopuszczalne tylko za uprzednim zezwoleniem drugiej Strony, wyrażonym w formie pisemnej pod rygorem nieważności, przy czym                 w razie wątpliwości należy skonsultować zamiar ujawnienia Informacji Poufnej z przedstawicielem drugiej Strony. </w:t>
      </w:r>
    </w:p>
    <w:p w:rsidR="00A95287" w:rsidRPr="00E57215" w:rsidRDefault="00A95287" w:rsidP="00E57215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W przypadku, gdy Strona została zobowiązana do ujawnienia Informacji Poufnych w całości lub                  w części uprawnionemu organowi, w granicach obowiązującego prawa, Strona ta zobowiązana jest jedynie uprzedzić  drugą Stronę o nałożonym na nią obowiązku.</w:t>
      </w:r>
    </w:p>
    <w:p w:rsidR="00A95287" w:rsidRPr="00E57215" w:rsidRDefault="00A95287" w:rsidP="00E57215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W razie powzięcia przez Stronę wiedzy o nieuprawnionym ujawnieniu Informacji Poufnych zobowiązana jest niezwłocznie powiadomić o tym fakcie drugą Stronę w celu umożliwienia jej podjęcia stosowanych środków zapobiegawczych. </w:t>
      </w:r>
    </w:p>
    <w:p w:rsidR="00A95287" w:rsidRPr="00E57215" w:rsidRDefault="00A95287" w:rsidP="00E57215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lastRenderedPageBreak/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:rsidR="00A95287" w:rsidRPr="00E57215" w:rsidRDefault="00A95287" w:rsidP="00E57215">
      <w:pPr>
        <w:jc w:val="center"/>
        <w:rPr>
          <w:rFonts w:ascii="Calibri" w:hAnsi="Calibri" w:cs="Calibri"/>
          <w:b/>
          <w:sz w:val="24"/>
          <w:szCs w:val="24"/>
        </w:rPr>
      </w:pPr>
      <w:r w:rsidRPr="00E57215">
        <w:rPr>
          <w:rFonts w:ascii="Calibri" w:hAnsi="Calibri" w:cs="Calibri"/>
          <w:b/>
          <w:sz w:val="24"/>
          <w:szCs w:val="24"/>
        </w:rPr>
        <w:t xml:space="preserve">§ 13  Informacja o przetwarzaniu danych osobowych </w:t>
      </w:r>
    </w:p>
    <w:p w:rsidR="00A95287" w:rsidRPr="00E57215" w:rsidRDefault="00A95287" w:rsidP="00E57215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A95287" w:rsidRPr="00E57215" w:rsidRDefault="00A95287" w:rsidP="00E57215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Administratorem Pana/Pani danych osobowych jest KZB Legionowo Sp. z o.o., ul. marsz. J. Piłsudskiego 3, 05-120 Legionowo, reprezentowane przez Prezesa Zarządu.</w:t>
      </w:r>
    </w:p>
    <w:p w:rsidR="00A95287" w:rsidRPr="00E57215" w:rsidRDefault="00A95287" w:rsidP="00E57215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 xml:space="preserve">W sprawach związanych z Pani/Pana danymi można kontaktować się z Inspektorem Ochrony Danych, e-mail </w:t>
      </w:r>
      <w:hyperlink r:id="rId7" w:history="1">
        <w:r w:rsidRPr="00E57215">
          <w:rPr>
            <w:rStyle w:val="Hipercze"/>
            <w:rFonts w:ascii="Calibri" w:hAnsi="Calibri" w:cs="Calibri"/>
            <w:szCs w:val="24"/>
          </w:rPr>
          <w:t>iod@kzb-legionowo.pl</w:t>
        </w:r>
      </w:hyperlink>
      <w:r w:rsidRPr="00E57215">
        <w:rPr>
          <w:rFonts w:ascii="Calibri" w:hAnsi="Calibri" w:cs="Calibri"/>
          <w:szCs w:val="24"/>
        </w:rPr>
        <w:t>.</w:t>
      </w:r>
    </w:p>
    <w:p w:rsidR="00A95287" w:rsidRPr="00E57215" w:rsidRDefault="00A95287" w:rsidP="00E57215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 xml:space="preserve">Pani/Pana dane osobowe przetwarzane będą na podstawie art. 6 ust. 1 lit. c RODO w celu związanym z przedmiotowym postępowaniem o udzielenie zamówienia publicznego, prowadzonym </w:t>
      </w:r>
      <w:r w:rsidR="00D21BAF" w:rsidRPr="00E57215">
        <w:rPr>
          <w:rFonts w:ascii="Calibri" w:hAnsi="Calibri" w:cs="Calibri"/>
          <w:szCs w:val="24"/>
        </w:rPr>
        <w:t>w trybie podstawowym bez przeprowadzenia negocjacji</w:t>
      </w:r>
      <w:r w:rsidRPr="00E57215">
        <w:rPr>
          <w:rFonts w:ascii="Calibri" w:hAnsi="Calibri" w:cs="Calibri"/>
          <w:szCs w:val="24"/>
        </w:rPr>
        <w:t>.</w:t>
      </w:r>
    </w:p>
    <w:p w:rsidR="00A95287" w:rsidRPr="00E57215" w:rsidRDefault="00A95287" w:rsidP="00E57215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odbiorcami Pani/Pana danych osobowych będą osoby lub podmioty, którym udostępniona zostanie dokumentacja postępowania w oparciu o art. 74 ustawy P.Z.P.</w:t>
      </w:r>
    </w:p>
    <w:p w:rsidR="00A95287" w:rsidRPr="00E57215" w:rsidRDefault="00A95287" w:rsidP="00E57215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A95287" w:rsidRPr="00E57215" w:rsidRDefault="00A95287" w:rsidP="00E57215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A95287" w:rsidRPr="00E57215" w:rsidRDefault="00A95287" w:rsidP="00E57215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w odniesieniu do Pani/Pana danych osobowych decyzje nie będą podejmowane w sposób zautomatyzowany, stosownie do art. 22 RODO.</w:t>
      </w:r>
    </w:p>
    <w:p w:rsidR="00A95287" w:rsidRPr="00E57215" w:rsidRDefault="00A95287" w:rsidP="00E57215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posiada Pani/Pan:</w:t>
      </w:r>
    </w:p>
    <w:p w:rsidR="00A95287" w:rsidRPr="00E57215" w:rsidRDefault="00A95287" w:rsidP="00E57215">
      <w:pPr>
        <w:pStyle w:val="pkt"/>
        <w:numPr>
          <w:ilvl w:val="0"/>
          <w:numId w:val="31"/>
        </w:numPr>
        <w:spacing w:before="0" w:after="0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A95287" w:rsidRPr="00E57215" w:rsidRDefault="00A95287" w:rsidP="00E57215">
      <w:pPr>
        <w:pStyle w:val="pkt"/>
        <w:numPr>
          <w:ilvl w:val="0"/>
          <w:numId w:val="31"/>
        </w:numPr>
        <w:spacing w:before="0" w:after="0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na podstawie art. 16 RODO prawo do sprostowania Pani/Pana danych osobowych (</w:t>
      </w:r>
      <w:r w:rsidRPr="00E57215">
        <w:rPr>
          <w:rFonts w:ascii="Calibri" w:hAnsi="Calibri" w:cs="Calibri"/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E57215">
        <w:rPr>
          <w:rFonts w:ascii="Calibri" w:hAnsi="Calibri" w:cs="Calibri"/>
          <w:szCs w:val="24"/>
        </w:rPr>
        <w:t>);</w:t>
      </w:r>
    </w:p>
    <w:p w:rsidR="00A95287" w:rsidRPr="00E57215" w:rsidRDefault="00A95287" w:rsidP="00E57215">
      <w:pPr>
        <w:pStyle w:val="pkt"/>
        <w:numPr>
          <w:ilvl w:val="0"/>
          <w:numId w:val="31"/>
        </w:numPr>
        <w:spacing w:before="0" w:after="0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57215">
        <w:rPr>
          <w:rFonts w:ascii="Calibri" w:hAnsi="Calibri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57215">
        <w:rPr>
          <w:rFonts w:ascii="Calibri" w:hAnsi="Calibri" w:cs="Calibri"/>
          <w:szCs w:val="24"/>
        </w:rPr>
        <w:t>);</w:t>
      </w:r>
    </w:p>
    <w:p w:rsidR="00A95287" w:rsidRPr="00E57215" w:rsidRDefault="00A95287" w:rsidP="00E57215">
      <w:pPr>
        <w:pStyle w:val="pkt"/>
        <w:numPr>
          <w:ilvl w:val="0"/>
          <w:numId w:val="31"/>
        </w:numPr>
        <w:spacing w:before="0" w:after="0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E57215">
        <w:rPr>
          <w:rFonts w:ascii="Calibri" w:hAnsi="Calibri" w:cs="Calibri"/>
          <w:i/>
          <w:szCs w:val="24"/>
        </w:rPr>
        <w:t xml:space="preserve"> </w:t>
      </w:r>
    </w:p>
    <w:p w:rsidR="00A95287" w:rsidRPr="00E57215" w:rsidRDefault="00A95287" w:rsidP="00E57215">
      <w:pPr>
        <w:pStyle w:val="pkt"/>
        <w:numPr>
          <w:ilvl w:val="0"/>
          <w:numId w:val="32"/>
        </w:numPr>
        <w:spacing w:before="0" w:after="0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nie przysługuje Pani/Panu:</w:t>
      </w:r>
    </w:p>
    <w:p w:rsidR="00A95287" w:rsidRPr="00E57215" w:rsidRDefault="00A95287" w:rsidP="00E57215">
      <w:pPr>
        <w:pStyle w:val="pkt"/>
        <w:numPr>
          <w:ilvl w:val="0"/>
          <w:numId w:val="33"/>
        </w:numPr>
        <w:spacing w:before="0" w:after="0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w związku z art. 17 ust. 3 lit. b, d lub e RODO prawo do usunięcia danych osobowych;</w:t>
      </w:r>
    </w:p>
    <w:p w:rsidR="00A95287" w:rsidRPr="00E57215" w:rsidRDefault="00A95287" w:rsidP="00E57215">
      <w:pPr>
        <w:pStyle w:val="pkt"/>
        <w:numPr>
          <w:ilvl w:val="0"/>
          <w:numId w:val="33"/>
        </w:numPr>
        <w:spacing w:before="0" w:after="0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prawo do przenoszenia danych osobowych, o którym mowa w art. 20 RODO;</w:t>
      </w:r>
    </w:p>
    <w:p w:rsidR="00A95287" w:rsidRPr="00E57215" w:rsidRDefault="00A95287" w:rsidP="00E57215">
      <w:pPr>
        <w:pStyle w:val="pkt"/>
        <w:numPr>
          <w:ilvl w:val="0"/>
          <w:numId w:val="33"/>
        </w:numPr>
        <w:spacing w:before="0" w:after="0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:rsidR="00A95287" w:rsidRPr="00E57215" w:rsidRDefault="00A95287" w:rsidP="00E57215">
      <w:pPr>
        <w:pStyle w:val="pkt"/>
        <w:numPr>
          <w:ilvl w:val="0"/>
          <w:numId w:val="34"/>
        </w:numPr>
        <w:spacing w:before="0" w:after="0"/>
        <w:rPr>
          <w:rFonts w:ascii="Calibri" w:hAnsi="Calibri" w:cs="Calibri"/>
          <w:szCs w:val="24"/>
        </w:rPr>
      </w:pPr>
      <w:r w:rsidRPr="00E57215">
        <w:rPr>
          <w:rFonts w:ascii="Calibri" w:hAnsi="Calibri" w:cs="Calibri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A95287" w:rsidRPr="00E57215" w:rsidRDefault="00A95287" w:rsidP="00E57215">
      <w:pPr>
        <w:jc w:val="center"/>
        <w:rPr>
          <w:rFonts w:ascii="Calibri" w:hAnsi="Calibri" w:cs="Calibri"/>
          <w:b/>
          <w:sz w:val="24"/>
          <w:szCs w:val="24"/>
        </w:rPr>
      </w:pPr>
    </w:p>
    <w:p w:rsidR="00A95287" w:rsidRPr="00E57215" w:rsidRDefault="00A95287" w:rsidP="00E57215">
      <w:pPr>
        <w:jc w:val="center"/>
        <w:rPr>
          <w:rFonts w:ascii="Calibri" w:hAnsi="Calibri" w:cs="Calibri"/>
          <w:b/>
          <w:sz w:val="24"/>
          <w:szCs w:val="24"/>
        </w:rPr>
      </w:pPr>
      <w:r w:rsidRPr="00E57215">
        <w:rPr>
          <w:rFonts w:ascii="Calibri" w:hAnsi="Calibri" w:cs="Calibri"/>
          <w:b/>
          <w:sz w:val="24"/>
          <w:szCs w:val="24"/>
        </w:rPr>
        <w:t>§ 14   Postanowienia końcowe</w:t>
      </w:r>
    </w:p>
    <w:p w:rsidR="00A95287" w:rsidRPr="00E57215" w:rsidRDefault="00A95287" w:rsidP="00E57215">
      <w:pPr>
        <w:numPr>
          <w:ilvl w:val="0"/>
          <w:numId w:val="29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Strony będą dążyć do polubownego załatwiania sporów wynikłych w trakcie realizacji umowy.</w:t>
      </w:r>
    </w:p>
    <w:p w:rsidR="00A95287" w:rsidRPr="00E57215" w:rsidRDefault="00A95287" w:rsidP="00E57215">
      <w:pPr>
        <w:numPr>
          <w:ilvl w:val="0"/>
          <w:numId w:val="29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Uwydatnienie"/>
          <w:rFonts w:ascii="Calibri" w:hAnsi="Calibri" w:cs="Calibri"/>
          <w:i w:val="0"/>
          <w:iCs w:val="0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W sprawach nieuregulowanych niniejszą umową będą miały zastosowanie przepisy Kodeksu Cywilnego </w:t>
      </w:r>
      <w:r w:rsidRPr="00E57215">
        <w:rPr>
          <w:rStyle w:val="FontStyle18"/>
          <w:rFonts w:ascii="Calibri" w:hAnsi="Calibri" w:cs="Calibri"/>
          <w:sz w:val="24"/>
          <w:szCs w:val="24"/>
        </w:rPr>
        <w:t xml:space="preserve">ustawy o działalności ubezpieczeniowej i reasekuracyjnej </w:t>
      </w:r>
      <w:r w:rsidRPr="00E57215">
        <w:rPr>
          <w:rFonts w:ascii="Calibri" w:hAnsi="Calibri" w:cs="Calibri"/>
          <w:sz w:val="24"/>
          <w:szCs w:val="24"/>
        </w:rPr>
        <w:t>oraz ustawy Prawo Zamówień Publicznych</w:t>
      </w:r>
      <w:r w:rsidRPr="00E57215">
        <w:rPr>
          <w:rStyle w:val="Uwydatnienie"/>
          <w:rFonts w:ascii="Calibri" w:hAnsi="Calibri" w:cs="Calibri"/>
          <w:sz w:val="24"/>
          <w:szCs w:val="24"/>
        </w:rPr>
        <w:t>.</w:t>
      </w:r>
    </w:p>
    <w:p w:rsidR="00A95287" w:rsidRPr="00E57215" w:rsidRDefault="00A95287" w:rsidP="00E57215">
      <w:pPr>
        <w:numPr>
          <w:ilvl w:val="0"/>
          <w:numId w:val="29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 xml:space="preserve">W przypadku niemożności polubownego rozstrzygnięcia sporu stron umowy właściwym do </w:t>
      </w:r>
      <w:r w:rsidRPr="00E57215">
        <w:rPr>
          <w:rFonts w:ascii="Calibri" w:hAnsi="Calibri" w:cs="Calibri"/>
          <w:color w:val="000000"/>
          <w:sz w:val="24"/>
          <w:szCs w:val="24"/>
        </w:rPr>
        <w:t>rozpatrzenia</w:t>
      </w:r>
      <w:r w:rsidRPr="00E57215">
        <w:rPr>
          <w:rFonts w:ascii="Calibri" w:hAnsi="Calibri" w:cs="Calibri"/>
          <w:sz w:val="24"/>
          <w:szCs w:val="24"/>
        </w:rPr>
        <w:t xml:space="preserve"> sporu będzie Sąd powszechny właściwy miejscowo dla siedziby Zamawiającego.</w:t>
      </w:r>
    </w:p>
    <w:p w:rsidR="00A95287" w:rsidRPr="00E57215" w:rsidRDefault="00A95287" w:rsidP="00E57215">
      <w:pPr>
        <w:numPr>
          <w:ilvl w:val="0"/>
          <w:numId w:val="29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FontStyle118"/>
          <w:rFonts w:ascii="Calibri" w:hAnsi="Calibri" w:cs="Calibri"/>
          <w:sz w:val="24"/>
          <w:szCs w:val="24"/>
        </w:rPr>
      </w:pPr>
      <w:r w:rsidRPr="00E57215">
        <w:rPr>
          <w:rStyle w:val="FontStyle118"/>
          <w:rFonts w:ascii="Calibri" w:hAnsi="Calibri" w:cs="Calibri"/>
          <w:sz w:val="24"/>
          <w:szCs w:val="24"/>
        </w:rPr>
        <w:t>Wszelkie zmiany niniejszej umowy wymagają formy pisemnej w drodze aneksu pod rygorem nieważności.</w:t>
      </w:r>
    </w:p>
    <w:p w:rsidR="00A95287" w:rsidRPr="00E57215" w:rsidRDefault="00A95287" w:rsidP="00E57215">
      <w:pPr>
        <w:numPr>
          <w:ilvl w:val="0"/>
          <w:numId w:val="29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sz w:val="24"/>
          <w:szCs w:val="24"/>
        </w:rPr>
        <w:t>Postanowienia zawarte w Specyfikacji Warunków Zamówienia i ofercie przetargowej s</w:t>
      </w:r>
      <w:r w:rsidRPr="00E57215">
        <w:rPr>
          <w:rFonts w:ascii="Calibri" w:eastAsia="TimesNewRoman" w:hAnsi="Calibri" w:cs="Calibri"/>
          <w:sz w:val="24"/>
          <w:szCs w:val="24"/>
        </w:rPr>
        <w:t xml:space="preserve">ą </w:t>
      </w:r>
      <w:r w:rsidRPr="00E57215">
        <w:rPr>
          <w:rFonts w:ascii="Calibri" w:hAnsi="Calibri" w:cs="Calibri"/>
          <w:sz w:val="24"/>
          <w:szCs w:val="24"/>
        </w:rPr>
        <w:t>wi</w:t>
      </w:r>
      <w:r w:rsidRPr="00E57215">
        <w:rPr>
          <w:rFonts w:ascii="Calibri" w:eastAsia="TimesNewRoman" w:hAnsi="Calibri" w:cs="Calibri"/>
          <w:sz w:val="24"/>
          <w:szCs w:val="24"/>
        </w:rPr>
        <w:t>ążą</w:t>
      </w:r>
      <w:r w:rsidRPr="00E57215">
        <w:rPr>
          <w:rFonts w:ascii="Calibri" w:hAnsi="Calibri" w:cs="Calibri"/>
          <w:sz w:val="24"/>
          <w:szCs w:val="24"/>
        </w:rPr>
        <w:t>ce dla stron niniejszej umowy i stanowią integralną część niniejszej umowy.</w:t>
      </w:r>
    </w:p>
    <w:p w:rsidR="00A95287" w:rsidRPr="00E57215" w:rsidRDefault="00A95287" w:rsidP="00E57215">
      <w:pPr>
        <w:numPr>
          <w:ilvl w:val="0"/>
          <w:numId w:val="29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E57215">
        <w:rPr>
          <w:rStyle w:val="FontStyle18"/>
          <w:rFonts w:ascii="Calibri" w:hAnsi="Calibri" w:cs="Calibri"/>
          <w:sz w:val="24"/>
          <w:szCs w:val="24"/>
        </w:rPr>
        <w:t xml:space="preserve">Umowę  sporządzono  w 3 jednobrzmiących  egzemplarzach, </w:t>
      </w:r>
      <w:r w:rsidRPr="00E57215">
        <w:rPr>
          <w:rStyle w:val="FontStyle18"/>
          <w:rFonts w:ascii="Calibri" w:hAnsi="Calibri" w:cs="Calibri"/>
          <w:sz w:val="24"/>
          <w:szCs w:val="24"/>
        </w:rPr>
        <w:tab/>
        <w:t>2 dla Ubezpieczającego oraz 1 dla Ubezpieczyciela.</w:t>
      </w:r>
    </w:p>
    <w:p w:rsidR="00C30115" w:rsidRPr="00E57215" w:rsidRDefault="00C30115" w:rsidP="00E57215">
      <w:pPr>
        <w:pStyle w:val="Tekstpodstawowywcity3"/>
        <w:numPr>
          <w:ilvl w:val="0"/>
          <w:numId w:val="2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color w:val="000000"/>
          <w:sz w:val="24"/>
          <w:szCs w:val="24"/>
          <w:lang w:eastAsia="ar-SA"/>
        </w:rPr>
        <w:t>Załączniki do umowy:</w:t>
      </w:r>
    </w:p>
    <w:p w:rsidR="00C30115" w:rsidRPr="00E57215" w:rsidRDefault="00C30115" w:rsidP="00E57215">
      <w:pPr>
        <w:pStyle w:val="Tekstpodstawowywcity3"/>
        <w:numPr>
          <w:ilvl w:val="0"/>
          <w:numId w:val="3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E57215">
        <w:rPr>
          <w:rFonts w:ascii="Calibri" w:hAnsi="Calibri" w:cs="Calibri"/>
          <w:color w:val="000000"/>
          <w:sz w:val="24"/>
          <w:szCs w:val="24"/>
          <w:lang w:eastAsia="ar-SA"/>
        </w:rPr>
        <w:t>Specyfikacja Warunków Zamówienia wraz z załącznikami</w:t>
      </w:r>
    </w:p>
    <w:p w:rsidR="00C30115" w:rsidRPr="00E57215" w:rsidRDefault="00C30115" w:rsidP="00E57215">
      <w:pPr>
        <w:pStyle w:val="Tekstpodstawowywcity3"/>
        <w:numPr>
          <w:ilvl w:val="0"/>
          <w:numId w:val="35"/>
        </w:numPr>
        <w:spacing w:after="0"/>
        <w:jc w:val="both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E57215">
        <w:rPr>
          <w:rFonts w:ascii="Calibri" w:hAnsi="Calibri" w:cs="Calibri"/>
          <w:color w:val="000000"/>
          <w:sz w:val="24"/>
          <w:szCs w:val="24"/>
          <w:lang w:eastAsia="ar-SA"/>
        </w:rPr>
        <w:t>Formularz ofertowy</w:t>
      </w:r>
    </w:p>
    <w:p w:rsidR="00A95287" w:rsidRPr="00E57215" w:rsidRDefault="00A95287" w:rsidP="00E57215">
      <w:pPr>
        <w:pStyle w:val="Standard"/>
        <w:jc w:val="both"/>
        <w:rPr>
          <w:rStyle w:val="FontStyle21"/>
          <w:rFonts w:ascii="Calibri" w:hAnsi="Calibri" w:cs="Calibri"/>
          <w:spacing w:val="30"/>
          <w:sz w:val="24"/>
          <w:szCs w:val="24"/>
        </w:rPr>
      </w:pPr>
      <w:r w:rsidRPr="00E57215">
        <w:rPr>
          <w:rFonts w:ascii="Calibri" w:hAnsi="Calibri" w:cs="Calibri"/>
          <w:b/>
          <w:sz w:val="24"/>
          <w:szCs w:val="24"/>
        </w:rPr>
        <w:tab/>
        <w:t xml:space="preserve">UBEZPIECZYCIEL                                                            </w:t>
      </w:r>
      <w:r w:rsidR="00E57215">
        <w:rPr>
          <w:rFonts w:ascii="Calibri" w:hAnsi="Calibri" w:cs="Calibri"/>
          <w:b/>
          <w:sz w:val="24"/>
          <w:szCs w:val="24"/>
        </w:rPr>
        <w:t xml:space="preserve">                         </w:t>
      </w:r>
      <w:r w:rsidRPr="00E57215">
        <w:rPr>
          <w:rFonts w:ascii="Calibri" w:hAnsi="Calibri" w:cs="Calibri"/>
          <w:b/>
          <w:sz w:val="24"/>
          <w:szCs w:val="24"/>
        </w:rPr>
        <w:t xml:space="preserve">         </w:t>
      </w:r>
      <w:r w:rsidRPr="00E57215">
        <w:rPr>
          <w:rStyle w:val="FontStyle18"/>
          <w:rFonts w:ascii="Calibri" w:hAnsi="Calibri" w:cs="Calibri"/>
          <w:b/>
          <w:sz w:val="24"/>
          <w:szCs w:val="24"/>
        </w:rPr>
        <w:t>UBEZPIECZAJĄCY</w:t>
      </w:r>
    </w:p>
    <w:p w:rsidR="00A95287" w:rsidRPr="00E57215" w:rsidRDefault="00A95287" w:rsidP="00E57215">
      <w:pPr>
        <w:pStyle w:val="Style4"/>
        <w:widowControl/>
        <w:spacing w:before="10" w:line="240" w:lineRule="auto"/>
        <w:ind w:right="24"/>
        <w:jc w:val="center"/>
        <w:rPr>
          <w:rStyle w:val="FontStyle21"/>
          <w:rFonts w:ascii="Calibri" w:hAnsi="Calibri" w:cs="Calibri"/>
          <w:spacing w:val="30"/>
          <w:sz w:val="24"/>
          <w:szCs w:val="24"/>
        </w:rPr>
      </w:pPr>
    </w:p>
    <w:p w:rsidR="00A95287" w:rsidRPr="00E57215" w:rsidRDefault="00A95287" w:rsidP="00E57215">
      <w:pPr>
        <w:pStyle w:val="Style4"/>
        <w:widowControl/>
        <w:spacing w:before="10" w:line="240" w:lineRule="auto"/>
        <w:ind w:right="24"/>
        <w:jc w:val="center"/>
        <w:rPr>
          <w:rFonts w:ascii="Calibri" w:hAnsi="Calibri" w:cs="Calibri"/>
          <w:b/>
        </w:rPr>
      </w:pPr>
    </w:p>
    <w:p w:rsidR="006014C3" w:rsidRPr="00E57215" w:rsidRDefault="006014C3" w:rsidP="00E57215">
      <w:pPr>
        <w:pStyle w:val="Akapitzlist"/>
        <w:ind w:left="360"/>
        <w:jc w:val="both"/>
        <w:rPr>
          <w:rFonts w:ascii="Calibri" w:hAnsi="Calibri" w:cs="Calibri"/>
          <w:b/>
          <w:sz w:val="24"/>
          <w:szCs w:val="24"/>
        </w:rPr>
      </w:pPr>
    </w:p>
    <w:sectPr w:rsidR="006014C3" w:rsidRPr="00E57215" w:rsidSect="00C372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CB" w:rsidRDefault="009B18CB" w:rsidP="0032163A">
      <w:r>
        <w:separator/>
      </w:r>
    </w:p>
  </w:endnote>
  <w:endnote w:type="continuationSeparator" w:id="0">
    <w:p w:rsidR="009B18CB" w:rsidRDefault="009B18CB" w:rsidP="0032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262"/>
      <w:docPartObj>
        <w:docPartGallery w:val="Page Numbers (Bottom of Page)"/>
        <w:docPartUnique/>
      </w:docPartObj>
    </w:sdtPr>
    <w:sdtContent>
      <w:p w:rsidR="006E4070" w:rsidRDefault="00134864">
        <w:pPr>
          <w:pStyle w:val="Stopka"/>
          <w:jc w:val="right"/>
        </w:pPr>
        <w:r>
          <w:fldChar w:fldCharType="begin"/>
        </w:r>
        <w:r w:rsidR="00733460">
          <w:instrText xml:space="preserve"> PAGE   \* MERGEFORMAT </w:instrText>
        </w:r>
        <w:r>
          <w:fldChar w:fldCharType="separate"/>
        </w:r>
        <w:r w:rsidR="005A3C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4070" w:rsidRDefault="006E40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CB" w:rsidRDefault="009B18CB" w:rsidP="0032163A">
      <w:r>
        <w:separator/>
      </w:r>
    </w:p>
  </w:footnote>
  <w:footnote w:type="continuationSeparator" w:id="0">
    <w:p w:rsidR="009B18CB" w:rsidRDefault="009B18CB" w:rsidP="00321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8"/>
    <w:multiLevelType w:val="multilevel"/>
    <w:tmpl w:val="C4DCDA82"/>
    <w:name w:val="WW8Num4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C"/>
    <w:multiLevelType w:val="multilevel"/>
    <w:tmpl w:val="00226F24"/>
    <w:name w:val="WW8Num45"/>
    <w:lvl w:ilvl="0">
      <w:start w:val="2"/>
      <w:numFmt w:val="decimal"/>
      <w:lvlText w:val="%1."/>
      <w:lvlJc w:val="left"/>
      <w:pPr>
        <w:tabs>
          <w:tab w:val="num" w:pos="-1365"/>
        </w:tabs>
        <w:ind w:left="-1365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54"/>
        </w:tabs>
        <w:ind w:left="-3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5"/>
        </w:tabs>
        <w:ind w:left="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35"/>
        </w:tabs>
        <w:ind w:left="22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5"/>
        </w:tabs>
        <w:ind w:left="36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95"/>
        </w:tabs>
        <w:ind w:left="4395" w:hanging="180"/>
      </w:pPr>
      <w:rPr>
        <w:rFonts w:hint="default"/>
      </w:rPr>
    </w:lvl>
  </w:abstractNum>
  <w:abstractNum w:abstractNumId="5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8E0746"/>
    <w:multiLevelType w:val="singleLevel"/>
    <w:tmpl w:val="4C76D22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029944FC"/>
    <w:multiLevelType w:val="singleLevel"/>
    <w:tmpl w:val="5B763E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8">
    <w:nsid w:val="092C01BF"/>
    <w:multiLevelType w:val="hybridMultilevel"/>
    <w:tmpl w:val="A5B49D20"/>
    <w:lvl w:ilvl="0" w:tplc="3E9065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340CFC"/>
    <w:multiLevelType w:val="singleLevel"/>
    <w:tmpl w:val="0EAAE0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131C3FC3"/>
    <w:multiLevelType w:val="hybridMultilevel"/>
    <w:tmpl w:val="B9D6F4A6"/>
    <w:lvl w:ilvl="0" w:tplc="04150017">
      <w:start w:val="1"/>
      <w:numFmt w:val="lowerLetter"/>
      <w:lvlText w:val="%1)"/>
      <w:lvlJc w:val="left"/>
      <w:pPr>
        <w:ind w:left="5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11">
    <w:nsid w:val="1E223384"/>
    <w:multiLevelType w:val="singleLevel"/>
    <w:tmpl w:val="F326BF5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1491BE7"/>
    <w:multiLevelType w:val="hybridMultilevel"/>
    <w:tmpl w:val="36584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21097"/>
    <w:multiLevelType w:val="hybridMultilevel"/>
    <w:tmpl w:val="FFF031EE"/>
    <w:lvl w:ilvl="0" w:tplc="C6FC2FA4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F7D0326"/>
    <w:multiLevelType w:val="hybridMultilevel"/>
    <w:tmpl w:val="DC2E4A7C"/>
    <w:lvl w:ilvl="0" w:tplc="CC6272F4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4013B"/>
    <w:multiLevelType w:val="hybridMultilevel"/>
    <w:tmpl w:val="02A844B8"/>
    <w:lvl w:ilvl="0" w:tplc="20A83296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11598F"/>
    <w:multiLevelType w:val="hybridMultilevel"/>
    <w:tmpl w:val="26EA3AD4"/>
    <w:lvl w:ilvl="0" w:tplc="04150017">
      <w:start w:val="1"/>
      <w:numFmt w:val="lowerLetter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7">
    <w:nsid w:val="337E21C5"/>
    <w:multiLevelType w:val="singleLevel"/>
    <w:tmpl w:val="486851E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375B596F"/>
    <w:multiLevelType w:val="hybridMultilevel"/>
    <w:tmpl w:val="82DA8586"/>
    <w:lvl w:ilvl="0" w:tplc="49CEF5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143E60"/>
    <w:multiLevelType w:val="singleLevel"/>
    <w:tmpl w:val="8C22679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3B4D273B"/>
    <w:multiLevelType w:val="singleLevel"/>
    <w:tmpl w:val="07140AE4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3CD16325"/>
    <w:multiLevelType w:val="hybridMultilevel"/>
    <w:tmpl w:val="37DC3E5E"/>
    <w:lvl w:ilvl="0" w:tplc="08EA7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220DAB"/>
    <w:multiLevelType w:val="singleLevel"/>
    <w:tmpl w:val="F2A2D40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41D54BC0"/>
    <w:multiLevelType w:val="singleLevel"/>
    <w:tmpl w:val="636482D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444E2440"/>
    <w:multiLevelType w:val="hybridMultilevel"/>
    <w:tmpl w:val="D4C8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04C7B"/>
    <w:multiLevelType w:val="hybridMultilevel"/>
    <w:tmpl w:val="624A46FC"/>
    <w:lvl w:ilvl="0" w:tplc="AC689102">
      <w:start w:val="1"/>
      <w:numFmt w:val="decimal"/>
      <w:lvlText w:val="%1)"/>
      <w:lvlJc w:val="left"/>
      <w:pPr>
        <w:ind w:left="1095" w:hanging="7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A23BB9"/>
    <w:multiLevelType w:val="singleLevel"/>
    <w:tmpl w:val="9E46776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4A265998"/>
    <w:multiLevelType w:val="hybridMultilevel"/>
    <w:tmpl w:val="CC78D4B6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17781"/>
    <w:multiLevelType w:val="hybridMultilevel"/>
    <w:tmpl w:val="98183D6A"/>
    <w:lvl w:ilvl="0" w:tplc="9064C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A57AD9"/>
    <w:multiLevelType w:val="hybridMultilevel"/>
    <w:tmpl w:val="6090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30FCA"/>
    <w:multiLevelType w:val="singleLevel"/>
    <w:tmpl w:val="FB0226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59BB114C"/>
    <w:multiLevelType w:val="hybridMultilevel"/>
    <w:tmpl w:val="F1063226"/>
    <w:lvl w:ilvl="0" w:tplc="347E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62954"/>
    <w:multiLevelType w:val="hybridMultilevel"/>
    <w:tmpl w:val="A50A0FA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3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C6CF8"/>
    <w:multiLevelType w:val="hybridMultilevel"/>
    <w:tmpl w:val="7EA861C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5672C3"/>
    <w:multiLevelType w:val="hybridMultilevel"/>
    <w:tmpl w:val="DED2A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50372"/>
    <w:multiLevelType w:val="singleLevel"/>
    <w:tmpl w:val="806A08C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37">
    <w:nsid w:val="67F742CB"/>
    <w:multiLevelType w:val="hybridMultilevel"/>
    <w:tmpl w:val="B43CD7F8"/>
    <w:lvl w:ilvl="0" w:tplc="FFFFFFFF">
      <w:start w:val="1"/>
      <w:numFmt w:val="bullet"/>
      <w:lvlText w:val=""/>
      <w:lvlJc w:val="left"/>
      <w:pPr>
        <w:tabs>
          <w:tab w:val="num" w:pos="729"/>
        </w:tabs>
        <w:ind w:left="7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  <w:rPr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212561"/>
    <w:multiLevelType w:val="hybridMultilevel"/>
    <w:tmpl w:val="E7761B56"/>
    <w:lvl w:ilvl="0" w:tplc="EE2A6A8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B52145"/>
    <w:multiLevelType w:val="singleLevel"/>
    <w:tmpl w:val="BD68F1A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0">
    <w:nsid w:val="6ED24A80"/>
    <w:multiLevelType w:val="hybridMultilevel"/>
    <w:tmpl w:val="AABA4362"/>
    <w:lvl w:ilvl="0" w:tplc="D0E0D9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2">
    <w:nsid w:val="7A31028A"/>
    <w:multiLevelType w:val="hybridMultilevel"/>
    <w:tmpl w:val="5256027C"/>
    <w:lvl w:ilvl="0" w:tplc="812C0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4"/>
  </w:num>
  <w:num w:numId="2">
    <w:abstractNumId w:val="12"/>
  </w:num>
  <w:num w:numId="3">
    <w:abstractNumId w:val="28"/>
  </w:num>
  <w:num w:numId="4">
    <w:abstractNumId w:val="21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22"/>
  </w:num>
  <w:num w:numId="9">
    <w:abstractNumId w:val="42"/>
  </w:num>
  <w:num w:numId="10">
    <w:abstractNumId w:val="8"/>
  </w:num>
  <w:num w:numId="11">
    <w:abstractNumId w:val="36"/>
  </w:num>
  <w:num w:numId="12">
    <w:abstractNumId w:val="26"/>
  </w:num>
  <w:num w:numId="13">
    <w:abstractNumId w:val="6"/>
  </w:num>
  <w:num w:numId="14">
    <w:abstractNumId w:val="20"/>
  </w:num>
  <w:num w:numId="15">
    <w:abstractNumId w:val="30"/>
  </w:num>
  <w:num w:numId="16">
    <w:abstractNumId w:val="19"/>
  </w:num>
  <w:num w:numId="17">
    <w:abstractNumId w:val="11"/>
  </w:num>
  <w:num w:numId="18">
    <w:abstractNumId w:val="23"/>
  </w:num>
  <w:num w:numId="19">
    <w:abstractNumId w:val="39"/>
  </w:num>
  <w:num w:numId="20">
    <w:abstractNumId w:val="40"/>
  </w:num>
  <w:num w:numId="21">
    <w:abstractNumId w:val="35"/>
  </w:num>
  <w:num w:numId="22">
    <w:abstractNumId w:val="18"/>
  </w:num>
  <w:num w:numId="23">
    <w:abstractNumId w:val="7"/>
    <w:lvlOverride w:ilvl="0">
      <w:startOverride w:val="1"/>
    </w:lvlOverride>
  </w:num>
  <w:num w:numId="24">
    <w:abstractNumId w:val="31"/>
  </w:num>
  <w:num w:numId="25">
    <w:abstractNumId w:val="32"/>
  </w:num>
  <w:num w:numId="26">
    <w:abstractNumId w:val="38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0"/>
  </w:num>
  <w:num w:numId="32">
    <w:abstractNumId w:val="13"/>
  </w:num>
  <w:num w:numId="33">
    <w:abstractNumId w:val="16"/>
  </w:num>
  <w:num w:numId="34">
    <w:abstractNumId w:val="1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3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7C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FF"/>
    <w:rsid w:val="00002142"/>
    <w:rsid w:val="00002239"/>
    <w:rsid w:val="00002537"/>
    <w:rsid w:val="000029BC"/>
    <w:rsid w:val="00002C55"/>
    <w:rsid w:val="00002C73"/>
    <w:rsid w:val="00002EE8"/>
    <w:rsid w:val="0000344B"/>
    <w:rsid w:val="00003A6B"/>
    <w:rsid w:val="00003BB2"/>
    <w:rsid w:val="00003C77"/>
    <w:rsid w:val="00003EA9"/>
    <w:rsid w:val="00004C57"/>
    <w:rsid w:val="00005139"/>
    <w:rsid w:val="00005B73"/>
    <w:rsid w:val="00005E4C"/>
    <w:rsid w:val="00005E79"/>
    <w:rsid w:val="00006876"/>
    <w:rsid w:val="00006D27"/>
    <w:rsid w:val="0000764C"/>
    <w:rsid w:val="00007F47"/>
    <w:rsid w:val="000101C5"/>
    <w:rsid w:val="00010296"/>
    <w:rsid w:val="000105B8"/>
    <w:rsid w:val="00010AD9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A9C"/>
    <w:rsid w:val="00013AF4"/>
    <w:rsid w:val="000142BF"/>
    <w:rsid w:val="000145D7"/>
    <w:rsid w:val="00014B63"/>
    <w:rsid w:val="00014B86"/>
    <w:rsid w:val="00014CED"/>
    <w:rsid w:val="00014D15"/>
    <w:rsid w:val="000151BF"/>
    <w:rsid w:val="000151F9"/>
    <w:rsid w:val="000154CE"/>
    <w:rsid w:val="00015669"/>
    <w:rsid w:val="00015A13"/>
    <w:rsid w:val="00015AF6"/>
    <w:rsid w:val="00015BC0"/>
    <w:rsid w:val="00015DCF"/>
    <w:rsid w:val="00015EFD"/>
    <w:rsid w:val="000160B2"/>
    <w:rsid w:val="000161A5"/>
    <w:rsid w:val="00016A35"/>
    <w:rsid w:val="00016BE8"/>
    <w:rsid w:val="000170D0"/>
    <w:rsid w:val="0001727F"/>
    <w:rsid w:val="00017306"/>
    <w:rsid w:val="000175ED"/>
    <w:rsid w:val="00017778"/>
    <w:rsid w:val="00017824"/>
    <w:rsid w:val="00017980"/>
    <w:rsid w:val="00017ED1"/>
    <w:rsid w:val="000200CC"/>
    <w:rsid w:val="00020239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98F"/>
    <w:rsid w:val="00022AF7"/>
    <w:rsid w:val="00022EAE"/>
    <w:rsid w:val="0002315B"/>
    <w:rsid w:val="00023375"/>
    <w:rsid w:val="000234EB"/>
    <w:rsid w:val="0002365C"/>
    <w:rsid w:val="00023B72"/>
    <w:rsid w:val="00023C62"/>
    <w:rsid w:val="00023C73"/>
    <w:rsid w:val="000247C6"/>
    <w:rsid w:val="0002495E"/>
    <w:rsid w:val="00024E2A"/>
    <w:rsid w:val="000251CA"/>
    <w:rsid w:val="000252B2"/>
    <w:rsid w:val="0002555C"/>
    <w:rsid w:val="000256B0"/>
    <w:rsid w:val="00025D38"/>
    <w:rsid w:val="0002609B"/>
    <w:rsid w:val="000261D6"/>
    <w:rsid w:val="0002664D"/>
    <w:rsid w:val="00026815"/>
    <w:rsid w:val="0002697E"/>
    <w:rsid w:val="00026B69"/>
    <w:rsid w:val="00026CCE"/>
    <w:rsid w:val="00026DD8"/>
    <w:rsid w:val="000270D7"/>
    <w:rsid w:val="000270DA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D18"/>
    <w:rsid w:val="00032F1E"/>
    <w:rsid w:val="000330E7"/>
    <w:rsid w:val="0003354D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149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B4D"/>
    <w:rsid w:val="00041F18"/>
    <w:rsid w:val="000426A1"/>
    <w:rsid w:val="00042757"/>
    <w:rsid w:val="000430CF"/>
    <w:rsid w:val="000430E1"/>
    <w:rsid w:val="000434E7"/>
    <w:rsid w:val="0004381F"/>
    <w:rsid w:val="00044655"/>
    <w:rsid w:val="00044B55"/>
    <w:rsid w:val="0004512A"/>
    <w:rsid w:val="000453B7"/>
    <w:rsid w:val="000461D5"/>
    <w:rsid w:val="00046552"/>
    <w:rsid w:val="000468A8"/>
    <w:rsid w:val="00046908"/>
    <w:rsid w:val="00047969"/>
    <w:rsid w:val="00047D1B"/>
    <w:rsid w:val="0005027D"/>
    <w:rsid w:val="00050351"/>
    <w:rsid w:val="0005038F"/>
    <w:rsid w:val="000504AF"/>
    <w:rsid w:val="0005095F"/>
    <w:rsid w:val="00050CF3"/>
    <w:rsid w:val="00051313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3DB4"/>
    <w:rsid w:val="00054673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BEA"/>
    <w:rsid w:val="00057006"/>
    <w:rsid w:val="000573B8"/>
    <w:rsid w:val="00057528"/>
    <w:rsid w:val="000577FD"/>
    <w:rsid w:val="0005788A"/>
    <w:rsid w:val="000578B2"/>
    <w:rsid w:val="00057B3F"/>
    <w:rsid w:val="00057DE2"/>
    <w:rsid w:val="00057E3B"/>
    <w:rsid w:val="00057E8C"/>
    <w:rsid w:val="00060263"/>
    <w:rsid w:val="000604AC"/>
    <w:rsid w:val="00060CC8"/>
    <w:rsid w:val="000611B7"/>
    <w:rsid w:val="00061561"/>
    <w:rsid w:val="0006182B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60A6"/>
    <w:rsid w:val="0006673E"/>
    <w:rsid w:val="000667FB"/>
    <w:rsid w:val="00066E49"/>
    <w:rsid w:val="00067052"/>
    <w:rsid w:val="00067220"/>
    <w:rsid w:val="0006778E"/>
    <w:rsid w:val="000704FC"/>
    <w:rsid w:val="0007074B"/>
    <w:rsid w:val="0007088E"/>
    <w:rsid w:val="00070A6F"/>
    <w:rsid w:val="00070B21"/>
    <w:rsid w:val="00070ED1"/>
    <w:rsid w:val="000712F3"/>
    <w:rsid w:val="000715A0"/>
    <w:rsid w:val="00071918"/>
    <w:rsid w:val="00071CE0"/>
    <w:rsid w:val="000721FD"/>
    <w:rsid w:val="00072596"/>
    <w:rsid w:val="000727F4"/>
    <w:rsid w:val="000729F7"/>
    <w:rsid w:val="00072F2A"/>
    <w:rsid w:val="00072FF2"/>
    <w:rsid w:val="00073843"/>
    <w:rsid w:val="00073BAF"/>
    <w:rsid w:val="00073DEF"/>
    <w:rsid w:val="00074247"/>
    <w:rsid w:val="00074380"/>
    <w:rsid w:val="000747EA"/>
    <w:rsid w:val="0007494C"/>
    <w:rsid w:val="00074F1C"/>
    <w:rsid w:val="00074F4B"/>
    <w:rsid w:val="000756B8"/>
    <w:rsid w:val="000757C1"/>
    <w:rsid w:val="00075A3E"/>
    <w:rsid w:val="00075C3B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3A9"/>
    <w:rsid w:val="00081507"/>
    <w:rsid w:val="000818C7"/>
    <w:rsid w:val="000822E4"/>
    <w:rsid w:val="000826A8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48F"/>
    <w:rsid w:val="0008351D"/>
    <w:rsid w:val="0008355C"/>
    <w:rsid w:val="00083702"/>
    <w:rsid w:val="00083731"/>
    <w:rsid w:val="00083B93"/>
    <w:rsid w:val="00083E55"/>
    <w:rsid w:val="00084697"/>
    <w:rsid w:val="00084A9A"/>
    <w:rsid w:val="00084AF9"/>
    <w:rsid w:val="00084D4B"/>
    <w:rsid w:val="0008507A"/>
    <w:rsid w:val="00085933"/>
    <w:rsid w:val="000865CD"/>
    <w:rsid w:val="00086D4D"/>
    <w:rsid w:val="00086E38"/>
    <w:rsid w:val="0008700D"/>
    <w:rsid w:val="000873DC"/>
    <w:rsid w:val="00087484"/>
    <w:rsid w:val="00087A57"/>
    <w:rsid w:val="00087A6E"/>
    <w:rsid w:val="00087AA7"/>
    <w:rsid w:val="00090151"/>
    <w:rsid w:val="0009020E"/>
    <w:rsid w:val="0009051A"/>
    <w:rsid w:val="00090E5B"/>
    <w:rsid w:val="00091B05"/>
    <w:rsid w:val="00091C8E"/>
    <w:rsid w:val="00091D0D"/>
    <w:rsid w:val="00091F72"/>
    <w:rsid w:val="00092559"/>
    <w:rsid w:val="000927C4"/>
    <w:rsid w:val="00092964"/>
    <w:rsid w:val="00092A74"/>
    <w:rsid w:val="00092AEB"/>
    <w:rsid w:val="000930F9"/>
    <w:rsid w:val="00093115"/>
    <w:rsid w:val="00093456"/>
    <w:rsid w:val="0009379E"/>
    <w:rsid w:val="00093D2F"/>
    <w:rsid w:val="00093F46"/>
    <w:rsid w:val="0009460A"/>
    <w:rsid w:val="00094851"/>
    <w:rsid w:val="0009495D"/>
    <w:rsid w:val="00094BE0"/>
    <w:rsid w:val="00094DE2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B9"/>
    <w:rsid w:val="000A17EF"/>
    <w:rsid w:val="000A18A0"/>
    <w:rsid w:val="000A1CD7"/>
    <w:rsid w:val="000A1DE6"/>
    <w:rsid w:val="000A1EFD"/>
    <w:rsid w:val="000A2047"/>
    <w:rsid w:val="000A251E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B14"/>
    <w:rsid w:val="000A4C2C"/>
    <w:rsid w:val="000A4D17"/>
    <w:rsid w:val="000A4D81"/>
    <w:rsid w:val="000A5AB2"/>
    <w:rsid w:val="000A5CA1"/>
    <w:rsid w:val="000A649B"/>
    <w:rsid w:val="000A67F0"/>
    <w:rsid w:val="000A6884"/>
    <w:rsid w:val="000A727E"/>
    <w:rsid w:val="000A7284"/>
    <w:rsid w:val="000A76A2"/>
    <w:rsid w:val="000A76FE"/>
    <w:rsid w:val="000A78C3"/>
    <w:rsid w:val="000B06C7"/>
    <w:rsid w:val="000B0B60"/>
    <w:rsid w:val="000B0C4A"/>
    <w:rsid w:val="000B0EF4"/>
    <w:rsid w:val="000B11AA"/>
    <w:rsid w:val="000B1A17"/>
    <w:rsid w:val="000B1A39"/>
    <w:rsid w:val="000B1E64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C14"/>
    <w:rsid w:val="000B3C89"/>
    <w:rsid w:val="000B3D5E"/>
    <w:rsid w:val="000B3DC7"/>
    <w:rsid w:val="000B3ED1"/>
    <w:rsid w:val="000B3F88"/>
    <w:rsid w:val="000B3FAC"/>
    <w:rsid w:val="000B4675"/>
    <w:rsid w:val="000B49B7"/>
    <w:rsid w:val="000B4C5C"/>
    <w:rsid w:val="000B4DC9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60EE"/>
    <w:rsid w:val="000B653E"/>
    <w:rsid w:val="000B68CB"/>
    <w:rsid w:val="000B6B98"/>
    <w:rsid w:val="000B6F59"/>
    <w:rsid w:val="000B7043"/>
    <w:rsid w:val="000B72BF"/>
    <w:rsid w:val="000B7331"/>
    <w:rsid w:val="000B7E54"/>
    <w:rsid w:val="000C10AB"/>
    <w:rsid w:val="000C10F5"/>
    <w:rsid w:val="000C19EA"/>
    <w:rsid w:val="000C1CF9"/>
    <w:rsid w:val="000C20D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965"/>
    <w:rsid w:val="000C3AEB"/>
    <w:rsid w:val="000C3B95"/>
    <w:rsid w:val="000C3CC2"/>
    <w:rsid w:val="000C4398"/>
    <w:rsid w:val="000C4505"/>
    <w:rsid w:val="000C4589"/>
    <w:rsid w:val="000C47A1"/>
    <w:rsid w:val="000C4B4E"/>
    <w:rsid w:val="000C4CB6"/>
    <w:rsid w:val="000C4DF7"/>
    <w:rsid w:val="000C4F8E"/>
    <w:rsid w:val="000C5672"/>
    <w:rsid w:val="000C5707"/>
    <w:rsid w:val="000C5BCF"/>
    <w:rsid w:val="000C5BE7"/>
    <w:rsid w:val="000C5CB5"/>
    <w:rsid w:val="000C5FED"/>
    <w:rsid w:val="000C60CC"/>
    <w:rsid w:val="000C627C"/>
    <w:rsid w:val="000C6336"/>
    <w:rsid w:val="000C6790"/>
    <w:rsid w:val="000C679F"/>
    <w:rsid w:val="000C6E22"/>
    <w:rsid w:val="000C6E2F"/>
    <w:rsid w:val="000C6E81"/>
    <w:rsid w:val="000C744F"/>
    <w:rsid w:val="000C7DC2"/>
    <w:rsid w:val="000C7DDE"/>
    <w:rsid w:val="000C7E13"/>
    <w:rsid w:val="000D023F"/>
    <w:rsid w:val="000D0411"/>
    <w:rsid w:val="000D048D"/>
    <w:rsid w:val="000D06CE"/>
    <w:rsid w:val="000D0BE7"/>
    <w:rsid w:val="000D134F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1143"/>
    <w:rsid w:val="000E1408"/>
    <w:rsid w:val="000E14B0"/>
    <w:rsid w:val="000E1668"/>
    <w:rsid w:val="000E16DA"/>
    <w:rsid w:val="000E18ED"/>
    <w:rsid w:val="000E1917"/>
    <w:rsid w:val="000E192C"/>
    <w:rsid w:val="000E1C7E"/>
    <w:rsid w:val="000E1E85"/>
    <w:rsid w:val="000E21C7"/>
    <w:rsid w:val="000E25C5"/>
    <w:rsid w:val="000E26E2"/>
    <w:rsid w:val="000E271C"/>
    <w:rsid w:val="000E29FE"/>
    <w:rsid w:val="000E2E23"/>
    <w:rsid w:val="000E3237"/>
    <w:rsid w:val="000E3344"/>
    <w:rsid w:val="000E3E6D"/>
    <w:rsid w:val="000E42C5"/>
    <w:rsid w:val="000E466C"/>
    <w:rsid w:val="000E4DB4"/>
    <w:rsid w:val="000E4E77"/>
    <w:rsid w:val="000E50D6"/>
    <w:rsid w:val="000E57C8"/>
    <w:rsid w:val="000E59D0"/>
    <w:rsid w:val="000E5B87"/>
    <w:rsid w:val="000E5C5D"/>
    <w:rsid w:val="000E5EAB"/>
    <w:rsid w:val="000E629A"/>
    <w:rsid w:val="000E6418"/>
    <w:rsid w:val="000E64F3"/>
    <w:rsid w:val="000E6524"/>
    <w:rsid w:val="000E67E5"/>
    <w:rsid w:val="000E69C5"/>
    <w:rsid w:val="000E6B4C"/>
    <w:rsid w:val="000E6E02"/>
    <w:rsid w:val="000E7398"/>
    <w:rsid w:val="000E73CE"/>
    <w:rsid w:val="000E7827"/>
    <w:rsid w:val="000E7889"/>
    <w:rsid w:val="000E7A41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D8A"/>
    <w:rsid w:val="000F0E51"/>
    <w:rsid w:val="000F10E1"/>
    <w:rsid w:val="000F12D5"/>
    <w:rsid w:val="000F14D8"/>
    <w:rsid w:val="000F1751"/>
    <w:rsid w:val="000F184E"/>
    <w:rsid w:val="000F1ABD"/>
    <w:rsid w:val="000F1C5B"/>
    <w:rsid w:val="000F1D0D"/>
    <w:rsid w:val="000F1E60"/>
    <w:rsid w:val="000F21E3"/>
    <w:rsid w:val="000F2282"/>
    <w:rsid w:val="000F3123"/>
    <w:rsid w:val="000F34F6"/>
    <w:rsid w:val="000F373B"/>
    <w:rsid w:val="000F38C8"/>
    <w:rsid w:val="000F39A7"/>
    <w:rsid w:val="000F3AC8"/>
    <w:rsid w:val="000F3C3C"/>
    <w:rsid w:val="000F3F88"/>
    <w:rsid w:val="000F3FC3"/>
    <w:rsid w:val="000F4497"/>
    <w:rsid w:val="000F4793"/>
    <w:rsid w:val="000F4D42"/>
    <w:rsid w:val="000F518B"/>
    <w:rsid w:val="000F53FE"/>
    <w:rsid w:val="000F5DD2"/>
    <w:rsid w:val="000F6084"/>
    <w:rsid w:val="000F60D3"/>
    <w:rsid w:val="000F6144"/>
    <w:rsid w:val="000F6384"/>
    <w:rsid w:val="000F66B8"/>
    <w:rsid w:val="000F6718"/>
    <w:rsid w:val="000F6A9E"/>
    <w:rsid w:val="000F6D7B"/>
    <w:rsid w:val="000F6E62"/>
    <w:rsid w:val="000F6E8D"/>
    <w:rsid w:val="000F7378"/>
    <w:rsid w:val="000F781F"/>
    <w:rsid w:val="000F7ABF"/>
    <w:rsid w:val="000F7B59"/>
    <w:rsid w:val="000F7C1E"/>
    <w:rsid w:val="000F7CB7"/>
    <w:rsid w:val="000F7E31"/>
    <w:rsid w:val="001002F5"/>
    <w:rsid w:val="00100652"/>
    <w:rsid w:val="001007AD"/>
    <w:rsid w:val="0010086D"/>
    <w:rsid w:val="001009AA"/>
    <w:rsid w:val="00100CBD"/>
    <w:rsid w:val="00100E3D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6F6"/>
    <w:rsid w:val="00107866"/>
    <w:rsid w:val="00107BB7"/>
    <w:rsid w:val="00110092"/>
    <w:rsid w:val="00110134"/>
    <w:rsid w:val="0011023B"/>
    <w:rsid w:val="0011076B"/>
    <w:rsid w:val="001107FC"/>
    <w:rsid w:val="001108C6"/>
    <w:rsid w:val="00110D4C"/>
    <w:rsid w:val="00110E2D"/>
    <w:rsid w:val="00110E89"/>
    <w:rsid w:val="00110ECD"/>
    <w:rsid w:val="00110F86"/>
    <w:rsid w:val="00110FD8"/>
    <w:rsid w:val="00110FD9"/>
    <w:rsid w:val="00111038"/>
    <w:rsid w:val="00111290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1"/>
    <w:rsid w:val="0011298F"/>
    <w:rsid w:val="00112B9A"/>
    <w:rsid w:val="00112D34"/>
    <w:rsid w:val="00112EB6"/>
    <w:rsid w:val="00113520"/>
    <w:rsid w:val="001139EE"/>
    <w:rsid w:val="00113AC6"/>
    <w:rsid w:val="00114249"/>
    <w:rsid w:val="00114493"/>
    <w:rsid w:val="001148BD"/>
    <w:rsid w:val="00114CFA"/>
    <w:rsid w:val="00114DCF"/>
    <w:rsid w:val="00115001"/>
    <w:rsid w:val="00115467"/>
    <w:rsid w:val="0011599F"/>
    <w:rsid w:val="001159F2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F88"/>
    <w:rsid w:val="00117257"/>
    <w:rsid w:val="00117844"/>
    <w:rsid w:val="00117F7F"/>
    <w:rsid w:val="001205A4"/>
    <w:rsid w:val="00120822"/>
    <w:rsid w:val="0012087B"/>
    <w:rsid w:val="00120B2C"/>
    <w:rsid w:val="00120C90"/>
    <w:rsid w:val="001210DC"/>
    <w:rsid w:val="00121482"/>
    <w:rsid w:val="00121647"/>
    <w:rsid w:val="00121B16"/>
    <w:rsid w:val="00121DC7"/>
    <w:rsid w:val="0012230B"/>
    <w:rsid w:val="00122586"/>
    <w:rsid w:val="00122760"/>
    <w:rsid w:val="001228A6"/>
    <w:rsid w:val="00122E6A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60B"/>
    <w:rsid w:val="001247C2"/>
    <w:rsid w:val="00124AED"/>
    <w:rsid w:val="00124F21"/>
    <w:rsid w:val="00125544"/>
    <w:rsid w:val="0012590B"/>
    <w:rsid w:val="00125B90"/>
    <w:rsid w:val="00125D87"/>
    <w:rsid w:val="00126015"/>
    <w:rsid w:val="00126382"/>
    <w:rsid w:val="001265D3"/>
    <w:rsid w:val="0012665B"/>
    <w:rsid w:val="00126766"/>
    <w:rsid w:val="0012677B"/>
    <w:rsid w:val="00127072"/>
    <w:rsid w:val="001272F2"/>
    <w:rsid w:val="00127934"/>
    <w:rsid w:val="00127B7C"/>
    <w:rsid w:val="0013049A"/>
    <w:rsid w:val="0013058B"/>
    <w:rsid w:val="001307EE"/>
    <w:rsid w:val="001309CD"/>
    <w:rsid w:val="001309EA"/>
    <w:rsid w:val="00130A5F"/>
    <w:rsid w:val="00130E0E"/>
    <w:rsid w:val="00130F3E"/>
    <w:rsid w:val="00131445"/>
    <w:rsid w:val="001318D8"/>
    <w:rsid w:val="001320C3"/>
    <w:rsid w:val="00132113"/>
    <w:rsid w:val="00132650"/>
    <w:rsid w:val="001326F7"/>
    <w:rsid w:val="00132A20"/>
    <w:rsid w:val="00132C21"/>
    <w:rsid w:val="00132E0D"/>
    <w:rsid w:val="001338DD"/>
    <w:rsid w:val="00133CA8"/>
    <w:rsid w:val="00133D2B"/>
    <w:rsid w:val="00133DA5"/>
    <w:rsid w:val="00134461"/>
    <w:rsid w:val="00134580"/>
    <w:rsid w:val="00134631"/>
    <w:rsid w:val="00134645"/>
    <w:rsid w:val="00134864"/>
    <w:rsid w:val="00134C46"/>
    <w:rsid w:val="00135478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BE3"/>
    <w:rsid w:val="00137EB0"/>
    <w:rsid w:val="001404B3"/>
    <w:rsid w:val="0014099E"/>
    <w:rsid w:val="001409B1"/>
    <w:rsid w:val="00140A38"/>
    <w:rsid w:val="00140B6A"/>
    <w:rsid w:val="00140CE2"/>
    <w:rsid w:val="00140E52"/>
    <w:rsid w:val="0014120B"/>
    <w:rsid w:val="0014137E"/>
    <w:rsid w:val="00141C13"/>
    <w:rsid w:val="001423A0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69E"/>
    <w:rsid w:val="00144BBB"/>
    <w:rsid w:val="0014532A"/>
    <w:rsid w:val="001461A1"/>
    <w:rsid w:val="00146B9B"/>
    <w:rsid w:val="00146BB1"/>
    <w:rsid w:val="00146C76"/>
    <w:rsid w:val="0014711E"/>
    <w:rsid w:val="00147664"/>
    <w:rsid w:val="00147723"/>
    <w:rsid w:val="001477A8"/>
    <w:rsid w:val="001478E7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BE"/>
    <w:rsid w:val="0015074A"/>
    <w:rsid w:val="001507CA"/>
    <w:rsid w:val="00150F9E"/>
    <w:rsid w:val="001511F5"/>
    <w:rsid w:val="00151837"/>
    <w:rsid w:val="001518E9"/>
    <w:rsid w:val="00151B9C"/>
    <w:rsid w:val="00151C81"/>
    <w:rsid w:val="00151DC6"/>
    <w:rsid w:val="00151EBA"/>
    <w:rsid w:val="001525D5"/>
    <w:rsid w:val="0015262C"/>
    <w:rsid w:val="00152749"/>
    <w:rsid w:val="0015299A"/>
    <w:rsid w:val="00153AA1"/>
    <w:rsid w:val="00153EAC"/>
    <w:rsid w:val="0015421A"/>
    <w:rsid w:val="0015458E"/>
    <w:rsid w:val="00154D4A"/>
    <w:rsid w:val="00154F68"/>
    <w:rsid w:val="00155071"/>
    <w:rsid w:val="001550C6"/>
    <w:rsid w:val="00155533"/>
    <w:rsid w:val="00155C22"/>
    <w:rsid w:val="00155F90"/>
    <w:rsid w:val="00156171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726"/>
    <w:rsid w:val="00166731"/>
    <w:rsid w:val="001671D3"/>
    <w:rsid w:val="001673C7"/>
    <w:rsid w:val="0016745A"/>
    <w:rsid w:val="001676B0"/>
    <w:rsid w:val="00167945"/>
    <w:rsid w:val="00167E62"/>
    <w:rsid w:val="00170944"/>
    <w:rsid w:val="00171744"/>
    <w:rsid w:val="001719A4"/>
    <w:rsid w:val="00171A96"/>
    <w:rsid w:val="00171ACE"/>
    <w:rsid w:val="00171F4A"/>
    <w:rsid w:val="0017212A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A8"/>
    <w:rsid w:val="001744EB"/>
    <w:rsid w:val="00174649"/>
    <w:rsid w:val="00174714"/>
    <w:rsid w:val="001748AE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1330"/>
    <w:rsid w:val="0018137C"/>
    <w:rsid w:val="00181551"/>
    <w:rsid w:val="00181DDE"/>
    <w:rsid w:val="001821EC"/>
    <w:rsid w:val="00182716"/>
    <w:rsid w:val="00182974"/>
    <w:rsid w:val="00182A2F"/>
    <w:rsid w:val="00182B3B"/>
    <w:rsid w:val="00182F20"/>
    <w:rsid w:val="0018338D"/>
    <w:rsid w:val="00183623"/>
    <w:rsid w:val="00183997"/>
    <w:rsid w:val="00183CD8"/>
    <w:rsid w:val="0018434E"/>
    <w:rsid w:val="0018484E"/>
    <w:rsid w:val="00184A3E"/>
    <w:rsid w:val="00184E5B"/>
    <w:rsid w:val="00185068"/>
    <w:rsid w:val="001850B9"/>
    <w:rsid w:val="00185631"/>
    <w:rsid w:val="00185895"/>
    <w:rsid w:val="00185A3D"/>
    <w:rsid w:val="00185D67"/>
    <w:rsid w:val="00185DCC"/>
    <w:rsid w:val="00186130"/>
    <w:rsid w:val="00186239"/>
    <w:rsid w:val="00186332"/>
    <w:rsid w:val="00186C6A"/>
    <w:rsid w:val="00186C7F"/>
    <w:rsid w:val="00186DF2"/>
    <w:rsid w:val="00187C23"/>
    <w:rsid w:val="00187DFA"/>
    <w:rsid w:val="00187F3D"/>
    <w:rsid w:val="00187F7B"/>
    <w:rsid w:val="00187F7E"/>
    <w:rsid w:val="00190170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5CE"/>
    <w:rsid w:val="0019168C"/>
    <w:rsid w:val="0019181A"/>
    <w:rsid w:val="00191A85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B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9F"/>
    <w:rsid w:val="001A6097"/>
    <w:rsid w:val="001A614A"/>
    <w:rsid w:val="001A62BD"/>
    <w:rsid w:val="001A64F8"/>
    <w:rsid w:val="001A6512"/>
    <w:rsid w:val="001A692B"/>
    <w:rsid w:val="001A6982"/>
    <w:rsid w:val="001A6D4A"/>
    <w:rsid w:val="001A6FFB"/>
    <w:rsid w:val="001A7136"/>
    <w:rsid w:val="001A72B3"/>
    <w:rsid w:val="001A73FC"/>
    <w:rsid w:val="001A743D"/>
    <w:rsid w:val="001A7AC0"/>
    <w:rsid w:val="001A7DEC"/>
    <w:rsid w:val="001A7FD4"/>
    <w:rsid w:val="001B0120"/>
    <w:rsid w:val="001B0126"/>
    <w:rsid w:val="001B03C7"/>
    <w:rsid w:val="001B0677"/>
    <w:rsid w:val="001B0BE9"/>
    <w:rsid w:val="001B0D90"/>
    <w:rsid w:val="001B0E4C"/>
    <w:rsid w:val="001B10FE"/>
    <w:rsid w:val="001B19E7"/>
    <w:rsid w:val="001B1A06"/>
    <w:rsid w:val="001B1B69"/>
    <w:rsid w:val="001B1D93"/>
    <w:rsid w:val="001B23EF"/>
    <w:rsid w:val="001B2B99"/>
    <w:rsid w:val="001B31E1"/>
    <w:rsid w:val="001B3246"/>
    <w:rsid w:val="001B374F"/>
    <w:rsid w:val="001B3860"/>
    <w:rsid w:val="001B38A3"/>
    <w:rsid w:val="001B3D1D"/>
    <w:rsid w:val="001B4462"/>
    <w:rsid w:val="001B491D"/>
    <w:rsid w:val="001B4C31"/>
    <w:rsid w:val="001B51BB"/>
    <w:rsid w:val="001B54E0"/>
    <w:rsid w:val="001B5699"/>
    <w:rsid w:val="001B5AAC"/>
    <w:rsid w:val="001B5D1C"/>
    <w:rsid w:val="001B5D3C"/>
    <w:rsid w:val="001B5ECE"/>
    <w:rsid w:val="001B5FFE"/>
    <w:rsid w:val="001B6B1A"/>
    <w:rsid w:val="001B6BD2"/>
    <w:rsid w:val="001B7228"/>
    <w:rsid w:val="001B729D"/>
    <w:rsid w:val="001B76D3"/>
    <w:rsid w:val="001B77C0"/>
    <w:rsid w:val="001B782C"/>
    <w:rsid w:val="001B7E2E"/>
    <w:rsid w:val="001B7F62"/>
    <w:rsid w:val="001C0539"/>
    <w:rsid w:val="001C1859"/>
    <w:rsid w:val="001C18E9"/>
    <w:rsid w:val="001C1990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712"/>
    <w:rsid w:val="001D290F"/>
    <w:rsid w:val="001D2B78"/>
    <w:rsid w:val="001D2C27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B1"/>
    <w:rsid w:val="001E1A6F"/>
    <w:rsid w:val="001E1B1A"/>
    <w:rsid w:val="001E1F66"/>
    <w:rsid w:val="001E22DE"/>
    <w:rsid w:val="001E26EB"/>
    <w:rsid w:val="001E27FE"/>
    <w:rsid w:val="001E2870"/>
    <w:rsid w:val="001E2B7F"/>
    <w:rsid w:val="001E2BDF"/>
    <w:rsid w:val="001E3128"/>
    <w:rsid w:val="001E363A"/>
    <w:rsid w:val="001E38ED"/>
    <w:rsid w:val="001E3D75"/>
    <w:rsid w:val="001E4094"/>
    <w:rsid w:val="001E4182"/>
    <w:rsid w:val="001E41C7"/>
    <w:rsid w:val="001E489E"/>
    <w:rsid w:val="001E4925"/>
    <w:rsid w:val="001E5342"/>
    <w:rsid w:val="001E58A0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A2C"/>
    <w:rsid w:val="001F3ABF"/>
    <w:rsid w:val="001F3E51"/>
    <w:rsid w:val="001F3E90"/>
    <w:rsid w:val="001F3FB2"/>
    <w:rsid w:val="001F427B"/>
    <w:rsid w:val="001F466F"/>
    <w:rsid w:val="001F4EBC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C55"/>
    <w:rsid w:val="001F720E"/>
    <w:rsid w:val="001F7349"/>
    <w:rsid w:val="001F779F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2E5"/>
    <w:rsid w:val="00202522"/>
    <w:rsid w:val="0020258F"/>
    <w:rsid w:val="002028B0"/>
    <w:rsid w:val="00202C23"/>
    <w:rsid w:val="00202C46"/>
    <w:rsid w:val="00202D56"/>
    <w:rsid w:val="00202DCB"/>
    <w:rsid w:val="002031B3"/>
    <w:rsid w:val="002033A6"/>
    <w:rsid w:val="0020396F"/>
    <w:rsid w:val="00203B7E"/>
    <w:rsid w:val="00203DC0"/>
    <w:rsid w:val="00203F02"/>
    <w:rsid w:val="002040FF"/>
    <w:rsid w:val="00204563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BC9"/>
    <w:rsid w:val="00206F76"/>
    <w:rsid w:val="00206FD1"/>
    <w:rsid w:val="002070A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EA7"/>
    <w:rsid w:val="00210F2A"/>
    <w:rsid w:val="00211145"/>
    <w:rsid w:val="0021131B"/>
    <w:rsid w:val="0021142D"/>
    <w:rsid w:val="002114F7"/>
    <w:rsid w:val="002116A5"/>
    <w:rsid w:val="00211E7D"/>
    <w:rsid w:val="00211F55"/>
    <w:rsid w:val="0021260E"/>
    <w:rsid w:val="002129B2"/>
    <w:rsid w:val="00212D4B"/>
    <w:rsid w:val="002130AA"/>
    <w:rsid w:val="0021328F"/>
    <w:rsid w:val="00213C1D"/>
    <w:rsid w:val="00213E44"/>
    <w:rsid w:val="00214022"/>
    <w:rsid w:val="00214162"/>
    <w:rsid w:val="002141B1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D69"/>
    <w:rsid w:val="0021610A"/>
    <w:rsid w:val="00216BB1"/>
    <w:rsid w:val="002174FE"/>
    <w:rsid w:val="00217AE2"/>
    <w:rsid w:val="00217B3D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AA1"/>
    <w:rsid w:val="00223AA2"/>
    <w:rsid w:val="00224321"/>
    <w:rsid w:val="002243F1"/>
    <w:rsid w:val="002244E1"/>
    <w:rsid w:val="0022463A"/>
    <w:rsid w:val="0022464C"/>
    <w:rsid w:val="00224D33"/>
    <w:rsid w:val="00224D62"/>
    <w:rsid w:val="00224EF0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92"/>
    <w:rsid w:val="00230943"/>
    <w:rsid w:val="002311ED"/>
    <w:rsid w:val="002313F9"/>
    <w:rsid w:val="0023151D"/>
    <w:rsid w:val="0023176F"/>
    <w:rsid w:val="002317FB"/>
    <w:rsid w:val="00231D6E"/>
    <w:rsid w:val="00231E65"/>
    <w:rsid w:val="00232B2D"/>
    <w:rsid w:val="00232DF0"/>
    <w:rsid w:val="00232F9B"/>
    <w:rsid w:val="002338C9"/>
    <w:rsid w:val="002340D7"/>
    <w:rsid w:val="00234242"/>
    <w:rsid w:val="0023424A"/>
    <w:rsid w:val="00234742"/>
    <w:rsid w:val="0023491E"/>
    <w:rsid w:val="00234FF0"/>
    <w:rsid w:val="002351BC"/>
    <w:rsid w:val="002353B5"/>
    <w:rsid w:val="00235D8B"/>
    <w:rsid w:val="00236135"/>
    <w:rsid w:val="002361DD"/>
    <w:rsid w:val="00236257"/>
    <w:rsid w:val="00236270"/>
    <w:rsid w:val="002365E2"/>
    <w:rsid w:val="00236A27"/>
    <w:rsid w:val="00236A4F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4EF"/>
    <w:rsid w:val="002427C2"/>
    <w:rsid w:val="00242825"/>
    <w:rsid w:val="0024283A"/>
    <w:rsid w:val="00242CFA"/>
    <w:rsid w:val="00242D8B"/>
    <w:rsid w:val="00242F34"/>
    <w:rsid w:val="00242F99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D93"/>
    <w:rsid w:val="002454AA"/>
    <w:rsid w:val="00245714"/>
    <w:rsid w:val="00245751"/>
    <w:rsid w:val="00245768"/>
    <w:rsid w:val="00245EED"/>
    <w:rsid w:val="00246306"/>
    <w:rsid w:val="00246359"/>
    <w:rsid w:val="002463F8"/>
    <w:rsid w:val="002464E7"/>
    <w:rsid w:val="00246506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76"/>
    <w:rsid w:val="002578E2"/>
    <w:rsid w:val="00257AF9"/>
    <w:rsid w:val="00257E16"/>
    <w:rsid w:val="00257F1A"/>
    <w:rsid w:val="00260211"/>
    <w:rsid w:val="00260693"/>
    <w:rsid w:val="002607DC"/>
    <w:rsid w:val="00260B97"/>
    <w:rsid w:val="00260D20"/>
    <w:rsid w:val="00261092"/>
    <w:rsid w:val="00261DD6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8D6"/>
    <w:rsid w:val="00264B26"/>
    <w:rsid w:val="00264EEE"/>
    <w:rsid w:val="0026501F"/>
    <w:rsid w:val="00265627"/>
    <w:rsid w:val="00265755"/>
    <w:rsid w:val="0026630B"/>
    <w:rsid w:val="00266CEC"/>
    <w:rsid w:val="00266CF9"/>
    <w:rsid w:val="00266FFE"/>
    <w:rsid w:val="002672BD"/>
    <w:rsid w:val="0026758A"/>
    <w:rsid w:val="0026766F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E92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B0"/>
    <w:rsid w:val="00275C5A"/>
    <w:rsid w:val="00275D0E"/>
    <w:rsid w:val="00275F38"/>
    <w:rsid w:val="00276302"/>
    <w:rsid w:val="0027683B"/>
    <w:rsid w:val="00276A0A"/>
    <w:rsid w:val="00276A4A"/>
    <w:rsid w:val="00276AE5"/>
    <w:rsid w:val="00276B3C"/>
    <w:rsid w:val="00276CF5"/>
    <w:rsid w:val="0027727D"/>
    <w:rsid w:val="0027728A"/>
    <w:rsid w:val="002775C4"/>
    <w:rsid w:val="002775FF"/>
    <w:rsid w:val="00277845"/>
    <w:rsid w:val="00277927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6B2"/>
    <w:rsid w:val="002827E2"/>
    <w:rsid w:val="00282C36"/>
    <w:rsid w:val="00282DC2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51"/>
    <w:rsid w:val="0028787B"/>
    <w:rsid w:val="00287934"/>
    <w:rsid w:val="00287BE1"/>
    <w:rsid w:val="00287CE1"/>
    <w:rsid w:val="00287E30"/>
    <w:rsid w:val="0029074B"/>
    <w:rsid w:val="002908F0"/>
    <w:rsid w:val="00291056"/>
    <w:rsid w:val="0029122B"/>
    <w:rsid w:val="002912EB"/>
    <w:rsid w:val="00291552"/>
    <w:rsid w:val="002917BA"/>
    <w:rsid w:val="002917F0"/>
    <w:rsid w:val="00291B3D"/>
    <w:rsid w:val="00291BD6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556"/>
    <w:rsid w:val="002936D8"/>
    <w:rsid w:val="00293B03"/>
    <w:rsid w:val="00293C8C"/>
    <w:rsid w:val="0029405B"/>
    <w:rsid w:val="00294546"/>
    <w:rsid w:val="002945FA"/>
    <w:rsid w:val="002948ED"/>
    <w:rsid w:val="00295087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E1"/>
    <w:rsid w:val="002A2106"/>
    <w:rsid w:val="002A213B"/>
    <w:rsid w:val="002A2519"/>
    <w:rsid w:val="002A2538"/>
    <w:rsid w:val="002A2A31"/>
    <w:rsid w:val="002A3000"/>
    <w:rsid w:val="002A318D"/>
    <w:rsid w:val="002A3A94"/>
    <w:rsid w:val="002A4122"/>
    <w:rsid w:val="002A4147"/>
    <w:rsid w:val="002A4372"/>
    <w:rsid w:val="002A44F1"/>
    <w:rsid w:val="002A4E59"/>
    <w:rsid w:val="002A4E8D"/>
    <w:rsid w:val="002A5003"/>
    <w:rsid w:val="002A53CF"/>
    <w:rsid w:val="002A5A3D"/>
    <w:rsid w:val="002A5BED"/>
    <w:rsid w:val="002A5CC5"/>
    <w:rsid w:val="002A5E41"/>
    <w:rsid w:val="002A6239"/>
    <w:rsid w:val="002A6520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82E"/>
    <w:rsid w:val="002B0C08"/>
    <w:rsid w:val="002B0DAD"/>
    <w:rsid w:val="002B0F3F"/>
    <w:rsid w:val="002B0FB0"/>
    <w:rsid w:val="002B118F"/>
    <w:rsid w:val="002B11D1"/>
    <w:rsid w:val="002B155A"/>
    <w:rsid w:val="002B24BF"/>
    <w:rsid w:val="002B299D"/>
    <w:rsid w:val="002B2CFA"/>
    <w:rsid w:val="002B2D30"/>
    <w:rsid w:val="002B3260"/>
    <w:rsid w:val="002B330E"/>
    <w:rsid w:val="002B3572"/>
    <w:rsid w:val="002B3755"/>
    <w:rsid w:val="002B4081"/>
    <w:rsid w:val="002B4202"/>
    <w:rsid w:val="002B4226"/>
    <w:rsid w:val="002B42A8"/>
    <w:rsid w:val="002B42CC"/>
    <w:rsid w:val="002B4381"/>
    <w:rsid w:val="002B43D9"/>
    <w:rsid w:val="002B4C1E"/>
    <w:rsid w:val="002B4F31"/>
    <w:rsid w:val="002B502D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3E1"/>
    <w:rsid w:val="002B74C6"/>
    <w:rsid w:val="002B76D3"/>
    <w:rsid w:val="002B7751"/>
    <w:rsid w:val="002B7B9D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63F"/>
    <w:rsid w:val="002C17E4"/>
    <w:rsid w:val="002C1F73"/>
    <w:rsid w:val="002C2371"/>
    <w:rsid w:val="002C2B3E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B4E"/>
    <w:rsid w:val="002D2F6E"/>
    <w:rsid w:val="002D2FDA"/>
    <w:rsid w:val="002D3AAF"/>
    <w:rsid w:val="002D3BA8"/>
    <w:rsid w:val="002D3C88"/>
    <w:rsid w:val="002D47C2"/>
    <w:rsid w:val="002D4B27"/>
    <w:rsid w:val="002D4D99"/>
    <w:rsid w:val="002D53F1"/>
    <w:rsid w:val="002D552E"/>
    <w:rsid w:val="002D55CF"/>
    <w:rsid w:val="002D5806"/>
    <w:rsid w:val="002D5B33"/>
    <w:rsid w:val="002D5E0F"/>
    <w:rsid w:val="002D5F01"/>
    <w:rsid w:val="002D672D"/>
    <w:rsid w:val="002D6966"/>
    <w:rsid w:val="002D6A18"/>
    <w:rsid w:val="002D6EC7"/>
    <w:rsid w:val="002D73C0"/>
    <w:rsid w:val="002D746E"/>
    <w:rsid w:val="002D76E4"/>
    <w:rsid w:val="002D7A49"/>
    <w:rsid w:val="002D7C1B"/>
    <w:rsid w:val="002E0100"/>
    <w:rsid w:val="002E0C60"/>
    <w:rsid w:val="002E0C85"/>
    <w:rsid w:val="002E1460"/>
    <w:rsid w:val="002E19EE"/>
    <w:rsid w:val="002E1B03"/>
    <w:rsid w:val="002E225F"/>
    <w:rsid w:val="002E2406"/>
    <w:rsid w:val="002E24C6"/>
    <w:rsid w:val="002E274A"/>
    <w:rsid w:val="002E2A57"/>
    <w:rsid w:val="002E2FB6"/>
    <w:rsid w:val="002E3BD2"/>
    <w:rsid w:val="002E3D41"/>
    <w:rsid w:val="002E3D70"/>
    <w:rsid w:val="002E403B"/>
    <w:rsid w:val="002E40C9"/>
    <w:rsid w:val="002E5030"/>
    <w:rsid w:val="002E51A2"/>
    <w:rsid w:val="002E5248"/>
    <w:rsid w:val="002E56D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30"/>
    <w:rsid w:val="002F4040"/>
    <w:rsid w:val="002F40E9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D41"/>
    <w:rsid w:val="002F6D5A"/>
    <w:rsid w:val="002F7499"/>
    <w:rsid w:val="002F7714"/>
    <w:rsid w:val="002F7A44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A12"/>
    <w:rsid w:val="00305ABB"/>
    <w:rsid w:val="00305AE3"/>
    <w:rsid w:val="00305C2A"/>
    <w:rsid w:val="00305DBD"/>
    <w:rsid w:val="00305F84"/>
    <w:rsid w:val="00306036"/>
    <w:rsid w:val="00306372"/>
    <w:rsid w:val="00306D47"/>
    <w:rsid w:val="00307194"/>
    <w:rsid w:val="0030753B"/>
    <w:rsid w:val="00307813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219"/>
    <w:rsid w:val="0031149C"/>
    <w:rsid w:val="00311C04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E29"/>
    <w:rsid w:val="00315399"/>
    <w:rsid w:val="0031541D"/>
    <w:rsid w:val="0031579A"/>
    <w:rsid w:val="00315AF6"/>
    <w:rsid w:val="00315F79"/>
    <w:rsid w:val="00316342"/>
    <w:rsid w:val="00316355"/>
    <w:rsid w:val="003163C5"/>
    <w:rsid w:val="00316651"/>
    <w:rsid w:val="003166D1"/>
    <w:rsid w:val="00316728"/>
    <w:rsid w:val="00316A1B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20036"/>
    <w:rsid w:val="00320062"/>
    <w:rsid w:val="00320172"/>
    <w:rsid w:val="00320355"/>
    <w:rsid w:val="003204C1"/>
    <w:rsid w:val="003205D0"/>
    <w:rsid w:val="00320762"/>
    <w:rsid w:val="00320CED"/>
    <w:rsid w:val="0032116C"/>
    <w:rsid w:val="0032129E"/>
    <w:rsid w:val="0032163A"/>
    <w:rsid w:val="0032194C"/>
    <w:rsid w:val="00321D06"/>
    <w:rsid w:val="00322302"/>
    <w:rsid w:val="00322374"/>
    <w:rsid w:val="003224EA"/>
    <w:rsid w:val="00322AFA"/>
    <w:rsid w:val="003230D2"/>
    <w:rsid w:val="00323CC1"/>
    <w:rsid w:val="003240A7"/>
    <w:rsid w:val="003243C2"/>
    <w:rsid w:val="003244FF"/>
    <w:rsid w:val="003247FA"/>
    <w:rsid w:val="00324994"/>
    <w:rsid w:val="00324A34"/>
    <w:rsid w:val="00325297"/>
    <w:rsid w:val="00325448"/>
    <w:rsid w:val="003257BB"/>
    <w:rsid w:val="003265F3"/>
    <w:rsid w:val="00326661"/>
    <w:rsid w:val="00326F40"/>
    <w:rsid w:val="0032723B"/>
    <w:rsid w:val="0032730D"/>
    <w:rsid w:val="003274F8"/>
    <w:rsid w:val="0032784E"/>
    <w:rsid w:val="00327D72"/>
    <w:rsid w:val="00327DD8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6BE"/>
    <w:rsid w:val="00331A14"/>
    <w:rsid w:val="00331AD5"/>
    <w:rsid w:val="003320F4"/>
    <w:rsid w:val="00332193"/>
    <w:rsid w:val="0033237A"/>
    <w:rsid w:val="003323BA"/>
    <w:rsid w:val="003325FB"/>
    <w:rsid w:val="003326DB"/>
    <w:rsid w:val="00332976"/>
    <w:rsid w:val="00332B4D"/>
    <w:rsid w:val="00332DD0"/>
    <w:rsid w:val="0033349C"/>
    <w:rsid w:val="00333C12"/>
    <w:rsid w:val="00334656"/>
    <w:rsid w:val="0033492F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D13"/>
    <w:rsid w:val="00337AF5"/>
    <w:rsid w:val="00337DB9"/>
    <w:rsid w:val="0034028E"/>
    <w:rsid w:val="00340392"/>
    <w:rsid w:val="00340395"/>
    <w:rsid w:val="00340652"/>
    <w:rsid w:val="00340BBD"/>
    <w:rsid w:val="00340D2E"/>
    <w:rsid w:val="00341198"/>
    <w:rsid w:val="00341927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9A"/>
    <w:rsid w:val="00344537"/>
    <w:rsid w:val="00344540"/>
    <w:rsid w:val="003446CB"/>
    <w:rsid w:val="003447E1"/>
    <w:rsid w:val="003447F3"/>
    <w:rsid w:val="00344E20"/>
    <w:rsid w:val="00344FEA"/>
    <w:rsid w:val="00345136"/>
    <w:rsid w:val="00345142"/>
    <w:rsid w:val="00345241"/>
    <w:rsid w:val="0034557A"/>
    <w:rsid w:val="00345748"/>
    <w:rsid w:val="00345A99"/>
    <w:rsid w:val="00345AD3"/>
    <w:rsid w:val="00345B15"/>
    <w:rsid w:val="00346001"/>
    <w:rsid w:val="00346649"/>
    <w:rsid w:val="003468FE"/>
    <w:rsid w:val="00346E4F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202"/>
    <w:rsid w:val="003557F4"/>
    <w:rsid w:val="0035632F"/>
    <w:rsid w:val="003564FD"/>
    <w:rsid w:val="003565C5"/>
    <w:rsid w:val="00356AD6"/>
    <w:rsid w:val="00356F74"/>
    <w:rsid w:val="003570C1"/>
    <w:rsid w:val="003577F5"/>
    <w:rsid w:val="00357C48"/>
    <w:rsid w:val="00357DCC"/>
    <w:rsid w:val="00360133"/>
    <w:rsid w:val="00360146"/>
    <w:rsid w:val="00360208"/>
    <w:rsid w:val="0036031F"/>
    <w:rsid w:val="0036048E"/>
    <w:rsid w:val="00360926"/>
    <w:rsid w:val="00360DD0"/>
    <w:rsid w:val="00361540"/>
    <w:rsid w:val="0036194E"/>
    <w:rsid w:val="0036195A"/>
    <w:rsid w:val="00361A7F"/>
    <w:rsid w:val="00361B5D"/>
    <w:rsid w:val="00361BD8"/>
    <w:rsid w:val="00361FA3"/>
    <w:rsid w:val="00362206"/>
    <w:rsid w:val="0036233C"/>
    <w:rsid w:val="003627E8"/>
    <w:rsid w:val="00362C4C"/>
    <w:rsid w:val="0036329F"/>
    <w:rsid w:val="0036330D"/>
    <w:rsid w:val="00363388"/>
    <w:rsid w:val="00363536"/>
    <w:rsid w:val="0036359F"/>
    <w:rsid w:val="00363FE3"/>
    <w:rsid w:val="00363FFB"/>
    <w:rsid w:val="00364421"/>
    <w:rsid w:val="003647A7"/>
    <w:rsid w:val="003652EE"/>
    <w:rsid w:val="00365657"/>
    <w:rsid w:val="00365E2F"/>
    <w:rsid w:val="00366824"/>
    <w:rsid w:val="00366DBA"/>
    <w:rsid w:val="00366DC2"/>
    <w:rsid w:val="00366F48"/>
    <w:rsid w:val="0036748A"/>
    <w:rsid w:val="00367CA7"/>
    <w:rsid w:val="00370972"/>
    <w:rsid w:val="003709AF"/>
    <w:rsid w:val="00370B25"/>
    <w:rsid w:val="00370C98"/>
    <w:rsid w:val="00370DE1"/>
    <w:rsid w:val="003712B1"/>
    <w:rsid w:val="00371358"/>
    <w:rsid w:val="00371579"/>
    <w:rsid w:val="00371A4E"/>
    <w:rsid w:val="00371AF7"/>
    <w:rsid w:val="003723A9"/>
    <w:rsid w:val="00373261"/>
    <w:rsid w:val="00373CB1"/>
    <w:rsid w:val="00373D14"/>
    <w:rsid w:val="0037415C"/>
    <w:rsid w:val="003741AF"/>
    <w:rsid w:val="003743ED"/>
    <w:rsid w:val="00374B6C"/>
    <w:rsid w:val="003756FD"/>
    <w:rsid w:val="0037579F"/>
    <w:rsid w:val="00375A46"/>
    <w:rsid w:val="00375A6C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B45"/>
    <w:rsid w:val="00381CA2"/>
    <w:rsid w:val="00381E29"/>
    <w:rsid w:val="00382059"/>
    <w:rsid w:val="003825B5"/>
    <w:rsid w:val="003831E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C10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6A9"/>
    <w:rsid w:val="00391725"/>
    <w:rsid w:val="00391ACA"/>
    <w:rsid w:val="00391B46"/>
    <w:rsid w:val="00391C71"/>
    <w:rsid w:val="00391DC8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83E"/>
    <w:rsid w:val="00393A7F"/>
    <w:rsid w:val="00393E49"/>
    <w:rsid w:val="00393F44"/>
    <w:rsid w:val="003940C3"/>
    <w:rsid w:val="003942D5"/>
    <w:rsid w:val="003944A1"/>
    <w:rsid w:val="00394B72"/>
    <w:rsid w:val="00394D2D"/>
    <w:rsid w:val="00394FF1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D55"/>
    <w:rsid w:val="003A00A0"/>
    <w:rsid w:val="003A03E0"/>
    <w:rsid w:val="003A0B3D"/>
    <w:rsid w:val="003A0F1F"/>
    <w:rsid w:val="003A10E0"/>
    <w:rsid w:val="003A11AD"/>
    <w:rsid w:val="003A14BD"/>
    <w:rsid w:val="003A161A"/>
    <w:rsid w:val="003A1825"/>
    <w:rsid w:val="003A223E"/>
    <w:rsid w:val="003A22B1"/>
    <w:rsid w:val="003A2415"/>
    <w:rsid w:val="003A2631"/>
    <w:rsid w:val="003A2835"/>
    <w:rsid w:val="003A28A6"/>
    <w:rsid w:val="003A2B15"/>
    <w:rsid w:val="003A30ED"/>
    <w:rsid w:val="003A35B5"/>
    <w:rsid w:val="003A3AAE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7C7"/>
    <w:rsid w:val="003A584D"/>
    <w:rsid w:val="003A5B3B"/>
    <w:rsid w:val="003A5DD6"/>
    <w:rsid w:val="003A61E1"/>
    <w:rsid w:val="003A6238"/>
    <w:rsid w:val="003A743B"/>
    <w:rsid w:val="003A74A7"/>
    <w:rsid w:val="003A7775"/>
    <w:rsid w:val="003A77C5"/>
    <w:rsid w:val="003A7EEC"/>
    <w:rsid w:val="003B0233"/>
    <w:rsid w:val="003B0440"/>
    <w:rsid w:val="003B0475"/>
    <w:rsid w:val="003B05C9"/>
    <w:rsid w:val="003B0E1A"/>
    <w:rsid w:val="003B10FD"/>
    <w:rsid w:val="003B11CC"/>
    <w:rsid w:val="003B130F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99D"/>
    <w:rsid w:val="003B29AD"/>
    <w:rsid w:val="003B2CDA"/>
    <w:rsid w:val="003B2E6F"/>
    <w:rsid w:val="003B2F24"/>
    <w:rsid w:val="003B32EE"/>
    <w:rsid w:val="003B3CFD"/>
    <w:rsid w:val="003B47D2"/>
    <w:rsid w:val="003B4A1D"/>
    <w:rsid w:val="003B4C8A"/>
    <w:rsid w:val="003B4F8A"/>
    <w:rsid w:val="003B546D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404"/>
    <w:rsid w:val="003B7991"/>
    <w:rsid w:val="003B7C30"/>
    <w:rsid w:val="003C01D9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618"/>
    <w:rsid w:val="003C4912"/>
    <w:rsid w:val="003C5076"/>
    <w:rsid w:val="003C5241"/>
    <w:rsid w:val="003C528E"/>
    <w:rsid w:val="003C54B8"/>
    <w:rsid w:val="003C592A"/>
    <w:rsid w:val="003C5DD3"/>
    <w:rsid w:val="003C60B0"/>
    <w:rsid w:val="003C61A4"/>
    <w:rsid w:val="003C6C56"/>
    <w:rsid w:val="003C7034"/>
    <w:rsid w:val="003C70E1"/>
    <w:rsid w:val="003C71E6"/>
    <w:rsid w:val="003C7379"/>
    <w:rsid w:val="003C7644"/>
    <w:rsid w:val="003C7865"/>
    <w:rsid w:val="003C7EE2"/>
    <w:rsid w:val="003D017C"/>
    <w:rsid w:val="003D01A4"/>
    <w:rsid w:val="003D037D"/>
    <w:rsid w:val="003D0452"/>
    <w:rsid w:val="003D06CD"/>
    <w:rsid w:val="003D12D8"/>
    <w:rsid w:val="003D1430"/>
    <w:rsid w:val="003D1962"/>
    <w:rsid w:val="003D1A48"/>
    <w:rsid w:val="003D1ABC"/>
    <w:rsid w:val="003D1B11"/>
    <w:rsid w:val="003D1D97"/>
    <w:rsid w:val="003D1ECE"/>
    <w:rsid w:val="003D2150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803"/>
    <w:rsid w:val="003D50EE"/>
    <w:rsid w:val="003D510C"/>
    <w:rsid w:val="003D56ED"/>
    <w:rsid w:val="003D5719"/>
    <w:rsid w:val="003D5F3A"/>
    <w:rsid w:val="003D648C"/>
    <w:rsid w:val="003D6C3F"/>
    <w:rsid w:val="003D6DC7"/>
    <w:rsid w:val="003D6DF2"/>
    <w:rsid w:val="003D6E06"/>
    <w:rsid w:val="003D77FA"/>
    <w:rsid w:val="003D78F6"/>
    <w:rsid w:val="003E0988"/>
    <w:rsid w:val="003E14B7"/>
    <w:rsid w:val="003E1A91"/>
    <w:rsid w:val="003E1D11"/>
    <w:rsid w:val="003E1E66"/>
    <w:rsid w:val="003E1F56"/>
    <w:rsid w:val="003E2207"/>
    <w:rsid w:val="003E22D6"/>
    <w:rsid w:val="003E232F"/>
    <w:rsid w:val="003E253B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52B7"/>
    <w:rsid w:val="003E5DFC"/>
    <w:rsid w:val="003E60D9"/>
    <w:rsid w:val="003E6346"/>
    <w:rsid w:val="003E63A0"/>
    <w:rsid w:val="003E63ED"/>
    <w:rsid w:val="003E6431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9C3"/>
    <w:rsid w:val="003F0B59"/>
    <w:rsid w:val="003F0C80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108B"/>
    <w:rsid w:val="00401339"/>
    <w:rsid w:val="00401444"/>
    <w:rsid w:val="004020D5"/>
    <w:rsid w:val="00402819"/>
    <w:rsid w:val="004028FE"/>
    <w:rsid w:val="00402B1D"/>
    <w:rsid w:val="00402CB1"/>
    <w:rsid w:val="00402E9C"/>
    <w:rsid w:val="00403118"/>
    <w:rsid w:val="0040313D"/>
    <w:rsid w:val="00403654"/>
    <w:rsid w:val="00403DAA"/>
    <w:rsid w:val="00404051"/>
    <w:rsid w:val="0040428D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773"/>
    <w:rsid w:val="004068B9"/>
    <w:rsid w:val="00406C6A"/>
    <w:rsid w:val="00406D12"/>
    <w:rsid w:val="00407D2E"/>
    <w:rsid w:val="0041039C"/>
    <w:rsid w:val="00410AAF"/>
    <w:rsid w:val="00410F46"/>
    <w:rsid w:val="004116BB"/>
    <w:rsid w:val="0041177A"/>
    <w:rsid w:val="00411985"/>
    <w:rsid w:val="00411AB6"/>
    <w:rsid w:val="00411B7B"/>
    <w:rsid w:val="00411E3F"/>
    <w:rsid w:val="0041224E"/>
    <w:rsid w:val="0041275D"/>
    <w:rsid w:val="00412A50"/>
    <w:rsid w:val="00412E50"/>
    <w:rsid w:val="00412F89"/>
    <w:rsid w:val="00413015"/>
    <w:rsid w:val="004132A3"/>
    <w:rsid w:val="0041334D"/>
    <w:rsid w:val="0041488E"/>
    <w:rsid w:val="00414A21"/>
    <w:rsid w:val="00414E64"/>
    <w:rsid w:val="004151FF"/>
    <w:rsid w:val="0041524C"/>
    <w:rsid w:val="004156B0"/>
    <w:rsid w:val="00415DBF"/>
    <w:rsid w:val="00415E0B"/>
    <w:rsid w:val="00415EC2"/>
    <w:rsid w:val="0041603B"/>
    <w:rsid w:val="00416127"/>
    <w:rsid w:val="00416142"/>
    <w:rsid w:val="004161FC"/>
    <w:rsid w:val="004164FD"/>
    <w:rsid w:val="00416558"/>
    <w:rsid w:val="00416A06"/>
    <w:rsid w:val="00416A76"/>
    <w:rsid w:val="00416DA5"/>
    <w:rsid w:val="00416F2E"/>
    <w:rsid w:val="00416FF1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17F31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69C"/>
    <w:rsid w:val="004249D2"/>
    <w:rsid w:val="00424AA7"/>
    <w:rsid w:val="00424E70"/>
    <w:rsid w:val="00424F4F"/>
    <w:rsid w:val="00425301"/>
    <w:rsid w:val="00425453"/>
    <w:rsid w:val="00425534"/>
    <w:rsid w:val="004256FA"/>
    <w:rsid w:val="00425CB0"/>
    <w:rsid w:val="004260F7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CF7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BDC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590"/>
    <w:rsid w:val="00442811"/>
    <w:rsid w:val="00442A85"/>
    <w:rsid w:val="00442B78"/>
    <w:rsid w:val="00442C27"/>
    <w:rsid w:val="00443018"/>
    <w:rsid w:val="00443079"/>
    <w:rsid w:val="004433EC"/>
    <w:rsid w:val="004437ED"/>
    <w:rsid w:val="00443853"/>
    <w:rsid w:val="00443922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F5D"/>
    <w:rsid w:val="00447294"/>
    <w:rsid w:val="0044734D"/>
    <w:rsid w:val="00447DF6"/>
    <w:rsid w:val="0045026C"/>
    <w:rsid w:val="00450805"/>
    <w:rsid w:val="00450984"/>
    <w:rsid w:val="004512BA"/>
    <w:rsid w:val="0045157A"/>
    <w:rsid w:val="00451634"/>
    <w:rsid w:val="00451B38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563"/>
    <w:rsid w:val="00453745"/>
    <w:rsid w:val="00453BB4"/>
    <w:rsid w:val="00453F02"/>
    <w:rsid w:val="0045477F"/>
    <w:rsid w:val="00454D17"/>
    <w:rsid w:val="004550BA"/>
    <w:rsid w:val="0045627F"/>
    <w:rsid w:val="0045655F"/>
    <w:rsid w:val="004565F5"/>
    <w:rsid w:val="004566CD"/>
    <w:rsid w:val="0045672A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61E"/>
    <w:rsid w:val="0046263E"/>
    <w:rsid w:val="004629EF"/>
    <w:rsid w:val="00462CF0"/>
    <w:rsid w:val="00462DAD"/>
    <w:rsid w:val="00462FFD"/>
    <w:rsid w:val="00463569"/>
    <w:rsid w:val="00463B24"/>
    <w:rsid w:val="004641AC"/>
    <w:rsid w:val="00464A67"/>
    <w:rsid w:val="00464C37"/>
    <w:rsid w:val="00464D58"/>
    <w:rsid w:val="00464F03"/>
    <w:rsid w:val="00464FA7"/>
    <w:rsid w:val="00464FCC"/>
    <w:rsid w:val="00465040"/>
    <w:rsid w:val="004654BF"/>
    <w:rsid w:val="004657E8"/>
    <w:rsid w:val="00465E46"/>
    <w:rsid w:val="004662BE"/>
    <w:rsid w:val="00466527"/>
    <w:rsid w:val="00466749"/>
    <w:rsid w:val="00466BEF"/>
    <w:rsid w:val="00467260"/>
    <w:rsid w:val="004672A5"/>
    <w:rsid w:val="00467B62"/>
    <w:rsid w:val="00467FB6"/>
    <w:rsid w:val="00470416"/>
    <w:rsid w:val="004707E7"/>
    <w:rsid w:val="0047097F"/>
    <w:rsid w:val="004709D1"/>
    <w:rsid w:val="00471256"/>
    <w:rsid w:val="00471776"/>
    <w:rsid w:val="00471AB9"/>
    <w:rsid w:val="00471ED8"/>
    <w:rsid w:val="00471F85"/>
    <w:rsid w:val="0047252F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6221"/>
    <w:rsid w:val="004768F3"/>
    <w:rsid w:val="00476C4F"/>
    <w:rsid w:val="00476D6B"/>
    <w:rsid w:val="00476E3B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A35"/>
    <w:rsid w:val="00481BF6"/>
    <w:rsid w:val="00481DA5"/>
    <w:rsid w:val="00481E96"/>
    <w:rsid w:val="00482040"/>
    <w:rsid w:val="0048221D"/>
    <w:rsid w:val="0048248C"/>
    <w:rsid w:val="004824F2"/>
    <w:rsid w:val="00482B23"/>
    <w:rsid w:val="00482D86"/>
    <w:rsid w:val="00482F08"/>
    <w:rsid w:val="00482F55"/>
    <w:rsid w:val="00483084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495"/>
    <w:rsid w:val="00487985"/>
    <w:rsid w:val="00487BC1"/>
    <w:rsid w:val="00487E7C"/>
    <w:rsid w:val="0049074F"/>
    <w:rsid w:val="0049077C"/>
    <w:rsid w:val="004907AA"/>
    <w:rsid w:val="00490854"/>
    <w:rsid w:val="0049088D"/>
    <w:rsid w:val="004910EF"/>
    <w:rsid w:val="00491792"/>
    <w:rsid w:val="0049193B"/>
    <w:rsid w:val="00491C76"/>
    <w:rsid w:val="00491DC8"/>
    <w:rsid w:val="00492090"/>
    <w:rsid w:val="004923AB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847"/>
    <w:rsid w:val="004949EB"/>
    <w:rsid w:val="00494CFB"/>
    <w:rsid w:val="00494EFE"/>
    <w:rsid w:val="004953F9"/>
    <w:rsid w:val="0049569A"/>
    <w:rsid w:val="004964FB"/>
    <w:rsid w:val="0049659C"/>
    <w:rsid w:val="00496A01"/>
    <w:rsid w:val="00496A03"/>
    <w:rsid w:val="00496A59"/>
    <w:rsid w:val="0049709D"/>
    <w:rsid w:val="0049762E"/>
    <w:rsid w:val="004A01AA"/>
    <w:rsid w:val="004A034C"/>
    <w:rsid w:val="004A06FC"/>
    <w:rsid w:val="004A08CE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F22"/>
    <w:rsid w:val="004A30B3"/>
    <w:rsid w:val="004A3636"/>
    <w:rsid w:val="004A37F8"/>
    <w:rsid w:val="004A3D8D"/>
    <w:rsid w:val="004A4486"/>
    <w:rsid w:val="004A44AA"/>
    <w:rsid w:val="004A4734"/>
    <w:rsid w:val="004A4A98"/>
    <w:rsid w:val="004A4BF5"/>
    <w:rsid w:val="004A521D"/>
    <w:rsid w:val="004A53AA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DE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631"/>
    <w:rsid w:val="004B4645"/>
    <w:rsid w:val="004B4838"/>
    <w:rsid w:val="004B4C31"/>
    <w:rsid w:val="004B4D5F"/>
    <w:rsid w:val="004B4DC9"/>
    <w:rsid w:val="004B4F05"/>
    <w:rsid w:val="004B4FFB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10EB"/>
    <w:rsid w:val="004C1471"/>
    <w:rsid w:val="004C18AE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451"/>
    <w:rsid w:val="004C45D3"/>
    <w:rsid w:val="004C460E"/>
    <w:rsid w:val="004C48BB"/>
    <w:rsid w:val="004C4CA9"/>
    <w:rsid w:val="004C5148"/>
    <w:rsid w:val="004C58C3"/>
    <w:rsid w:val="004C5BD9"/>
    <w:rsid w:val="004C5CF0"/>
    <w:rsid w:val="004C5D5F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23B"/>
    <w:rsid w:val="004D04F6"/>
    <w:rsid w:val="004D08BD"/>
    <w:rsid w:val="004D09AE"/>
    <w:rsid w:val="004D09D5"/>
    <w:rsid w:val="004D0D1C"/>
    <w:rsid w:val="004D0F1F"/>
    <w:rsid w:val="004D1164"/>
    <w:rsid w:val="004D1682"/>
    <w:rsid w:val="004D18A4"/>
    <w:rsid w:val="004D18D4"/>
    <w:rsid w:val="004D1D75"/>
    <w:rsid w:val="004D1DFF"/>
    <w:rsid w:val="004D1E71"/>
    <w:rsid w:val="004D203F"/>
    <w:rsid w:val="004D22A3"/>
    <w:rsid w:val="004D2562"/>
    <w:rsid w:val="004D25F9"/>
    <w:rsid w:val="004D29FA"/>
    <w:rsid w:val="004D2B36"/>
    <w:rsid w:val="004D2B64"/>
    <w:rsid w:val="004D2D33"/>
    <w:rsid w:val="004D2F38"/>
    <w:rsid w:val="004D3420"/>
    <w:rsid w:val="004D34DF"/>
    <w:rsid w:val="004D37B9"/>
    <w:rsid w:val="004D4067"/>
    <w:rsid w:val="004D4095"/>
    <w:rsid w:val="004D43CB"/>
    <w:rsid w:val="004D4611"/>
    <w:rsid w:val="004D4846"/>
    <w:rsid w:val="004D4AA6"/>
    <w:rsid w:val="004D4D63"/>
    <w:rsid w:val="004D508B"/>
    <w:rsid w:val="004D58BD"/>
    <w:rsid w:val="004D5924"/>
    <w:rsid w:val="004D59E9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7BB"/>
    <w:rsid w:val="004E08C8"/>
    <w:rsid w:val="004E18CA"/>
    <w:rsid w:val="004E1925"/>
    <w:rsid w:val="004E1B58"/>
    <w:rsid w:val="004E21A0"/>
    <w:rsid w:val="004E240C"/>
    <w:rsid w:val="004E243F"/>
    <w:rsid w:val="004E2779"/>
    <w:rsid w:val="004E2DA1"/>
    <w:rsid w:val="004E2EE0"/>
    <w:rsid w:val="004E3159"/>
    <w:rsid w:val="004E320A"/>
    <w:rsid w:val="004E3420"/>
    <w:rsid w:val="004E37D4"/>
    <w:rsid w:val="004E3EA3"/>
    <w:rsid w:val="004E3ED2"/>
    <w:rsid w:val="004E4161"/>
    <w:rsid w:val="004E41D3"/>
    <w:rsid w:val="004E42A3"/>
    <w:rsid w:val="004E4327"/>
    <w:rsid w:val="004E4344"/>
    <w:rsid w:val="004E47CA"/>
    <w:rsid w:val="004E6195"/>
    <w:rsid w:val="004E619F"/>
    <w:rsid w:val="004E6251"/>
    <w:rsid w:val="004E6814"/>
    <w:rsid w:val="004E68DA"/>
    <w:rsid w:val="004E6A3F"/>
    <w:rsid w:val="004E6BC2"/>
    <w:rsid w:val="004E6E29"/>
    <w:rsid w:val="004E714D"/>
    <w:rsid w:val="004E7249"/>
    <w:rsid w:val="004E7251"/>
    <w:rsid w:val="004E7494"/>
    <w:rsid w:val="004E759B"/>
    <w:rsid w:val="004E7748"/>
    <w:rsid w:val="004E7A70"/>
    <w:rsid w:val="004E7F44"/>
    <w:rsid w:val="004E7F8A"/>
    <w:rsid w:val="004F04A4"/>
    <w:rsid w:val="004F04EE"/>
    <w:rsid w:val="004F097F"/>
    <w:rsid w:val="004F0A19"/>
    <w:rsid w:val="004F0A44"/>
    <w:rsid w:val="004F0E6E"/>
    <w:rsid w:val="004F0E97"/>
    <w:rsid w:val="004F124F"/>
    <w:rsid w:val="004F128C"/>
    <w:rsid w:val="004F1613"/>
    <w:rsid w:val="004F1E58"/>
    <w:rsid w:val="004F2304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78C"/>
    <w:rsid w:val="00500D1F"/>
    <w:rsid w:val="00501478"/>
    <w:rsid w:val="005014B9"/>
    <w:rsid w:val="0050182C"/>
    <w:rsid w:val="005029A5"/>
    <w:rsid w:val="00502A12"/>
    <w:rsid w:val="005031B3"/>
    <w:rsid w:val="005033A6"/>
    <w:rsid w:val="005034C8"/>
    <w:rsid w:val="005034D8"/>
    <w:rsid w:val="00503997"/>
    <w:rsid w:val="00503C36"/>
    <w:rsid w:val="00503DEC"/>
    <w:rsid w:val="00503F39"/>
    <w:rsid w:val="00503F87"/>
    <w:rsid w:val="00504810"/>
    <w:rsid w:val="00504F63"/>
    <w:rsid w:val="00505225"/>
    <w:rsid w:val="005052A7"/>
    <w:rsid w:val="005053D3"/>
    <w:rsid w:val="00505418"/>
    <w:rsid w:val="00505AA0"/>
    <w:rsid w:val="00505D90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B53"/>
    <w:rsid w:val="00507BFF"/>
    <w:rsid w:val="00507F55"/>
    <w:rsid w:val="0051025F"/>
    <w:rsid w:val="005104E2"/>
    <w:rsid w:val="00510893"/>
    <w:rsid w:val="00510E74"/>
    <w:rsid w:val="00510EA1"/>
    <w:rsid w:val="0051118D"/>
    <w:rsid w:val="0051121F"/>
    <w:rsid w:val="00511955"/>
    <w:rsid w:val="00511DB0"/>
    <w:rsid w:val="00511F10"/>
    <w:rsid w:val="0051212E"/>
    <w:rsid w:val="00512136"/>
    <w:rsid w:val="005121BE"/>
    <w:rsid w:val="005126D4"/>
    <w:rsid w:val="00512FB2"/>
    <w:rsid w:val="00513462"/>
    <w:rsid w:val="0051382C"/>
    <w:rsid w:val="00513AE8"/>
    <w:rsid w:val="00513C67"/>
    <w:rsid w:val="00513CE2"/>
    <w:rsid w:val="00513D37"/>
    <w:rsid w:val="00513D4C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A85"/>
    <w:rsid w:val="00521010"/>
    <w:rsid w:val="0052105B"/>
    <w:rsid w:val="00521198"/>
    <w:rsid w:val="005213F6"/>
    <w:rsid w:val="00521408"/>
    <w:rsid w:val="00521524"/>
    <w:rsid w:val="00521ED0"/>
    <w:rsid w:val="005221D3"/>
    <w:rsid w:val="005221EE"/>
    <w:rsid w:val="00522278"/>
    <w:rsid w:val="00522404"/>
    <w:rsid w:val="005228FE"/>
    <w:rsid w:val="005229A0"/>
    <w:rsid w:val="0052320E"/>
    <w:rsid w:val="00523276"/>
    <w:rsid w:val="005238E8"/>
    <w:rsid w:val="00523901"/>
    <w:rsid w:val="00523E76"/>
    <w:rsid w:val="00523FF7"/>
    <w:rsid w:val="0052416F"/>
    <w:rsid w:val="00524686"/>
    <w:rsid w:val="00524A8D"/>
    <w:rsid w:val="005255C2"/>
    <w:rsid w:val="0052569D"/>
    <w:rsid w:val="00525A64"/>
    <w:rsid w:val="00525A95"/>
    <w:rsid w:val="00525EF9"/>
    <w:rsid w:val="00525F80"/>
    <w:rsid w:val="00526020"/>
    <w:rsid w:val="005266AA"/>
    <w:rsid w:val="005268BE"/>
    <w:rsid w:val="005269FF"/>
    <w:rsid w:val="005277FC"/>
    <w:rsid w:val="00527902"/>
    <w:rsid w:val="0052791B"/>
    <w:rsid w:val="00527A7E"/>
    <w:rsid w:val="00527B04"/>
    <w:rsid w:val="0053007D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8C4"/>
    <w:rsid w:val="005328E4"/>
    <w:rsid w:val="00532BE1"/>
    <w:rsid w:val="00532D58"/>
    <w:rsid w:val="00532DBA"/>
    <w:rsid w:val="00532E3A"/>
    <w:rsid w:val="005338C7"/>
    <w:rsid w:val="00533F91"/>
    <w:rsid w:val="0053411C"/>
    <w:rsid w:val="00534352"/>
    <w:rsid w:val="005345C2"/>
    <w:rsid w:val="005345FD"/>
    <w:rsid w:val="005348FB"/>
    <w:rsid w:val="00534990"/>
    <w:rsid w:val="00534B8A"/>
    <w:rsid w:val="00535296"/>
    <w:rsid w:val="00535B2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A44"/>
    <w:rsid w:val="00540A6C"/>
    <w:rsid w:val="00540AC4"/>
    <w:rsid w:val="0054103D"/>
    <w:rsid w:val="005411A6"/>
    <w:rsid w:val="00541316"/>
    <w:rsid w:val="00541414"/>
    <w:rsid w:val="0054199C"/>
    <w:rsid w:val="005422C8"/>
    <w:rsid w:val="00542337"/>
    <w:rsid w:val="0054248E"/>
    <w:rsid w:val="005429AD"/>
    <w:rsid w:val="00542DB4"/>
    <w:rsid w:val="00542EDD"/>
    <w:rsid w:val="00542F45"/>
    <w:rsid w:val="00543223"/>
    <w:rsid w:val="005432C7"/>
    <w:rsid w:val="005433E5"/>
    <w:rsid w:val="00543430"/>
    <w:rsid w:val="00543457"/>
    <w:rsid w:val="0054358B"/>
    <w:rsid w:val="00543736"/>
    <w:rsid w:val="005437BE"/>
    <w:rsid w:val="00543F38"/>
    <w:rsid w:val="005442D9"/>
    <w:rsid w:val="005445A7"/>
    <w:rsid w:val="005445F0"/>
    <w:rsid w:val="0054482D"/>
    <w:rsid w:val="0054493D"/>
    <w:rsid w:val="00544AF8"/>
    <w:rsid w:val="00544B25"/>
    <w:rsid w:val="00544EEE"/>
    <w:rsid w:val="00545276"/>
    <w:rsid w:val="005454BE"/>
    <w:rsid w:val="00545725"/>
    <w:rsid w:val="005457D7"/>
    <w:rsid w:val="00545C9C"/>
    <w:rsid w:val="0054649D"/>
    <w:rsid w:val="00546504"/>
    <w:rsid w:val="00546B89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A76"/>
    <w:rsid w:val="00551B7E"/>
    <w:rsid w:val="00551E30"/>
    <w:rsid w:val="00551F2A"/>
    <w:rsid w:val="0055216A"/>
    <w:rsid w:val="0055240A"/>
    <w:rsid w:val="0055262B"/>
    <w:rsid w:val="005539F1"/>
    <w:rsid w:val="00553BBA"/>
    <w:rsid w:val="00553FF2"/>
    <w:rsid w:val="00554302"/>
    <w:rsid w:val="0055455D"/>
    <w:rsid w:val="0055461A"/>
    <w:rsid w:val="00554C72"/>
    <w:rsid w:val="00555766"/>
    <w:rsid w:val="00555FAC"/>
    <w:rsid w:val="00556216"/>
    <w:rsid w:val="00556376"/>
    <w:rsid w:val="005567BA"/>
    <w:rsid w:val="005567EA"/>
    <w:rsid w:val="00556A57"/>
    <w:rsid w:val="00556B67"/>
    <w:rsid w:val="00556DD0"/>
    <w:rsid w:val="00556E02"/>
    <w:rsid w:val="005570BD"/>
    <w:rsid w:val="005571F0"/>
    <w:rsid w:val="005575E6"/>
    <w:rsid w:val="005576F3"/>
    <w:rsid w:val="005577B7"/>
    <w:rsid w:val="0056008D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3ED"/>
    <w:rsid w:val="00562865"/>
    <w:rsid w:val="00562AC2"/>
    <w:rsid w:val="00562DD7"/>
    <w:rsid w:val="00563231"/>
    <w:rsid w:val="005634C5"/>
    <w:rsid w:val="00563512"/>
    <w:rsid w:val="0056399D"/>
    <w:rsid w:val="00564752"/>
    <w:rsid w:val="0056475D"/>
    <w:rsid w:val="00564B13"/>
    <w:rsid w:val="00564C5E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70199"/>
    <w:rsid w:val="0057088C"/>
    <w:rsid w:val="00570F8A"/>
    <w:rsid w:val="00571E77"/>
    <w:rsid w:val="00572393"/>
    <w:rsid w:val="00572A23"/>
    <w:rsid w:val="00572C67"/>
    <w:rsid w:val="0057330E"/>
    <w:rsid w:val="00573A86"/>
    <w:rsid w:val="00573C22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5FBE"/>
    <w:rsid w:val="00576223"/>
    <w:rsid w:val="00576357"/>
    <w:rsid w:val="005764D6"/>
    <w:rsid w:val="0057664B"/>
    <w:rsid w:val="005767A4"/>
    <w:rsid w:val="005768A4"/>
    <w:rsid w:val="00576C69"/>
    <w:rsid w:val="00576D38"/>
    <w:rsid w:val="0057721A"/>
    <w:rsid w:val="00577A41"/>
    <w:rsid w:val="00577C48"/>
    <w:rsid w:val="005802B6"/>
    <w:rsid w:val="00581437"/>
    <w:rsid w:val="0058166F"/>
    <w:rsid w:val="0058184A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74A"/>
    <w:rsid w:val="00583A07"/>
    <w:rsid w:val="00583A78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F4"/>
    <w:rsid w:val="00587C0F"/>
    <w:rsid w:val="00587C68"/>
    <w:rsid w:val="00587EF6"/>
    <w:rsid w:val="00587F2C"/>
    <w:rsid w:val="00590FDE"/>
    <w:rsid w:val="00591481"/>
    <w:rsid w:val="0059153D"/>
    <w:rsid w:val="0059174F"/>
    <w:rsid w:val="00591AAB"/>
    <w:rsid w:val="00592067"/>
    <w:rsid w:val="0059252D"/>
    <w:rsid w:val="0059280E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79B"/>
    <w:rsid w:val="00595985"/>
    <w:rsid w:val="00595C87"/>
    <w:rsid w:val="00595D71"/>
    <w:rsid w:val="005960DA"/>
    <w:rsid w:val="00596192"/>
    <w:rsid w:val="005969CD"/>
    <w:rsid w:val="00596CCA"/>
    <w:rsid w:val="00596DB2"/>
    <w:rsid w:val="00596F1E"/>
    <w:rsid w:val="00597297"/>
    <w:rsid w:val="00597332"/>
    <w:rsid w:val="00597E2B"/>
    <w:rsid w:val="005A0814"/>
    <w:rsid w:val="005A09F7"/>
    <w:rsid w:val="005A0C47"/>
    <w:rsid w:val="005A0CFB"/>
    <w:rsid w:val="005A0E0E"/>
    <w:rsid w:val="005A0E7F"/>
    <w:rsid w:val="005A0FC3"/>
    <w:rsid w:val="005A1C02"/>
    <w:rsid w:val="005A1F3B"/>
    <w:rsid w:val="005A1F74"/>
    <w:rsid w:val="005A2F96"/>
    <w:rsid w:val="005A303B"/>
    <w:rsid w:val="005A31EC"/>
    <w:rsid w:val="005A340B"/>
    <w:rsid w:val="005A348F"/>
    <w:rsid w:val="005A3755"/>
    <w:rsid w:val="005A3A9F"/>
    <w:rsid w:val="005A3C44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D"/>
    <w:rsid w:val="005A54DF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F7C"/>
    <w:rsid w:val="005A71DB"/>
    <w:rsid w:val="005A7451"/>
    <w:rsid w:val="005A7B53"/>
    <w:rsid w:val="005A7FA0"/>
    <w:rsid w:val="005B0708"/>
    <w:rsid w:val="005B0C23"/>
    <w:rsid w:val="005B0CA9"/>
    <w:rsid w:val="005B0D11"/>
    <w:rsid w:val="005B0E91"/>
    <w:rsid w:val="005B1149"/>
    <w:rsid w:val="005B1354"/>
    <w:rsid w:val="005B1748"/>
    <w:rsid w:val="005B1BF2"/>
    <w:rsid w:val="005B1E69"/>
    <w:rsid w:val="005B2015"/>
    <w:rsid w:val="005B2056"/>
    <w:rsid w:val="005B22E8"/>
    <w:rsid w:val="005B277B"/>
    <w:rsid w:val="005B2901"/>
    <w:rsid w:val="005B2BEF"/>
    <w:rsid w:val="005B2DB8"/>
    <w:rsid w:val="005B2EDD"/>
    <w:rsid w:val="005B34F4"/>
    <w:rsid w:val="005B351A"/>
    <w:rsid w:val="005B360D"/>
    <w:rsid w:val="005B3E2A"/>
    <w:rsid w:val="005B4BA9"/>
    <w:rsid w:val="005B4E17"/>
    <w:rsid w:val="005B5370"/>
    <w:rsid w:val="005B555A"/>
    <w:rsid w:val="005B5860"/>
    <w:rsid w:val="005B5A79"/>
    <w:rsid w:val="005B5BDE"/>
    <w:rsid w:val="005B5FF5"/>
    <w:rsid w:val="005B61FB"/>
    <w:rsid w:val="005B67E1"/>
    <w:rsid w:val="005B6F60"/>
    <w:rsid w:val="005B7554"/>
    <w:rsid w:val="005B78FC"/>
    <w:rsid w:val="005B7AE4"/>
    <w:rsid w:val="005C07CC"/>
    <w:rsid w:val="005C09E2"/>
    <w:rsid w:val="005C0B16"/>
    <w:rsid w:val="005C0B2B"/>
    <w:rsid w:val="005C0C8C"/>
    <w:rsid w:val="005C0F9E"/>
    <w:rsid w:val="005C1642"/>
    <w:rsid w:val="005C173C"/>
    <w:rsid w:val="005C17BF"/>
    <w:rsid w:val="005C187E"/>
    <w:rsid w:val="005C1E55"/>
    <w:rsid w:val="005C2DED"/>
    <w:rsid w:val="005C2EFF"/>
    <w:rsid w:val="005C30FE"/>
    <w:rsid w:val="005C3677"/>
    <w:rsid w:val="005C38C5"/>
    <w:rsid w:val="005C3D2C"/>
    <w:rsid w:val="005C411C"/>
    <w:rsid w:val="005C4229"/>
    <w:rsid w:val="005C42B1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D39"/>
    <w:rsid w:val="005C5EA0"/>
    <w:rsid w:val="005C6449"/>
    <w:rsid w:val="005C658C"/>
    <w:rsid w:val="005C6712"/>
    <w:rsid w:val="005C67BF"/>
    <w:rsid w:val="005C6A9F"/>
    <w:rsid w:val="005C6C18"/>
    <w:rsid w:val="005C6CAE"/>
    <w:rsid w:val="005C7304"/>
    <w:rsid w:val="005C730D"/>
    <w:rsid w:val="005C74CB"/>
    <w:rsid w:val="005C751B"/>
    <w:rsid w:val="005C75F6"/>
    <w:rsid w:val="005C7603"/>
    <w:rsid w:val="005C7BE2"/>
    <w:rsid w:val="005C7C9C"/>
    <w:rsid w:val="005C7D0F"/>
    <w:rsid w:val="005D0215"/>
    <w:rsid w:val="005D0460"/>
    <w:rsid w:val="005D04C4"/>
    <w:rsid w:val="005D0623"/>
    <w:rsid w:val="005D0792"/>
    <w:rsid w:val="005D09C0"/>
    <w:rsid w:val="005D0A5A"/>
    <w:rsid w:val="005D0B01"/>
    <w:rsid w:val="005D1017"/>
    <w:rsid w:val="005D1D77"/>
    <w:rsid w:val="005D22C3"/>
    <w:rsid w:val="005D29A7"/>
    <w:rsid w:val="005D2BC3"/>
    <w:rsid w:val="005D2F25"/>
    <w:rsid w:val="005D350A"/>
    <w:rsid w:val="005D3D36"/>
    <w:rsid w:val="005D3D61"/>
    <w:rsid w:val="005D4190"/>
    <w:rsid w:val="005D4270"/>
    <w:rsid w:val="005D47CD"/>
    <w:rsid w:val="005D4967"/>
    <w:rsid w:val="005D4B5D"/>
    <w:rsid w:val="005D4DB7"/>
    <w:rsid w:val="005D594B"/>
    <w:rsid w:val="005D5967"/>
    <w:rsid w:val="005D5BE4"/>
    <w:rsid w:val="005D6133"/>
    <w:rsid w:val="005D6210"/>
    <w:rsid w:val="005D66D1"/>
    <w:rsid w:val="005D66E9"/>
    <w:rsid w:val="005D6730"/>
    <w:rsid w:val="005D68DF"/>
    <w:rsid w:val="005D717E"/>
    <w:rsid w:val="005D77F0"/>
    <w:rsid w:val="005D7B0C"/>
    <w:rsid w:val="005D7C48"/>
    <w:rsid w:val="005E0017"/>
    <w:rsid w:val="005E01FB"/>
    <w:rsid w:val="005E0E2F"/>
    <w:rsid w:val="005E0F0F"/>
    <w:rsid w:val="005E0FA2"/>
    <w:rsid w:val="005E10E6"/>
    <w:rsid w:val="005E1BE9"/>
    <w:rsid w:val="005E1F42"/>
    <w:rsid w:val="005E22DA"/>
    <w:rsid w:val="005E257D"/>
    <w:rsid w:val="005E29C5"/>
    <w:rsid w:val="005E355F"/>
    <w:rsid w:val="005E3B61"/>
    <w:rsid w:val="005E3C41"/>
    <w:rsid w:val="005E3CD6"/>
    <w:rsid w:val="005E3F33"/>
    <w:rsid w:val="005E45CA"/>
    <w:rsid w:val="005E47F6"/>
    <w:rsid w:val="005E4DE1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B2F"/>
    <w:rsid w:val="005E6B5D"/>
    <w:rsid w:val="005E6E7D"/>
    <w:rsid w:val="005E7007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323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E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4C3"/>
    <w:rsid w:val="006015B8"/>
    <w:rsid w:val="006015C5"/>
    <w:rsid w:val="00602765"/>
    <w:rsid w:val="006027B0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5398"/>
    <w:rsid w:val="00605432"/>
    <w:rsid w:val="00605620"/>
    <w:rsid w:val="006058FF"/>
    <w:rsid w:val="00605F67"/>
    <w:rsid w:val="00605FE5"/>
    <w:rsid w:val="00606154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690"/>
    <w:rsid w:val="006109B6"/>
    <w:rsid w:val="00610E9F"/>
    <w:rsid w:val="00610EFF"/>
    <w:rsid w:val="00611163"/>
    <w:rsid w:val="00611584"/>
    <w:rsid w:val="0061185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811"/>
    <w:rsid w:val="00614099"/>
    <w:rsid w:val="0061424B"/>
    <w:rsid w:val="0061430B"/>
    <w:rsid w:val="006144F7"/>
    <w:rsid w:val="00614566"/>
    <w:rsid w:val="00614595"/>
    <w:rsid w:val="006145DB"/>
    <w:rsid w:val="00614782"/>
    <w:rsid w:val="0061489D"/>
    <w:rsid w:val="006148E6"/>
    <w:rsid w:val="00614D8D"/>
    <w:rsid w:val="006152BA"/>
    <w:rsid w:val="006152CC"/>
    <w:rsid w:val="00615598"/>
    <w:rsid w:val="006157AE"/>
    <w:rsid w:val="006162E8"/>
    <w:rsid w:val="006163C1"/>
    <w:rsid w:val="006164F6"/>
    <w:rsid w:val="0061663D"/>
    <w:rsid w:val="00616D07"/>
    <w:rsid w:val="00616E51"/>
    <w:rsid w:val="00617027"/>
    <w:rsid w:val="006172D0"/>
    <w:rsid w:val="00617693"/>
    <w:rsid w:val="00617B05"/>
    <w:rsid w:val="00617BF2"/>
    <w:rsid w:val="00617C10"/>
    <w:rsid w:val="00617FD8"/>
    <w:rsid w:val="006202BD"/>
    <w:rsid w:val="00620453"/>
    <w:rsid w:val="00620461"/>
    <w:rsid w:val="00620465"/>
    <w:rsid w:val="006205D9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970"/>
    <w:rsid w:val="00624DC5"/>
    <w:rsid w:val="0062528F"/>
    <w:rsid w:val="006253A7"/>
    <w:rsid w:val="006253B8"/>
    <w:rsid w:val="006259ED"/>
    <w:rsid w:val="00625D44"/>
    <w:rsid w:val="0062610D"/>
    <w:rsid w:val="006263E1"/>
    <w:rsid w:val="00626431"/>
    <w:rsid w:val="0062668D"/>
    <w:rsid w:val="0062687F"/>
    <w:rsid w:val="00626FD1"/>
    <w:rsid w:val="006276B1"/>
    <w:rsid w:val="006279D3"/>
    <w:rsid w:val="00627CA6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4507"/>
    <w:rsid w:val="00634BB3"/>
    <w:rsid w:val="00634DBC"/>
    <w:rsid w:val="00634FC3"/>
    <w:rsid w:val="0063547C"/>
    <w:rsid w:val="00635551"/>
    <w:rsid w:val="00635691"/>
    <w:rsid w:val="006357B4"/>
    <w:rsid w:val="0063580C"/>
    <w:rsid w:val="00635B6B"/>
    <w:rsid w:val="00635B6D"/>
    <w:rsid w:val="00635BD5"/>
    <w:rsid w:val="00635CEB"/>
    <w:rsid w:val="00635DE0"/>
    <w:rsid w:val="00635F48"/>
    <w:rsid w:val="0063674A"/>
    <w:rsid w:val="00636BD7"/>
    <w:rsid w:val="00636C22"/>
    <w:rsid w:val="00637034"/>
    <w:rsid w:val="0063720B"/>
    <w:rsid w:val="00637386"/>
    <w:rsid w:val="006374EE"/>
    <w:rsid w:val="006377B2"/>
    <w:rsid w:val="0064056B"/>
    <w:rsid w:val="00640A74"/>
    <w:rsid w:val="00640AB9"/>
    <w:rsid w:val="00640AFB"/>
    <w:rsid w:val="00640B84"/>
    <w:rsid w:val="00640D75"/>
    <w:rsid w:val="0064165E"/>
    <w:rsid w:val="006417B6"/>
    <w:rsid w:val="00641C74"/>
    <w:rsid w:val="006423AD"/>
    <w:rsid w:val="006423CB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6759"/>
    <w:rsid w:val="00646A50"/>
    <w:rsid w:val="00646CA9"/>
    <w:rsid w:val="00646CFC"/>
    <w:rsid w:val="0064734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341"/>
    <w:rsid w:val="006515C7"/>
    <w:rsid w:val="00651619"/>
    <w:rsid w:val="00651F4F"/>
    <w:rsid w:val="006522B1"/>
    <w:rsid w:val="00652B65"/>
    <w:rsid w:val="00652E9F"/>
    <w:rsid w:val="00653135"/>
    <w:rsid w:val="00653162"/>
    <w:rsid w:val="006531F6"/>
    <w:rsid w:val="0065341F"/>
    <w:rsid w:val="00653C7B"/>
    <w:rsid w:val="0065400E"/>
    <w:rsid w:val="00654375"/>
    <w:rsid w:val="00654B29"/>
    <w:rsid w:val="00655053"/>
    <w:rsid w:val="00655590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F93"/>
    <w:rsid w:val="00665307"/>
    <w:rsid w:val="00665381"/>
    <w:rsid w:val="006654CC"/>
    <w:rsid w:val="00665776"/>
    <w:rsid w:val="00665F04"/>
    <w:rsid w:val="0066616C"/>
    <w:rsid w:val="006666C4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1D8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957"/>
    <w:rsid w:val="00672B39"/>
    <w:rsid w:val="00672FA9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42B"/>
    <w:rsid w:val="006758D3"/>
    <w:rsid w:val="00675A62"/>
    <w:rsid w:val="006761F2"/>
    <w:rsid w:val="006768C7"/>
    <w:rsid w:val="00676CDB"/>
    <w:rsid w:val="006777FB"/>
    <w:rsid w:val="0068062C"/>
    <w:rsid w:val="00680645"/>
    <w:rsid w:val="00680786"/>
    <w:rsid w:val="00680CA9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1B3"/>
    <w:rsid w:val="00684803"/>
    <w:rsid w:val="006848F9"/>
    <w:rsid w:val="00684A4E"/>
    <w:rsid w:val="00684A5B"/>
    <w:rsid w:val="00685927"/>
    <w:rsid w:val="00685D7A"/>
    <w:rsid w:val="00686148"/>
    <w:rsid w:val="0068623D"/>
    <w:rsid w:val="006863D1"/>
    <w:rsid w:val="006864FD"/>
    <w:rsid w:val="00686723"/>
    <w:rsid w:val="006868F9"/>
    <w:rsid w:val="0068695E"/>
    <w:rsid w:val="00686B1E"/>
    <w:rsid w:val="00686CC1"/>
    <w:rsid w:val="00686E06"/>
    <w:rsid w:val="006871EA"/>
    <w:rsid w:val="00687260"/>
    <w:rsid w:val="00687295"/>
    <w:rsid w:val="006902FF"/>
    <w:rsid w:val="0069033C"/>
    <w:rsid w:val="00690DD2"/>
    <w:rsid w:val="00690EDA"/>
    <w:rsid w:val="00690F73"/>
    <w:rsid w:val="0069128D"/>
    <w:rsid w:val="006915D7"/>
    <w:rsid w:val="0069167C"/>
    <w:rsid w:val="0069186F"/>
    <w:rsid w:val="006918BC"/>
    <w:rsid w:val="00691B1D"/>
    <w:rsid w:val="00691B35"/>
    <w:rsid w:val="00691D32"/>
    <w:rsid w:val="00691D92"/>
    <w:rsid w:val="00692548"/>
    <w:rsid w:val="00692EC2"/>
    <w:rsid w:val="006930AC"/>
    <w:rsid w:val="006937AF"/>
    <w:rsid w:val="0069461B"/>
    <w:rsid w:val="00694791"/>
    <w:rsid w:val="00694AA0"/>
    <w:rsid w:val="0069544B"/>
    <w:rsid w:val="0069550E"/>
    <w:rsid w:val="00695BB3"/>
    <w:rsid w:val="00695F57"/>
    <w:rsid w:val="00696023"/>
    <w:rsid w:val="00696F80"/>
    <w:rsid w:val="00697271"/>
    <w:rsid w:val="0069729D"/>
    <w:rsid w:val="006975DC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B0B"/>
    <w:rsid w:val="006A0C08"/>
    <w:rsid w:val="006A0C56"/>
    <w:rsid w:val="006A1183"/>
    <w:rsid w:val="006A140C"/>
    <w:rsid w:val="006A14D0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F1B"/>
    <w:rsid w:val="006A30F5"/>
    <w:rsid w:val="006A31D6"/>
    <w:rsid w:val="006A3797"/>
    <w:rsid w:val="006A3A90"/>
    <w:rsid w:val="006A3C0A"/>
    <w:rsid w:val="006A3D91"/>
    <w:rsid w:val="006A428C"/>
    <w:rsid w:val="006A4F7C"/>
    <w:rsid w:val="006A528D"/>
    <w:rsid w:val="006A5558"/>
    <w:rsid w:val="006A57FF"/>
    <w:rsid w:val="006A5B4B"/>
    <w:rsid w:val="006A5DA0"/>
    <w:rsid w:val="006A6046"/>
    <w:rsid w:val="006A65E5"/>
    <w:rsid w:val="006A6754"/>
    <w:rsid w:val="006A697F"/>
    <w:rsid w:val="006A6A89"/>
    <w:rsid w:val="006A6AD4"/>
    <w:rsid w:val="006A6D91"/>
    <w:rsid w:val="006A6E0A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3686"/>
    <w:rsid w:val="006B3A68"/>
    <w:rsid w:val="006B3CBD"/>
    <w:rsid w:val="006B4B8A"/>
    <w:rsid w:val="006B50B2"/>
    <w:rsid w:val="006B5607"/>
    <w:rsid w:val="006B5758"/>
    <w:rsid w:val="006B6781"/>
    <w:rsid w:val="006B6882"/>
    <w:rsid w:val="006B6A14"/>
    <w:rsid w:val="006B6A64"/>
    <w:rsid w:val="006B6FD5"/>
    <w:rsid w:val="006B70B1"/>
    <w:rsid w:val="006B70BB"/>
    <w:rsid w:val="006B72F6"/>
    <w:rsid w:val="006B77D0"/>
    <w:rsid w:val="006B7CDD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ACE"/>
    <w:rsid w:val="006C2CC2"/>
    <w:rsid w:val="006C2EE2"/>
    <w:rsid w:val="006C3533"/>
    <w:rsid w:val="006C3C2B"/>
    <w:rsid w:val="006C3D46"/>
    <w:rsid w:val="006C407D"/>
    <w:rsid w:val="006C4905"/>
    <w:rsid w:val="006C4A06"/>
    <w:rsid w:val="006C4DA4"/>
    <w:rsid w:val="006C4EFF"/>
    <w:rsid w:val="006C4F2A"/>
    <w:rsid w:val="006C5141"/>
    <w:rsid w:val="006C5287"/>
    <w:rsid w:val="006C53C6"/>
    <w:rsid w:val="006C54B9"/>
    <w:rsid w:val="006C599C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7160"/>
    <w:rsid w:val="006C74CD"/>
    <w:rsid w:val="006C773E"/>
    <w:rsid w:val="006C7953"/>
    <w:rsid w:val="006C7ADA"/>
    <w:rsid w:val="006D0458"/>
    <w:rsid w:val="006D0535"/>
    <w:rsid w:val="006D056D"/>
    <w:rsid w:val="006D0877"/>
    <w:rsid w:val="006D0917"/>
    <w:rsid w:val="006D0A69"/>
    <w:rsid w:val="006D0B02"/>
    <w:rsid w:val="006D0D2B"/>
    <w:rsid w:val="006D0E05"/>
    <w:rsid w:val="006D0EB8"/>
    <w:rsid w:val="006D23AC"/>
    <w:rsid w:val="006D23E5"/>
    <w:rsid w:val="006D2740"/>
    <w:rsid w:val="006D2A7E"/>
    <w:rsid w:val="006D2C78"/>
    <w:rsid w:val="006D332E"/>
    <w:rsid w:val="006D3636"/>
    <w:rsid w:val="006D38D0"/>
    <w:rsid w:val="006D3A76"/>
    <w:rsid w:val="006D4259"/>
    <w:rsid w:val="006D4618"/>
    <w:rsid w:val="006D499F"/>
    <w:rsid w:val="006D4A84"/>
    <w:rsid w:val="006D4C20"/>
    <w:rsid w:val="006D4DEE"/>
    <w:rsid w:val="006D5189"/>
    <w:rsid w:val="006D51C7"/>
    <w:rsid w:val="006D5512"/>
    <w:rsid w:val="006D5C1C"/>
    <w:rsid w:val="006D5D6B"/>
    <w:rsid w:val="006D5D91"/>
    <w:rsid w:val="006D5F88"/>
    <w:rsid w:val="006D62AC"/>
    <w:rsid w:val="006D6B97"/>
    <w:rsid w:val="006D6EB3"/>
    <w:rsid w:val="006D713D"/>
    <w:rsid w:val="006D7633"/>
    <w:rsid w:val="006D771F"/>
    <w:rsid w:val="006D78DE"/>
    <w:rsid w:val="006D79EA"/>
    <w:rsid w:val="006D7DEA"/>
    <w:rsid w:val="006E04BA"/>
    <w:rsid w:val="006E06D9"/>
    <w:rsid w:val="006E0977"/>
    <w:rsid w:val="006E09AB"/>
    <w:rsid w:val="006E0BEF"/>
    <w:rsid w:val="006E0C3C"/>
    <w:rsid w:val="006E0FA1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070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F1"/>
    <w:rsid w:val="006E56E8"/>
    <w:rsid w:val="006E571D"/>
    <w:rsid w:val="006E5EC2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62B"/>
    <w:rsid w:val="006F16BB"/>
    <w:rsid w:val="006F1789"/>
    <w:rsid w:val="006F18E0"/>
    <w:rsid w:val="006F19E7"/>
    <w:rsid w:val="006F1B04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BB"/>
    <w:rsid w:val="006F3423"/>
    <w:rsid w:val="006F37A7"/>
    <w:rsid w:val="006F3B68"/>
    <w:rsid w:val="006F3C00"/>
    <w:rsid w:val="006F4709"/>
    <w:rsid w:val="006F49B8"/>
    <w:rsid w:val="006F4A20"/>
    <w:rsid w:val="006F4C95"/>
    <w:rsid w:val="006F4FC1"/>
    <w:rsid w:val="006F508B"/>
    <w:rsid w:val="006F52CE"/>
    <w:rsid w:val="006F53A6"/>
    <w:rsid w:val="006F5B6A"/>
    <w:rsid w:val="006F5E5F"/>
    <w:rsid w:val="006F6029"/>
    <w:rsid w:val="006F6034"/>
    <w:rsid w:val="006F64A5"/>
    <w:rsid w:val="006F64B4"/>
    <w:rsid w:val="006F6504"/>
    <w:rsid w:val="006F6566"/>
    <w:rsid w:val="006F65D9"/>
    <w:rsid w:val="006F6802"/>
    <w:rsid w:val="006F73B2"/>
    <w:rsid w:val="006F73D6"/>
    <w:rsid w:val="006F7529"/>
    <w:rsid w:val="006F7828"/>
    <w:rsid w:val="006F7A8D"/>
    <w:rsid w:val="00700502"/>
    <w:rsid w:val="007006B0"/>
    <w:rsid w:val="00700995"/>
    <w:rsid w:val="007009BB"/>
    <w:rsid w:val="00700DA3"/>
    <w:rsid w:val="00701581"/>
    <w:rsid w:val="007015E6"/>
    <w:rsid w:val="007017BA"/>
    <w:rsid w:val="00701C58"/>
    <w:rsid w:val="00701E43"/>
    <w:rsid w:val="007020D9"/>
    <w:rsid w:val="0070224A"/>
    <w:rsid w:val="00702345"/>
    <w:rsid w:val="007025FF"/>
    <w:rsid w:val="00702868"/>
    <w:rsid w:val="00702A6B"/>
    <w:rsid w:val="00703584"/>
    <w:rsid w:val="00703816"/>
    <w:rsid w:val="00703E39"/>
    <w:rsid w:val="00703EBE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9A"/>
    <w:rsid w:val="007056D4"/>
    <w:rsid w:val="0070627B"/>
    <w:rsid w:val="007068BE"/>
    <w:rsid w:val="00706A2D"/>
    <w:rsid w:val="00706B48"/>
    <w:rsid w:val="00707252"/>
    <w:rsid w:val="0070734A"/>
    <w:rsid w:val="00707472"/>
    <w:rsid w:val="00707748"/>
    <w:rsid w:val="00707977"/>
    <w:rsid w:val="00707DCA"/>
    <w:rsid w:val="00710030"/>
    <w:rsid w:val="007103A7"/>
    <w:rsid w:val="00710E3F"/>
    <w:rsid w:val="00711710"/>
    <w:rsid w:val="00711AF3"/>
    <w:rsid w:val="00711E64"/>
    <w:rsid w:val="00711F37"/>
    <w:rsid w:val="00712108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C6D"/>
    <w:rsid w:val="00713CD7"/>
    <w:rsid w:val="00713E11"/>
    <w:rsid w:val="0071417D"/>
    <w:rsid w:val="00714227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F9"/>
    <w:rsid w:val="00715B8A"/>
    <w:rsid w:val="00715BA3"/>
    <w:rsid w:val="00715C2F"/>
    <w:rsid w:val="00715E17"/>
    <w:rsid w:val="007169DA"/>
    <w:rsid w:val="00716C0D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DB0"/>
    <w:rsid w:val="00720034"/>
    <w:rsid w:val="00720071"/>
    <w:rsid w:val="00720490"/>
    <w:rsid w:val="007204D3"/>
    <w:rsid w:val="00720914"/>
    <w:rsid w:val="00720AEA"/>
    <w:rsid w:val="007210EF"/>
    <w:rsid w:val="00721E6C"/>
    <w:rsid w:val="0072233E"/>
    <w:rsid w:val="00722386"/>
    <w:rsid w:val="00722538"/>
    <w:rsid w:val="007227A8"/>
    <w:rsid w:val="0072287E"/>
    <w:rsid w:val="0072296A"/>
    <w:rsid w:val="00722AC5"/>
    <w:rsid w:val="00723218"/>
    <w:rsid w:val="00723468"/>
    <w:rsid w:val="007236E7"/>
    <w:rsid w:val="00723EF1"/>
    <w:rsid w:val="00723F7E"/>
    <w:rsid w:val="007241BA"/>
    <w:rsid w:val="007249F9"/>
    <w:rsid w:val="00724ABF"/>
    <w:rsid w:val="00724E84"/>
    <w:rsid w:val="0072542B"/>
    <w:rsid w:val="00725A3A"/>
    <w:rsid w:val="00725E9E"/>
    <w:rsid w:val="007261EB"/>
    <w:rsid w:val="007263E9"/>
    <w:rsid w:val="00726DF1"/>
    <w:rsid w:val="00726E30"/>
    <w:rsid w:val="00726F74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F1"/>
    <w:rsid w:val="00730CC2"/>
    <w:rsid w:val="00731297"/>
    <w:rsid w:val="00731649"/>
    <w:rsid w:val="00731B42"/>
    <w:rsid w:val="00731C0B"/>
    <w:rsid w:val="00731EBD"/>
    <w:rsid w:val="00731EE5"/>
    <w:rsid w:val="00732281"/>
    <w:rsid w:val="00732A96"/>
    <w:rsid w:val="00732C00"/>
    <w:rsid w:val="00732D2B"/>
    <w:rsid w:val="00732DF6"/>
    <w:rsid w:val="00732F40"/>
    <w:rsid w:val="00733416"/>
    <w:rsid w:val="00733460"/>
    <w:rsid w:val="0073347C"/>
    <w:rsid w:val="007338D2"/>
    <w:rsid w:val="007338E6"/>
    <w:rsid w:val="00733AEA"/>
    <w:rsid w:val="00733BA7"/>
    <w:rsid w:val="00734380"/>
    <w:rsid w:val="007347C5"/>
    <w:rsid w:val="007349CF"/>
    <w:rsid w:val="00734C19"/>
    <w:rsid w:val="00735022"/>
    <w:rsid w:val="00735698"/>
    <w:rsid w:val="00735891"/>
    <w:rsid w:val="007360F6"/>
    <w:rsid w:val="0073611B"/>
    <w:rsid w:val="00736192"/>
    <w:rsid w:val="00736200"/>
    <w:rsid w:val="00736251"/>
    <w:rsid w:val="0073646C"/>
    <w:rsid w:val="00736593"/>
    <w:rsid w:val="0073680A"/>
    <w:rsid w:val="00736933"/>
    <w:rsid w:val="00736968"/>
    <w:rsid w:val="00736A28"/>
    <w:rsid w:val="00736C92"/>
    <w:rsid w:val="00736CD7"/>
    <w:rsid w:val="00736EB7"/>
    <w:rsid w:val="00737037"/>
    <w:rsid w:val="007372CC"/>
    <w:rsid w:val="00737787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AE3"/>
    <w:rsid w:val="00743BB1"/>
    <w:rsid w:val="00743DF0"/>
    <w:rsid w:val="00744091"/>
    <w:rsid w:val="0074412C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9AA"/>
    <w:rsid w:val="00746D09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8B6"/>
    <w:rsid w:val="007518FC"/>
    <w:rsid w:val="007522B3"/>
    <w:rsid w:val="007534BF"/>
    <w:rsid w:val="007534C7"/>
    <w:rsid w:val="00753AB9"/>
    <w:rsid w:val="00753D63"/>
    <w:rsid w:val="00753D81"/>
    <w:rsid w:val="0075407D"/>
    <w:rsid w:val="0075410B"/>
    <w:rsid w:val="007545A2"/>
    <w:rsid w:val="00754D6B"/>
    <w:rsid w:val="00754F3D"/>
    <w:rsid w:val="007555EC"/>
    <w:rsid w:val="007557AE"/>
    <w:rsid w:val="007557D6"/>
    <w:rsid w:val="0075582E"/>
    <w:rsid w:val="007558BE"/>
    <w:rsid w:val="0075619F"/>
    <w:rsid w:val="0075648E"/>
    <w:rsid w:val="00756677"/>
    <w:rsid w:val="007567DD"/>
    <w:rsid w:val="007568B2"/>
    <w:rsid w:val="007569FD"/>
    <w:rsid w:val="00756A22"/>
    <w:rsid w:val="00756E10"/>
    <w:rsid w:val="00757415"/>
    <w:rsid w:val="007576AA"/>
    <w:rsid w:val="007576F5"/>
    <w:rsid w:val="00757A52"/>
    <w:rsid w:val="00757C18"/>
    <w:rsid w:val="007601DC"/>
    <w:rsid w:val="0076047D"/>
    <w:rsid w:val="00760AB4"/>
    <w:rsid w:val="00761265"/>
    <w:rsid w:val="00761669"/>
    <w:rsid w:val="00761703"/>
    <w:rsid w:val="00761900"/>
    <w:rsid w:val="0076191E"/>
    <w:rsid w:val="00761ACC"/>
    <w:rsid w:val="00761B3B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A07"/>
    <w:rsid w:val="00767B9C"/>
    <w:rsid w:val="00767D87"/>
    <w:rsid w:val="007701E0"/>
    <w:rsid w:val="00770305"/>
    <w:rsid w:val="0077039A"/>
    <w:rsid w:val="00770868"/>
    <w:rsid w:val="00770AAC"/>
    <w:rsid w:val="00770CE5"/>
    <w:rsid w:val="007711EB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6BE"/>
    <w:rsid w:val="00774749"/>
    <w:rsid w:val="0077491B"/>
    <w:rsid w:val="00774C66"/>
    <w:rsid w:val="00774EA3"/>
    <w:rsid w:val="00774EAA"/>
    <w:rsid w:val="007752E5"/>
    <w:rsid w:val="007757F2"/>
    <w:rsid w:val="00775880"/>
    <w:rsid w:val="0077596A"/>
    <w:rsid w:val="00775C8D"/>
    <w:rsid w:val="00775E56"/>
    <w:rsid w:val="0077657B"/>
    <w:rsid w:val="0077679D"/>
    <w:rsid w:val="007769EE"/>
    <w:rsid w:val="00776F10"/>
    <w:rsid w:val="00777089"/>
    <w:rsid w:val="00777D2E"/>
    <w:rsid w:val="00777D8C"/>
    <w:rsid w:val="00777FC6"/>
    <w:rsid w:val="0078068A"/>
    <w:rsid w:val="007811C3"/>
    <w:rsid w:val="00781210"/>
    <w:rsid w:val="00781445"/>
    <w:rsid w:val="007815C0"/>
    <w:rsid w:val="007819A4"/>
    <w:rsid w:val="00781A70"/>
    <w:rsid w:val="00781C06"/>
    <w:rsid w:val="00782237"/>
    <w:rsid w:val="00782C23"/>
    <w:rsid w:val="00782D77"/>
    <w:rsid w:val="00783215"/>
    <w:rsid w:val="00783308"/>
    <w:rsid w:val="007834CA"/>
    <w:rsid w:val="0078380E"/>
    <w:rsid w:val="00783B59"/>
    <w:rsid w:val="00783D7F"/>
    <w:rsid w:val="00783DCA"/>
    <w:rsid w:val="00783DDF"/>
    <w:rsid w:val="007841F5"/>
    <w:rsid w:val="007842D0"/>
    <w:rsid w:val="00784402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F52"/>
    <w:rsid w:val="00790199"/>
    <w:rsid w:val="00790364"/>
    <w:rsid w:val="00790597"/>
    <w:rsid w:val="0079097F"/>
    <w:rsid w:val="00790DCA"/>
    <w:rsid w:val="00790ED8"/>
    <w:rsid w:val="00791147"/>
    <w:rsid w:val="00791487"/>
    <w:rsid w:val="00791BB5"/>
    <w:rsid w:val="00792315"/>
    <w:rsid w:val="0079238C"/>
    <w:rsid w:val="00792480"/>
    <w:rsid w:val="00792606"/>
    <w:rsid w:val="00792634"/>
    <w:rsid w:val="00792BAF"/>
    <w:rsid w:val="00792DAA"/>
    <w:rsid w:val="00793270"/>
    <w:rsid w:val="007933B7"/>
    <w:rsid w:val="007934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0CD9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A0F"/>
    <w:rsid w:val="007A3BFE"/>
    <w:rsid w:val="007A3CF1"/>
    <w:rsid w:val="007A434B"/>
    <w:rsid w:val="007A4479"/>
    <w:rsid w:val="007A456D"/>
    <w:rsid w:val="007A45A1"/>
    <w:rsid w:val="007A49C4"/>
    <w:rsid w:val="007A49EA"/>
    <w:rsid w:val="007A4DD9"/>
    <w:rsid w:val="007A5012"/>
    <w:rsid w:val="007A50E7"/>
    <w:rsid w:val="007A532E"/>
    <w:rsid w:val="007A5646"/>
    <w:rsid w:val="007A57DC"/>
    <w:rsid w:val="007A5A32"/>
    <w:rsid w:val="007A5F6A"/>
    <w:rsid w:val="007A601F"/>
    <w:rsid w:val="007A62C8"/>
    <w:rsid w:val="007A64FE"/>
    <w:rsid w:val="007A6624"/>
    <w:rsid w:val="007A67C0"/>
    <w:rsid w:val="007A6921"/>
    <w:rsid w:val="007A6CA3"/>
    <w:rsid w:val="007A6E4A"/>
    <w:rsid w:val="007A7179"/>
    <w:rsid w:val="007A74F7"/>
    <w:rsid w:val="007A7503"/>
    <w:rsid w:val="007A76FC"/>
    <w:rsid w:val="007A7850"/>
    <w:rsid w:val="007A7904"/>
    <w:rsid w:val="007A7996"/>
    <w:rsid w:val="007A7CBB"/>
    <w:rsid w:val="007B007B"/>
    <w:rsid w:val="007B0CD8"/>
    <w:rsid w:val="007B0D1C"/>
    <w:rsid w:val="007B1158"/>
    <w:rsid w:val="007B1A3F"/>
    <w:rsid w:val="007B1ABD"/>
    <w:rsid w:val="007B1B2F"/>
    <w:rsid w:val="007B2143"/>
    <w:rsid w:val="007B2628"/>
    <w:rsid w:val="007B271B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E1C"/>
    <w:rsid w:val="007B6026"/>
    <w:rsid w:val="007B631D"/>
    <w:rsid w:val="007B63AC"/>
    <w:rsid w:val="007B655D"/>
    <w:rsid w:val="007B669E"/>
    <w:rsid w:val="007B67F6"/>
    <w:rsid w:val="007B69ED"/>
    <w:rsid w:val="007B6C5C"/>
    <w:rsid w:val="007B70DD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46D"/>
    <w:rsid w:val="007C14F4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23D"/>
    <w:rsid w:val="007C3466"/>
    <w:rsid w:val="007C355A"/>
    <w:rsid w:val="007C3810"/>
    <w:rsid w:val="007C3A5A"/>
    <w:rsid w:val="007C3B17"/>
    <w:rsid w:val="007C3E25"/>
    <w:rsid w:val="007C4262"/>
    <w:rsid w:val="007C4BB5"/>
    <w:rsid w:val="007C4DDC"/>
    <w:rsid w:val="007C4E8C"/>
    <w:rsid w:val="007C4FCA"/>
    <w:rsid w:val="007C5354"/>
    <w:rsid w:val="007C602E"/>
    <w:rsid w:val="007C60F3"/>
    <w:rsid w:val="007C64CE"/>
    <w:rsid w:val="007C6568"/>
    <w:rsid w:val="007C66F8"/>
    <w:rsid w:val="007C6B2E"/>
    <w:rsid w:val="007C6B6E"/>
    <w:rsid w:val="007C6BAE"/>
    <w:rsid w:val="007C6BB1"/>
    <w:rsid w:val="007C6D31"/>
    <w:rsid w:val="007C7162"/>
    <w:rsid w:val="007C7270"/>
    <w:rsid w:val="007C7A7F"/>
    <w:rsid w:val="007C7BE2"/>
    <w:rsid w:val="007C7C55"/>
    <w:rsid w:val="007C7D80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F9"/>
    <w:rsid w:val="007D3470"/>
    <w:rsid w:val="007D3760"/>
    <w:rsid w:val="007D39ED"/>
    <w:rsid w:val="007D3ADA"/>
    <w:rsid w:val="007D3E49"/>
    <w:rsid w:val="007D3EC7"/>
    <w:rsid w:val="007D4509"/>
    <w:rsid w:val="007D4690"/>
    <w:rsid w:val="007D4874"/>
    <w:rsid w:val="007D56D2"/>
    <w:rsid w:val="007D5932"/>
    <w:rsid w:val="007D5941"/>
    <w:rsid w:val="007D5A47"/>
    <w:rsid w:val="007D67EA"/>
    <w:rsid w:val="007D6E3C"/>
    <w:rsid w:val="007D7425"/>
    <w:rsid w:val="007D74F2"/>
    <w:rsid w:val="007D75FD"/>
    <w:rsid w:val="007D7BEB"/>
    <w:rsid w:val="007E0040"/>
    <w:rsid w:val="007E0E49"/>
    <w:rsid w:val="007E1044"/>
    <w:rsid w:val="007E1127"/>
    <w:rsid w:val="007E1452"/>
    <w:rsid w:val="007E1B79"/>
    <w:rsid w:val="007E1CA4"/>
    <w:rsid w:val="007E2326"/>
    <w:rsid w:val="007E23F7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75"/>
    <w:rsid w:val="007E4554"/>
    <w:rsid w:val="007E45D2"/>
    <w:rsid w:val="007E4734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7C7"/>
    <w:rsid w:val="007E6B18"/>
    <w:rsid w:val="007E7195"/>
    <w:rsid w:val="007E7312"/>
    <w:rsid w:val="007E7616"/>
    <w:rsid w:val="007E77BE"/>
    <w:rsid w:val="007F0434"/>
    <w:rsid w:val="007F09DD"/>
    <w:rsid w:val="007F0D01"/>
    <w:rsid w:val="007F0E04"/>
    <w:rsid w:val="007F12E6"/>
    <w:rsid w:val="007F133A"/>
    <w:rsid w:val="007F141C"/>
    <w:rsid w:val="007F1501"/>
    <w:rsid w:val="007F16F5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714"/>
    <w:rsid w:val="007F3747"/>
    <w:rsid w:val="007F3DF9"/>
    <w:rsid w:val="007F3EC4"/>
    <w:rsid w:val="007F44C6"/>
    <w:rsid w:val="007F45AF"/>
    <w:rsid w:val="007F4614"/>
    <w:rsid w:val="007F4868"/>
    <w:rsid w:val="007F492B"/>
    <w:rsid w:val="007F4A0D"/>
    <w:rsid w:val="007F4C39"/>
    <w:rsid w:val="007F4C5A"/>
    <w:rsid w:val="007F50C3"/>
    <w:rsid w:val="007F53D6"/>
    <w:rsid w:val="007F57A0"/>
    <w:rsid w:val="007F5820"/>
    <w:rsid w:val="007F592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AB5"/>
    <w:rsid w:val="007F7C40"/>
    <w:rsid w:val="00800637"/>
    <w:rsid w:val="00800668"/>
    <w:rsid w:val="008007A6"/>
    <w:rsid w:val="00800F39"/>
    <w:rsid w:val="00801A4E"/>
    <w:rsid w:val="00801CD3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665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D1"/>
    <w:rsid w:val="0080766B"/>
    <w:rsid w:val="0080783E"/>
    <w:rsid w:val="00807988"/>
    <w:rsid w:val="00807A8D"/>
    <w:rsid w:val="00807C30"/>
    <w:rsid w:val="00810123"/>
    <w:rsid w:val="0081040F"/>
    <w:rsid w:val="0081051B"/>
    <w:rsid w:val="008105C3"/>
    <w:rsid w:val="008106A6"/>
    <w:rsid w:val="008106D5"/>
    <w:rsid w:val="0081077C"/>
    <w:rsid w:val="00810C71"/>
    <w:rsid w:val="00810CAD"/>
    <w:rsid w:val="00811192"/>
    <w:rsid w:val="008117D6"/>
    <w:rsid w:val="008119BC"/>
    <w:rsid w:val="00811C94"/>
    <w:rsid w:val="00811EA9"/>
    <w:rsid w:val="0081254C"/>
    <w:rsid w:val="00812A87"/>
    <w:rsid w:val="00812BB1"/>
    <w:rsid w:val="0081337A"/>
    <w:rsid w:val="008135DE"/>
    <w:rsid w:val="008138F8"/>
    <w:rsid w:val="008140AA"/>
    <w:rsid w:val="0081456B"/>
    <w:rsid w:val="008149EA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373"/>
    <w:rsid w:val="0082762E"/>
    <w:rsid w:val="00827649"/>
    <w:rsid w:val="0083031B"/>
    <w:rsid w:val="0083077F"/>
    <w:rsid w:val="00830A17"/>
    <w:rsid w:val="00830FAE"/>
    <w:rsid w:val="008312C7"/>
    <w:rsid w:val="008314B7"/>
    <w:rsid w:val="008318A3"/>
    <w:rsid w:val="008318F6"/>
    <w:rsid w:val="00831955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DDA"/>
    <w:rsid w:val="00833340"/>
    <w:rsid w:val="00833A95"/>
    <w:rsid w:val="00833BE3"/>
    <w:rsid w:val="00833F1C"/>
    <w:rsid w:val="008340B3"/>
    <w:rsid w:val="008340F7"/>
    <w:rsid w:val="008341B0"/>
    <w:rsid w:val="008344EA"/>
    <w:rsid w:val="008349B0"/>
    <w:rsid w:val="00834EDB"/>
    <w:rsid w:val="00835050"/>
    <w:rsid w:val="0083548B"/>
    <w:rsid w:val="008365C6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836"/>
    <w:rsid w:val="0084195B"/>
    <w:rsid w:val="008419B5"/>
    <w:rsid w:val="00841C6A"/>
    <w:rsid w:val="00842001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41FA"/>
    <w:rsid w:val="00844222"/>
    <w:rsid w:val="008442C0"/>
    <w:rsid w:val="00844340"/>
    <w:rsid w:val="0084448C"/>
    <w:rsid w:val="00844779"/>
    <w:rsid w:val="008448DF"/>
    <w:rsid w:val="00844D1F"/>
    <w:rsid w:val="00844F4F"/>
    <w:rsid w:val="0084519D"/>
    <w:rsid w:val="00845289"/>
    <w:rsid w:val="00845357"/>
    <w:rsid w:val="00845803"/>
    <w:rsid w:val="00845852"/>
    <w:rsid w:val="00845C79"/>
    <w:rsid w:val="00845E70"/>
    <w:rsid w:val="00845EEF"/>
    <w:rsid w:val="00845F23"/>
    <w:rsid w:val="00846AA6"/>
    <w:rsid w:val="00846EBE"/>
    <w:rsid w:val="00847079"/>
    <w:rsid w:val="00847722"/>
    <w:rsid w:val="00847977"/>
    <w:rsid w:val="008479C7"/>
    <w:rsid w:val="00847B15"/>
    <w:rsid w:val="00847C6E"/>
    <w:rsid w:val="00847D3B"/>
    <w:rsid w:val="00850108"/>
    <w:rsid w:val="0085072C"/>
    <w:rsid w:val="00850D9A"/>
    <w:rsid w:val="00850E84"/>
    <w:rsid w:val="00850F77"/>
    <w:rsid w:val="008512CF"/>
    <w:rsid w:val="00851320"/>
    <w:rsid w:val="00851456"/>
    <w:rsid w:val="008515D4"/>
    <w:rsid w:val="00851923"/>
    <w:rsid w:val="008523EE"/>
    <w:rsid w:val="00852A03"/>
    <w:rsid w:val="00852E52"/>
    <w:rsid w:val="00853102"/>
    <w:rsid w:val="00853156"/>
    <w:rsid w:val="008533C1"/>
    <w:rsid w:val="00853575"/>
    <w:rsid w:val="00853598"/>
    <w:rsid w:val="00853E76"/>
    <w:rsid w:val="00853F4A"/>
    <w:rsid w:val="00854603"/>
    <w:rsid w:val="00854706"/>
    <w:rsid w:val="00854922"/>
    <w:rsid w:val="00854C82"/>
    <w:rsid w:val="00854CCA"/>
    <w:rsid w:val="00854EDC"/>
    <w:rsid w:val="0085574B"/>
    <w:rsid w:val="00855ACC"/>
    <w:rsid w:val="00855B62"/>
    <w:rsid w:val="008560CB"/>
    <w:rsid w:val="008561FA"/>
    <w:rsid w:val="008563FE"/>
    <w:rsid w:val="00856B6E"/>
    <w:rsid w:val="00856B82"/>
    <w:rsid w:val="008575B6"/>
    <w:rsid w:val="008577AA"/>
    <w:rsid w:val="0086002D"/>
    <w:rsid w:val="008601DF"/>
    <w:rsid w:val="008605DC"/>
    <w:rsid w:val="0086067C"/>
    <w:rsid w:val="008608F5"/>
    <w:rsid w:val="00860B2A"/>
    <w:rsid w:val="00860E9E"/>
    <w:rsid w:val="00861190"/>
    <w:rsid w:val="00861441"/>
    <w:rsid w:val="008614BA"/>
    <w:rsid w:val="008615D9"/>
    <w:rsid w:val="008618B7"/>
    <w:rsid w:val="008623F2"/>
    <w:rsid w:val="00862819"/>
    <w:rsid w:val="0086291D"/>
    <w:rsid w:val="00862B83"/>
    <w:rsid w:val="00862F85"/>
    <w:rsid w:val="0086311F"/>
    <w:rsid w:val="00863253"/>
    <w:rsid w:val="008637CD"/>
    <w:rsid w:val="00863D2B"/>
    <w:rsid w:val="0086400B"/>
    <w:rsid w:val="008642D3"/>
    <w:rsid w:val="00864D51"/>
    <w:rsid w:val="008650F2"/>
    <w:rsid w:val="008659B2"/>
    <w:rsid w:val="00865B4B"/>
    <w:rsid w:val="00865CC9"/>
    <w:rsid w:val="00865DF3"/>
    <w:rsid w:val="008660A3"/>
    <w:rsid w:val="00866410"/>
    <w:rsid w:val="00866C92"/>
    <w:rsid w:val="00866D87"/>
    <w:rsid w:val="008670D7"/>
    <w:rsid w:val="008671B1"/>
    <w:rsid w:val="008671EB"/>
    <w:rsid w:val="00867380"/>
    <w:rsid w:val="00867DDF"/>
    <w:rsid w:val="00870449"/>
    <w:rsid w:val="008704B7"/>
    <w:rsid w:val="0087054F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56"/>
    <w:rsid w:val="008729C7"/>
    <w:rsid w:val="00872ACE"/>
    <w:rsid w:val="00872D46"/>
    <w:rsid w:val="00872D4A"/>
    <w:rsid w:val="00872DDC"/>
    <w:rsid w:val="0087305A"/>
    <w:rsid w:val="008731D4"/>
    <w:rsid w:val="00873417"/>
    <w:rsid w:val="008739E6"/>
    <w:rsid w:val="00873EBD"/>
    <w:rsid w:val="00873F52"/>
    <w:rsid w:val="008746A8"/>
    <w:rsid w:val="00874A06"/>
    <w:rsid w:val="00874C0E"/>
    <w:rsid w:val="00874E86"/>
    <w:rsid w:val="008756B6"/>
    <w:rsid w:val="00875AC5"/>
    <w:rsid w:val="00876193"/>
    <w:rsid w:val="00876200"/>
    <w:rsid w:val="00876732"/>
    <w:rsid w:val="0087675C"/>
    <w:rsid w:val="00877044"/>
    <w:rsid w:val="008771C2"/>
    <w:rsid w:val="0087746F"/>
    <w:rsid w:val="00877A57"/>
    <w:rsid w:val="00877DE0"/>
    <w:rsid w:val="00880A60"/>
    <w:rsid w:val="00880D10"/>
    <w:rsid w:val="008811AB"/>
    <w:rsid w:val="008811B8"/>
    <w:rsid w:val="008813B8"/>
    <w:rsid w:val="00881667"/>
    <w:rsid w:val="008816D8"/>
    <w:rsid w:val="0088192B"/>
    <w:rsid w:val="00881F31"/>
    <w:rsid w:val="008822EA"/>
    <w:rsid w:val="00882519"/>
    <w:rsid w:val="00882557"/>
    <w:rsid w:val="0088273A"/>
    <w:rsid w:val="00882B51"/>
    <w:rsid w:val="00882BF8"/>
    <w:rsid w:val="00882D7E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50F6"/>
    <w:rsid w:val="00885314"/>
    <w:rsid w:val="0088546B"/>
    <w:rsid w:val="00885B61"/>
    <w:rsid w:val="0088608C"/>
    <w:rsid w:val="00886257"/>
    <w:rsid w:val="008864D0"/>
    <w:rsid w:val="0088654E"/>
    <w:rsid w:val="00886560"/>
    <w:rsid w:val="008866DC"/>
    <w:rsid w:val="00887025"/>
    <w:rsid w:val="00887192"/>
    <w:rsid w:val="008872E4"/>
    <w:rsid w:val="0088733F"/>
    <w:rsid w:val="0088764F"/>
    <w:rsid w:val="00887A18"/>
    <w:rsid w:val="00887DD9"/>
    <w:rsid w:val="00890042"/>
    <w:rsid w:val="008901F7"/>
    <w:rsid w:val="0089074A"/>
    <w:rsid w:val="008909C4"/>
    <w:rsid w:val="00890BCA"/>
    <w:rsid w:val="008912C2"/>
    <w:rsid w:val="00891377"/>
    <w:rsid w:val="0089178E"/>
    <w:rsid w:val="00891B3D"/>
    <w:rsid w:val="0089220C"/>
    <w:rsid w:val="008928AA"/>
    <w:rsid w:val="00892B5C"/>
    <w:rsid w:val="00892C91"/>
    <w:rsid w:val="00892F6B"/>
    <w:rsid w:val="008934F1"/>
    <w:rsid w:val="00893C4B"/>
    <w:rsid w:val="00894276"/>
    <w:rsid w:val="00894580"/>
    <w:rsid w:val="0089475A"/>
    <w:rsid w:val="008947B1"/>
    <w:rsid w:val="008949D0"/>
    <w:rsid w:val="00894E6F"/>
    <w:rsid w:val="00894EF5"/>
    <w:rsid w:val="00894FC1"/>
    <w:rsid w:val="008950E8"/>
    <w:rsid w:val="0089513C"/>
    <w:rsid w:val="00895467"/>
    <w:rsid w:val="0089555C"/>
    <w:rsid w:val="008959D5"/>
    <w:rsid w:val="00895ADD"/>
    <w:rsid w:val="00895C50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B7"/>
    <w:rsid w:val="008A1205"/>
    <w:rsid w:val="008A136F"/>
    <w:rsid w:val="008A1A2E"/>
    <w:rsid w:val="008A1B89"/>
    <w:rsid w:val="008A1E61"/>
    <w:rsid w:val="008A206A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50"/>
    <w:rsid w:val="008A4554"/>
    <w:rsid w:val="008A457C"/>
    <w:rsid w:val="008A4C97"/>
    <w:rsid w:val="008A52AC"/>
    <w:rsid w:val="008A53BB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F50"/>
    <w:rsid w:val="008B072B"/>
    <w:rsid w:val="008B07C1"/>
    <w:rsid w:val="008B0834"/>
    <w:rsid w:val="008B0DB9"/>
    <w:rsid w:val="008B0E15"/>
    <w:rsid w:val="008B0EEB"/>
    <w:rsid w:val="008B0FBF"/>
    <w:rsid w:val="008B1162"/>
    <w:rsid w:val="008B1170"/>
    <w:rsid w:val="008B1504"/>
    <w:rsid w:val="008B1A70"/>
    <w:rsid w:val="008B1BF7"/>
    <w:rsid w:val="008B1CE9"/>
    <w:rsid w:val="008B1E33"/>
    <w:rsid w:val="008B1F5C"/>
    <w:rsid w:val="008B204C"/>
    <w:rsid w:val="008B257D"/>
    <w:rsid w:val="008B2DA4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AEE"/>
    <w:rsid w:val="008B5DAE"/>
    <w:rsid w:val="008B5E05"/>
    <w:rsid w:val="008B626F"/>
    <w:rsid w:val="008B63E1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14B"/>
    <w:rsid w:val="008C2553"/>
    <w:rsid w:val="008C2853"/>
    <w:rsid w:val="008C2CF6"/>
    <w:rsid w:val="008C30AA"/>
    <w:rsid w:val="008C31B4"/>
    <w:rsid w:val="008C3286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DBD"/>
    <w:rsid w:val="008C5F55"/>
    <w:rsid w:val="008C627F"/>
    <w:rsid w:val="008C64FB"/>
    <w:rsid w:val="008C69F2"/>
    <w:rsid w:val="008C6B8E"/>
    <w:rsid w:val="008C6D3D"/>
    <w:rsid w:val="008C6D8B"/>
    <w:rsid w:val="008C6E59"/>
    <w:rsid w:val="008C7302"/>
    <w:rsid w:val="008C76C7"/>
    <w:rsid w:val="008C7AEA"/>
    <w:rsid w:val="008C7C22"/>
    <w:rsid w:val="008D0002"/>
    <w:rsid w:val="008D02CC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40E9"/>
    <w:rsid w:val="008D4104"/>
    <w:rsid w:val="008D413B"/>
    <w:rsid w:val="008D4664"/>
    <w:rsid w:val="008D46BA"/>
    <w:rsid w:val="008D47F3"/>
    <w:rsid w:val="008D538D"/>
    <w:rsid w:val="008D59B7"/>
    <w:rsid w:val="008D5B80"/>
    <w:rsid w:val="008D6120"/>
    <w:rsid w:val="008D616D"/>
    <w:rsid w:val="008D62A3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D20"/>
    <w:rsid w:val="008D7D38"/>
    <w:rsid w:val="008E000F"/>
    <w:rsid w:val="008E01F5"/>
    <w:rsid w:val="008E078D"/>
    <w:rsid w:val="008E0891"/>
    <w:rsid w:val="008E161F"/>
    <w:rsid w:val="008E1647"/>
    <w:rsid w:val="008E16ED"/>
    <w:rsid w:val="008E1844"/>
    <w:rsid w:val="008E1ABC"/>
    <w:rsid w:val="008E1F1E"/>
    <w:rsid w:val="008E2791"/>
    <w:rsid w:val="008E2A69"/>
    <w:rsid w:val="008E2C4C"/>
    <w:rsid w:val="008E2DE5"/>
    <w:rsid w:val="008E2EAB"/>
    <w:rsid w:val="008E32D3"/>
    <w:rsid w:val="008E3433"/>
    <w:rsid w:val="008E3AFD"/>
    <w:rsid w:val="008E415C"/>
    <w:rsid w:val="008E4414"/>
    <w:rsid w:val="008E443E"/>
    <w:rsid w:val="008E49EF"/>
    <w:rsid w:val="008E4DAE"/>
    <w:rsid w:val="008E5225"/>
    <w:rsid w:val="008E555A"/>
    <w:rsid w:val="008E5B26"/>
    <w:rsid w:val="008E5B58"/>
    <w:rsid w:val="008E5C0E"/>
    <w:rsid w:val="008E5D3D"/>
    <w:rsid w:val="008E5EE1"/>
    <w:rsid w:val="008E6363"/>
    <w:rsid w:val="008E63AB"/>
    <w:rsid w:val="008E65A0"/>
    <w:rsid w:val="008E6D84"/>
    <w:rsid w:val="008E73D4"/>
    <w:rsid w:val="008E763D"/>
    <w:rsid w:val="008E7A31"/>
    <w:rsid w:val="008E7D6D"/>
    <w:rsid w:val="008E7E9E"/>
    <w:rsid w:val="008F03DE"/>
    <w:rsid w:val="008F0959"/>
    <w:rsid w:val="008F14BC"/>
    <w:rsid w:val="008F1583"/>
    <w:rsid w:val="008F16DC"/>
    <w:rsid w:val="008F2062"/>
    <w:rsid w:val="008F21FC"/>
    <w:rsid w:val="008F25C0"/>
    <w:rsid w:val="008F26EC"/>
    <w:rsid w:val="008F27EF"/>
    <w:rsid w:val="008F293A"/>
    <w:rsid w:val="008F29C1"/>
    <w:rsid w:val="008F2CF5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713B"/>
    <w:rsid w:val="008F71D7"/>
    <w:rsid w:val="008F7B16"/>
    <w:rsid w:val="008F7F50"/>
    <w:rsid w:val="008F7FDE"/>
    <w:rsid w:val="009001DB"/>
    <w:rsid w:val="00900387"/>
    <w:rsid w:val="009004CB"/>
    <w:rsid w:val="009006F6"/>
    <w:rsid w:val="009006FB"/>
    <w:rsid w:val="00900C9E"/>
    <w:rsid w:val="00901105"/>
    <w:rsid w:val="009017CA"/>
    <w:rsid w:val="0090182B"/>
    <w:rsid w:val="00901941"/>
    <w:rsid w:val="00901A15"/>
    <w:rsid w:val="00901DB4"/>
    <w:rsid w:val="00901DD8"/>
    <w:rsid w:val="00901EC4"/>
    <w:rsid w:val="009020AA"/>
    <w:rsid w:val="009022C1"/>
    <w:rsid w:val="00902B1D"/>
    <w:rsid w:val="00902CC6"/>
    <w:rsid w:val="00902FBE"/>
    <w:rsid w:val="009031F7"/>
    <w:rsid w:val="009034DC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73A6"/>
    <w:rsid w:val="009074E5"/>
    <w:rsid w:val="00907C9F"/>
    <w:rsid w:val="00907CAE"/>
    <w:rsid w:val="00907F90"/>
    <w:rsid w:val="0091072C"/>
    <w:rsid w:val="00910984"/>
    <w:rsid w:val="00910EBA"/>
    <w:rsid w:val="00911630"/>
    <w:rsid w:val="00911755"/>
    <w:rsid w:val="00911770"/>
    <w:rsid w:val="0091180D"/>
    <w:rsid w:val="00911AA9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C55"/>
    <w:rsid w:val="009172BA"/>
    <w:rsid w:val="00917850"/>
    <w:rsid w:val="0091799F"/>
    <w:rsid w:val="00917AB2"/>
    <w:rsid w:val="009206D4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4D8"/>
    <w:rsid w:val="009236C8"/>
    <w:rsid w:val="00923D49"/>
    <w:rsid w:val="0092404B"/>
    <w:rsid w:val="00924120"/>
    <w:rsid w:val="0092446F"/>
    <w:rsid w:val="00924517"/>
    <w:rsid w:val="0092469F"/>
    <w:rsid w:val="0092485F"/>
    <w:rsid w:val="00925011"/>
    <w:rsid w:val="009250AE"/>
    <w:rsid w:val="00925488"/>
    <w:rsid w:val="00925679"/>
    <w:rsid w:val="00925996"/>
    <w:rsid w:val="009259F7"/>
    <w:rsid w:val="00925FFA"/>
    <w:rsid w:val="0092611D"/>
    <w:rsid w:val="009265B8"/>
    <w:rsid w:val="00926762"/>
    <w:rsid w:val="00926E2C"/>
    <w:rsid w:val="00926E8F"/>
    <w:rsid w:val="009270E3"/>
    <w:rsid w:val="0092786C"/>
    <w:rsid w:val="00927978"/>
    <w:rsid w:val="00927AA4"/>
    <w:rsid w:val="00927B80"/>
    <w:rsid w:val="00927BC0"/>
    <w:rsid w:val="0093015B"/>
    <w:rsid w:val="0093020B"/>
    <w:rsid w:val="0093034E"/>
    <w:rsid w:val="00930AA7"/>
    <w:rsid w:val="00930E03"/>
    <w:rsid w:val="00930F6A"/>
    <w:rsid w:val="00931911"/>
    <w:rsid w:val="00931CC5"/>
    <w:rsid w:val="00932D67"/>
    <w:rsid w:val="00933161"/>
    <w:rsid w:val="009339AF"/>
    <w:rsid w:val="00933A8D"/>
    <w:rsid w:val="00933BEB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10B9"/>
    <w:rsid w:val="009410CC"/>
    <w:rsid w:val="009412F3"/>
    <w:rsid w:val="00941A84"/>
    <w:rsid w:val="00941DD6"/>
    <w:rsid w:val="00941ED0"/>
    <w:rsid w:val="009424B3"/>
    <w:rsid w:val="00942898"/>
    <w:rsid w:val="00942FD5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B19"/>
    <w:rsid w:val="00944CA0"/>
    <w:rsid w:val="00945840"/>
    <w:rsid w:val="009458B1"/>
    <w:rsid w:val="00945904"/>
    <w:rsid w:val="0094595B"/>
    <w:rsid w:val="00945C8F"/>
    <w:rsid w:val="009460CD"/>
    <w:rsid w:val="00946737"/>
    <w:rsid w:val="0094681C"/>
    <w:rsid w:val="009470D7"/>
    <w:rsid w:val="00947651"/>
    <w:rsid w:val="009477A1"/>
    <w:rsid w:val="00947A56"/>
    <w:rsid w:val="00947E10"/>
    <w:rsid w:val="009501AD"/>
    <w:rsid w:val="00950741"/>
    <w:rsid w:val="009509D8"/>
    <w:rsid w:val="00950BE7"/>
    <w:rsid w:val="009512E4"/>
    <w:rsid w:val="00951B4C"/>
    <w:rsid w:val="00951B60"/>
    <w:rsid w:val="0095201A"/>
    <w:rsid w:val="00952468"/>
    <w:rsid w:val="00952798"/>
    <w:rsid w:val="00952A24"/>
    <w:rsid w:val="00952BA8"/>
    <w:rsid w:val="009531AF"/>
    <w:rsid w:val="009532E7"/>
    <w:rsid w:val="00953432"/>
    <w:rsid w:val="009534B2"/>
    <w:rsid w:val="009535C6"/>
    <w:rsid w:val="009537DB"/>
    <w:rsid w:val="00953B7A"/>
    <w:rsid w:val="00953CCB"/>
    <w:rsid w:val="00953D30"/>
    <w:rsid w:val="00953DAB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7074"/>
    <w:rsid w:val="00957098"/>
    <w:rsid w:val="00957145"/>
    <w:rsid w:val="00957200"/>
    <w:rsid w:val="00957371"/>
    <w:rsid w:val="009576AA"/>
    <w:rsid w:val="00957D09"/>
    <w:rsid w:val="00957D76"/>
    <w:rsid w:val="00957DC2"/>
    <w:rsid w:val="00960205"/>
    <w:rsid w:val="00960208"/>
    <w:rsid w:val="009607FC"/>
    <w:rsid w:val="0096103D"/>
    <w:rsid w:val="00961103"/>
    <w:rsid w:val="00961473"/>
    <w:rsid w:val="0096147B"/>
    <w:rsid w:val="0096153B"/>
    <w:rsid w:val="00961554"/>
    <w:rsid w:val="009615E3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928"/>
    <w:rsid w:val="00963A0D"/>
    <w:rsid w:val="00964C06"/>
    <w:rsid w:val="00964D1A"/>
    <w:rsid w:val="00964ECA"/>
    <w:rsid w:val="00964FD7"/>
    <w:rsid w:val="009654DF"/>
    <w:rsid w:val="00965547"/>
    <w:rsid w:val="0096608E"/>
    <w:rsid w:val="009661D4"/>
    <w:rsid w:val="0096650F"/>
    <w:rsid w:val="00966554"/>
    <w:rsid w:val="009665D1"/>
    <w:rsid w:val="00966931"/>
    <w:rsid w:val="009669D1"/>
    <w:rsid w:val="00966AF0"/>
    <w:rsid w:val="00966BF0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22E9"/>
    <w:rsid w:val="009723EF"/>
    <w:rsid w:val="00972CAF"/>
    <w:rsid w:val="00972DC3"/>
    <w:rsid w:val="00972DFE"/>
    <w:rsid w:val="00973194"/>
    <w:rsid w:val="009732C1"/>
    <w:rsid w:val="009734D9"/>
    <w:rsid w:val="00973541"/>
    <w:rsid w:val="0097359C"/>
    <w:rsid w:val="00973C7C"/>
    <w:rsid w:val="009742BF"/>
    <w:rsid w:val="00974F6D"/>
    <w:rsid w:val="00974FC4"/>
    <w:rsid w:val="00975478"/>
    <w:rsid w:val="0097564F"/>
    <w:rsid w:val="0097600F"/>
    <w:rsid w:val="0097608D"/>
    <w:rsid w:val="009763C7"/>
    <w:rsid w:val="0097670D"/>
    <w:rsid w:val="0097693B"/>
    <w:rsid w:val="00976F38"/>
    <w:rsid w:val="00977061"/>
    <w:rsid w:val="00977121"/>
    <w:rsid w:val="0097714E"/>
    <w:rsid w:val="009775EF"/>
    <w:rsid w:val="009778E2"/>
    <w:rsid w:val="00977925"/>
    <w:rsid w:val="00977965"/>
    <w:rsid w:val="00977A73"/>
    <w:rsid w:val="00977EF3"/>
    <w:rsid w:val="00980578"/>
    <w:rsid w:val="00980621"/>
    <w:rsid w:val="00980928"/>
    <w:rsid w:val="00980976"/>
    <w:rsid w:val="00980D0B"/>
    <w:rsid w:val="00980D0C"/>
    <w:rsid w:val="00981503"/>
    <w:rsid w:val="009816E4"/>
    <w:rsid w:val="00981ACF"/>
    <w:rsid w:val="00982A1C"/>
    <w:rsid w:val="00982B92"/>
    <w:rsid w:val="00982FA7"/>
    <w:rsid w:val="00983014"/>
    <w:rsid w:val="009836DC"/>
    <w:rsid w:val="009838B0"/>
    <w:rsid w:val="009838F8"/>
    <w:rsid w:val="009838FC"/>
    <w:rsid w:val="00983C79"/>
    <w:rsid w:val="00983D07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CD8"/>
    <w:rsid w:val="00991E43"/>
    <w:rsid w:val="00991FAD"/>
    <w:rsid w:val="00991FED"/>
    <w:rsid w:val="009924AC"/>
    <w:rsid w:val="00992D48"/>
    <w:rsid w:val="00992FF7"/>
    <w:rsid w:val="00993040"/>
    <w:rsid w:val="009933E4"/>
    <w:rsid w:val="009935C1"/>
    <w:rsid w:val="00993844"/>
    <w:rsid w:val="00993B5D"/>
    <w:rsid w:val="00993B6D"/>
    <w:rsid w:val="00993E0A"/>
    <w:rsid w:val="0099425E"/>
    <w:rsid w:val="00994848"/>
    <w:rsid w:val="00994A20"/>
    <w:rsid w:val="00994A33"/>
    <w:rsid w:val="00994DBF"/>
    <w:rsid w:val="00994DF9"/>
    <w:rsid w:val="0099547E"/>
    <w:rsid w:val="0099548A"/>
    <w:rsid w:val="0099549B"/>
    <w:rsid w:val="00995763"/>
    <w:rsid w:val="00995833"/>
    <w:rsid w:val="00995A78"/>
    <w:rsid w:val="00995EC9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DB"/>
    <w:rsid w:val="009A0B6C"/>
    <w:rsid w:val="009A0BF5"/>
    <w:rsid w:val="009A0C53"/>
    <w:rsid w:val="009A138B"/>
    <w:rsid w:val="009A13FA"/>
    <w:rsid w:val="009A1838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33CC"/>
    <w:rsid w:val="009A33FC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8E2"/>
    <w:rsid w:val="009A592A"/>
    <w:rsid w:val="009A5A5A"/>
    <w:rsid w:val="009A5C83"/>
    <w:rsid w:val="009A6B48"/>
    <w:rsid w:val="009A6B7B"/>
    <w:rsid w:val="009A6BA7"/>
    <w:rsid w:val="009A7073"/>
    <w:rsid w:val="009A7594"/>
    <w:rsid w:val="009A7844"/>
    <w:rsid w:val="009A7E91"/>
    <w:rsid w:val="009A7F3E"/>
    <w:rsid w:val="009B0284"/>
    <w:rsid w:val="009B031A"/>
    <w:rsid w:val="009B062C"/>
    <w:rsid w:val="009B067B"/>
    <w:rsid w:val="009B06E4"/>
    <w:rsid w:val="009B099E"/>
    <w:rsid w:val="009B0A57"/>
    <w:rsid w:val="009B1197"/>
    <w:rsid w:val="009B18CB"/>
    <w:rsid w:val="009B19AB"/>
    <w:rsid w:val="009B1C77"/>
    <w:rsid w:val="009B1FD2"/>
    <w:rsid w:val="009B20BF"/>
    <w:rsid w:val="009B20C7"/>
    <w:rsid w:val="009B24A7"/>
    <w:rsid w:val="009B2553"/>
    <w:rsid w:val="009B2974"/>
    <w:rsid w:val="009B2FDC"/>
    <w:rsid w:val="009B3092"/>
    <w:rsid w:val="009B31DD"/>
    <w:rsid w:val="009B3314"/>
    <w:rsid w:val="009B3871"/>
    <w:rsid w:val="009B3A8C"/>
    <w:rsid w:val="009B4576"/>
    <w:rsid w:val="009B4602"/>
    <w:rsid w:val="009B4617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A62"/>
    <w:rsid w:val="009B6F76"/>
    <w:rsid w:val="009B79D1"/>
    <w:rsid w:val="009B7BBC"/>
    <w:rsid w:val="009B7CE9"/>
    <w:rsid w:val="009B7DF8"/>
    <w:rsid w:val="009B7E70"/>
    <w:rsid w:val="009C01E1"/>
    <w:rsid w:val="009C0A6A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C68"/>
    <w:rsid w:val="009C3230"/>
    <w:rsid w:val="009C378E"/>
    <w:rsid w:val="009C4006"/>
    <w:rsid w:val="009C425B"/>
    <w:rsid w:val="009C5057"/>
    <w:rsid w:val="009C5326"/>
    <w:rsid w:val="009C57D2"/>
    <w:rsid w:val="009C59DD"/>
    <w:rsid w:val="009C5A23"/>
    <w:rsid w:val="009C5C73"/>
    <w:rsid w:val="009C61B6"/>
    <w:rsid w:val="009C673A"/>
    <w:rsid w:val="009C687E"/>
    <w:rsid w:val="009C6EBB"/>
    <w:rsid w:val="009C7266"/>
    <w:rsid w:val="009C777B"/>
    <w:rsid w:val="009C79B0"/>
    <w:rsid w:val="009C7C3B"/>
    <w:rsid w:val="009D0002"/>
    <w:rsid w:val="009D00A0"/>
    <w:rsid w:val="009D01EC"/>
    <w:rsid w:val="009D023D"/>
    <w:rsid w:val="009D084A"/>
    <w:rsid w:val="009D0AE2"/>
    <w:rsid w:val="009D113B"/>
    <w:rsid w:val="009D11B9"/>
    <w:rsid w:val="009D11EA"/>
    <w:rsid w:val="009D1D80"/>
    <w:rsid w:val="009D2DF6"/>
    <w:rsid w:val="009D314C"/>
    <w:rsid w:val="009D382D"/>
    <w:rsid w:val="009D389A"/>
    <w:rsid w:val="009D396E"/>
    <w:rsid w:val="009D39E2"/>
    <w:rsid w:val="009D3E40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5F96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324"/>
    <w:rsid w:val="009E15CD"/>
    <w:rsid w:val="009E16A3"/>
    <w:rsid w:val="009E16C3"/>
    <w:rsid w:val="009E1C80"/>
    <w:rsid w:val="009E1D9C"/>
    <w:rsid w:val="009E2103"/>
    <w:rsid w:val="009E22E8"/>
    <w:rsid w:val="009E26C8"/>
    <w:rsid w:val="009E28FD"/>
    <w:rsid w:val="009E29B7"/>
    <w:rsid w:val="009E2A3C"/>
    <w:rsid w:val="009E3435"/>
    <w:rsid w:val="009E3590"/>
    <w:rsid w:val="009E3673"/>
    <w:rsid w:val="009E3885"/>
    <w:rsid w:val="009E42DC"/>
    <w:rsid w:val="009E4543"/>
    <w:rsid w:val="009E4588"/>
    <w:rsid w:val="009E46BB"/>
    <w:rsid w:val="009E47E5"/>
    <w:rsid w:val="009E4B3C"/>
    <w:rsid w:val="009E4D2E"/>
    <w:rsid w:val="009E514C"/>
    <w:rsid w:val="009E52F1"/>
    <w:rsid w:val="009E53A3"/>
    <w:rsid w:val="009E58D8"/>
    <w:rsid w:val="009E59BD"/>
    <w:rsid w:val="009E5BF3"/>
    <w:rsid w:val="009E633F"/>
    <w:rsid w:val="009E640F"/>
    <w:rsid w:val="009E662C"/>
    <w:rsid w:val="009E67D1"/>
    <w:rsid w:val="009E69A6"/>
    <w:rsid w:val="009E700C"/>
    <w:rsid w:val="009E7092"/>
    <w:rsid w:val="009E7178"/>
    <w:rsid w:val="009F01E6"/>
    <w:rsid w:val="009F025C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C28"/>
    <w:rsid w:val="009F2CA2"/>
    <w:rsid w:val="009F3072"/>
    <w:rsid w:val="009F33DA"/>
    <w:rsid w:val="009F3722"/>
    <w:rsid w:val="009F3F3E"/>
    <w:rsid w:val="009F3FEE"/>
    <w:rsid w:val="009F401F"/>
    <w:rsid w:val="009F403C"/>
    <w:rsid w:val="009F42CA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1A9"/>
    <w:rsid w:val="00A063A2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342"/>
    <w:rsid w:val="00A117E4"/>
    <w:rsid w:val="00A11A3E"/>
    <w:rsid w:val="00A125D4"/>
    <w:rsid w:val="00A127BF"/>
    <w:rsid w:val="00A128FF"/>
    <w:rsid w:val="00A12975"/>
    <w:rsid w:val="00A129F6"/>
    <w:rsid w:val="00A12AE0"/>
    <w:rsid w:val="00A130F2"/>
    <w:rsid w:val="00A132BE"/>
    <w:rsid w:val="00A134C8"/>
    <w:rsid w:val="00A1368F"/>
    <w:rsid w:val="00A13B3C"/>
    <w:rsid w:val="00A14034"/>
    <w:rsid w:val="00A14246"/>
    <w:rsid w:val="00A14417"/>
    <w:rsid w:val="00A145B1"/>
    <w:rsid w:val="00A14677"/>
    <w:rsid w:val="00A14B8D"/>
    <w:rsid w:val="00A154CA"/>
    <w:rsid w:val="00A154EC"/>
    <w:rsid w:val="00A155CC"/>
    <w:rsid w:val="00A15F00"/>
    <w:rsid w:val="00A15F28"/>
    <w:rsid w:val="00A16129"/>
    <w:rsid w:val="00A161A8"/>
    <w:rsid w:val="00A169FE"/>
    <w:rsid w:val="00A16A82"/>
    <w:rsid w:val="00A16C48"/>
    <w:rsid w:val="00A16C5E"/>
    <w:rsid w:val="00A16EBB"/>
    <w:rsid w:val="00A173A2"/>
    <w:rsid w:val="00A17696"/>
    <w:rsid w:val="00A1773C"/>
    <w:rsid w:val="00A17B04"/>
    <w:rsid w:val="00A17EA2"/>
    <w:rsid w:val="00A17EC7"/>
    <w:rsid w:val="00A20179"/>
    <w:rsid w:val="00A201DC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719"/>
    <w:rsid w:val="00A22BE0"/>
    <w:rsid w:val="00A22BFF"/>
    <w:rsid w:val="00A230BC"/>
    <w:rsid w:val="00A23253"/>
    <w:rsid w:val="00A23550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A7C"/>
    <w:rsid w:val="00A25C47"/>
    <w:rsid w:val="00A261C8"/>
    <w:rsid w:val="00A267F5"/>
    <w:rsid w:val="00A26853"/>
    <w:rsid w:val="00A270BC"/>
    <w:rsid w:val="00A2722C"/>
    <w:rsid w:val="00A27453"/>
    <w:rsid w:val="00A279A2"/>
    <w:rsid w:val="00A27CC2"/>
    <w:rsid w:val="00A27F7D"/>
    <w:rsid w:val="00A27FCC"/>
    <w:rsid w:val="00A3004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B97"/>
    <w:rsid w:val="00A31F7A"/>
    <w:rsid w:val="00A32200"/>
    <w:rsid w:val="00A323EE"/>
    <w:rsid w:val="00A32537"/>
    <w:rsid w:val="00A327AE"/>
    <w:rsid w:val="00A32C7C"/>
    <w:rsid w:val="00A32D63"/>
    <w:rsid w:val="00A32F44"/>
    <w:rsid w:val="00A3311B"/>
    <w:rsid w:val="00A33158"/>
    <w:rsid w:val="00A3341E"/>
    <w:rsid w:val="00A3343C"/>
    <w:rsid w:val="00A33726"/>
    <w:rsid w:val="00A339B4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542"/>
    <w:rsid w:val="00A40B00"/>
    <w:rsid w:val="00A40DB0"/>
    <w:rsid w:val="00A411B7"/>
    <w:rsid w:val="00A41948"/>
    <w:rsid w:val="00A41D39"/>
    <w:rsid w:val="00A4203B"/>
    <w:rsid w:val="00A4213B"/>
    <w:rsid w:val="00A4228E"/>
    <w:rsid w:val="00A42605"/>
    <w:rsid w:val="00A42ADC"/>
    <w:rsid w:val="00A42DBB"/>
    <w:rsid w:val="00A42EA8"/>
    <w:rsid w:val="00A42ED4"/>
    <w:rsid w:val="00A43A3D"/>
    <w:rsid w:val="00A43AF3"/>
    <w:rsid w:val="00A4409B"/>
    <w:rsid w:val="00A441AA"/>
    <w:rsid w:val="00A4430D"/>
    <w:rsid w:val="00A447D3"/>
    <w:rsid w:val="00A44862"/>
    <w:rsid w:val="00A44B97"/>
    <w:rsid w:val="00A44C64"/>
    <w:rsid w:val="00A454D2"/>
    <w:rsid w:val="00A4583A"/>
    <w:rsid w:val="00A4587A"/>
    <w:rsid w:val="00A45BAF"/>
    <w:rsid w:val="00A4606C"/>
    <w:rsid w:val="00A4660D"/>
    <w:rsid w:val="00A469F1"/>
    <w:rsid w:val="00A46BD0"/>
    <w:rsid w:val="00A46DAF"/>
    <w:rsid w:val="00A46F05"/>
    <w:rsid w:val="00A46F38"/>
    <w:rsid w:val="00A47125"/>
    <w:rsid w:val="00A4712A"/>
    <w:rsid w:val="00A473BD"/>
    <w:rsid w:val="00A4789B"/>
    <w:rsid w:val="00A47CAB"/>
    <w:rsid w:val="00A47D63"/>
    <w:rsid w:val="00A505BC"/>
    <w:rsid w:val="00A505FD"/>
    <w:rsid w:val="00A50749"/>
    <w:rsid w:val="00A508A8"/>
    <w:rsid w:val="00A50B59"/>
    <w:rsid w:val="00A50C2F"/>
    <w:rsid w:val="00A50DDE"/>
    <w:rsid w:val="00A5125F"/>
    <w:rsid w:val="00A51505"/>
    <w:rsid w:val="00A51585"/>
    <w:rsid w:val="00A519C9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D4B"/>
    <w:rsid w:val="00A53FB1"/>
    <w:rsid w:val="00A54062"/>
    <w:rsid w:val="00A540BC"/>
    <w:rsid w:val="00A544D5"/>
    <w:rsid w:val="00A5472C"/>
    <w:rsid w:val="00A54A0C"/>
    <w:rsid w:val="00A54DE1"/>
    <w:rsid w:val="00A54F3A"/>
    <w:rsid w:val="00A54F3C"/>
    <w:rsid w:val="00A553C6"/>
    <w:rsid w:val="00A5580E"/>
    <w:rsid w:val="00A55A1F"/>
    <w:rsid w:val="00A560AC"/>
    <w:rsid w:val="00A5648D"/>
    <w:rsid w:val="00A56A08"/>
    <w:rsid w:val="00A602EE"/>
    <w:rsid w:val="00A6043F"/>
    <w:rsid w:val="00A60580"/>
    <w:rsid w:val="00A6099C"/>
    <w:rsid w:val="00A60C10"/>
    <w:rsid w:val="00A60C20"/>
    <w:rsid w:val="00A61DDA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66A"/>
    <w:rsid w:val="00A6572E"/>
    <w:rsid w:val="00A65C5A"/>
    <w:rsid w:val="00A65D3F"/>
    <w:rsid w:val="00A65E6D"/>
    <w:rsid w:val="00A65F14"/>
    <w:rsid w:val="00A65F29"/>
    <w:rsid w:val="00A661D5"/>
    <w:rsid w:val="00A66297"/>
    <w:rsid w:val="00A66903"/>
    <w:rsid w:val="00A66B90"/>
    <w:rsid w:val="00A66C10"/>
    <w:rsid w:val="00A66CE9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2614"/>
    <w:rsid w:val="00A72C40"/>
    <w:rsid w:val="00A731B9"/>
    <w:rsid w:val="00A73472"/>
    <w:rsid w:val="00A7383F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36"/>
    <w:rsid w:val="00A75EEF"/>
    <w:rsid w:val="00A7605D"/>
    <w:rsid w:val="00A7659E"/>
    <w:rsid w:val="00A76E25"/>
    <w:rsid w:val="00A770B0"/>
    <w:rsid w:val="00A7713A"/>
    <w:rsid w:val="00A773E0"/>
    <w:rsid w:val="00A77584"/>
    <w:rsid w:val="00A77902"/>
    <w:rsid w:val="00A77DA4"/>
    <w:rsid w:val="00A8010F"/>
    <w:rsid w:val="00A80231"/>
    <w:rsid w:val="00A80FCC"/>
    <w:rsid w:val="00A81378"/>
    <w:rsid w:val="00A813B6"/>
    <w:rsid w:val="00A814CC"/>
    <w:rsid w:val="00A81AF9"/>
    <w:rsid w:val="00A81DC2"/>
    <w:rsid w:val="00A8287E"/>
    <w:rsid w:val="00A82A4C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7F9"/>
    <w:rsid w:val="00A84923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96"/>
    <w:rsid w:val="00A9122D"/>
    <w:rsid w:val="00A916C2"/>
    <w:rsid w:val="00A919BF"/>
    <w:rsid w:val="00A91BC3"/>
    <w:rsid w:val="00A91BD3"/>
    <w:rsid w:val="00A91DBF"/>
    <w:rsid w:val="00A91E6A"/>
    <w:rsid w:val="00A9213F"/>
    <w:rsid w:val="00A922C0"/>
    <w:rsid w:val="00A923D4"/>
    <w:rsid w:val="00A9255E"/>
    <w:rsid w:val="00A925E4"/>
    <w:rsid w:val="00A9264D"/>
    <w:rsid w:val="00A927C6"/>
    <w:rsid w:val="00A92A12"/>
    <w:rsid w:val="00A92D50"/>
    <w:rsid w:val="00A93069"/>
    <w:rsid w:val="00A930EF"/>
    <w:rsid w:val="00A932B7"/>
    <w:rsid w:val="00A933F6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287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F3C"/>
    <w:rsid w:val="00A96FDA"/>
    <w:rsid w:val="00A9712D"/>
    <w:rsid w:val="00A977BD"/>
    <w:rsid w:val="00AA00DA"/>
    <w:rsid w:val="00AA0178"/>
    <w:rsid w:val="00AA018B"/>
    <w:rsid w:val="00AA049D"/>
    <w:rsid w:val="00AA06C3"/>
    <w:rsid w:val="00AA091B"/>
    <w:rsid w:val="00AA0AAF"/>
    <w:rsid w:val="00AA0B2A"/>
    <w:rsid w:val="00AA107C"/>
    <w:rsid w:val="00AA1080"/>
    <w:rsid w:val="00AA112B"/>
    <w:rsid w:val="00AA1432"/>
    <w:rsid w:val="00AA151F"/>
    <w:rsid w:val="00AA16F3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C1"/>
    <w:rsid w:val="00AA3E59"/>
    <w:rsid w:val="00AA4245"/>
    <w:rsid w:val="00AA4BC6"/>
    <w:rsid w:val="00AA4BCD"/>
    <w:rsid w:val="00AA4E74"/>
    <w:rsid w:val="00AA502D"/>
    <w:rsid w:val="00AA50BE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FC6"/>
    <w:rsid w:val="00AA7287"/>
    <w:rsid w:val="00AA72CF"/>
    <w:rsid w:val="00AA73A6"/>
    <w:rsid w:val="00AA7CE7"/>
    <w:rsid w:val="00AB0290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C29"/>
    <w:rsid w:val="00AB3C61"/>
    <w:rsid w:val="00AB405C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7"/>
    <w:rsid w:val="00AB6EB8"/>
    <w:rsid w:val="00AB6FA9"/>
    <w:rsid w:val="00AB706D"/>
    <w:rsid w:val="00AB73C5"/>
    <w:rsid w:val="00AB750A"/>
    <w:rsid w:val="00AB7ACB"/>
    <w:rsid w:val="00AB7DE4"/>
    <w:rsid w:val="00AC029C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225B"/>
    <w:rsid w:val="00AC25AD"/>
    <w:rsid w:val="00AC2751"/>
    <w:rsid w:val="00AC283C"/>
    <w:rsid w:val="00AC2A19"/>
    <w:rsid w:val="00AC2A78"/>
    <w:rsid w:val="00AC2D57"/>
    <w:rsid w:val="00AC2E73"/>
    <w:rsid w:val="00AC316B"/>
    <w:rsid w:val="00AC3541"/>
    <w:rsid w:val="00AC35BE"/>
    <w:rsid w:val="00AC35EF"/>
    <w:rsid w:val="00AC3895"/>
    <w:rsid w:val="00AC3D4C"/>
    <w:rsid w:val="00AC4078"/>
    <w:rsid w:val="00AC425C"/>
    <w:rsid w:val="00AC45D2"/>
    <w:rsid w:val="00AC4827"/>
    <w:rsid w:val="00AC4913"/>
    <w:rsid w:val="00AC4927"/>
    <w:rsid w:val="00AC4A1B"/>
    <w:rsid w:val="00AC4EAE"/>
    <w:rsid w:val="00AC4EBF"/>
    <w:rsid w:val="00AC5573"/>
    <w:rsid w:val="00AC58AC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60E"/>
    <w:rsid w:val="00AD08E5"/>
    <w:rsid w:val="00AD0C23"/>
    <w:rsid w:val="00AD0D8B"/>
    <w:rsid w:val="00AD0F1B"/>
    <w:rsid w:val="00AD1012"/>
    <w:rsid w:val="00AD11FC"/>
    <w:rsid w:val="00AD1520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64F"/>
    <w:rsid w:val="00AD4935"/>
    <w:rsid w:val="00AD49FA"/>
    <w:rsid w:val="00AD4A1D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323"/>
    <w:rsid w:val="00AD749F"/>
    <w:rsid w:val="00AD76D2"/>
    <w:rsid w:val="00AD7B84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D8"/>
    <w:rsid w:val="00AE590E"/>
    <w:rsid w:val="00AE5E9A"/>
    <w:rsid w:val="00AE5F8C"/>
    <w:rsid w:val="00AE6097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DE1"/>
    <w:rsid w:val="00AF02B9"/>
    <w:rsid w:val="00AF0394"/>
    <w:rsid w:val="00AF0B84"/>
    <w:rsid w:val="00AF100B"/>
    <w:rsid w:val="00AF14D2"/>
    <w:rsid w:val="00AF1873"/>
    <w:rsid w:val="00AF2B5E"/>
    <w:rsid w:val="00AF2BDC"/>
    <w:rsid w:val="00AF2BDF"/>
    <w:rsid w:val="00AF2C66"/>
    <w:rsid w:val="00AF2D83"/>
    <w:rsid w:val="00AF3343"/>
    <w:rsid w:val="00AF353C"/>
    <w:rsid w:val="00AF3838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F18"/>
    <w:rsid w:val="00B01283"/>
    <w:rsid w:val="00B0191A"/>
    <w:rsid w:val="00B028FF"/>
    <w:rsid w:val="00B029D2"/>
    <w:rsid w:val="00B02A90"/>
    <w:rsid w:val="00B02BC5"/>
    <w:rsid w:val="00B02BFD"/>
    <w:rsid w:val="00B02E7A"/>
    <w:rsid w:val="00B03167"/>
    <w:rsid w:val="00B031CD"/>
    <w:rsid w:val="00B034A5"/>
    <w:rsid w:val="00B035E9"/>
    <w:rsid w:val="00B036F0"/>
    <w:rsid w:val="00B03E05"/>
    <w:rsid w:val="00B04250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5D8"/>
    <w:rsid w:val="00B05924"/>
    <w:rsid w:val="00B061A0"/>
    <w:rsid w:val="00B062DC"/>
    <w:rsid w:val="00B06478"/>
    <w:rsid w:val="00B06639"/>
    <w:rsid w:val="00B06A05"/>
    <w:rsid w:val="00B06C25"/>
    <w:rsid w:val="00B06EA6"/>
    <w:rsid w:val="00B075A4"/>
    <w:rsid w:val="00B075E0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994"/>
    <w:rsid w:val="00B11A72"/>
    <w:rsid w:val="00B11A8F"/>
    <w:rsid w:val="00B11FE9"/>
    <w:rsid w:val="00B12210"/>
    <w:rsid w:val="00B12408"/>
    <w:rsid w:val="00B12BAC"/>
    <w:rsid w:val="00B12CD6"/>
    <w:rsid w:val="00B12D95"/>
    <w:rsid w:val="00B12DF0"/>
    <w:rsid w:val="00B12ED0"/>
    <w:rsid w:val="00B1300E"/>
    <w:rsid w:val="00B131E4"/>
    <w:rsid w:val="00B13850"/>
    <w:rsid w:val="00B13878"/>
    <w:rsid w:val="00B13881"/>
    <w:rsid w:val="00B13F85"/>
    <w:rsid w:val="00B14455"/>
    <w:rsid w:val="00B144ED"/>
    <w:rsid w:val="00B148A5"/>
    <w:rsid w:val="00B14B45"/>
    <w:rsid w:val="00B155E9"/>
    <w:rsid w:val="00B1571B"/>
    <w:rsid w:val="00B15938"/>
    <w:rsid w:val="00B15B37"/>
    <w:rsid w:val="00B15BA7"/>
    <w:rsid w:val="00B15C72"/>
    <w:rsid w:val="00B15DA2"/>
    <w:rsid w:val="00B164E3"/>
    <w:rsid w:val="00B16816"/>
    <w:rsid w:val="00B16939"/>
    <w:rsid w:val="00B16F5D"/>
    <w:rsid w:val="00B17DE8"/>
    <w:rsid w:val="00B17EA8"/>
    <w:rsid w:val="00B17F23"/>
    <w:rsid w:val="00B17FFE"/>
    <w:rsid w:val="00B201F4"/>
    <w:rsid w:val="00B20FEB"/>
    <w:rsid w:val="00B2140B"/>
    <w:rsid w:val="00B218E0"/>
    <w:rsid w:val="00B21BAC"/>
    <w:rsid w:val="00B21BDB"/>
    <w:rsid w:val="00B21F07"/>
    <w:rsid w:val="00B22810"/>
    <w:rsid w:val="00B22837"/>
    <w:rsid w:val="00B22AC7"/>
    <w:rsid w:val="00B22BBF"/>
    <w:rsid w:val="00B22EC5"/>
    <w:rsid w:val="00B234E9"/>
    <w:rsid w:val="00B23532"/>
    <w:rsid w:val="00B23BA8"/>
    <w:rsid w:val="00B23FA2"/>
    <w:rsid w:val="00B24334"/>
    <w:rsid w:val="00B24437"/>
    <w:rsid w:val="00B24C52"/>
    <w:rsid w:val="00B24CC1"/>
    <w:rsid w:val="00B24DB9"/>
    <w:rsid w:val="00B25013"/>
    <w:rsid w:val="00B2516A"/>
    <w:rsid w:val="00B253FB"/>
    <w:rsid w:val="00B2576A"/>
    <w:rsid w:val="00B258C4"/>
    <w:rsid w:val="00B25DBB"/>
    <w:rsid w:val="00B26033"/>
    <w:rsid w:val="00B26B6B"/>
    <w:rsid w:val="00B26D7F"/>
    <w:rsid w:val="00B2716E"/>
    <w:rsid w:val="00B273E7"/>
    <w:rsid w:val="00B27784"/>
    <w:rsid w:val="00B27A29"/>
    <w:rsid w:val="00B27D2A"/>
    <w:rsid w:val="00B27D37"/>
    <w:rsid w:val="00B27E93"/>
    <w:rsid w:val="00B301F2"/>
    <w:rsid w:val="00B30690"/>
    <w:rsid w:val="00B30995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200F"/>
    <w:rsid w:val="00B3239E"/>
    <w:rsid w:val="00B326E8"/>
    <w:rsid w:val="00B32754"/>
    <w:rsid w:val="00B32AEA"/>
    <w:rsid w:val="00B334D6"/>
    <w:rsid w:val="00B336F8"/>
    <w:rsid w:val="00B3386B"/>
    <w:rsid w:val="00B33CD7"/>
    <w:rsid w:val="00B34326"/>
    <w:rsid w:val="00B3432C"/>
    <w:rsid w:val="00B346F0"/>
    <w:rsid w:val="00B34920"/>
    <w:rsid w:val="00B34940"/>
    <w:rsid w:val="00B34995"/>
    <w:rsid w:val="00B34A64"/>
    <w:rsid w:val="00B34A9D"/>
    <w:rsid w:val="00B34BCD"/>
    <w:rsid w:val="00B35096"/>
    <w:rsid w:val="00B352B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4C3"/>
    <w:rsid w:val="00B3658D"/>
    <w:rsid w:val="00B367EF"/>
    <w:rsid w:val="00B36BF0"/>
    <w:rsid w:val="00B36D5B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4047B"/>
    <w:rsid w:val="00B40A19"/>
    <w:rsid w:val="00B40AE5"/>
    <w:rsid w:val="00B40D87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AA2"/>
    <w:rsid w:val="00B42B01"/>
    <w:rsid w:val="00B42E47"/>
    <w:rsid w:val="00B43128"/>
    <w:rsid w:val="00B4323D"/>
    <w:rsid w:val="00B43696"/>
    <w:rsid w:val="00B437E4"/>
    <w:rsid w:val="00B43B79"/>
    <w:rsid w:val="00B44016"/>
    <w:rsid w:val="00B44489"/>
    <w:rsid w:val="00B44CCB"/>
    <w:rsid w:val="00B4518A"/>
    <w:rsid w:val="00B45290"/>
    <w:rsid w:val="00B45525"/>
    <w:rsid w:val="00B45E4A"/>
    <w:rsid w:val="00B45F77"/>
    <w:rsid w:val="00B466CB"/>
    <w:rsid w:val="00B467E5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0D90"/>
    <w:rsid w:val="00B513A9"/>
    <w:rsid w:val="00B51555"/>
    <w:rsid w:val="00B51787"/>
    <w:rsid w:val="00B517EE"/>
    <w:rsid w:val="00B519B4"/>
    <w:rsid w:val="00B51D3E"/>
    <w:rsid w:val="00B51FCD"/>
    <w:rsid w:val="00B521BD"/>
    <w:rsid w:val="00B527DA"/>
    <w:rsid w:val="00B52979"/>
    <w:rsid w:val="00B52BED"/>
    <w:rsid w:val="00B52F41"/>
    <w:rsid w:val="00B53177"/>
    <w:rsid w:val="00B5329E"/>
    <w:rsid w:val="00B5334D"/>
    <w:rsid w:val="00B5359F"/>
    <w:rsid w:val="00B53AD6"/>
    <w:rsid w:val="00B54935"/>
    <w:rsid w:val="00B54C2E"/>
    <w:rsid w:val="00B54E35"/>
    <w:rsid w:val="00B54F43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4B1"/>
    <w:rsid w:val="00B6297B"/>
    <w:rsid w:val="00B62A6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AB8"/>
    <w:rsid w:val="00B67B6F"/>
    <w:rsid w:val="00B67C33"/>
    <w:rsid w:val="00B67C60"/>
    <w:rsid w:val="00B67CA9"/>
    <w:rsid w:val="00B67DBF"/>
    <w:rsid w:val="00B67F60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32F8"/>
    <w:rsid w:val="00B73498"/>
    <w:rsid w:val="00B73719"/>
    <w:rsid w:val="00B73993"/>
    <w:rsid w:val="00B74425"/>
    <w:rsid w:val="00B7445C"/>
    <w:rsid w:val="00B7467E"/>
    <w:rsid w:val="00B7479F"/>
    <w:rsid w:val="00B7486C"/>
    <w:rsid w:val="00B74CE9"/>
    <w:rsid w:val="00B74D8A"/>
    <w:rsid w:val="00B755DE"/>
    <w:rsid w:val="00B75690"/>
    <w:rsid w:val="00B757EF"/>
    <w:rsid w:val="00B75C45"/>
    <w:rsid w:val="00B75C60"/>
    <w:rsid w:val="00B75D29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BF4"/>
    <w:rsid w:val="00B80D5F"/>
    <w:rsid w:val="00B80DBA"/>
    <w:rsid w:val="00B810ED"/>
    <w:rsid w:val="00B81637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6D7"/>
    <w:rsid w:val="00B848BA"/>
    <w:rsid w:val="00B84B5C"/>
    <w:rsid w:val="00B851CC"/>
    <w:rsid w:val="00B85958"/>
    <w:rsid w:val="00B86055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5D8"/>
    <w:rsid w:val="00B91B71"/>
    <w:rsid w:val="00B91C4E"/>
    <w:rsid w:val="00B91EAA"/>
    <w:rsid w:val="00B91FBF"/>
    <w:rsid w:val="00B9220A"/>
    <w:rsid w:val="00B92EC8"/>
    <w:rsid w:val="00B92EF2"/>
    <w:rsid w:val="00B92F1C"/>
    <w:rsid w:val="00B92F30"/>
    <w:rsid w:val="00B93170"/>
    <w:rsid w:val="00B931CF"/>
    <w:rsid w:val="00B93874"/>
    <w:rsid w:val="00B93CEC"/>
    <w:rsid w:val="00B94020"/>
    <w:rsid w:val="00B944A1"/>
    <w:rsid w:val="00B94716"/>
    <w:rsid w:val="00B94AA6"/>
    <w:rsid w:val="00B94CC4"/>
    <w:rsid w:val="00B94D06"/>
    <w:rsid w:val="00B94D1F"/>
    <w:rsid w:val="00B94E57"/>
    <w:rsid w:val="00B94F8B"/>
    <w:rsid w:val="00B94FD1"/>
    <w:rsid w:val="00B95102"/>
    <w:rsid w:val="00B951AC"/>
    <w:rsid w:val="00B952AF"/>
    <w:rsid w:val="00B9540B"/>
    <w:rsid w:val="00B95800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504"/>
    <w:rsid w:val="00BA4ECB"/>
    <w:rsid w:val="00BA4EEF"/>
    <w:rsid w:val="00BA50A4"/>
    <w:rsid w:val="00BA5113"/>
    <w:rsid w:val="00BA544C"/>
    <w:rsid w:val="00BA592A"/>
    <w:rsid w:val="00BA5A61"/>
    <w:rsid w:val="00BA5E8A"/>
    <w:rsid w:val="00BA6213"/>
    <w:rsid w:val="00BA68DB"/>
    <w:rsid w:val="00BA6B72"/>
    <w:rsid w:val="00BA6CCE"/>
    <w:rsid w:val="00BA7199"/>
    <w:rsid w:val="00BA75DD"/>
    <w:rsid w:val="00BA77B0"/>
    <w:rsid w:val="00BA7919"/>
    <w:rsid w:val="00BA7A12"/>
    <w:rsid w:val="00BA7B0D"/>
    <w:rsid w:val="00BA7CAF"/>
    <w:rsid w:val="00BA7D40"/>
    <w:rsid w:val="00BB0216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24B8"/>
    <w:rsid w:val="00BB2B91"/>
    <w:rsid w:val="00BB2ED9"/>
    <w:rsid w:val="00BB321D"/>
    <w:rsid w:val="00BB3222"/>
    <w:rsid w:val="00BB3528"/>
    <w:rsid w:val="00BB39CB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88E"/>
    <w:rsid w:val="00BC095B"/>
    <w:rsid w:val="00BC0A6D"/>
    <w:rsid w:val="00BC0DC6"/>
    <w:rsid w:val="00BC151D"/>
    <w:rsid w:val="00BC16EF"/>
    <w:rsid w:val="00BC18A2"/>
    <w:rsid w:val="00BC1D19"/>
    <w:rsid w:val="00BC1D60"/>
    <w:rsid w:val="00BC2174"/>
    <w:rsid w:val="00BC2CD8"/>
    <w:rsid w:val="00BC308D"/>
    <w:rsid w:val="00BC3A94"/>
    <w:rsid w:val="00BC3BE6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57A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B26"/>
    <w:rsid w:val="00BD2B46"/>
    <w:rsid w:val="00BD2BE3"/>
    <w:rsid w:val="00BD2CB2"/>
    <w:rsid w:val="00BD31CB"/>
    <w:rsid w:val="00BD3352"/>
    <w:rsid w:val="00BD37AB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B59"/>
    <w:rsid w:val="00BD5C16"/>
    <w:rsid w:val="00BD612B"/>
    <w:rsid w:val="00BD6526"/>
    <w:rsid w:val="00BD681B"/>
    <w:rsid w:val="00BD7416"/>
    <w:rsid w:val="00BD7473"/>
    <w:rsid w:val="00BD77E0"/>
    <w:rsid w:val="00BD78E9"/>
    <w:rsid w:val="00BD7A88"/>
    <w:rsid w:val="00BE076A"/>
    <w:rsid w:val="00BE09BF"/>
    <w:rsid w:val="00BE0A10"/>
    <w:rsid w:val="00BE0A14"/>
    <w:rsid w:val="00BE0F59"/>
    <w:rsid w:val="00BE10F2"/>
    <w:rsid w:val="00BE1301"/>
    <w:rsid w:val="00BE14E3"/>
    <w:rsid w:val="00BE1683"/>
    <w:rsid w:val="00BE1AB5"/>
    <w:rsid w:val="00BE1D6E"/>
    <w:rsid w:val="00BE200C"/>
    <w:rsid w:val="00BE2389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1270"/>
    <w:rsid w:val="00BF13C4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69F"/>
    <w:rsid w:val="00BF36F0"/>
    <w:rsid w:val="00BF39EB"/>
    <w:rsid w:val="00BF3B19"/>
    <w:rsid w:val="00BF3CE4"/>
    <w:rsid w:val="00BF3EE4"/>
    <w:rsid w:val="00BF4186"/>
    <w:rsid w:val="00BF4DCE"/>
    <w:rsid w:val="00BF4E1F"/>
    <w:rsid w:val="00BF4E9C"/>
    <w:rsid w:val="00BF5032"/>
    <w:rsid w:val="00BF5634"/>
    <w:rsid w:val="00BF57D4"/>
    <w:rsid w:val="00BF5A20"/>
    <w:rsid w:val="00BF5E80"/>
    <w:rsid w:val="00BF64FB"/>
    <w:rsid w:val="00BF652A"/>
    <w:rsid w:val="00BF65C2"/>
    <w:rsid w:val="00BF69CA"/>
    <w:rsid w:val="00BF7755"/>
    <w:rsid w:val="00BF7AF3"/>
    <w:rsid w:val="00BF7D50"/>
    <w:rsid w:val="00BF7DA0"/>
    <w:rsid w:val="00BF7F07"/>
    <w:rsid w:val="00C004B3"/>
    <w:rsid w:val="00C0052E"/>
    <w:rsid w:val="00C00777"/>
    <w:rsid w:val="00C00A0D"/>
    <w:rsid w:val="00C00FBD"/>
    <w:rsid w:val="00C010AB"/>
    <w:rsid w:val="00C0110E"/>
    <w:rsid w:val="00C01299"/>
    <w:rsid w:val="00C01335"/>
    <w:rsid w:val="00C0166A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32B3"/>
    <w:rsid w:val="00C03382"/>
    <w:rsid w:val="00C03515"/>
    <w:rsid w:val="00C03A60"/>
    <w:rsid w:val="00C03A77"/>
    <w:rsid w:val="00C03B16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E4A"/>
    <w:rsid w:val="00C07209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88"/>
    <w:rsid w:val="00C1110A"/>
    <w:rsid w:val="00C113CB"/>
    <w:rsid w:val="00C11422"/>
    <w:rsid w:val="00C114BF"/>
    <w:rsid w:val="00C1166A"/>
    <w:rsid w:val="00C11728"/>
    <w:rsid w:val="00C11BF0"/>
    <w:rsid w:val="00C11E1F"/>
    <w:rsid w:val="00C11EEC"/>
    <w:rsid w:val="00C12008"/>
    <w:rsid w:val="00C121B4"/>
    <w:rsid w:val="00C1227F"/>
    <w:rsid w:val="00C1236A"/>
    <w:rsid w:val="00C1244E"/>
    <w:rsid w:val="00C124FF"/>
    <w:rsid w:val="00C1266F"/>
    <w:rsid w:val="00C12A2C"/>
    <w:rsid w:val="00C12A8A"/>
    <w:rsid w:val="00C12D99"/>
    <w:rsid w:val="00C12D9E"/>
    <w:rsid w:val="00C13066"/>
    <w:rsid w:val="00C1341D"/>
    <w:rsid w:val="00C134BF"/>
    <w:rsid w:val="00C13851"/>
    <w:rsid w:val="00C13AA0"/>
    <w:rsid w:val="00C13ABF"/>
    <w:rsid w:val="00C13AE7"/>
    <w:rsid w:val="00C1407F"/>
    <w:rsid w:val="00C146CD"/>
    <w:rsid w:val="00C147CB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470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632"/>
    <w:rsid w:val="00C236DC"/>
    <w:rsid w:val="00C2376B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2C2"/>
    <w:rsid w:val="00C26725"/>
    <w:rsid w:val="00C2679E"/>
    <w:rsid w:val="00C26962"/>
    <w:rsid w:val="00C26D93"/>
    <w:rsid w:val="00C26F69"/>
    <w:rsid w:val="00C27070"/>
    <w:rsid w:val="00C27168"/>
    <w:rsid w:val="00C2795A"/>
    <w:rsid w:val="00C27B9A"/>
    <w:rsid w:val="00C27DF6"/>
    <w:rsid w:val="00C27FA9"/>
    <w:rsid w:val="00C30115"/>
    <w:rsid w:val="00C3017D"/>
    <w:rsid w:val="00C301E2"/>
    <w:rsid w:val="00C3024D"/>
    <w:rsid w:val="00C30A72"/>
    <w:rsid w:val="00C30C3C"/>
    <w:rsid w:val="00C30DB6"/>
    <w:rsid w:val="00C30EA1"/>
    <w:rsid w:val="00C30F60"/>
    <w:rsid w:val="00C3101C"/>
    <w:rsid w:val="00C31A08"/>
    <w:rsid w:val="00C31AFD"/>
    <w:rsid w:val="00C32B26"/>
    <w:rsid w:val="00C32F5D"/>
    <w:rsid w:val="00C33260"/>
    <w:rsid w:val="00C337C5"/>
    <w:rsid w:val="00C33DE1"/>
    <w:rsid w:val="00C340E5"/>
    <w:rsid w:val="00C3482E"/>
    <w:rsid w:val="00C3488B"/>
    <w:rsid w:val="00C34A5B"/>
    <w:rsid w:val="00C3512E"/>
    <w:rsid w:val="00C35533"/>
    <w:rsid w:val="00C3577A"/>
    <w:rsid w:val="00C358EA"/>
    <w:rsid w:val="00C35CF5"/>
    <w:rsid w:val="00C366BA"/>
    <w:rsid w:val="00C3671C"/>
    <w:rsid w:val="00C3696D"/>
    <w:rsid w:val="00C36DD4"/>
    <w:rsid w:val="00C3726C"/>
    <w:rsid w:val="00C37B10"/>
    <w:rsid w:val="00C37BFC"/>
    <w:rsid w:val="00C40086"/>
    <w:rsid w:val="00C400AE"/>
    <w:rsid w:val="00C40390"/>
    <w:rsid w:val="00C4040A"/>
    <w:rsid w:val="00C40499"/>
    <w:rsid w:val="00C40662"/>
    <w:rsid w:val="00C407B3"/>
    <w:rsid w:val="00C40A80"/>
    <w:rsid w:val="00C40AED"/>
    <w:rsid w:val="00C410F7"/>
    <w:rsid w:val="00C41359"/>
    <w:rsid w:val="00C415A5"/>
    <w:rsid w:val="00C4161E"/>
    <w:rsid w:val="00C41677"/>
    <w:rsid w:val="00C41B71"/>
    <w:rsid w:val="00C41BFB"/>
    <w:rsid w:val="00C42094"/>
    <w:rsid w:val="00C421DF"/>
    <w:rsid w:val="00C4286B"/>
    <w:rsid w:val="00C42FE7"/>
    <w:rsid w:val="00C4302C"/>
    <w:rsid w:val="00C430B2"/>
    <w:rsid w:val="00C4336A"/>
    <w:rsid w:val="00C433AC"/>
    <w:rsid w:val="00C43732"/>
    <w:rsid w:val="00C446C3"/>
    <w:rsid w:val="00C44D03"/>
    <w:rsid w:val="00C44FDC"/>
    <w:rsid w:val="00C44FFA"/>
    <w:rsid w:val="00C45717"/>
    <w:rsid w:val="00C45989"/>
    <w:rsid w:val="00C45A44"/>
    <w:rsid w:val="00C45A4E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32C8"/>
    <w:rsid w:val="00C53619"/>
    <w:rsid w:val="00C537D8"/>
    <w:rsid w:val="00C53FF6"/>
    <w:rsid w:val="00C540FD"/>
    <w:rsid w:val="00C54200"/>
    <w:rsid w:val="00C543DC"/>
    <w:rsid w:val="00C546D9"/>
    <w:rsid w:val="00C54E29"/>
    <w:rsid w:val="00C54E60"/>
    <w:rsid w:val="00C54FA6"/>
    <w:rsid w:val="00C55208"/>
    <w:rsid w:val="00C55232"/>
    <w:rsid w:val="00C55418"/>
    <w:rsid w:val="00C55594"/>
    <w:rsid w:val="00C55D8D"/>
    <w:rsid w:val="00C55E2A"/>
    <w:rsid w:val="00C56039"/>
    <w:rsid w:val="00C56216"/>
    <w:rsid w:val="00C562F3"/>
    <w:rsid w:val="00C562FB"/>
    <w:rsid w:val="00C56452"/>
    <w:rsid w:val="00C56D72"/>
    <w:rsid w:val="00C56E6A"/>
    <w:rsid w:val="00C56EFD"/>
    <w:rsid w:val="00C575AB"/>
    <w:rsid w:val="00C57CCD"/>
    <w:rsid w:val="00C57E76"/>
    <w:rsid w:val="00C605EC"/>
    <w:rsid w:val="00C60954"/>
    <w:rsid w:val="00C60D0F"/>
    <w:rsid w:val="00C60EA4"/>
    <w:rsid w:val="00C6141C"/>
    <w:rsid w:val="00C61B27"/>
    <w:rsid w:val="00C61C33"/>
    <w:rsid w:val="00C620CA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D5B"/>
    <w:rsid w:val="00C65F0B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8C1"/>
    <w:rsid w:val="00C7758F"/>
    <w:rsid w:val="00C777D9"/>
    <w:rsid w:val="00C77DAA"/>
    <w:rsid w:val="00C77EAC"/>
    <w:rsid w:val="00C806A5"/>
    <w:rsid w:val="00C80AE8"/>
    <w:rsid w:val="00C80BBA"/>
    <w:rsid w:val="00C80D7B"/>
    <w:rsid w:val="00C80E20"/>
    <w:rsid w:val="00C81224"/>
    <w:rsid w:val="00C8159E"/>
    <w:rsid w:val="00C817A0"/>
    <w:rsid w:val="00C81824"/>
    <w:rsid w:val="00C81873"/>
    <w:rsid w:val="00C821B9"/>
    <w:rsid w:val="00C82232"/>
    <w:rsid w:val="00C82778"/>
    <w:rsid w:val="00C82CE5"/>
    <w:rsid w:val="00C82E7D"/>
    <w:rsid w:val="00C82EB8"/>
    <w:rsid w:val="00C82EDE"/>
    <w:rsid w:val="00C82FB4"/>
    <w:rsid w:val="00C830D1"/>
    <w:rsid w:val="00C8322E"/>
    <w:rsid w:val="00C84306"/>
    <w:rsid w:val="00C84CBA"/>
    <w:rsid w:val="00C84E41"/>
    <w:rsid w:val="00C850CF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EB"/>
    <w:rsid w:val="00C9062F"/>
    <w:rsid w:val="00C90E6C"/>
    <w:rsid w:val="00C91164"/>
    <w:rsid w:val="00C911E1"/>
    <w:rsid w:val="00C9146D"/>
    <w:rsid w:val="00C919A3"/>
    <w:rsid w:val="00C91B95"/>
    <w:rsid w:val="00C91D1E"/>
    <w:rsid w:val="00C91D8D"/>
    <w:rsid w:val="00C91DAA"/>
    <w:rsid w:val="00C91F56"/>
    <w:rsid w:val="00C92617"/>
    <w:rsid w:val="00C92791"/>
    <w:rsid w:val="00C92F0C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82"/>
    <w:rsid w:val="00C95148"/>
    <w:rsid w:val="00C9549C"/>
    <w:rsid w:val="00C954C1"/>
    <w:rsid w:val="00C95AAA"/>
    <w:rsid w:val="00C95AE8"/>
    <w:rsid w:val="00C95F03"/>
    <w:rsid w:val="00C96292"/>
    <w:rsid w:val="00C96397"/>
    <w:rsid w:val="00C96C4A"/>
    <w:rsid w:val="00C970B5"/>
    <w:rsid w:val="00C97624"/>
    <w:rsid w:val="00C97BA4"/>
    <w:rsid w:val="00C97DED"/>
    <w:rsid w:val="00CA02EE"/>
    <w:rsid w:val="00CA03FE"/>
    <w:rsid w:val="00CA04CD"/>
    <w:rsid w:val="00CA04D8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FA9"/>
    <w:rsid w:val="00CA34AA"/>
    <w:rsid w:val="00CA3725"/>
    <w:rsid w:val="00CA3A67"/>
    <w:rsid w:val="00CA3CC3"/>
    <w:rsid w:val="00CA3CCD"/>
    <w:rsid w:val="00CA3EBD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644"/>
    <w:rsid w:val="00CA6A37"/>
    <w:rsid w:val="00CA6ADC"/>
    <w:rsid w:val="00CA6B2C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B0096"/>
    <w:rsid w:val="00CB01C9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44E"/>
    <w:rsid w:val="00CB249C"/>
    <w:rsid w:val="00CB253E"/>
    <w:rsid w:val="00CB2687"/>
    <w:rsid w:val="00CB275C"/>
    <w:rsid w:val="00CB2A8A"/>
    <w:rsid w:val="00CB3186"/>
    <w:rsid w:val="00CB332B"/>
    <w:rsid w:val="00CB35EA"/>
    <w:rsid w:val="00CB39DB"/>
    <w:rsid w:val="00CB3CE0"/>
    <w:rsid w:val="00CB3EAD"/>
    <w:rsid w:val="00CB4058"/>
    <w:rsid w:val="00CB40DD"/>
    <w:rsid w:val="00CB41EE"/>
    <w:rsid w:val="00CB43F7"/>
    <w:rsid w:val="00CB4420"/>
    <w:rsid w:val="00CB468D"/>
    <w:rsid w:val="00CB46E3"/>
    <w:rsid w:val="00CB4758"/>
    <w:rsid w:val="00CB4B69"/>
    <w:rsid w:val="00CB51F2"/>
    <w:rsid w:val="00CB5559"/>
    <w:rsid w:val="00CB569C"/>
    <w:rsid w:val="00CB5B45"/>
    <w:rsid w:val="00CB68FC"/>
    <w:rsid w:val="00CB6FBE"/>
    <w:rsid w:val="00CB6FCE"/>
    <w:rsid w:val="00CB7348"/>
    <w:rsid w:val="00CB7576"/>
    <w:rsid w:val="00CB79BD"/>
    <w:rsid w:val="00CC047D"/>
    <w:rsid w:val="00CC0582"/>
    <w:rsid w:val="00CC0967"/>
    <w:rsid w:val="00CC1589"/>
    <w:rsid w:val="00CC1661"/>
    <w:rsid w:val="00CC17EA"/>
    <w:rsid w:val="00CC1AE5"/>
    <w:rsid w:val="00CC1EBC"/>
    <w:rsid w:val="00CC21EE"/>
    <w:rsid w:val="00CC2262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73D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1026"/>
    <w:rsid w:val="00CD12CD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29D"/>
    <w:rsid w:val="00CD3968"/>
    <w:rsid w:val="00CD3B4C"/>
    <w:rsid w:val="00CD4023"/>
    <w:rsid w:val="00CD41A5"/>
    <w:rsid w:val="00CD4239"/>
    <w:rsid w:val="00CD4399"/>
    <w:rsid w:val="00CD4493"/>
    <w:rsid w:val="00CD466B"/>
    <w:rsid w:val="00CD493D"/>
    <w:rsid w:val="00CD536B"/>
    <w:rsid w:val="00CD54BB"/>
    <w:rsid w:val="00CD5DE6"/>
    <w:rsid w:val="00CD5E47"/>
    <w:rsid w:val="00CD5F87"/>
    <w:rsid w:val="00CD60AE"/>
    <w:rsid w:val="00CD62EB"/>
    <w:rsid w:val="00CD6464"/>
    <w:rsid w:val="00CD64E6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FAF"/>
    <w:rsid w:val="00CE058B"/>
    <w:rsid w:val="00CE05AF"/>
    <w:rsid w:val="00CE05DC"/>
    <w:rsid w:val="00CE06BA"/>
    <w:rsid w:val="00CE0893"/>
    <w:rsid w:val="00CE0D19"/>
    <w:rsid w:val="00CE0FF5"/>
    <w:rsid w:val="00CE1065"/>
    <w:rsid w:val="00CE1123"/>
    <w:rsid w:val="00CE1496"/>
    <w:rsid w:val="00CE156F"/>
    <w:rsid w:val="00CE15C6"/>
    <w:rsid w:val="00CE17BC"/>
    <w:rsid w:val="00CE19D0"/>
    <w:rsid w:val="00CE1A89"/>
    <w:rsid w:val="00CE1DD6"/>
    <w:rsid w:val="00CE1F1B"/>
    <w:rsid w:val="00CE1FFC"/>
    <w:rsid w:val="00CE239D"/>
    <w:rsid w:val="00CE26A4"/>
    <w:rsid w:val="00CE28A9"/>
    <w:rsid w:val="00CE2DB3"/>
    <w:rsid w:val="00CE2E3D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4C9D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F6A"/>
    <w:rsid w:val="00CF0FB5"/>
    <w:rsid w:val="00CF0FCB"/>
    <w:rsid w:val="00CF1047"/>
    <w:rsid w:val="00CF181B"/>
    <w:rsid w:val="00CF18B5"/>
    <w:rsid w:val="00CF18EC"/>
    <w:rsid w:val="00CF199A"/>
    <w:rsid w:val="00CF1AF4"/>
    <w:rsid w:val="00CF2E3B"/>
    <w:rsid w:val="00CF3433"/>
    <w:rsid w:val="00CF34BC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7F4"/>
    <w:rsid w:val="00CF5829"/>
    <w:rsid w:val="00CF5D5D"/>
    <w:rsid w:val="00CF5F2D"/>
    <w:rsid w:val="00CF604C"/>
    <w:rsid w:val="00CF6361"/>
    <w:rsid w:val="00CF64C9"/>
    <w:rsid w:val="00CF68F5"/>
    <w:rsid w:val="00CF6A64"/>
    <w:rsid w:val="00CF6A70"/>
    <w:rsid w:val="00CF6D5E"/>
    <w:rsid w:val="00CF6F8D"/>
    <w:rsid w:val="00CF716D"/>
    <w:rsid w:val="00CF74B1"/>
    <w:rsid w:val="00CF78BA"/>
    <w:rsid w:val="00CF7D63"/>
    <w:rsid w:val="00D002C1"/>
    <w:rsid w:val="00D006C0"/>
    <w:rsid w:val="00D0076A"/>
    <w:rsid w:val="00D00D64"/>
    <w:rsid w:val="00D00E70"/>
    <w:rsid w:val="00D01067"/>
    <w:rsid w:val="00D01625"/>
    <w:rsid w:val="00D018CE"/>
    <w:rsid w:val="00D01AA8"/>
    <w:rsid w:val="00D01BEE"/>
    <w:rsid w:val="00D0207C"/>
    <w:rsid w:val="00D020F3"/>
    <w:rsid w:val="00D024BF"/>
    <w:rsid w:val="00D026B3"/>
    <w:rsid w:val="00D02B7D"/>
    <w:rsid w:val="00D02EDF"/>
    <w:rsid w:val="00D0327B"/>
    <w:rsid w:val="00D032A7"/>
    <w:rsid w:val="00D03713"/>
    <w:rsid w:val="00D03868"/>
    <w:rsid w:val="00D0390E"/>
    <w:rsid w:val="00D03921"/>
    <w:rsid w:val="00D0394F"/>
    <w:rsid w:val="00D03E06"/>
    <w:rsid w:val="00D04A1D"/>
    <w:rsid w:val="00D04C09"/>
    <w:rsid w:val="00D050F8"/>
    <w:rsid w:val="00D0547C"/>
    <w:rsid w:val="00D0567A"/>
    <w:rsid w:val="00D05A6C"/>
    <w:rsid w:val="00D05C58"/>
    <w:rsid w:val="00D05D5C"/>
    <w:rsid w:val="00D063FB"/>
    <w:rsid w:val="00D06405"/>
    <w:rsid w:val="00D06830"/>
    <w:rsid w:val="00D06D37"/>
    <w:rsid w:val="00D06E9A"/>
    <w:rsid w:val="00D07ACB"/>
    <w:rsid w:val="00D07C53"/>
    <w:rsid w:val="00D07CC1"/>
    <w:rsid w:val="00D10064"/>
    <w:rsid w:val="00D10194"/>
    <w:rsid w:val="00D10E4C"/>
    <w:rsid w:val="00D10E88"/>
    <w:rsid w:val="00D10ED4"/>
    <w:rsid w:val="00D11659"/>
    <w:rsid w:val="00D117C0"/>
    <w:rsid w:val="00D11AA0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E36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38"/>
    <w:rsid w:val="00D17497"/>
    <w:rsid w:val="00D178D2"/>
    <w:rsid w:val="00D17DD8"/>
    <w:rsid w:val="00D17E85"/>
    <w:rsid w:val="00D20DFF"/>
    <w:rsid w:val="00D20F28"/>
    <w:rsid w:val="00D210AE"/>
    <w:rsid w:val="00D21269"/>
    <w:rsid w:val="00D213F1"/>
    <w:rsid w:val="00D21A44"/>
    <w:rsid w:val="00D21BAF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30A"/>
    <w:rsid w:val="00D26351"/>
    <w:rsid w:val="00D2638B"/>
    <w:rsid w:val="00D265AD"/>
    <w:rsid w:val="00D26706"/>
    <w:rsid w:val="00D267C6"/>
    <w:rsid w:val="00D26A45"/>
    <w:rsid w:val="00D26DDF"/>
    <w:rsid w:val="00D271D9"/>
    <w:rsid w:val="00D2754E"/>
    <w:rsid w:val="00D27674"/>
    <w:rsid w:val="00D276F3"/>
    <w:rsid w:val="00D2775B"/>
    <w:rsid w:val="00D27933"/>
    <w:rsid w:val="00D27983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219E"/>
    <w:rsid w:val="00D322D4"/>
    <w:rsid w:val="00D32370"/>
    <w:rsid w:val="00D32A9C"/>
    <w:rsid w:val="00D32B93"/>
    <w:rsid w:val="00D330FF"/>
    <w:rsid w:val="00D33221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DA9"/>
    <w:rsid w:val="00D36436"/>
    <w:rsid w:val="00D36451"/>
    <w:rsid w:val="00D36513"/>
    <w:rsid w:val="00D3666A"/>
    <w:rsid w:val="00D366B5"/>
    <w:rsid w:val="00D36E67"/>
    <w:rsid w:val="00D37011"/>
    <w:rsid w:val="00D3704F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2AB"/>
    <w:rsid w:val="00D414AA"/>
    <w:rsid w:val="00D417E0"/>
    <w:rsid w:val="00D41D4A"/>
    <w:rsid w:val="00D41DAC"/>
    <w:rsid w:val="00D42313"/>
    <w:rsid w:val="00D42334"/>
    <w:rsid w:val="00D424AC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4156"/>
    <w:rsid w:val="00D4482A"/>
    <w:rsid w:val="00D44874"/>
    <w:rsid w:val="00D449F0"/>
    <w:rsid w:val="00D44B08"/>
    <w:rsid w:val="00D450A4"/>
    <w:rsid w:val="00D4540C"/>
    <w:rsid w:val="00D45551"/>
    <w:rsid w:val="00D45821"/>
    <w:rsid w:val="00D45876"/>
    <w:rsid w:val="00D45C76"/>
    <w:rsid w:val="00D45E9C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9"/>
    <w:rsid w:val="00D5255C"/>
    <w:rsid w:val="00D525D2"/>
    <w:rsid w:val="00D52667"/>
    <w:rsid w:val="00D5278A"/>
    <w:rsid w:val="00D5357B"/>
    <w:rsid w:val="00D538E1"/>
    <w:rsid w:val="00D53F36"/>
    <w:rsid w:val="00D53FC2"/>
    <w:rsid w:val="00D5409A"/>
    <w:rsid w:val="00D54128"/>
    <w:rsid w:val="00D5438E"/>
    <w:rsid w:val="00D54A40"/>
    <w:rsid w:val="00D54D08"/>
    <w:rsid w:val="00D553F0"/>
    <w:rsid w:val="00D553FC"/>
    <w:rsid w:val="00D55565"/>
    <w:rsid w:val="00D5567F"/>
    <w:rsid w:val="00D55BD6"/>
    <w:rsid w:val="00D55E5B"/>
    <w:rsid w:val="00D55EAC"/>
    <w:rsid w:val="00D5639C"/>
    <w:rsid w:val="00D565B3"/>
    <w:rsid w:val="00D56A60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745"/>
    <w:rsid w:val="00D6591D"/>
    <w:rsid w:val="00D65944"/>
    <w:rsid w:val="00D65AE0"/>
    <w:rsid w:val="00D65B44"/>
    <w:rsid w:val="00D663FB"/>
    <w:rsid w:val="00D667C9"/>
    <w:rsid w:val="00D667ED"/>
    <w:rsid w:val="00D66B3A"/>
    <w:rsid w:val="00D66B61"/>
    <w:rsid w:val="00D66FF2"/>
    <w:rsid w:val="00D6704F"/>
    <w:rsid w:val="00D670C5"/>
    <w:rsid w:val="00D671C5"/>
    <w:rsid w:val="00D675CF"/>
    <w:rsid w:val="00D676F8"/>
    <w:rsid w:val="00D67A6E"/>
    <w:rsid w:val="00D67B96"/>
    <w:rsid w:val="00D67DD8"/>
    <w:rsid w:val="00D67EAA"/>
    <w:rsid w:val="00D67F9C"/>
    <w:rsid w:val="00D7001D"/>
    <w:rsid w:val="00D71389"/>
    <w:rsid w:val="00D715CC"/>
    <w:rsid w:val="00D71ABF"/>
    <w:rsid w:val="00D7200F"/>
    <w:rsid w:val="00D721B7"/>
    <w:rsid w:val="00D724FC"/>
    <w:rsid w:val="00D72500"/>
    <w:rsid w:val="00D727C5"/>
    <w:rsid w:val="00D72933"/>
    <w:rsid w:val="00D729B2"/>
    <w:rsid w:val="00D72B79"/>
    <w:rsid w:val="00D72F27"/>
    <w:rsid w:val="00D72F2D"/>
    <w:rsid w:val="00D73108"/>
    <w:rsid w:val="00D73175"/>
    <w:rsid w:val="00D7391A"/>
    <w:rsid w:val="00D742B2"/>
    <w:rsid w:val="00D743CD"/>
    <w:rsid w:val="00D74796"/>
    <w:rsid w:val="00D74B65"/>
    <w:rsid w:val="00D74DAA"/>
    <w:rsid w:val="00D74DE6"/>
    <w:rsid w:val="00D74DE8"/>
    <w:rsid w:val="00D74EDC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569"/>
    <w:rsid w:val="00D805BC"/>
    <w:rsid w:val="00D80BA7"/>
    <w:rsid w:val="00D80D47"/>
    <w:rsid w:val="00D81913"/>
    <w:rsid w:val="00D81E10"/>
    <w:rsid w:val="00D81E6D"/>
    <w:rsid w:val="00D81F04"/>
    <w:rsid w:val="00D82361"/>
    <w:rsid w:val="00D82630"/>
    <w:rsid w:val="00D82D45"/>
    <w:rsid w:val="00D82D87"/>
    <w:rsid w:val="00D8335A"/>
    <w:rsid w:val="00D839E3"/>
    <w:rsid w:val="00D83D66"/>
    <w:rsid w:val="00D840D3"/>
    <w:rsid w:val="00D8419C"/>
    <w:rsid w:val="00D843B2"/>
    <w:rsid w:val="00D8457E"/>
    <w:rsid w:val="00D84AAD"/>
    <w:rsid w:val="00D84CD1"/>
    <w:rsid w:val="00D84E1C"/>
    <w:rsid w:val="00D8566D"/>
    <w:rsid w:val="00D85E94"/>
    <w:rsid w:val="00D85FB1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1F6"/>
    <w:rsid w:val="00D927EB"/>
    <w:rsid w:val="00D929A3"/>
    <w:rsid w:val="00D9300C"/>
    <w:rsid w:val="00D933DD"/>
    <w:rsid w:val="00D9348F"/>
    <w:rsid w:val="00D9363B"/>
    <w:rsid w:val="00D93C27"/>
    <w:rsid w:val="00D9434C"/>
    <w:rsid w:val="00D94517"/>
    <w:rsid w:val="00D945BB"/>
    <w:rsid w:val="00D949E0"/>
    <w:rsid w:val="00D94D49"/>
    <w:rsid w:val="00D94FD5"/>
    <w:rsid w:val="00D9569F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704E"/>
    <w:rsid w:val="00D9728D"/>
    <w:rsid w:val="00D97F23"/>
    <w:rsid w:val="00DA0815"/>
    <w:rsid w:val="00DA0B1B"/>
    <w:rsid w:val="00DA0FB9"/>
    <w:rsid w:val="00DA1080"/>
    <w:rsid w:val="00DA15B5"/>
    <w:rsid w:val="00DA17A3"/>
    <w:rsid w:val="00DA186C"/>
    <w:rsid w:val="00DA1C58"/>
    <w:rsid w:val="00DA205A"/>
    <w:rsid w:val="00DA276B"/>
    <w:rsid w:val="00DA27BB"/>
    <w:rsid w:val="00DA2AA8"/>
    <w:rsid w:val="00DA2D51"/>
    <w:rsid w:val="00DA35BA"/>
    <w:rsid w:val="00DA37FB"/>
    <w:rsid w:val="00DA3AE4"/>
    <w:rsid w:val="00DA3BC2"/>
    <w:rsid w:val="00DA46FF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7686"/>
    <w:rsid w:val="00DA7762"/>
    <w:rsid w:val="00DA79EC"/>
    <w:rsid w:val="00DA7E61"/>
    <w:rsid w:val="00DB0379"/>
    <w:rsid w:val="00DB080E"/>
    <w:rsid w:val="00DB0B1D"/>
    <w:rsid w:val="00DB0C23"/>
    <w:rsid w:val="00DB0CD6"/>
    <w:rsid w:val="00DB137F"/>
    <w:rsid w:val="00DB190F"/>
    <w:rsid w:val="00DB19C8"/>
    <w:rsid w:val="00DB1E6E"/>
    <w:rsid w:val="00DB208F"/>
    <w:rsid w:val="00DB212E"/>
    <w:rsid w:val="00DB2181"/>
    <w:rsid w:val="00DB240B"/>
    <w:rsid w:val="00DB27BA"/>
    <w:rsid w:val="00DB2A59"/>
    <w:rsid w:val="00DB2C6F"/>
    <w:rsid w:val="00DB3771"/>
    <w:rsid w:val="00DB3AC3"/>
    <w:rsid w:val="00DB3CBF"/>
    <w:rsid w:val="00DB3E53"/>
    <w:rsid w:val="00DB427C"/>
    <w:rsid w:val="00DB4306"/>
    <w:rsid w:val="00DB430F"/>
    <w:rsid w:val="00DB48A5"/>
    <w:rsid w:val="00DB4B00"/>
    <w:rsid w:val="00DB4B31"/>
    <w:rsid w:val="00DB4E1C"/>
    <w:rsid w:val="00DB52D6"/>
    <w:rsid w:val="00DB5842"/>
    <w:rsid w:val="00DB5B12"/>
    <w:rsid w:val="00DB5F6B"/>
    <w:rsid w:val="00DB623E"/>
    <w:rsid w:val="00DB633F"/>
    <w:rsid w:val="00DB6910"/>
    <w:rsid w:val="00DB69A3"/>
    <w:rsid w:val="00DB6C08"/>
    <w:rsid w:val="00DB6DBD"/>
    <w:rsid w:val="00DB70D2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AD"/>
    <w:rsid w:val="00DC12E9"/>
    <w:rsid w:val="00DC1947"/>
    <w:rsid w:val="00DC224E"/>
    <w:rsid w:val="00DC2311"/>
    <w:rsid w:val="00DC2448"/>
    <w:rsid w:val="00DC2AB7"/>
    <w:rsid w:val="00DC2DB5"/>
    <w:rsid w:val="00DC2DF9"/>
    <w:rsid w:val="00DC2E64"/>
    <w:rsid w:val="00DC34F5"/>
    <w:rsid w:val="00DC3871"/>
    <w:rsid w:val="00DC38D6"/>
    <w:rsid w:val="00DC3A0C"/>
    <w:rsid w:val="00DC3DD3"/>
    <w:rsid w:val="00DC4014"/>
    <w:rsid w:val="00DC44AE"/>
    <w:rsid w:val="00DC46BE"/>
    <w:rsid w:val="00DC4961"/>
    <w:rsid w:val="00DC4E7C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12B2"/>
    <w:rsid w:val="00DD1D3A"/>
    <w:rsid w:val="00DD22D0"/>
    <w:rsid w:val="00DD26DB"/>
    <w:rsid w:val="00DD293D"/>
    <w:rsid w:val="00DD2A3E"/>
    <w:rsid w:val="00DD2CC0"/>
    <w:rsid w:val="00DD2F96"/>
    <w:rsid w:val="00DD35EC"/>
    <w:rsid w:val="00DD3847"/>
    <w:rsid w:val="00DD3AF5"/>
    <w:rsid w:val="00DD3C0D"/>
    <w:rsid w:val="00DD3EAF"/>
    <w:rsid w:val="00DD3F4F"/>
    <w:rsid w:val="00DD40C9"/>
    <w:rsid w:val="00DD441A"/>
    <w:rsid w:val="00DD4441"/>
    <w:rsid w:val="00DD47E5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C1"/>
    <w:rsid w:val="00DD5C9B"/>
    <w:rsid w:val="00DD5D05"/>
    <w:rsid w:val="00DD6F2D"/>
    <w:rsid w:val="00DD6F8C"/>
    <w:rsid w:val="00DD7282"/>
    <w:rsid w:val="00DD7312"/>
    <w:rsid w:val="00DD761E"/>
    <w:rsid w:val="00DD79B4"/>
    <w:rsid w:val="00DD79FA"/>
    <w:rsid w:val="00DD7ED4"/>
    <w:rsid w:val="00DE0B67"/>
    <w:rsid w:val="00DE1453"/>
    <w:rsid w:val="00DE1531"/>
    <w:rsid w:val="00DE1DAE"/>
    <w:rsid w:val="00DE225E"/>
    <w:rsid w:val="00DE255D"/>
    <w:rsid w:val="00DE25ED"/>
    <w:rsid w:val="00DE2B57"/>
    <w:rsid w:val="00DE2F87"/>
    <w:rsid w:val="00DE2FE1"/>
    <w:rsid w:val="00DE301D"/>
    <w:rsid w:val="00DE30FB"/>
    <w:rsid w:val="00DE34EC"/>
    <w:rsid w:val="00DE36E8"/>
    <w:rsid w:val="00DE3D3E"/>
    <w:rsid w:val="00DE3E64"/>
    <w:rsid w:val="00DE402E"/>
    <w:rsid w:val="00DE4034"/>
    <w:rsid w:val="00DE4588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F01B2"/>
    <w:rsid w:val="00DF057B"/>
    <w:rsid w:val="00DF0750"/>
    <w:rsid w:val="00DF0C20"/>
    <w:rsid w:val="00DF0D52"/>
    <w:rsid w:val="00DF1895"/>
    <w:rsid w:val="00DF1E31"/>
    <w:rsid w:val="00DF1FA4"/>
    <w:rsid w:val="00DF2328"/>
    <w:rsid w:val="00DF3239"/>
    <w:rsid w:val="00DF3AEC"/>
    <w:rsid w:val="00DF3CB0"/>
    <w:rsid w:val="00DF3DCD"/>
    <w:rsid w:val="00DF3FB9"/>
    <w:rsid w:val="00DF4E3A"/>
    <w:rsid w:val="00DF5120"/>
    <w:rsid w:val="00DF53F2"/>
    <w:rsid w:val="00DF568A"/>
    <w:rsid w:val="00DF5872"/>
    <w:rsid w:val="00DF599A"/>
    <w:rsid w:val="00DF5B43"/>
    <w:rsid w:val="00DF5BB7"/>
    <w:rsid w:val="00DF5F8B"/>
    <w:rsid w:val="00DF60EF"/>
    <w:rsid w:val="00DF6204"/>
    <w:rsid w:val="00DF647D"/>
    <w:rsid w:val="00DF6B1F"/>
    <w:rsid w:val="00DF6F5F"/>
    <w:rsid w:val="00DF6F6A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20F"/>
    <w:rsid w:val="00E0577C"/>
    <w:rsid w:val="00E05BA1"/>
    <w:rsid w:val="00E05C0D"/>
    <w:rsid w:val="00E05C42"/>
    <w:rsid w:val="00E0603C"/>
    <w:rsid w:val="00E060F8"/>
    <w:rsid w:val="00E066A1"/>
    <w:rsid w:val="00E06764"/>
    <w:rsid w:val="00E06D7F"/>
    <w:rsid w:val="00E07076"/>
    <w:rsid w:val="00E07185"/>
    <w:rsid w:val="00E073D6"/>
    <w:rsid w:val="00E07514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D9D"/>
    <w:rsid w:val="00E11E48"/>
    <w:rsid w:val="00E11FAF"/>
    <w:rsid w:val="00E11FCE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C5D"/>
    <w:rsid w:val="00E13F6D"/>
    <w:rsid w:val="00E13FEF"/>
    <w:rsid w:val="00E1447D"/>
    <w:rsid w:val="00E147C8"/>
    <w:rsid w:val="00E14A69"/>
    <w:rsid w:val="00E14C57"/>
    <w:rsid w:val="00E151DC"/>
    <w:rsid w:val="00E15284"/>
    <w:rsid w:val="00E154E3"/>
    <w:rsid w:val="00E1566A"/>
    <w:rsid w:val="00E15A6C"/>
    <w:rsid w:val="00E163BE"/>
    <w:rsid w:val="00E16805"/>
    <w:rsid w:val="00E16865"/>
    <w:rsid w:val="00E16939"/>
    <w:rsid w:val="00E171C7"/>
    <w:rsid w:val="00E176D1"/>
    <w:rsid w:val="00E17767"/>
    <w:rsid w:val="00E17C86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520"/>
    <w:rsid w:val="00E2362F"/>
    <w:rsid w:val="00E23703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B58"/>
    <w:rsid w:val="00E26E70"/>
    <w:rsid w:val="00E26F07"/>
    <w:rsid w:val="00E26F8F"/>
    <w:rsid w:val="00E273EE"/>
    <w:rsid w:val="00E27892"/>
    <w:rsid w:val="00E30045"/>
    <w:rsid w:val="00E300B9"/>
    <w:rsid w:val="00E301EF"/>
    <w:rsid w:val="00E301F5"/>
    <w:rsid w:val="00E304E0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62A"/>
    <w:rsid w:val="00E32A82"/>
    <w:rsid w:val="00E32AA0"/>
    <w:rsid w:val="00E32DBD"/>
    <w:rsid w:val="00E32E3F"/>
    <w:rsid w:val="00E3313C"/>
    <w:rsid w:val="00E33420"/>
    <w:rsid w:val="00E335BE"/>
    <w:rsid w:val="00E33773"/>
    <w:rsid w:val="00E3399B"/>
    <w:rsid w:val="00E33A43"/>
    <w:rsid w:val="00E33FEF"/>
    <w:rsid w:val="00E34866"/>
    <w:rsid w:val="00E34A9C"/>
    <w:rsid w:val="00E34B30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6B82"/>
    <w:rsid w:val="00E37126"/>
    <w:rsid w:val="00E37475"/>
    <w:rsid w:val="00E374F5"/>
    <w:rsid w:val="00E37751"/>
    <w:rsid w:val="00E37CFE"/>
    <w:rsid w:val="00E40080"/>
    <w:rsid w:val="00E4029D"/>
    <w:rsid w:val="00E409EC"/>
    <w:rsid w:val="00E409F8"/>
    <w:rsid w:val="00E40BFD"/>
    <w:rsid w:val="00E40C06"/>
    <w:rsid w:val="00E40E25"/>
    <w:rsid w:val="00E4162E"/>
    <w:rsid w:val="00E416E8"/>
    <w:rsid w:val="00E41C40"/>
    <w:rsid w:val="00E41C76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D8"/>
    <w:rsid w:val="00E43F8D"/>
    <w:rsid w:val="00E44012"/>
    <w:rsid w:val="00E440C1"/>
    <w:rsid w:val="00E44669"/>
    <w:rsid w:val="00E4471D"/>
    <w:rsid w:val="00E44749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4B"/>
    <w:rsid w:val="00E4777A"/>
    <w:rsid w:val="00E47C9C"/>
    <w:rsid w:val="00E47EBF"/>
    <w:rsid w:val="00E5010E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6B4"/>
    <w:rsid w:val="00E546E7"/>
    <w:rsid w:val="00E54861"/>
    <w:rsid w:val="00E54A30"/>
    <w:rsid w:val="00E54A59"/>
    <w:rsid w:val="00E54E7F"/>
    <w:rsid w:val="00E551B6"/>
    <w:rsid w:val="00E55436"/>
    <w:rsid w:val="00E55717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15"/>
    <w:rsid w:val="00E57264"/>
    <w:rsid w:val="00E5741D"/>
    <w:rsid w:val="00E5746A"/>
    <w:rsid w:val="00E575A8"/>
    <w:rsid w:val="00E575F1"/>
    <w:rsid w:val="00E57625"/>
    <w:rsid w:val="00E57E45"/>
    <w:rsid w:val="00E57F57"/>
    <w:rsid w:val="00E6087B"/>
    <w:rsid w:val="00E6098F"/>
    <w:rsid w:val="00E60999"/>
    <w:rsid w:val="00E60BCD"/>
    <w:rsid w:val="00E60C19"/>
    <w:rsid w:val="00E60C51"/>
    <w:rsid w:val="00E60D35"/>
    <w:rsid w:val="00E60D74"/>
    <w:rsid w:val="00E61389"/>
    <w:rsid w:val="00E6152A"/>
    <w:rsid w:val="00E615F8"/>
    <w:rsid w:val="00E61618"/>
    <w:rsid w:val="00E61662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ECC"/>
    <w:rsid w:val="00E70A3E"/>
    <w:rsid w:val="00E70A91"/>
    <w:rsid w:val="00E7103E"/>
    <w:rsid w:val="00E710DC"/>
    <w:rsid w:val="00E715F8"/>
    <w:rsid w:val="00E71726"/>
    <w:rsid w:val="00E71AD8"/>
    <w:rsid w:val="00E71C9B"/>
    <w:rsid w:val="00E71DAC"/>
    <w:rsid w:val="00E71FA5"/>
    <w:rsid w:val="00E722DF"/>
    <w:rsid w:val="00E72896"/>
    <w:rsid w:val="00E72D85"/>
    <w:rsid w:val="00E72DB0"/>
    <w:rsid w:val="00E72F76"/>
    <w:rsid w:val="00E7358F"/>
    <w:rsid w:val="00E739C4"/>
    <w:rsid w:val="00E73A29"/>
    <w:rsid w:val="00E73E6C"/>
    <w:rsid w:val="00E73F55"/>
    <w:rsid w:val="00E74000"/>
    <w:rsid w:val="00E7411C"/>
    <w:rsid w:val="00E74AEC"/>
    <w:rsid w:val="00E74D98"/>
    <w:rsid w:val="00E74F26"/>
    <w:rsid w:val="00E7514B"/>
    <w:rsid w:val="00E75618"/>
    <w:rsid w:val="00E7570E"/>
    <w:rsid w:val="00E75AFE"/>
    <w:rsid w:val="00E75C73"/>
    <w:rsid w:val="00E75F9E"/>
    <w:rsid w:val="00E76686"/>
    <w:rsid w:val="00E7727D"/>
    <w:rsid w:val="00E772CA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5F7"/>
    <w:rsid w:val="00E83783"/>
    <w:rsid w:val="00E8383E"/>
    <w:rsid w:val="00E8387C"/>
    <w:rsid w:val="00E83B9E"/>
    <w:rsid w:val="00E83C09"/>
    <w:rsid w:val="00E840C9"/>
    <w:rsid w:val="00E8414F"/>
    <w:rsid w:val="00E843CF"/>
    <w:rsid w:val="00E8521F"/>
    <w:rsid w:val="00E852DF"/>
    <w:rsid w:val="00E85302"/>
    <w:rsid w:val="00E85313"/>
    <w:rsid w:val="00E85550"/>
    <w:rsid w:val="00E85724"/>
    <w:rsid w:val="00E85BB4"/>
    <w:rsid w:val="00E85BB7"/>
    <w:rsid w:val="00E85CE3"/>
    <w:rsid w:val="00E868BB"/>
    <w:rsid w:val="00E869E1"/>
    <w:rsid w:val="00E86A4E"/>
    <w:rsid w:val="00E86BC8"/>
    <w:rsid w:val="00E86DC6"/>
    <w:rsid w:val="00E876D6"/>
    <w:rsid w:val="00E87A6D"/>
    <w:rsid w:val="00E87D14"/>
    <w:rsid w:val="00E9011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53"/>
    <w:rsid w:val="00E9185B"/>
    <w:rsid w:val="00E91982"/>
    <w:rsid w:val="00E91A4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616"/>
    <w:rsid w:val="00E9478E"/>
    <w:rsid w:val="00E94924"/>
    <w:rsid w:val="00E94C01"/>
    <w:rsid w:val="00E94E89"/>
    <w:rsid w:val="00E9517D"/>
    <w:rsid w:val="00E95313"/>
    <w:rsid w:val="00E954B3"/>
    <w:rsid w:val="00E95815"/>
    <w:rsid w:val="00E95944"/>
    <w:rsid w:val="00E95DA5"/>
    <w:rsid w:val="00E96585"/>
    <w:rsid w:val="00E96A1E"/>
    <w:rsid w:val="00E96A9E"/>
    <w:rsid w:val="00E975E5"/>
    <w:rsid w:val="00E978FF"/>
    <w:rsid w:val="00E97BE3"/>
    <w:rsid w:val="00EA0155"/>
    <w:rsid w:val="00EA01CA"/>
    <w:rsid w:val="00EA06BF"/>
    <w:rsid w:val="00EA0F51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4C4"/>
    <w:rsid w:val="00EA2653"/>
    <w:rsid w:val="00EA28CE"/>
    <w:rsid w:val="00EA2B59"/>
    <w:rsid w:val="00EA2E9F"/>
    <w:rsid w:val="00EA30A0"/>
    <w:rsid w:val="00EA3260"/>
    <w:rsid w:val="00EA347B"/>
    <w:rsid w:val="00EA3597"/>
    <w:rsid w:val="00EA39A1"/>
    <w:rsid w:val="00EA40E1"/>
    <w:rsid w:val="00EA45CE"/>
    <w:rsid w:val="00EA4650"/>
    <w:rsid w:val="00EA4802"/>
    <w:rsid w:val="00EA4AF7"/>
    <w:rsid w:val="00EA5181"/>
    <w:rsid w:val="00EA555B"/>
    <w:rsid w:val="00EA5A9E"/>
    <w:rsid w:val="00EA5F60"/>
    <w:rsid w:val="00EA5FC0"/>
    <w:rsid w:val="00EA6320"/>
    <w:rsid w:val="00EA655C"/>
    <w:rsid w:val="00EA658B"/>
    <w:rsid w:val="00EA687A"/>
    <w:rsid w:val="00EA6BBA"/>
    <w:rsid w:val="00EA6C25"/>
    <w:rsid w:val="00EA7082"/>
    <w:rsid w:val="00EA751F"/>
    <w:rsid w:val="00EA7804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9F5"/>
    <w:rsid w:val="00EB209D"/>
    <w:rsid w:val="00EB2224"/>
    <w:rsid w:val="00EB2422"/>
    <w:rsid w:val="00EB26C8"/>
    <w:rsid w:val="00EB26EB"/>
    <w:rsid w:val="00EB289F"/>
    <w:rsid w:val="00EB293E"/>
    <w:rsid w:val="00EB2A54"/>
    <w:rsid w:val="00EB33CE"/>
    <w:rsid w:val="00EB41F1"/>
    <w:rsid w:val="00EB4350"/>
    <w:rsid w:val="00EB471A"/>
    <w:rsid w:val="00EB4834"/>
    <w:rsid w:val="00EB4B9D"/>
    <w:rsid w:val="00EB4CCA"/>
    <w:rsid w:val="00EB5286"/>
    <w:rsid w:val="00EB54A6"/>
    <w:rsid w:val="00EB56D1"/>
    <w:rsid w:val="00EB590D"/>
    <w:rsid w:val="00EB5C00"/>
    <w:rsid w:val="00EB5C8B"/>
    <w:rsid w:val="00EB630B"/>
    <w:rsid w:val="00EB63AD"/>
    <w:rsid w:val="00EB64AB"/>
    <w:rsid w:val="00EB6B24"/>
    <w:rsid w:val="00EB6EA0"/>
    <w:rsid w:val="00EC00B7"/>
    <w:rsid w:val="00EC0941"/>
    <w:rsid w:val="00EC0C40"/>
    <w:rsid w:val="00EC0D2E"/>
    <w:rsid w:val="00EC0EBE"/>
    <w:rsid w:val="00EC112C"/>
    <w:rsid w:val="00EC139C"/>
    <w:rsid w:val="00EC147F"/>
    <w:rsid w:val="00EC1730"/>
    <w:rsid w:val="00EC1BFA"/>
    <w:rsid w:val="00EC1D4B"/>
    <w:rsid w:val="00EC2332"/>
    <w:rsid w:val="00EC24F5"/>
    <w:rsid w:val="00EC2BDF"/>
    <w:rsid w:val="00EC2C39"/>
    <w:rsid w:val="00EC2C69"/>
    <w:rsid w:val="00EC2E2F"/>
    <w:rsid w:val="00EC3056"/>
    <w:rsid w:val="00EC31A8"/>
    <w:rsid w:val="00EC337A"/>
    <w:rsid w:val="00EC3516"/>
    <w:rsid w:val="00EC3583"/>
    <w:rsid w:val="00EC3847"/>
    <w:rsid w:val="00EC3859"/>
    <w:rsid w:val="00EC3A5E"/>
    <w:rsid w:val="00EC42A4"/>
    <w:rsid w:val="00EC4917"/>
    <w:rsid w:val="00EC4A2C"/>
    <w:rsid w:val="00EC4AC4"/>
    <w:rsid w:val="00EC4D07"/>
    <w:rsid w:val="00EC4E86"/>
    <w:rsid w:val="00EC5190"/>
    <w:rsid w:val="00EC5676"/>
    <w:rsid w:val="00EC58F0"/>
    <w:rsid w:val="00EC5A59"/>
    <w:rsid w:val="00EC5A63"/>
    <w:rsid w:val="00EC5AEF"/>
    <w:rsid w:val="00EC5D48"/>
    <w:rsid w:val="00EC5F1F"/>
    <w:rsid w:val="00EC60D3"/>
    <w:rsid w:val="00EC6395"/>
    <w:rsid w:val="00EC63CD"/>
    <w:rsid w:val="00EC66DE"/>
    <w:rsid w:val="00EC6978"/>
    <w:rsid w:val="00EC6B89"/>
    <w:rsid w:val="00EC7099"/>
    <w:rsid w:val="00EC74A0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D84"/>
    <w:rsid w:val="00ED4FDA"/>
    <w:rsid w:val="00ED5252"/>
    <w:rsid w:val="00ED535A"/>
    <w:rsid w:val="00ED56DD"/>
    <w:rsid w:val="00ED5865"/>
    <w:rsid w:val="00ED5912"/>
    <w:rsid w:val="00ED5A53"/>
    <w:rsid w:val="00ED5E51"/>
    <w:rsid w:val="00ED61B3"/>
    <w:rsid w:val="00ED67B1"/>
    <w:rsid w:val="00ED67D1"/>
    <w:rsid w:val="00ED6C7E"/>
    <w:rsid w:val="00ED6FFC"/>
    <w:rsid w:val="00ED701D"/>
    <w:rsid w:val="00ED7078"/>
    <w:rsid w:val="00ED7316"/>
    <w:rsid w:val="00ED75C8"/>
    <w:rsid w:val="00ED791B"/>
    <w:rsid w:val="00ED7CC7"/>
    <w:rsid w:val="00ED7D3B"/>
    <w:rsid w:val="00ED7F89"/>
    <w:rsid w:val="00ED7FEC"/>
    <w:rsid w:val="00EE01A0"/>
    <w:rsid w:val="00EE06B2"/>
    <w:rsid w:val="00EE0A55"/>
    <w:rsid w:val="00EE0AFE"/>
    <w:rsid w:val="00EE0E69"/>
    <w:rsid w:val="00EE0EA6"/>
    <w:rsid w:val="00EE147B"/>
    <w:rsid w:val="00EE1A30"/>
    <w:rsid w:val="00EE1D67"/>
    <w:rsid w:val="00EE1DD2"/>
    <w:rsid w:val="00EE1EB7"/>
    <w:rsid w:val="00EE1F34"/>
    <w:rsid w:val="00EE1FA5"/>
    <w:rsid w:val="00EE28C8"/>
    <w:rsid w:val="00EE292B"/>
    <w:rsid w:val="00EE32D8"/>
    <w:rsid w:val="00EE3455"/>
    <w:rsid w:val="00EE3C6B"/>
    <w:rsid w:val="00EE4120"/>
    <w:rsid w:val="00EE4FD3"/>
    <w:rsid w:val="00EE55CA"/>
    <w:rsid w:val="00EE55E1"/>
    <w:rsid w:val="00EE5730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289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9E7"/>
    <w:rsid w:val="00EF3C6D"/>
    <w:rsid w:val="00EF41B1"/>
    <w:rsid w:val="00EF4648"/>
    <w:rsid w:val="00EF46C5"/>
    <w:rsid w:val="00EF49D9"/>
    <w:rsid w:val="00EF4E02"/>
    <w:rsid w:val="00EF509F"/>
    <w:rsid w:val="00EF51D2"/>
    <w:rsid w:val="00EF58A3"/>
    <w:rsid w:val="00EF5C8C"/>
    <w:rsid w:val="00EF60F8"/>
    <w:rsid w:val="00EF614A"/>
    <w:rsid w:val="00EF642A"/>
    <w:rsid w:val="00EF69FF"/>
    <w:rsid w:val="00EF6A39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BE7"/>
    <w:rsid w:val="00F01CE8"/>
    <w:rsid w:val="00F01F6D"/>
    <w:rsid w:val="00F01FAA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9FA"/>
    <w:rsid w:val="00F05C46"/>
    <w:rsid w:val="00F05D02"/>
    <w:rsid w:val="00F05D2D"/>
    <w:rsid w:val="00F0631A"/>
    <w:rsid w:val="00F06584"/>
    <w:rsid w:val="00F06DDB"/>
    <w:rsid w:val="00F07164"/>
    <w:rsid w:val="00F074F4"/>
    <w:rsid w:val="00F07EE8"/>
    <w:rsid w:val="00F10217"/>
    <w:rsid w:val="00F10353"/>
    <w:rsid w:val="00F1062D"/>
    <w:rsid w:val="00F10847"/>
    <w:rsid w:val="00F10C80"/>
    <w:rsid w:val="00F10EF4"/>
    <w:rsid w:val="00F110A0"/>
    <w:rsid w:val="00F1113F"/>
    <w:rsid w:val="00F11446"/>
    <w:rsid w:val="00F1151F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594"/>
    <w:rsid w:val="00F14A43"/>
    <w:rsid w:val="00F14F41"/>
    <w:rsid w:val="00F15090"/>
    <w:rsid w:val="00F152BB"/>
    <w:rsid w:val="00F15425"/>
    <w:rsid w:val="00F15730"/>
    <w:rsid w:val="00F15B7E"/>
    <w:rsid w:val="00F15C5E"/>
    <w:rsid w:val="00F160C5"/>
    <w:rsid w:val="00F1620D"/>
    <w:rsid w:val="00F16C21"/>
    <w:rsid w:val="00F16C83"/>
    <w:rsid w:val="00F16DC4"/>
    <w:rsid w:val="00F17C9E"/>
    <w:rsid w:val="00F17DFE"/>
    <w:rsid w:val="00F17E68"/>
    <w:rsid w:val="00F20284"/>
    <w:rsid w:val="00F203B1"/>
    <w:rsid w:val="00F207B0"/>
    <w:rsid w:val="00F21208"/>
    <w:rsid w:val="00F212BD"/>
    <w:rsid w:val="00F21346"/>
    <w:rsid w:val="00F215E7"/>
    <w:rsid w:val="00F218EC"/>
    <w:rsid w:val="00F21C9F"/>
    <w:rsid w:val="00F21DF1"/>
    <w:rsid w:val="00F21E45"/>
    <w:rsid w:val="00F22021"/>
    <w:rsid w:val="00F222DF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629F"/>
    <w:rsid w:val="00F263D1"/>
    <w:rsid w:val="00F269C9"/>
    <w:rsid w:val="00F26A88"/>
    <w:rsid w:val="00F26AF8"/>
    <w:rsid w:val="00F26B5F"/>
    <w:rsid w:val="00F26BA7"/>
    <w:rsid w:val="00F2733D"/>
    <w:rsid w:val="00F27A4E"/>
    <w:rsid w:val="00F27FB6"/>
    <w:rsid w:val="00F307E5"/>
    <w:rsid w:val="00F30804"/>
    <w:rsid w:val="00F30E5D"/>
    <w:rsid w:val="00F30EB8"/>
    <w:rsid w:val="00F315F9"/>
    <w:rsid w:val="00F3162C"/>
    <w:rsid w:val="00F31A5D"/>
    <w:rsid w:val="00F31AA4"/>
    <w:rsid w:val="00F31BD9"/>
    <w:rsid w:val="00F3204D"/>
    <w:rsid w:val="00F320D3"/>
    <w:rsid w:val="00F3239E"/>
    <w:rsid w:val="00F3249B"/>
    <w:rsid w:val="00F3256A"/>
    <w:rsid w:val="00F32613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643"/>
    <w:rsid w:val="00F35711"/>
    <w:rsid w:val="00F35746"/>
    <w:rsid w:val="00F35969"/>
    <w:rsid w:val="00F35CF8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146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53D"/>
    <w:rsid w:val="00F50624"/>
    <w:rsid w:val="00F50AD3"/>
    <w:rsid w:val="00F50B3F"/>
    <w:rsid w:val="00F50DC3"/>
    <w:rsid w:val="00F51061"/>
    <w:rsid w:val="00F51086"/>
    <w:rsid w:val="00F5111E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32B"/>
    <w:rsid w:val="00F53359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A9"/>
    <w:rsid w:val="00F57830"/>
    <w:rsid w:val="00F578F3"/>
    <w:rsid w:val="00F57955"/>
    <w:rsid w:val="00F57AE0"/>
    <w:rsid w:val="00F57D0C"/>
    <w:rsid w:val="00F603C6"/>
    <w:rsid w:val="00F60D48"/>
    <w:rsid w:val="00F60ED2"/>
    <w:rsid w:val="00F60FFD"/>
    <w:rsid w:val="00F6139E"/>
    <w:rsid w:val="00F6142A"/>
    <w:rsid w:val="00F61862"/>
    <w:rsid w:val="00F618E3"/>
    <w:rsid w:val="00F619DD"/>
    <w:rsid w:val="00F61ACF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CED"/>
    <w:rsid w:val="00F63D3B"/>
    <w:rsid w:val="00F643EE"/>
    <w:rsid w:val="00F64599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744B"/>
    <w:rsid w:val="00F6776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3B6A"/>
    <w:rsid w:val="00F73DE6"/>
    <w:rsid w:val="00F73E0B"/>
    <w:rsid w:val="00F73EB5"/>
    <w:rsid w:val="00F73F8D"/>
    <w:rsid w:val="00F7425B"/>
    <w:rsid w:val="00F74427"/>
    <w:rsid w:val="00F745E0"/>
    <w:rsid w:val="00F749D3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7728"/>
    <w:rsid w:val="00F77A2D"/>
    <w:rsid w:val="00F77C20"/>
    <w:rsid w:val="00F77D60"/>
    <w:rsid w:val="00F77D9E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2597"/>
    <w:rsid w:val="00F8265F"/>
    <w:rsid w:val="00F827BC"/>
    <w:rsid w:val="00F829C9"/>
    <w:rsid w:val="00F82BEE"/>
    <w:rsid w:val="00F82F85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3100"/>
    <w:rsid w:val="00F933E5"/>
    <w:rsid w:val="00F93667"/>
    <w:rsid w:val="00F9389D"/>
    <w:rsid w:val="00F93EDB"/>
    <w:rsid w:val="00F93F71"/>
    <w:rsid w:val="00F9412A"/>
    <w:rsid w:val="00F943D9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AD9"/>
    <w:rsid w:val="00F96B58"/>
    <w:rsid w:val="00F96BAB"/>
    <w:rsid w:val="00F97107"/>
    <w:rsid w:val="00F9733C"/>
    <w:rsid w:val="00F974F6"/>
    <w:rsid w:val="00F97AA5"/>
    <w:rsid w:val="00FA0112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425"/>
    <w:rsid w:val="00FA47C2"/>
    <w:rsid w:val="00FA4F50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677"/>
    <w:rsid w:val="00FB78B3"/>
    <w:rsid w:val="00FB7ACB"/>
    <w:rsid w:val="00FB7D4F"/>
    <w:rsid w:val="00FB7D72"/>
    <w:rsid w:val="00FC0064"/>
    <w:rsid w:val="00FC063A"/>
    <w:rsid w:val="00FC083B"/>
    <w:rsid w:val="00FC08EF"/>
    <w:rsid w:val="00FC14FD"/>
    <w:rsid w:val="00FC1DB5"/>
    <w:rsid w:val="00FC1F33"/>
    <w:rsid w:val="00FC2119"/>
    <w:rsid w:val="00FC2570"/>
    <w:rsid w:val="00FC2D4A"/>
    <w:rsid w:val="00FC33A6"/>
    <w:rsid w:val="00FC3474"/>
    <w:rsid w:val="00FC3958"/>
    <w:rsid w:val="00FC3AEC"/>
    <w:rsid w:val="00FC3E17"/>
    <w:rsid w:val="00FC441E"/>
    <w:rsid w:val="00FC4AAF"/>
    <w:rsid w:val="00FC4C6D"/>
    <w:rsid w:val="00FC4D02"/>
    <w:rsid w:val="00FC5375"/>
    <w:rsid w:val="00FC573F"/>
    <w:rsid w:val="00FC5869"/>
    <w:rsid w:val="00FC5A8C"/>
    <w:rsid w:val="00FC5BB3"/>
    <w:rsid w:val="00FC6011"/>
    <w:rsid w:val="00FC6722"/>
    <w:rsid w:val="00FC674A"/>
    <w:rsid w:val="00FC6AF5"/>
    <w:rsid w:val="00FC74E7"/>
    <w:rsid w:val="00FC77EF"/>
    <w:rsid w:val="00FC79DC"/>
    <w:rsid w:val="00FC7B29"/>
    <w:rsid w:val="00FC7D13"/>
    <w:rsid w:val="00FC7EB1"/>
    <w:rsid w:val="00FD0070"/>
    <w:rsid w:val="00FD0287"/>
    <w:rsid w:val="00FD0AA1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50C6"/>
    <w:rsid w:val="00FD55EF"/>
    <w:rsid w:val="00FD5608"/>
    <w:rsid w:val="00FD58B7"/>
    <w:rsid w:val="00FD62FF"/>
    <w:rsid w:val="00FD6582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E0177"/>
    <w:rsid w:val="00FE0428"/>
    <w:rsid w:val="00FE06D2"/>
    <w:rsid w:val="00FE095C"/>
    <w:rsid w:val="00FE1091"/>
    <w:rsid w:val="00FE12BE"/>
    <w:rsid w:val="00FE1739"/>
    <w:rsid w:val="00FE173D"/>
    <w:rsid w:val="00FE1909"/>
    <w:rsid w:val="00FE19D5"/>
    <w:rsid w:val="00FE1B27"/>
    <w:rsid w:val="00FE1DD3"/>
    <w:rsid w:val="00FE2600"/>
    <w:rsid w:val="00FE2C5B"/>
    <w:rsid w:val="00FE2D68"/>
    <w:rsid w:val="00FE2E1A"/>
    <w:rsid w:val="00FE3110"/>
    <w:rsid w:val="00FE314F"/>
    <w:rsid w:val="00FE33C4"/>
    <w:rsid w:val="00FE392C"/>
    <w:rsid w:val="00FE3B92"/>
    <w:rsid w:val="00FE424C"/>
    <w:rsid w:val="00FE4657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61F6"/>
    <w:rsid w:val="00FE6677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FC1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6C4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CB"/>
    <w:rsid w:val="00FF522E"/>
    <w:rsid w:val="00FF57C8"/>
    <w:rsid w:val="00FF5F39"/>
    <w:rsid w:val="00FF64D7"/>
    <w:rsid w:val="00FF6B1B"/>
    <w:rsid w:val="00FF6EB5"/>
    <w:rsid w:val="00FF70A8"/>
    <w:rsid w:val="00FF71FC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25A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A25A7C"/>
    <w:rPr>
      <w:rFonts w:ascii="Cambria" w:eastAsia="Times New Roman" w:hAnsi="Cambria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A25A7C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25A7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25A7C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A25A7C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A25A7C"/>
    <w:pPr>
      <w:ind w:left="708"/>
    </w:pPr>
  </w:style>
  <w:style w:type="paragraph" w:customStyle="1" w:styleId="Standard">
    <w:name w:val="Standard"/>
    <w:rsid w:val="00A25A7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A25A7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nhideWhenUsed/>
    <w:rsid w:val="00A25A7C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A25A7C"/>
    <w:rPr>
      <w:i/>
      <w:iCs/>
    </w:rPr>
  </w:style>
  <w:style w:type="paragraph" w:customStyle="1" w:styleId="Tekstpodstawowy31">
    <w:name w:val="Tekst podstawowy 31"/>
    <w:basedOn w:val="Normalny"/>
    <w:rsid w:val="00A25A7C"/>
    <w:pPr>
      <w:suppressAutoHyphens/>
      <w:autoSpaceDE/>
      <w:autoSpaceDN/>
      <w:adjustRightInd/>
    </w:pPr>
    <w:rPr>
      <w:sz w:val="24"/>
    </w:rPr>
  </w:style>
  <w:style w:type="character" w:customStyle="1" w:styleId="FontStyle15">
    <w:name w:val="Font Style15"/>
    <w:uiPriority w:val="99"/>
    <w:rsid w:val="00A25A7C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A25A7C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A25A7C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A25A7C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A25A7C"/>
    <w:pPr>
      <w:widowControl w:val="0"/>
      <w:spacing w:line="245" w:lineRule="exact"/>
      <w:jc w:val="both"/>
    </w:pPr>
    <w:rPr>
      <w:sz w:val="24"/>
      <w:szCs w:val="24"/>
    </w:rPr>
  </w:style>
  <w:style w:type="character" w:customStyle="1" w:styleId="FontStyle118">
    <w:name w:val="Font Style118"/>
    <w:uiPriority w:val="99"/>
    <w:rsid w:val="00A25A7C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A25A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A25A7C"/>
    <w:pPr>
      <w:widowControl w:val="0"/>
      <w:suppressAutoHyphens/>
      <w:autoSpaceDE w:val="0"/>
      <w:spacing w:after="0" w:line="240" w:lineRule="auto"/>
      <w:ind w:left="160"/>
    </w:pPr>
    <w:rPr>
      <w:rFonts w:ascii="Arial" w:eastAsia="Arial" w:hAnsi="Arial" w:cs="Times New Roman"/>
      <w:sz w:val="40"/>
      <w:szCs w:val="20"/>
    </w:rPr>
  </w:style>
  <w:style w:type="paragraph" w:customStyle="1" w:styleId="StylArial10ptWyjustowanyPrzed6pt">
    <w:name w:val="Styl Arial 10 pt Wyjustowany Przed:  6 pt"/>
    <w:basedOn w:val="Normalny"/>
    <w:rsid w:val="00A25A7C"/>
    <w:pPr>
      <w:autoSpaceDE/>
      <w:autoSpaceDN/>
      <w:adjustRightInd/>
      <w:spacing w:before="120"/>
      <w:jc w:val="both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9D5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D5F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5F96"/>
    <w:rPr>
      <w:b/>
      <w:bCs/>
    </w:rPr>
  </w:style>
  <w:style w:type="paragraph" w:customStyle="1" w:styleId="Style10">
    <w:name w:val="Style10"/>
    <w:basedOn w:val="Normalny"/>
    <w:uiPriority w:val="99"/>
    <w:rsid w:val="00B25013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B25013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9">
    <w:name w:val="Style9"/>
    <w:basedOn w:val="Normalny"/>
    <w:uiPriority w:val="99"/>
    <w:rsid w:val="001E489E"/>
    <w:pPr>
      <w:widowControl w:val="0"/>
      <w:spacing w:line="418" w:lineRule="exact"/>
      <w:jc w:val="center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1E489E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1E489E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8E763D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8E763D"/>
    <w:pPr>
      <w:widowControl w:val="0"/>
      <w:spacing w:line="410" w:lineRule="exact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8E763D"/>
    <w:rPr>
      <w:rFonts w:ascii="Arial" w:hAnsi="Arial" w:cs="Arial"/>
      <w:b/>
      <w:bCs/>
      <w:color w:val="000000"/>
      <w:spacing w:val="20"/>
      <w:sz w:val="18"/>
      <w:szCs w:val="18"/>
    </w:rPr>
  </w:style>
  <w:style w:type="paragraph" w:customStyle="1" w:styleId="Style22">
    <w:name w:val="Style22"/>
    <w:basedOn w:val="Normalny"/>
    <w:uiPriority w:val="99"/>
    <w:rsid w:val="005539F1"/>
    <w:pPr>
      <w:widowControl w:val="0"/>
    </w:pPr>
    <w:rPr>
      <w:rFonts w:ascii="Calibri" w:hAnsi="Calibri"/>
      <w:sz w:val="24"/>
      <w:szCs w:val="24"/>
    </w:rPr>
  </w:style>
  <w:style w:type="paragraph" w:customStyle="1" w:styleId="Nagwektabeli">
    <w:name w:val="Nagłówek tabeli"/>
    <w:basedOn w:val="Normalny"/>
    <w:rsid w:val="00C400AE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Style20">
    <w:name w:val="Style20"/>
    <w:basedOn w:val="Normalny"/>
    <w:uiPriority w:val="99"/>
    <w:rsid w:val="00C400AE"/>
    <w:pPr>
      <w:widowControl w:val="0"/>
    </w:pPr>
    <w:rPr>
      <w:rFonts w:ascii="Calibri" w:hAnsi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102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02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F10217"/>
    <w:pPr>
      <w:widowControl w:val="0"/>
      <w:spacing w:line="317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69128D"/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D35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D35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2163A"/>
    <w:pPr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216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2163A"/>
    <w:rPr>
      <w:vertAlign w:val="superscript"/>
    </w:rPr>
  </w:style>
  <w:style w:type="paragraph" w:customStyle="1" w:styleId="Tekstpodstawowywcity31">
    <w:name w:val="Tekst podstawowy wcięty 31"/>
    <w:basedOn w:val="Normalny"/>
    <w:rsid w:val="000F4D42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4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D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603C6"/>
  </w:style>
  <w:style w:type="paragraph" w:customStyle="1" w:styleId="TableContents">
    <w:name w:val="Table Contents"/>
    <w:basedOn w:val="Normalny"/>
    <w:rsid w:val="00EF1289"/>
    <w:pPr>
      <w:widowControl w:val="0"/>
      <w:suppressLineNumbers/>
      <w:suppressAutoHyphens/>
      <w:autoSpaceDE/>
      <w:adjustRightInd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Style17">
    <w:name w:val="Style17"/>
    <w:basedOn w:val="Normalny"/>
    <w:uiPriority w:val="99"/>
    <w:rsid w:val="00BC557A"/>
    <w:pPr>
      <w:widowControl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BC557A"/>
    <w:rPr>
      <w:rFonts w:ascii="Calibri" w:hAnsi="Calibri" w:cs="Calibri"/>
      <w:color w:val="00000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1B0D9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1B0D9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1B0D9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1B0D90"/>
    <w:pPr>
      <w:widowControl w:val="0"/>
      <w:spacing w:line="254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1B0D90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2C163F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Zawartotabeli">
    <w:name w:val="Zawartość tabeli"/>
    <w:basedOn w:val="Tekstpodstawowy"/>
    <w:rsid w:val="00385C10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385C10"/>
    <w:pPr>
      <w:shd w:val="clear" w:color="auto" w:fill="FFFFFF"/>
      <w:suppressAutoHyphens/>
      <w:autoSpaceDN/>
      <w:adjustRightInd/>
      <w:ind w:firstLine="540"/>
      <w:jc w:val="both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Style14">
    <w:name w:val="Style14"/>
    <w:basedOn w:val="Normalny"/>
    <w:uiPriority w:val="99"/>
    <w:rsid w:val="00385C10"/>
    <w:pPr>
      <w:widowControl w:val="0"/>
      <w:spacing w:line="254" w:lineRule="exact"/>
      <w:ind w:hanging="360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385C10"/>
    <w:pPr>
      <w:widowControl w:val="0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385C10"/>
    <w:pPr>
      <w:widowControl w:val="0"/>
      <w:spacing w:line="254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7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95287"/>
    <w:rPr>
      <w:color w:val="0000FF"/>
      <w:u w:val="single"/>
    </w:rPr>
  </w:style>
  <w:style w:type="paragraph" w:customStyle="1" w:styleId="pkt">
    <w:name w:val="pkt"/>
    <w:basedOn w:val="Normalny"/>
    <w:link w:val="pktZnak"/>
    <w:rsid w:val="00A95287"/>
    <w:pPr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A9528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zb-legi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4686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M.Rabiega</cp:lastModifiedBy>
  <cp:revision>15</cp:revision>
  <cp:lastPrinted>2021-05-31T07:44:00Z</cp:lastPrinted>
  <dcterms:created xsi:type="dcterms:W3CDTF">2017-06-06T08:38:00Z</dcterms:created>
  <dcterms:modified xsi:type="dcterms:W3CDTF">2023-05-09T10:02:00Z</dcterms:modified>
</cp:coreProperties>
</file>