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12" w:rsidRPr="00154DC9" w:rsidRDefault="00CC3A12" w:rsidP="00CC3A12">
      <w:pPr>
        <w:pStyle w:val="Normalny1"/>
        <w:spacing w:line="276" w:lineRule="auto"/>
        <w:ind w:left="720"/>
        <w:rPr>
          <w:rFonts w:cs="Times New Roman"/>
          <w:b/>
          <w:color w:val="000000"/>
          <w:u w:val="single"/>
        </w:rPr>
      </w:pPr>
      <w:r w:rsidRPr="00154DC9">
        <w:rPr>
          <w:rFonts w:cs="Times New Roman"/>
          <w:b/>
          <w:color w:val="000000"/>
          <w:u w:val="single"/>
        </w:rPr>
        <w:t>1. Warunki zamówienia:</w:t>
      </w:r>
    </w:p>
    <w:p w:rsidR="00CC3A12" w:rsidRPr="00094337" w:rsidRDefault="00CC3A12" w:rsidP="00CC3A12">
      <w:pPr>
        <w:pStyle w:val="Normalny1"/>
        <w:numPr>
          <w:ilvl w:val="0"/>
          <w:numId w:val="1"/>
        </w:numPr>
        <w:spacing w:after="13" w:line="276" w:lineRule="auto"/>
        <w:rPr>
          <w:rFonts w:cs="Times New Roman"/>
          <w:color w:val="000000"/>
        </w:rPr>
      </w:pPr>
      <w:r w:rsidRPr="00094337">
        <w:rPr>
          <w:rFonts w:cs="Times New Roman"/>
          <w:color w:val="000000"/>
        </w:rPr>
        <w:t>Towar musi być fabrycznie nowy (w I gatunku), dopuszczony do obr</w:t>
      </w:r>
      <w:r>
        <w:rPr>
          <w:rFonts w:cs="Times New Roman"/>
          <w:color w:val="000000"/>
        </w:rPr>
        <w:t xml:space="preserve">otu </w:t>
      </w:r>
      <w:r w:rsidRPr="00094337">
        <w:rPr>
          <w:rFonts w:cs="Times New Roman"/>
          <w:color w:val="000000"/>
        </w:rPr>
        <w:t xml:space="preserve"> i użytkowania zgodnie z obowiązującymi w tym zakresie przepisami prawa. </w:t>
      </w:r>
    </w:p>
    <w:p w:rsidR="00CC3A12" w:rsidRPr="000F79BB" w:rsidRDefault="009A6A3E" w:rsidP="000F79BB">
      <w:pPr>
        <w:pStyle w:val="Normalny1"/>
        <w:numPr>
          <w:ilvl w:val="0"/>
          <w:numId w:val="1"/>
        </w:numPr>
        <w:spacing w:after="13" w:line="276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Materiały medyczne, </w:t>
      </w:r>
      <w:r w:rsidR="00CC3A12" w:rsidRPr="00094337">
        <w:rPr>
          <w:rFonts w:cs="Times New Roman"/>
          <w:b/>
          <w:bCs/>
          <w:color w:val="000000"/>
        </w:rPr>
        <w:t>środki opatrunkowe</w:t>
      </w:r>
      <w:r w:rsidR="00641A56">
        <w:rPr>
          <w:rFonts w:cs="Times New Roman"/>
          <w:b/>
          <w:bCs/>
          <w:color w:val="000000"/>
        </w:rPr>
        <w:t xml:space="preserve"> </w:t>
      </w:r>
      <w:r w:rsidR="000F79BB">
        <w:rPr>
          <w:rFonts w:cs="Times New Roman"/>
          <w:b/>
          <w:bCs/>
          <w:color w:val="000000"/>
        </w:rPr>
        <w:t>i leki</w:t>
      </w:r>
      <w:bookmarkStart w:id="0" w:name="_GoBack"/>
      <w:bookmarkEnd w:id="0"/>
      <w:r w:rsidRPr="000F79BB">
        <w:rPr>
          <w:rFonts w:cs="Times New Roman"/>
          <w:b/>
          <w:bCs/>
          <w:color w:val="000000"/>
        </w:rPr>
        <w:t xml:space="preserve"> </w:t>
      </w:r>
      <w:r w:rsidR="00CC3A12" w:rsidRPr="000F79BB">
        <w:rPr>
          <w:rFonts w:cs="Times New Roman"/>
          <w:b/>
          <w:bCs/>
          <w:color w:val="000000"/>
        </w:rPr>
        <w:t>winny być z terminem ważności nie krótszym, niż 23 miesięcy od dnia dostarczenia towaru do Zamawiającego.</w:t>
      </w:r>
    </w:p>
    <w:p w:rsidR="00CC3A12" w:rsidRPr="00094337" w:rsidRDefault="00CC3A12" w:rsidP="00CC3A12">
      <w:pPr>
        <w:pStyle w:val="Normalny1"/>
        <w:numPr>
          <w:ilvl w:val="0"/>
          <w:numId w:val="1"/>
        </w:numPr>
        <w:spacing w:after="13" w:line="276" w:lineRule="auto"/>
        <w:rPr>
          <w:rFonts w:cs="Times New Roman"/>
          <w:color w:val="000000"/>
        </w:rPr>
      </w:pPr>
      <w:r w:rsidRPr="00094337">
        <w:rPr>
          <w:rFonts w:cs="Times New Roman"/>
          <w:color w:val="000000"/>
        </w:rPr>
        <w:t xml:space="preserve">Towar ma być dostarczany w oryginalnych, nienaruszonych opakowaniach producenta. Opakowania jednostkowe muszą posiadać zamknięcia, które zapewniają sterylność konkretnego produktu. </w:t>
      </w:r>
    </w:p>
    <w:p w:rsidR="00CC3A12" w:rsidRPr="00094337" w:rsidRDefault="00CC3A12" w:rsidP="00CC3A12">
      <w:pPr>
        <w:pStyle w:val="Normalny1"/>
        <w:numPr>
          <w:ilvl w:val="0"/>
          <w:numId w:val="1"/>
        </w:numPr>
        <w:spacing w:after="13" w:line="276" w:lineRule="auto"/>
        <w:rPr>
          <w:rFonts w:cs="Times New Roman"/>
          <w:color w:val="000000"/>
        </w:rPr>
      </w:pPr>
      <w:r w:rsidRPr="00094337">
        <w:rPr>
          <w:rFonts w:cs="Times New Roman"/>
          <w:color w:val="000000"/>
        </w:rPr>
        <w:t xml:space="preserve">Wszystkie materiały medyczne i opatrunkowe muszą posiadać etykiety w języku polskim wraz z instrukcją użycia i bezpieczeństwa ich stosowania oraz datą ich przydatności do stosowania. </w:t>
      </w:r>
    </w:p>
    <w:p w:rsidR="00CC3A12" w:rsidRPr="00094337" w:rsidRDefault="00CC3A12" w:rsidP="00CC3A12">
      <w:pPr>
        <w:pStyle w:val="Normalny1"/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</w:rPr>
      </w:pPr>
      <w:r w:rsidRPr="00094337">
        <w:rPr>
          <w:rFonts w:cs="Times New Roman"/>
          <w:color w:val="000000"/>
        </w:rPr>
        <w:t xml:space="preserve">Zaoferowany asortyment musi być: </w:t>
      </w:r>
    </w:p>
    <w:p w:rsidR="00CC3A12" w:rsidRPr="00094337" w:rsidRDefault="00CC3A12" w:rsidP="00CC3A12">
      <w:pPr>
        <w:pStyle w:val="Normalny1"/>
        <w:spacing w:line="276" w:lineRule="auto"/>
        <w:ind w:left="360"/>
        <w:jc w:val="both"/>
        <w:rPr>
          <w:rFonts w:cs="Times New Roman"/>
          <w:color w:val="000000"/>
        </w:rPr>
      </w:pPr>
      <w:r w:rsidRPr="00094337">
        <w:rPr>
          <w:rFonts w:cs="Times New Roman"/>
          <w:color w:val="000000"/>
        </w:rPr>
        <w:t>- wytwarzany i wprowadzany do obrotu zgodnie z dyrektywami Unii Europejskiej odnośnie wytwarzania i wprowadzania do obrotu wyrobów medycznych, bądź być zgłoszony do Rejestru Wyrobów Medycznych,</w:t>
      </w:r>
    </w:p>
    <w:p w:rsidR="00CC3A12" w:rsidRPr="00094337" w:rsidRDefault="00CC3A12" w:rsidP="00CC3A12">
      <w:pPr>
        <w:pStyle w:val="Normalny1"/>
        <w:spacing w:line="276" w:lineRule="auto"/>
        <w:ind w:left="360"/>
        <w:jc w:val="both"/>
        <w:rPr>
          <w:rFonts w:cs="Times New Roman"/>
          <w:color w:val="000000"/>
        </w:rPr>
      </w:pPr>
      <w:r w:rsidRPr="00094337">
        <w:rPr>
          <w:rFonts w:cs="Times New Roman"/>
          <w:color w:val="000000"/>
        </w:rPr>
        <w:t>- oznakowany znakiem CE,</w:t>
      </w:r>
    </w:p>
    <w:p w:rsidR="00CC3A12" w:rsidRPr="00094337" w:rsidRDefault="00CC3A12" w:rsidP="00CC3A12">
      <w:pPr>
        <w:pStyle w:val="Normalny1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 w:rsidRPr="00094337">
        <w:rPr>
          <w:rFonts w:cs="Times New Roman"/>
        </w:rPr>
        <w:t>posiadać wysoką jakość i spełniać funkcje do jakich został przeznaczony.</w:t>
      </w:r>
    </w:p>
    <w:p w:rsidR="00CC3A12" w:rsidRPr="00154DC9" w:rsidRDefault="00CC3A12" w:rsidP="00CC3A12">
      <w:pPr>
        <w:pStyle w:val="Normalny1"/>
        <w:spacing w:line="276" w:lineRule="auto"/>
        <w:ind w:left="300" w:hanging="477"/>
        <w:jc w:val="both"/>
        <w:rPr>
          <w:rFonts w:cs="Times New Roman"/>
          <w:b/>
          <w:bCs/>
        </w:rPr>
      </w:pPr>
    </w:p>
    <w:p w:rsidR="00CC3A12" w:rsidRPr="00154DC9" w:rsidRDefault="00CC3A12" w:rsidP="00CC3A12">
      <w:pPr>
        <w:pStyle w:val="Normalny1"/>
        <w:spacing w:line="276" w:lineRule="auto"/>
        <w:ind w:left="252"/>
        <w:rPr>
          <w:rFonts w:eastAsia="Arial" w:cs="Times New Roman"/>
          <w:b/>
          <w:u w:val="single"/>
        </w:rPr>
      </w:pPr>
      <w:r w:rsidRPr="00154DC9">
        <w:rPr>
          <w:rFonts w:cs="Times New Roman"/>
          <w:b/>
        </w:rPr>
        <w:t xml:space="preserve">   2.</w:t>
      </w:r>
      <w:r w:rsidRPr="00154DC9">
        <w:rPr>
          <w:rFonts w:eastAsia="Arial" w:cs="Times New Roman"/>
          <w:b/>
          <w:u w:val="single"/>
        </w:rPr>
        <w:t>Warunki odbioru zamówienia:</w:t>
      </w:r>
    </w:p>
    <w:p w:rsidR="00CC3A12" w:rsidRPr="00094337" w:rsidRDefault="00CC3A12" w:rsidP="00CC3A12">
      <w:pPr>
        <w:pStyle w:val="Normalny1"/>
        <w:tabs>
          <w:tab w:val="left" w:pos="5604"/>
        </w:tabs>
        <w:spacing w:line="276" w:lineRule="auto"/>
        <w:ind w:left="1493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1) Zakupiony towar będzie podlegał odbiorowi jakościowo – ilościowemu w całości. </w:t>
      </w:r>
    </w:p>
    <w:p w:rsidR="00CC3A12" w:rsidRPr="00094337" w:rsidRDefault="00CC3A12" w:rsidP="00CC3A12">
      <w:pPr>
        <w:pStyle w:val="Normalny1"/>
        <w:tabs>
          <w:tab w:val="left" w:pos="5604"/>
        </w:tabs>
        <w:spacing w:line="276" w:lineRule="auto"/>
        <w:ind w:left="1493"/>
        <w:rPr>
          <w:rFonts w:eastAsia="Arial" w:cs="Times New Roman"/>
        </w:rPr>
      </w:pPr>
      <w:r w:rsidRPr="00094337">
        <w:rPr>
          <w:rFonts w:eastAsia="Arial" w:cs="Times New Roman"/>
        </w:rPr>
        <w:t>2) Zakupiony towar winien zostać dostarczony przez Wykonawcę na jego koszt i  odpowiedzialność.</w:t>
      </w:r>
    </w:p>
    <w:p w:rsidR="00CC3A12" w:rsidRPr="00094337" w:rsidRDefault="00CC3A12" w:rsidP="00CC3A12">
      <w:pPr>
        <w:pStyle w:val="Normalny1"/>
        <w:tabs>
          <w:tab w:val="left" w:pos="5604"/>
        </w:tabs>
        <w:spacing w:line="276" w:lineRule="auto"/>
        <w:ind w:left="1493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3) Miejsce dostawy: magazyn kwaterunkowy Wydziału Zaopatrzenia KWP w </w:t>
      </w:r>
      <w:r>
        <w:rPr>
          <w:rFonts w:eastAsia="Arial" w:cs="Times New Roman"/>
        </w:rPr>
        <w:t>Bydgoszczy przy ul. Iławskiej 1.</w:t>
      </w:r>
    </w:p>
    <w:p w:rsidR="00CC3A12" w:rsidRPr="00094337" w:rsidRDefault="00CC3A12" w:rsidP="00CC3A12">
      <w:pPr>
        <w:pStyle w:val="Normalny1"/>
        <w:tabs>
          <w:tab w:val="left" w:pos="5604"/>
        </w:tabs>
        <w:spacing w:line="276" w:lineRule="auto"/>
        <w:ind w:left="1493"/>
        <w:rPr>
          <w:rFonts w:eastAsia="Arial" w:cs="Times New Roman"/>
        </w:rPr>
      </w:pPr>
      <w:r w:rsidRPr="00094337">
        <w:rPr>
          <w:rFonts w:eastAsia="Arial" w:cs="Times New Roman"/>
        </w:rPr>
        <w:t>4) Jeśli zostanie stwierdzon</w:t>
      </w:r>
      <w:r>
        <w:rPr>
          <w:rFonts w:eastAsia="Arial" w:cs="Times New Roman"/>
        </w:rPr>
        <w:t xml:space="preserve">e, że towar jest uszkodzony lub </w:t>
      </w:r>
      <w:r w:rsidRPr="00094337">
        <w:rPr>
          <w:rFonts w:eastAsia="Arial" w:cs="Times New Roman"/>
        </w:rPr>
        <w:t>niezgodny                       z zamówieniem  winien zostać wym</w:t>
      </w:r>
      <w:r>
        <w:rPr>
          <w:rFonts w:eastAsia="Arial" w:cs="Times New Roman"/>
        </w:rPr>
        <w:t>ieniony w ciągu 7 dni roboczych</w:t>
      </w:r>
      <w:r w:rsidRPr="00094337">
        <w:rPr>
          <w:rFonts w:eastAsia="Arial" w:cs="Times New Roman"/>
        </w:rPr>
        <w:t xml:space="preserve"> na koszt i odpowiedzialność  Wykonawcy.</w:t>
      </w:r>
    </w:p>
    <w:p w:rsidR="00CC3A12" w:rsidRPr="00094337" w:rsidRDefault="00CC3A12" w:rsidP="00CC3A12">
      <w:pPr>
        <w:pStyle w:val="Normalny1"/>
        <w:tabs>
          <w:tab w:val="left" w:pos="426"/>
          <w:tab w:val="left" w:pos="568"/>
          <w:tab w:val="left" w:pos="993"/>
          <w:tab w:val="left" w:pos="4395"/>
        </w:tabs>
        <w:spacing w:line="276" w:lineRule="auto"/>
        <w:ind w:left="284"/>
        <w:rPr>
          <w:rFonts w:eastAsia="Lucida Sans Unicode" w:cs="Times New Roman"/>
        </w:rPr>
      </w:pPr>
    </w:p>
    <w:p w:rsidR="00CC3A12" w:rsidRPr="00154DC9" w:rsidRDefault="00CC3A12" w:rsidP="00CC3A12">
      <w:pPr>
        <w:pStyle w:val="Normalny1"/>
        <w:spacing w:line="276" w:lineRule="auto"/>
        <w:ind w:left="720" w:right="-142" w:hanging="360"/>
        <w:rPr>
          <w:rFonts w:cs="Times New Roman"/>
          <w:b/>
          <w:u w:val="single"/>
        </w:rPr>
      </w:pPr>
      <w:r w:rsidRPr="00154DC9">
        <w:rPr>
          <w:rFonts w:cs="Times New Roman"/>
          <w:b/>
          <w:u w:val="single"/>
        </w:rPr>
        <w:t>3.Warunki zapłaty:</w:t>
      </w:r>
    </w:p>
    <w:p w:rsidR="00CC3A12" w:rsidRPr="00094337" w:rsidRDefault="00CC3A12" w:rsidP="00CC3A12">
      <w:pPr>
        <w:pStyle w:val="Normalny1"/>
        <w:spacing w:line="276" w:lineRule="auto"/>
        <w:ind w:firstLine="636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1) Wykonawca wystawi Fakturę VAT za dostawę, wskazując jako płatnika: </w:t>
      </w:r>
    </w:p>
    <w:p w:rsidR="00CC3A12" w:rsidRPr="00094337" w:rsidRDefault="00CC3A12" w:rsidP="00CC3A12">
      <w:pPr>
        <w:pStyle w:val="Normalny1"/>
        <w:tabs>
          <w:tab w:val="left" w:pos="1440"/>
          <w:tab w:val="left" w:pos="4831"/>
        </w:tabs>
        <w:spacing w:line="276" w:lineRule="auto"/>
        <w:ind w:left="720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Komenda Wojewódzka Policji w Bydgoszczy,  85-090 Bydgoszcz </w:t>
      </w:r>
    </w:p>
    <w:p w:rsidR="00CC3A12" w:rsidRPr="00094337" w:rsidRDefault="00CC3A12" w:rsidP="00CC3A12">
      <w:pPr>
        <w:pStyle w:val="Normalny1"/>
        <w:tabs>
          <w:tab w:val="left" w:pos="1440"/>
          <w:tab w:val="left" w:pos="4831"/>
        </w:tabs>
        <w:spacing w:line="276" w:lineRule="auto"/>
        <w:ind w:left="720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ul. Powstańców Wielkopolskich 7, NIP </w:t>
      </w:r>
      <w:r w:rsidRPr="006D0663">
        <w:rPr>
          <w:rFonts w:eastAsia="Arial" w:cs="Times New Roman"/>
        </w:rPr>
        <w:t>554-031-29-93</w:t>
      </w:r>
      <w:r w:rsidRPr="00832C06">
        <w:rPr>
          <w:rFonts w:eastAsia="Arial" w:cs="Times New Roman"/>
          <w:b/>
        </w:rPr>
        <w:t>,</w:t>
      </w:r>
      <w:r w:rsidRPr="00094337">
        <w:rPr>
          <w:rFonts w:eastAsia="Arial" w:cs="Times New Roman"/>
        </w:rPr>
        <w:t xml:space="preserve"> REGON 091362152.</w:t>
      </w:r>
    </w:p>
    <w:p w:rsidR="00CC3A12" w:rsidRPr="00094337" w:rsidRDefault="00CC3A12" w:rsidP="00CC3A12">
      <w:pPr>
        <w:pStyle w:val="Normalny1"/>
        <w:spacing w:line="276" w:lineRule="auto"/>
        <w:ind w:left="648" w:right="-22" w:hanging="36"/>
        <w:rPr>
          <w:rFonts w:eastAsia="Arial" w:cs="Times New Roman"/>
        </w:rPr>
      </w:pPr>
      <w:r w:rsidRPr="00094337">
        <w:rPr>
          <w:rFonts w:eastAsia="Arial" w:cs="Times New Roman"/>
        </w:rPr>
        <w:t>2) Płatność nastąpi przelewem na konto wskazane przez Wykonawcę w ciągu 30 dni  licząc od daty dostarczenia prawidłowo wystawionej faktury do siedziby  Zamawiającego.</w:t>
      </w:r>
    </w:p>
    <w:p w:rsidR="00CC3A12" w:rsidRPr="00094337" w:rsidRDefault="00CC3A12" w:rsidP="00CC3A12">
      <w:pPr>
        <w:pStyle w:val="Normalny1"/>
        <w:spacing w:line="276" w:lineRule="auto"/>
        <w:ind w:right="-142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         3) Kwota należności zawiera podatek VAT oraz wszelkie koszty towarzyszące.</w:t>
      </w:r>
    </w:p>
    <w:p w:rsidR="00CC3A12" w:rsidRPr="00094337" w:rsidRDefault="00CC3A12" w:rsidP="00CC3A12">
      <w:pPr>
        <w:pStyle w:val="Normalny1"/>
        <w:spacing w:line="276" w:lineRule="auto"/>
        <w:ind w:left="636" w:right="-142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4) Za termin zapłaty uznaje się datę obciążenia przez bank rachunku </w:t>
      </w:r>
    </w:p>
    <w:p w:rsidR="00CC3A12" w:rsidRPr="00094337" w:rsidRDefault="00CC3A12" w:rsidP="00CC3A12">
      <w:pPr>
        <w:pStyle w:val="Normalny1"/>
        <w:spacing w:line="276" w:lineRule="auto"/>
        <w:ind w:right="-142"/>
        <w:rPr>
          <w:rFonts w:eastAsia="Arial" w:cs="Times New Roman"/>
        </w:rPr>
      </w:pPr>
      <w:r w:rsidRPr="00094337">
        <w:rPr>
          <w:rFonts w:eastAsia="Arial" w:cs="Times New Roman"/>
        </w:rPr>
        <w:t xml:space="preserve">         Zamawiającego.</w:t>
      </w:r>
    </w:p>
    <w:p w:rsidR="00CC3A12" w:rsidRPr="00094337" w:rsidRDefault="00CC3A12" w:rsidP="00CC3A12">
      <w:pPr>
        <w:pStyle w:val="Normalny1"/>
        <w:spacing w:line="276" w:lineRule="auto"/>
        <w:ind w:right="-142"/>
        <w:rPr>
          <w:rFonts w:eastAsia="Arial" w:cs="Times New Roman"/>
        </w:rPr>
      </w:pPr>
    </w:p>
    <w:p w:rsidR="00CC3A12" w:rsidRPr="00154DC9" w:rsidRDefault="00CC3A12" w:rsidP="00CC3A12">
      <w:pPr>
        <w:pStyle w:val="Normalny1"/>
        <w:spacing w:line="276" w:lineRule="auto"/>
        <w:ind w:left="360" w:firstLine="348"/>
        <w:rPr>
          <w:rFonts w:eastAsia="Arial" w:cs="Times New Roman"/>
          <w:b/>
          <w:u w:val="single"/>
        </w:rPr>
      </w:pPr>
      <w:r w:rsidRPr="00154DC9">
        <w:rPr>
          <w:rFonts w:eastAsia="Arial" w:cs="Times New Roman"/>
          <w:b/>
          <w:u w:val="single"/>
        </w:rPr>
        <w:t>4. Termin dostawy:</w:t>
      </w:r>
    </w:p>
    <w:p w:rsidR="00CC3A12" w:rsidRPr="00094337" w:rsidRDefault="00CC3A12" w:rsidP="00CC3A12">
      <w:pPr>
        <w:pStyle w:val="Normalny1"/>
        <w:spacing w:line="276" w:lineRule="auto"/>
        <w:ind w:left="372" w:right="372"/>
        <w:rPr>
          <w:rFonts w:eastAsia="Arial" w:cs="Times New Roman"/>
          <w:b/>
          <w:bCs/>
          <w:color w:val="000000"/>
          <w:sz w:val="28"/>
          <w:szCs w:val="28"/>
        </w:rPr>
      </w:pPr>
      <w:r w:rsidRPr="00094337">
        <w:rPr>
          <w:rFonts w:eastAsia="Arial" w:cs="Times New Roman"/>
          <w:b/>
          <w:bCs/>
          <w:color w:val="000000"/>
          <w:sz w:val="28"/>
          <w:szCs w:val="28"/>
        </w:rPr>
        <w:t>Zamawiający wyz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nacza termin dostawy towaru wg </w:t>
      </w:r>
      <w:r w:rsidR="00982169">
        <w:rPr>
          <w:rFonts w:eastAsia="Arial" w:cs="Times New Roman"/>
          <w:b/>
          <w:bCs/>
          <w:color w:val="000000"/>
          <w:sz w:val="28"/>
          <w:szCs w:val="28"/>
        </w:rPr>
        <w:t xml:space="preserve">specyfikacji </w:t>
      </w:r>
      <w:r w:rsidRPr="00094337">
        <w:rPr>
          <w:rFonts w:eastAsia="Arial" w:cs="Times New Roman"/>
          <w:b/>
          <w:bCs/>
          <w:color w:val="000000"/>
          <w:sz w:val="28"/>
          <w:szCs w:val="28"/>
        </w:rPr>
        <w:t xml:space="preserve"> do dnia</w:t>
      </w:r>
      <w:r w:rsidR="00F8482E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Times New Roman"/>
          <w:b/>
          <w:bCs/>
          <w:color w:val="000000"/>
          <w:sz w:val="28"/>
          <w:szCs w:val="28"/>
        </w:rPr>
        <w:t>1</w:t>
      </w:r>
      <w:r w:rsidR="00975AD5">
        <w:rPr>
          <w:rFonts w:eastAsia="Arial" w:cs="Times New Roman"/>
          <w:b/>
          <w:bCs/>
          <w:color w:val="000000"/>
          <w:sz w:val="28"/>
          <w:szCs w:val="28"/>
        </w:rPr>
        <w:t>9</w:t>
      </w:r>
      <w:r>
        <w:rPr>
          <w:rFonts w:eastAsia="Arial" w:cs="Times New Roman"/>
          <w:b/>
          <w:bCs/>
          <w:color w:val="000000"/>
          <w:sz w:val="28"/>
          <w:szCs w:val="28"/>
        </w:rPr>
        <w:t>.03</w:t>
      </w:r>
      <w:r w:rsidRPr="00094337">
        <w:rPr>
          <w:rFonts w:eastAsia="Arial" w:cs="Times New Roman"/>
          <w:b/>
          <w:bCs/>
          <w:color w:val="000000"/>
          <w:sz w:val="28"/>
          <w:szCs w:val="28"/>
        </w:rPr>
        <w:t>.2019 roku.</w:t>
      </w:r>
    </w:p>
    <w:p w:rsidR="00CC3A12" w:rsidRPr="00094337" w:rsidRDefault="00CC3A12" w:rsidP="00CC3A12">
      <w:pPr>
        <w:spacing w:line="276" w:lineRule="auto"/>
        <w:rPr>
          <w:rFonts w:cs="Times New Roman"/>
          <w:sz w:val="28"/>
          <w:szCs w:val="28"/>
        </w:rPr>
      </w:pPr>
      <w:r w:rsidRPr="00094337">
        <w:rPr>
          <w:rFonts w:cs="Times New Roman"/>
          <w:sz w:val="28"/>
          <w:szCs w:val="28"/>
        </w:rPr>
        <w:t xml:space="preserve">       </w:t>
      </w:r>
    </w:p>
    <w:p w:rsidR="003234D1" w:rsidRDefault="003234D1"/>
    <w:sectPr w:rsidR="003234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ont242">
    <w:altName w:val="Times New Roman"/>
    <w:charset w:val="EE"/>
    <w:family w:val="auto"/>
    <w:pitch w:val="default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3AAA5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12"/>
    <w:rsid w:val="000F79BB"/>
    <w:rsid w:val="003234D1"/>
    <w:rsid w:val="00477E16"/>
    <w:rsid w:val="00641A56"/>
    <w:rsid w:val="00975AD5"/>
    <w:rsid w:val="00982169"/>
    <w:rsid w:val="009A6A3E"/>
    <w:rsid w:val="00CC3A12"/>
    <w:rsid w:val="00F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3A1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3A1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Puszkiewicz</dc:creator>
  <cp:lastModifiedBy>Monika Puszkiewicz</cp:lastModifiedBy>
  <cp:revision>9</cp:revision>
  <cp:lastPrinted>2019-03-05T07:51:00Z</cp:lastPrinted>
  <dcterms:created xsi:type="dcterms:W3CDTF">2019-03-05T07:46:00Z</dcterms:created>
  <dcterms:modified xsi:type="dcterms:W3CDTF">2019-03-07T09:32:00Z</dcterms:modified>
</cp:coreProperties>
</file>