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DF66" w14:textId="452CA721" w:rsidR="00E17151" w:rsidRPr="00BC5F08" w:rsidRDefault="00471255" w:rsidP="00E171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151" w:rsidRPr="00BC5F08">
        <w:rPr>
          <w:rFonts w:ascii="Times New Roman" w:hAnsi="Times New Roman" w:cs="Times New Roman"/>
          <w:sz w:val="24"/>
          <w:szCs w:val="24"/>
        </w:rPr>
        <w:t>Świętajno, dni</w:t>
      </w:r>
      <w:r w:rsidR="00C56B4B">
        <w:rPr>
          <w:rFonts w:ascii="Times New Roman" w:hAnsi="Times New Roman" w:cs="Times New Roman"/>
          <w:sz w:val="24"/>
          <w:szCs w:val="24"/>
        </w:rPr>
        <w:t xml:space="preserve">a </w:t>
      </w:r>
      <w:r w:rsidR="000406EB">
        <w:rPr>
          <w:rFonts w:ascii="Times New Roman" w:hAnsi="Times New Roman" w:cs="Times New Roman"/>
          <w:sz w:val="24"/>
          <w:szCs w:val="24"/>
        </w:rPr>
        <w:t>13</w:t>
      </w:r>
      <w:r w:rsidR="00C56B4B" w:rsidRPr="008652ED">
        <w:rPr>
          <w:rFonts w:ascii="Times New Roman" w:hAnsi="Times New Roman" w:cs="Times New Roman"/>
          <w:sz w:val="24"/>
          <w:szCs w:val="24"/>
        </w:rPr>
        <w:t>.11.202</w:t>
      </w:r>
      <w:r w:rsidR="007F2850">
        <w:rPr>
          <w:rFonts w:ascii="Times New Roman" w:hAnsi="Times New Roman" w:cs="Times New Roman"/>
          <w:sz w:val="24"/>
          <w:szCs w:val="24"/>
        </w:rPr>
        <w:t>3</w:t>
      </w:r>
      <w:r w:rsidR="00C56B4B" w:rsidRPr="008652E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E751315" w14:textId="77777777" w:rsidR="00E17151" w:rsidRPr="00BC5F08" w:rsidRDefault="00E17151" w:rsidP="00E17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C6A1452" w14:textId="77777777" w:rsidR="00E17151" w:rsidRPr="00BC5F08" w:rsidRDefault="00E17151" w:rsidP="00E17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Gmina Świętajno</w:t>
      </w:r>
    </w:p>
    <w:p w14:paraId="3C9A8C32" w14:textId="77777777" w:rsidR="00E17151" w:rsidRPr="00BC5F08" w:rsidRDefault="00E17151" w:rsidP="00E17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ul. Grunwaldzka 15</w:t>
      </w:r>
    </w:p>
    <w:p w14:paraId="10011E21" w14:textId="576E6D29" w:rsidR="00E17151" w:rsidRDefault="00E17151" w:rsidP="00E17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 xml:space="preserve">12-140 Świętajno </w:t>
      </w:r>
    </w:p>
    <w:p w14:paraId="425EAC1D" w14:textId="77777777" w:rsidR="000B40A2" w:rsidRPr="00BC5F08" w:rsidRDefault="000B40A2" w:rsidP="00E17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D81CD" w14:textId="77777777" w:rsidR="00E17151" w:rsidRPr="00BC5F08" w:rsidRDefault="00E17151" w:rsidP="00E1715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 xml:space="preserve">Wykonawca: </w:t>
      </w:r>
    </w:p>
    <w:p w14:paraId="53995696" w14:textId="15E144D1" w:rsidR="00E17151" w:rsidRPr="00BC5F08" w:rsidRDefault="00E17151" w:rsidP="00E1715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Zakład Gospodarki Komunalnej Sp</w:t>
      </w:r>
      <w:r w:rsidR="009107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5F08">
        <w:rPr>
          <w:rFonts w:ascii="Times New Roman" w:hAnsi="Times New Roman" w:cs="Times New Roman"/>
          <w:b/>
          <w:bCs/>
          <w:sz w:val="24"/>
          <w:szCs w:val="24"/>
        </w:rPr>
        <w:t xml:space="preserve"> z o.o.</w:t>
      </w:r>
    </w:p>
    <w:p w14:paraId="3C9B8C6A" w14:textId="77777777" w:rsidR="00E17151" w:rsidRPr="00BC5F08" w:rsidRDefault="00E17151" w:rsidP="00E1715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ul. Spółdzielcza 4</w:t>
      </w:r>
    </w:p>
    <w:p w14:paraId="366682C5" w14:textId="44FDB5CB" w:rsidR="00E17151" w:rsidRDefault="00E17151" w:rsidP="00E1715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12-140 Świętajno</w:t>
      </w:r>
    </w:p>
    <w:p w14:paraId="5433FDBE" w14:textId="77777777" w:rsidR="000B40A2" w:rsidRPr="00BC5F08" w:rsidRDefault="000B40A2" w:rsidP="00E1715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38541" w14:textId="77777777" w:rsidR="00E17151" w:rsidRPr="00BC5F08" w:rsidRDefault="00E17151" w:rsidP="00E17151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30BBF3E" w14:textId="77777777" w:rsidR="00E17151" w:rsidRPr="00BC5F08" w:rsidRDefault="00E17151" w:rsidP="00E17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Zaproszenie do negocjacji</w:t>
      </w:r>
    </w:p>
    <w:p w14:paraId="14B482F2" w14:textId="390BBAC9" w:rsidR="00E17151" w:rsidRPr="00BC5F08" w:rsidRDefault="00E17151" w:rsidP="00E17151">
      <w:pPr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>W postępowaniu o udzielenie zamówienia publicznego w trybie zamówienia z wolnej ręki o wartości mniejszej niż progi unijne określone na podstawie art. 3 ustawy z 11 września 2019 r.,- Prawo zamówień publicznych (Dz.</w:t>
      </w:r>
      <w:r w:rsidR="00F16355">
        <w:rPr>
          <w:rFonts w:ascii="Times New Roman" w:hAnsi="Times New Roman" w:cs="Times New Roman"/>
          <w:sz w:val="24"/>
          <w:szCs w:val="24"/>
        </w:rPr>
        <w:t>U</w:t>
      </w:r>
      <w:r w:rsidRPr="00BC5F08">
        <w:rPr>
          <w:rFonts w:ascii="Times New Roman" w:hAnsi="Times New Roman" w:cs="Times New Roman"/>
          <w:sz w:val="24"/>
          <w:szCs w:val="24"/>
        </w:rPr>
        <w:t>. z 202</w:t>
      </w:r>
      <w:r w:rsidR="00795955">
        <w:rPr>
          <w:rFonts w:ascii="Times New Roman" w:hAnsi="Times New Roman" w:cs="Times New Roman"/>
          <w:sz w:val="24"/>
          <w:szCs w:val="24"/>
        </w:rPr>
        <w:t>3</w:t>
      </w:r>
      <w:r w:rsidRPr="00BC5F0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95955">
        <w:rPr>
          <w:rFonts w:ascii="Times New Roman" w:hAnsi="Times New Roman" w:cs="Times New Roman"/>
          <w:sz w:val="24"/>
          <w:szCs w:val="24"/>
        </w:rPr>
        <w:t>605</w:t>
      </w:r>
      <w:r w:rsidRPr="00BC5F08">
        <w:rPr>
          <w:rFonts w:ascii="Times New Roman" w:hAnsi="Times New Roman" w:cs="Times New Roman"/>
          <w:sz w:val="24"/>
          <w:szCs w:val="24"/>
        </w:rPr>
        <w:t>)</w:t>
      </w:r>
      <w:r w:rsidR="00ED672C">
        <w:rPr>
          <w:rFonts w:ascii="Times New Roman" w:hAnsi="Times New Roman" w:cs="Times New Roman"/>
          <w:sz w:val="24"/>
          <w:szCs w:val="24"/>
        </w:rPr>
        <w:t>.</w:t>
      </w:r>
    </w:p>
    <w:p w14:paraId="6C103416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44AB1658" w14:textId="39014DB8" w:rsidR="00E17151" w:rsidRPr="00BC5F08" w:rsidRDefault="00E17151" w:rsidP="00E171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 xml:space="preserve">Dotyczy: zmówienia pn.: </w:t>
      </w:r>
      <w:bookmarkStart w:id="0" w:name="_Hlk78954780"/>
      <w:r w:rsidRPr="00BC5F08">
        <w:rPr>
          <w:rFonts w:ascii="Times New Roman" w:hAnsi="Times New Roman" w:cs="Times New Roman"/>
          <w:b/>
          <w:bCs/>
          <w:sz w:val="24"/>
          <w:szCs w:val="24"/>
        </w:rPr>
        <w:t>„Odbiór odpadów komunalnych od właścicieli nieruchomości zamieszkałych z terenu Gminy Świętajno ”</w:t>
      </w:r>
      <w:bookmarkEnd w:id="0"/>
    </w:p>
    <w:p w14:paraId="72850C9A" w14:textId="7F317969" w:rsidR="00E17151" w:rsidRPr="00AC4241" w:rsidRDefault="0064770C" w:rsidP="00E171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E17151"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 zastosowania trybu z wolnej ręki:</w:t>
      </w:r>
    </w:p>
    <w:p w14:paraId="75415997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>Art. 214 ust.1 pkt 11 w zw. z art. 305 pkt 1 ustawy Pzp.</w:t>
      </w:r>
    </w:p>
    <w:p w14:paraId="6716FA8D" w14:textId="06D0BB5A" w:rsidR="00E17151" w:rsidRPr="00AC4241" w:rsidRDefault="0064770C" w:rsidP="00E171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E17151"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faktyczna zastosowania trybu z wolnej ręki:</w:t>
      </w:r>
    </w:p>
    <w:p w14:paraId="7796E76F" w14:textId="2BA47DB0" w:rsidR="00E17151" w:rsidRPr="00BC5F08" w:rsidRDefault="00E17151" w:rsidP="00E1715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214 ust. 1 pkt 11 ustawy z dnia 11 września 2019 r.,- Pzp- Gmina Świętajno może udzielić zamówienia z wolnej ręki, jeśli spełnione są następujące warunki: zamawiający sprawuje nad tą osobą prawną kontrolę, ponad 90% działalności kontrolowanej osoby kontrolowanej dotyczy wykonywania zadań powierzonych jej przez zamawiającego, </w:t>
      </w:r>
      <w:r w:rsidR="00535B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5F08">
        <w:rPr>
          <w:rFonts w:ascii="Times New Roman" w:hAnsi="Times New Roman" w:cs="Times New Roman"/>
          <w:color w:val="000000" w:themeColor="text1"/>
          <w:sz w:val="24"/>
          <w:szCs w:val="24"/>
        </w:rPr>
        <w:t>w kontrolowanej osobie nie ma bezpośredniego udziału kapitału prywatnego. Zakład Gospodarki Komunalnej w Świętajnie Sp</w:t>
      </w:r>
      <w:r w:rsidR="00795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o.o. z siedzibą w Świętajnie jest spółką prawa handlowego, założoną przez Gminę Świętajno, wyłącznie do realizacji zadań własnych Gminy. Usługi wykonywane na rzecz Gminy stanowią główny przedmiot działalności spółki i należą do usług świadczonych w ogólnym interesie społecznym i gospodarczym. Gmina jest jedynym właścicielem spółki, posiadając w niej 100% udziałów. </w:t>
      </w:r>
    </w:p>
    <w:p w14:paraId="733982F5" w14:textId="6381853F" w:rsidR="00E17151" w:rsidRPr="00AC4241" w:rsidRDefault="0064770C" w:rsidP="00E171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E17151"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>Sposób oraz termin prowadzenia negocjacji:</w:t>
      </w:r>
    </w:p>
    <w:p w14:paraId="7AE1AAB5" w14:textId="64B1D0FC" w:rsidR="0064770C" w:rsidRPr="00BC5F08" w:rsidRDefault="0064770C" w:rsidP="00E171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Miejsce i termin negocjacji</w:t>
      </w:r>
    </w:p>
    <w:p w14:paraId="14E43EFF" w14:textId="3C6C5254" w:rsidR="0064770C" w:rsidRPr="00BC5F08" w:rsidRDefault="0064770C" w:rsidP="00E17151">
      <w:pPr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>a) miejsce negocjacji – Urząd Gminy Świętajno ul. Grunwaldzka 15, 12-140 Świętajno</w:t>
      </w:r>
    </w:p>
    <w:p w14:paraId="229F363C" w14:textId="42CE2103" w:rsidR="0064770C" w:rsidRPr="00BC5F08" w:rsidRDefault="0064770C" w:rsidP="00E17151">
      <w:pPr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>b) termin negocjacji –</w:t>
      </w:r>
      <w:r w:rsidR="00C56B4B">
        <w:rPr>
          <w:rFonts w:ascii="Times New Roman" w:hAnsi="Times New Roman" w:cs="Times New Roman"/>
          <w:sz w:val="24"/>
          <w:szCs w:val="24"/>
        </w:rPr>
        <w:t xml:space="preserve"> </w:t>
      </w:r>
      <w:r w:rsidR="003B29DB">
        <w:rPr>
          <w:rFonts w:ascii="Times New Roman" w:hAnsi="Times New Roman" w:cs="Times New Roman"/>
          <w:sz w:val="24"/>
          <w:szCs w:val="24"/>
        </w:rPr>
        <w:t>20</w:t>
      </w:r>
      <w:r w:rsidR="000406EB">
        <w:rPr>
          <w:rFonts w:ascii="Times New Roman" w:hAnsi="Times New Roman" w:cs="Times New Roman"/>
          <w:sz w:val="24"/>
          <w:szCs w:val="24"/>
        </w:rPr>
        <w:t>.11.2023 r. godzina 10:00</w:t>
      </w:r>
    </w:p>
    <w:p w14:paraId="4977C41A" w14:textId="1FE9BA83" w:rsidR="00E17151" w:rsidRPr="00AC4241" w:rsidRDefault="00662ADC" w:rsidP="00E171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E17151"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>Negocjacje będą dotyczyły:</w:t>
      </w:r>
    </w:p>
    <w:p w14:paraId="12AAFE4E" w14:textId="77777777" w:rsidR="00E17151" w:rsidRPr="00BC5F08" w:rsidRDefault="00E17151" w:rsidP="00E17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t>Ceny za realizację zamówienia</w:t>
      </w:r>
    </w:p>
    <w:p w14:paraId="52FF1E8B" w14:textId="6ACFACCF" w:rsidR="00E17151" w:rsidRPr="00AC4241" w:rsidRDefault="00E17151" w:rsidP="00AC4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5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Postanowień umowy, które zostaną w niej zawarte po przeprowadzeniu niniejszego postępowania</w:t>
      </w:r>
    </w:p>
    <w:p w14:paraId="20439D8E" w14:textId="38E2E80D" w:rsidR="00E17151" w:rsidRPr="00AC4241" w:rsidRDefault="00662ADC" w:rsidP="00E171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E17151" w:rsidRPr="00AC4241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stawiane wykonawcy:</w:t>
      </w:r>
    </w:p>
    <w:p w14:paraId="5D000901" w14:textId="77777777" w:rsidR="00E17151" w:rsidRPr="0020114F" w:rsidRDefault="00E17151" w:rsidP="0020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114F">
        <w:rPr>
          <w:rFonts w:ascii="Times New Roman" w:hAnsi="Times New Roman" w:cs="Times New Roman"/>
          <w:b/>
          <w:bCs/>
          <w:sz w:val="24"/>
          <w:szCs w:val="24"/>
        </w:rPr>
        <w:t>warunki udziału w postępowaniu:</w:t>
      </w:r>
    </w:p>
    <w:p w14:paraId="43EC5909" w14:textId="613340BD" w:rsidR="00BC5F08" w:rsidRPr="00535B58" w:rsidRDefault="00BC5F08" w:rsidP="00535B58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58">
        <w:rPr>
          <w:rFonts w:ascii="Times New Roman" w:eastAsia="Calibri" w:hAnsi="Times New Roman" w:cs="Times New Roman"/>
          <w:sz w:val="24"/>
          <w:szCs w:val="24"/>
        </w:rPr>
        <w:t>Zamawiający wymaga od Wykonawcy posiadania uprawnień do wykonywania działalności będącej przedmiotem zamówienia tj:</w:t>
      </w:r>
    </w:p>
    <w:p w14:paraId="5D209465" w14:textId="6011F6AF" w:rsidR="00BC5F08" w:rsidRPr="00BC5F08" w:rsidRDefault="00BC5F08" w:rsidP="00BC5F0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08">
        <w:rPr>
          <w:rFonts w:ascii="Times New Roman" w:eastAsia="Calibri" w:hAnsi="Times New Roman" w:cs="Times New Roman"/>
          <w:sz w:val="24"/>
          <w:szCs w:val="24"/>
        </w:rPr>
        <w:t xml:space="preserve">• wpis do rejestru działalności regulowanej w zakresie odbierania odpadów komunalnych </w:t>
      </w:r>
      <w:r w:rsidRPr="00BC5F08">
        <w:rPr>
          <w:rFonts w:ascii="Times New Roman" w:eastAsia="Calibri" w:hAnsi="Times New Roman" w:cs="Times New Roman"/>
          <w:sz w:val="24"/>
          <w:szCs w:val="24"/>
        </w:rPr>
        <w:br/>
        <w:t xml:space="preserve">od właścicieli nieruchomości, o którym mowa w art. 9b i 9c ustawy z dnia 13 września 1996 r. </w:t>
      </w:r>
      <w:r w:rsidRPr="00BC5F08">
        <w:rPr>
          <w:rFonts w:ascii="Times New Roman" w:eastAsia="Calibri" w:hAnsi="Times New Roman" w:cs="Times New Roman"/>
          <w:sz w:val="24"/>
          <w:szCs w:val="24"/>
        </w:rPr>
        <w:br/>
        <w:t>o utrzymaniu czystości i porządku w gminach (Dz. U. z 202</w:t>
      </w:r>
      <w:r w:rsidR="00795955">
        <w:rPr>
          <w:rFonts w:ascii="Times New Roman" w:eastAsia="Calibri" w:hAnsi="Times New Roman" w:cs="Times New Roman"/>
          <w:sz w:val="24"/>
          <w:szCs w:val="24"/>
        </w:rPr>
        <w:t>3</w:t>
      </w:r>
      <w:r w:rsidRPr="00BC5F08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95955">
        <w:rPr>
          <w:rFonts w:ascii="Times New Roman" w:eastAsia="Calibri" w:hAnsi="Times New Roman" w:cs="Times New Roman"/>
          <w:sz w:val="24"/>
          <w:szCs w:val="24"/>
        </w:rPr>
        <w:t>1469</w:t>
      </w:r>
      <w:r w:rsidRPr="00BC5F08">
        <w:rPr>
          <w:rFonts w:ascii="Times New Roman" w:eastAsia="Calibri" w:hAnsi="Times New Roman" w:cs="Times New Roman"/>
          <w:sz w:val="24"/>
          <w:szCs w:val="24"/>
        </w:rPr>
        <w:t>) prowadzonego przez Wójta Gminy Świętajno.</w:t>
      </w:r>
    </w:p>
    <w:p w14:paraId="45E9D6A2" w14:textId="4946C22E" w:rsidR="00BC5F08" w:rsidRPr="00BC5F08" w:rsidRDefault="00BC5F08" w:rsidP="00BC5F08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08">
        <w:rPr>
          <w:rFonts w:ascii="Times New Roman" w:eastAsia="Calibri" w:hAnsi="Times New Roman" w:cs="Times New Roman"/>
          <w:sz w:val="24"/>
          <w:szCs w:val="24"/>
        </w:rPr>
        <w:t>• wpisu do rejestru, o którym mowa w art. 49 ust. 1 ustawy z dnia 14 grudnia 2012 r. o odpadach (Dz. U. z 202</w:t>
      </w:r>
      <w:r w:rsidR="00795955">
        <w:rPr>
          <w:rFonts w:ascii="Times New Roman" w:eastAsia="Calibri" w:hAnsi="Times New Roman" w:cs="Times New Roman"/>
          <w:sz w:val="24"/>
          <w:szCs w:val="24"/>
        </w:rPr>
        <w:t>3</w:t>
      </w:r>
      <w:r w:rsidRPr="00BC5F08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795955">
        <w:rPr>
          <w:rFonts w:ascii="Times New Roman" w:eastAsia="Calibri" w:hAnsi="Times New Roman" w:cs="Times New Roman"/>
          <w:sz w:val="24"/>
          <w:szCs w:val="24"/>
        </w:rPr>
        <w:t>1587</w:t>
      </w:r>
      <w:r w:rsidRPr="00BC5F08">
        <w:rPr>
          <w:rFonts w:ascii="Times New Roman" w:eastAsia="Calibri" w:hAnsi="Times New Roman" w:cs="Times New Roman"/>
          <w:sz w:val="24"/>
          <w:szCs w:val="24"/>
        </w:rPr>
        <w:t>) prowadzonego przez marszałka województwa w zakresie transportu odpadów.</w:t>
      </w:r>
    </w:p>
    <w:p w14:paraId="5B84EB16" w14:textId="1E06BF0E" w:rsidR="00BC5F08" w:rsidRPr="00535B58" w:rsidRDefault="00BC5F08" w:rsidP="00535B58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58">
        <w:rPr>
          <w:rFonts w:ascii="Times New Roman" w:eastAsia="Calibri" w:hAnsi="Times New Roman" w:cs="Times New Roman"/>
          <w:sz w:val="24"/>
          <w:szCs w:val="24"/>
        </w:rPr>
        <w:t xml:space="preserve">◊ Zamawiający określa ww. warunek w zakresie potencjału technicznego </w:t>
      </w:r>
      <w:r w:rsidRPr="00FC09D3">
        <w:rPr>
          <w:rFonts w:ascii="Times New Roman" w:eastAsia="Calibri" w:hAnsi="Times New Roman" w:cs="Times New Roman"/>
          <w:sz w:val="24"/>
          <w:szCs w:val="24"/>
        </w:rPr>
        <w:t xml:space="preserve">(załącznik nr </w:t>
      </w:r>
      <w:r w:rsidR="00FC09D3" w:rsidRPr="00FC09D3">
        <w:rPr>
          <w:rFonts w:ascii="Times New Roman" w:eastAsia="Calibri" w:hAnsi="Times New Roman" w:cs="Times New Roman"/>
          <w:sz w:val="24"/>
          <w:szCs w:val="24"/>
        </w:rPr>
        <w:t>1</w:t>
      </w:r>
      <w:r w:rsidR="00A15AA3">
        <w:rPr>
          <w:rFonts w:ascii="Times New Roman" w:eastAsia="Calibri" w:hAnsi="Times New Roman" w:cs="Times New Roman"/>
          <w:sz w:val="24"/>
          <w:szCs w:val="24"/>
        </w:rPr>
        <w:t>1</w:t>
      </w:r>
      <w:r w:rsidRPr="00FC09D3">
        <w:rPr>
          <w:rFonts w:ascii="Times New Roman" w:eastAsia="Calibri" w:hAnsi="Times New Roman" w:cs="Times New Roman"/>
          <w:sz w:val="24"/>
          <w:szCs w:val="24"/>
        </w:rPr>
        <w:t>)</w:t>
      </w:r>
      <w:r w:rsidRPr="00535B5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35B58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09C554DB" w14:textId="51CF729F" w:rsidR="00BC5F08" w:rsidRPr="00BC5F08" w:rsidRDefault="00BC5F08" w:rsidP="00BC5F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powyższy warunek za spełniony, jeżeli Wykonawca wykaże, że dysponuje</w:t>
      </w:r>
      <w:r w:rsidR="00795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lub będzie dysponował niezbędnymi do wykonywania zamówienia narzędziami</w:t>
      </w:r>
      <w:r w:rsidR="00795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i urządzeniami:</w:t>
      </w:r>
    </w:p>
    <w:p w14:paraId="72550EA7" w14:textId="77777777" w:rsidR="00BC5F08" w:rsidRPr="00BC5F08" w:rsidRDefault="00BC5F08" w:rsidP="00BC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pojazdami:</w:t>
      </w:r>
    </w:p>
    <w:p w14:paraId="4420063E" w14:textId="77777777" w:rsidR="00BC5F08" w:rsidRPr="00BC5F08" w:rsidRDefault="00BC5F08" w:rsidP="00BC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dwa pojazdy przystosowane do odbierania zmieszanych odpadów komunalnych,</w:t>
      </w:r>
    </w:p>
    <w:p w14:paraId="1B9C4FD1" w14:textId="77777777" w:rsidR="00BC5F08" w:rsidRPr="00BC5F08" w:rsidRDefault="00BC5F08" w:rsidP="00BC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dwa pojazdy przystosowane do odbierania selektywnie zebranych odpadów komunalnych,</w:t>
      </w:r>
    </w:p>
    <w:p w14:paraId="56AECFDA" w14:textId="77777777" w:rsidR="00BC5F08" w:rsidRPr="00BC5F08" w:rsidRDefault="00BC5F08" w:rsidP="00BC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jeden pojazd do odbierania odpadów bez funkcji kompaktującej. </w:t>
      </w:r>
    </w:p>
    <w:p w14:paraId="0B68D09D" w14:textId="77777777" w:rsidR="00BC5F08" w:rsidRPr="00BC5F08" w:rsidRDefault="00BC5F08" w:rsidP="00BC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• bazą magazynowo-transportową:</w:t>
      </w:r>
    </w:p>
    <w:p w14:paraId="4F17D886" w14:textId="10DB5A86" w:rsidR="00BC5F08" w:rsidRDefault="00BC5F08" w:rsidP="00BC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położoną na ternie Gminy Świętajno lub w odległości nie większej niż 60 km od granicy gminy, na terenie do którego posiada lub będzie posiadał tytuł prawny. Baza magazynowo-transportowa powinna spełniać wymagania określone w rozporządzeniu Ministra Środowiska z dnia 11 stycznia 2013 r. w sprawie szczegółowych wymagań w zakresie odbierania odpadów komunalnych od właścicieli nieruchomości (Dz. U. z 2013 r. poz. 122).</w:t>
      </w:r>
    </w:p>
    <w:p w14:paraId="4A2C7DC0" w14:textId="01FBD909" w:rsidR="00BB0F38" w:rsidRDefault="00BB0F38" w:rsidP="00BC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28311" w14:textId="34D3CE0D" w:rsidR="00BB0F38" w:rsidRDefault="00BB0F38" w:rsidP="00BB0F38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FF0000"/>
          <w:kern w:val="3"/>
          <w:sz w:val="24"/>
          <w:szCs w:val="24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</w:t>
      </w:r>
      <w:r w:rsidRPr="00FC09D3">
        <w:rPr>
          <w:rFonts w:ascii="Times New Roman" w:eastAsia="SimSun" w:hAnsi="Times New Roman" w:cs="Calibri"/>
          <w:kern w:val="3"/>
          <w:sz w:val="24"/>
          <w:szCs w:val="24"/>
        </w:rPr>
        <w:t xml:space="preserve">załącznik nr </w:t>
      </w:r>
      <w:r w:rsidR="00FC09D3" w:rsidRPr="00FC09D3">
        <w:rPr>
          <w:rFonts w:ascii="Times New Roman" w:eastAsia="SimSun" w:hAnsi="Times New Roman" w:cs="Calibri"/>
          <w:kern w:val="3"/>
          <w:sz w:val="24"/>
          <w:szCs w:val="24"/>
        </w:rPr>
        <w:t>1</w:t>
      </w:r>
      <w:r w:rsidR="00A15AA3">
        <w:rPr>
          <w:rFonts w:ascii="Times New Roman" w:eastAsia="SimSun" w:hAnsi="Times New Roman" w:cs="Calibri"/>
          <w:kern w:val="3"/>
          <w:sz w:val="24"/>
          <w:szCs w:val="24"/>
        </w:rPr>
        <w:t>2</w:t>
      </w:r>
      <w:r w:rsidR="00FC09D3" w:rsidRPr="00FC09D3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 w:rsidRPr="00FC09D3">
        <w:rPr>
          <w:rFonts w:ascii="Times New Roman" w:eastAsia="SimSun" w:hAnsi="Times New Roman" w:cs="Calibri"/>
          <w:kern w:val="3"/>
          <w:sz w:val="24"/>
          <w:szCs w:val="24"/>
        </w:rPr>
        <w:t>do zaproszenia.</w:t>
      </w:r>
    </w:p>
    <w:p w14:paraId="794B3FC7" w14:textId="1EA0A2CB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2011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0114F">
        <w:rPr>
          <w:rFonts w:ascii="Times New Roman" w:eastAsia="Calibri" w:hAnsi="Times New Roman" w:cs="Times New Roman"/>
          <w:b/>
          <w:bCs/>
          <w:sz w:val="24"/>
          <w:szCs w:val="24"/>
        </w:rPr>
        <w:t>Pouczenie o środkach ochrony prawnej</w:t>
      </w:r>
    </w:p>
    <w:p w14:paraId="56DABB1D" w14:textId="665585D8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20493143" w14:textId="77777777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39622" w14:textId="677108A4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Pr="002011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Ochrona danych osobowych zebranych przez zamawiającego w toku postępowania</w:t>
      </w:r>
    </w:p>
    <w:p w14:paraId="45D35212" w14:textId="77777777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a) Zamawiający oświadcza, że spełnia wymogi określone w rozporządzeniu Parlamentu Europejskiego i Rady (UE) 2016/679 z 27 kwietnia 2016 r. w sprawie ochrony osób fizycznych </w:t>
      </w:r>
      <w:r w:rsidRPr="0020114F">
        <w:rPr>
          <w:rFonts w:ascii="Times New Roman" w:eastAsia="Calibri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(Dz.Urz. UE L 119 z 4 maja 2016 r.), dalej: RODO, tym samym dane osobowe podane przez wykonawcę będą przetwarzane zgodnie z RODO oraz zgodnie z przepisami krajowymi.</w:t>
      </w:r>
    </w:p>
    <w:p w14:paraId="57004D76" w14:textId="0CB9BF46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b) Dane osobowe wykonawcy będą przetwarzane na podstawie art. 6 ust. 1 lit. C RODO w celu związanym z przedmiotowym postępowaniem o udzielenie zamówienia publicznego pn. </w:t>
      </w:r>
      <w:r w:rsidRPr="0020114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201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odpadów komunalnych od właścicieli nieruchomości zamieszkałych z terenu Gminy Świętajno</w:t>
      </w:r>
      <w:r w:rsidRPr="0020114F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20114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1A8884D" w14:textId="14AB3196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c) Odbiorcami przekazanych przez wykonawcę danych osobowych będą osoby lub podmioty, którym zostanie udostępniona dokumentacja postępowania zgodnie z art. 8 oraz art. 96 ust.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0114F">
        <w:rPr>
          <w:rFonts w:ascii="Times New Roman" w:eastAsia="Calibri" w:hAnsi="Times New Roman" w:cs="Times New Roman"/>
          <w:sz w:val="24"/>
          <w:szCs w:val="24"/>
        </w:rPr>
        <w:t>3 ustawy Pzp, a także art. 6 ustawy z 6 września 2001 r. o dostępie do informacji publicznej.</w:t>
      </w:r>
    </w:p>
    <w:p w14:paraId="7981C30B" w14:textId="77777777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d) 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02246B5F" w14:textId="0699F966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e) Zamawiający nie planuje przetwarzania danych osobowych wykonawcy w celu innym niż cel określony w lit. b powyżej. Jeżeli administrator będzie planował przetwarzać dane osobowe </w:t>
      </w:r>
      <w:r w:rsidRPr="0020114F">
        <w:rPr>
          <w:rFonts w:ascii="Times New Roman" w:eastAsia="Calibri" w:hAnsi="Times New Roman" w:cs="Times New Roman"/>
          <w:sz w:val="24"/>
          <w:szCs w:val="24"/>
        </w:rPr>
        <w:br/>
        <w:t xml:space="preserve">w celu innym niż cel, w którym dane osobowe zostały zebrane (tj. cel określony w lit.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0114F">
        <w:rPr>
          <w:rFonts w:ascii="Times New Roman" w:eastAsia="Calibri" w:hAnsi="Times New Roman" w:cs="Times New Roman"/>
          <w:sz w:val="24"/>
          <w:szCs w:val="24"/>
        </w:rPr>
        <w:t>b powyżej), przed takim dalszym przetwarzaniem poinformuje on osobę, której dane dotyczą, o tym innym celu oraz udzieli jej wszelkich innych stosownych informacji, o których mowa w art. 13 ust. 2 RODO.</w:t>
      </w:r>
    </w:p>
    <w:p w14:paraId="4A37BE0E" w14:textId="5C01707B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f) Wykonawca jest zobowiązany, w związku z udziałem w przedmiotowym postępowaniu, </w:t>
      </w:r>
      <w:r w:rsidRPr="0020114F">
        <w:rPr>
          <w:rFonts w:ascii="Times New Roman" w:eastAsia="Calibri" w:hAnsi="Times New Roman" w:cs="Times New Roman"/>
          <w:sz w:val="24"/>
          <w:szCs w:val="24"/>
        </w:rPr>
        <w:br/>
        <w:t xml:space="preserve">do wypełnienia wszystkich obowiązków formalno-prawnych wymaganych przez RODO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i związanych z udziałem w przedmiotowym postępowaniu o udzielenie zamówienia. </w:t>
      </w:r>
      <w:r w:rsidRPr="0020114F">
        <w:rPr>
          <w:rFonts w:ascii="Times New Roman" w:eastAsia="Calibri" w:hAnsi="Times New Roman" w:cs="Times New Roman"/>
          <w:sz w:val="24"/>
          <w:szCs w:val="24"/>
        </w:rPr>
        <w:br/>
        <w:t>Do obowiązków tych należą:</w:t>
      </w:r>
    </w:p>
    <w:p w14:paraId="5782EED0" w14:textId="77777777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- 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5510763B" w14:textId="77777777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- 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73949903" w14:textId="7A7C3B23" w:rsidR="0020114F" w:rsidRPr="0020114F" w:rsidRDefault="0020114F" w:rsidP="0020114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g) 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</w:t>
      </w:r>
      <w:r w:rsidRPr="00201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informacyjnych przewidzianych w art. 13 lub art. 14 RODO – treść oświadczenia została zawarta w załączniku nr </w:t>
      </w:r>
      <w:r w:rsidR="00FC09D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15AA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011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6BEF14B" w14:textId="77777777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i) Zamawiający informuje, że:</w:t>
      </w:r>
    </w:p>
    <w:p w14:paraId="063B7EA0" w14:textId="77777777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- 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33757254" w14:textId="77777777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- Udostępnianie protokołu i załączników do protokołu ma zastosowanie do wszystkich danych osobowych, z wyjątkiem tych, o których mowa w art. 9 ust.</w:t>
      </w:r>
    </w:p>
    <w:p w14:paraId="3BAFCED1" w14:textId="77777777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</w:t>
      </w:r>
      <w:r w:rsidRPr="0020114F">
        <w:rPr>
          <w:rFonts w:ascii="Times New Roman" w:eastAsia="Calibri" w:hAnsi="Times New Roman" w:cs="Times New Roman"/>
          <w:sz w:val="24"/>
          <w:szCs w:val="24"/>
        </w:rPr>
        <w:lastRenderedPageBreak/>
        <w:t>seksualności lub orientacji seksualnej tej osoby), zebranych w toku postępowania o udzielenie zamówienia.</w:t>
      </w:r>
    </w:p>
    <w:p w14:paraId="629DFAA5" w14:textId="77777777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- 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61A57A29" w14:textId="77777777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>- 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244C5827" w14:textId="77777777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- W postępowaniu o udzielenie zamówienia zgłoszenie żądania ograniczenia przetwarzania, </w:t>
      </w:r>
      <w:r w:rsidRPr="0020114F">
        <w:rPr>
          <w:rFonts w:ascii="Times New Roman" w:eastAsia="Calibri" w:hAnsi="Times New Roman" w:cs="Times New Roman"/>
          <w:sz w:val="24"/>
          <w:szCs w:val="24"/>
        </w:rPr>
        <w:br/>
        <w:t>o którym mowa w art. 18 ust. 1 RODO, nie ogranicza przetwarzania danych osobowych do czasu zakończenia tego postępowania.</w:t>
      </w:r>
    </w:p>
    <w:p w14:paraId="1FDEA12B" w14:textId="6F15114B" w:rsidR="0020114F" w:rsidRPr="0020114F" w:rsidRDefault="0020114F" w:rsidP="002011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- W przypadku gdy wniesienie żądania dotyczącego prawa, o którym mowa w art. 18 ust. </w:t>
      </w:r>
      <w:r w:rsidRPr="0020114F">
        <w:rPr>
          <w:rFonts w:ascii="Times New Roman" w:eastAsia="Calibri" w:hAnsi="Times New Roman" w:cs="Times New Roman"/>
          <w:sz w:val="24"/>
          <w:szCs w:val="24"/>
        </w:rPr>
        <w:br/>
        <w:t>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Do spraw nieuregulowanych w SWZ mają zastosowanie przepisy ustawy z 11 września 2019 r. – Prawo zamówień publicznych (Dz.U. z. 202</w:t>
      </w:r>
      <w:r w:rsidR="0023205D">
        <w:rPr>
          <w:rFonts w:ascii="Times New Roman" w:eastAsia="Calibri" w:hAnsi="Times New Roman" w:cs="Times New Roman"/>
          <w:sz w:val="24"/>
          <w:szCs w:val="24"/>
        </w:rPr>
        <w:t>2</w:t>
      </w:r>
      <w:r w:rsidRPr="0020114F">
        <w:rPr>
          <w:rFonts w:ascii="Times New Roman" w:eastAsia="Calibri" w:hAnsi="Times New Roman" w:cs="Times New Roman"/>
          <w:sz w:val="24"/>
          <w:szCs w:val="24"/>
        </w:rPr>
        <w:t xml:space="preserve"> poz</w:t>
      </w:r>
      <w:r w:rsidR="0023205D">
        <w:rPr>
          <w:rFonts w:ascii="Times New Roman" w:eastAsia="Calibri" w:hAnsi="Times New Roman" w:cs="Times New Roman"/>
          <w:sz w:val="24"/>
          <w:szCs w:val="24"/>
        </w:rPr>
        <w:t>. 1710 ze zm.</w:t>
      </w:r>
      <w:r w:rsidRPr="0020114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40BA6F2" w14:textId="77777777" w:rsidR="0020114F" w:rsidRPr="00502082" w:rsidRDefault="0020114F" w:rsidP="00BB0F38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1D367D4C" w14:textId="77777777" w:rsidR="00E17151" w:rsidRPr="000B40A2" w:rsidRDefault="00E17151" w:rsidP="000B40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1961D" w14:textId="77777777" w:rsidR="00E17151" w:rsidRPr="0020114F" w:rsidRDefault="00E17151" w:rsidP="0020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1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Podstawy wykluczenia:</w:t>
      </w:r>
    </w:p>
    <w:p w14:paraId="7698B7A4" w14:textId="77777777" w:rsidR="00E17151" w:rsidRPr="00535B58" w:rsidRDefault="00E17151" w:rsidP="00535B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wykonawców, wobec których zachodzą podstawy wykluczenia, o których mowa w art. 108 ust. 1 oraz 109 ust. 1 pkt. 8 ustawy Pzp.</w:t>
      </w:r>
    </w:p>
    <w:p w14:paraId="5BC9F800" w14:textId="77777777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C07B7" w14:textId="77777777" w:rsidR="00E17151" w:rsidRPr="0020114F" w:rsidRDefault="00E17151" w:rsidP="00201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przystąpieniem do negocjacji:</w:t>
      </w:r>
    </w:p>
    <w:p w14:paraId="1000F104" w14:textId="77777777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AF1E9" w14:textId="4944B121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 umocowanie do działania w imieniu wykonawcy przez osobę biorącą udział </w:t>
      </w:r>
      <w:r w:rsidR="00535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w negocjacjach nie wynika z właściwego dokumentu rejestrowego, wykonawca przekazuje zamawiającemu stosowne pełnomocnictwo za pośrednictwem środków komunikacji elektronicznej wskazanych w rubryce „Dane do kontaktu z zamawiającym”.</w:t>
      </w:r>
    </w:p>
    <w:p w14:paraId="7D8F27BF" w14:textId="77777777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4BBC0" w14:textId="77777777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Forma:</w:t>
      </w:r>
    </w:p>
    <w:p w14:paraId="02D3AE36" w14:textId="77777777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</w:t>
      </w:r>
      <w:r w:rsidRPr="00BC5F08">
        <w:rPr>
          <w:rFonts w:ascii="Times New Roman" w:hAnsi="Times New Roman" w:cs="Times New Roman"/>
          <w:sz w:val="24"/>
          <w:szCs w:val="24"/>
        </w:rPr>
        <w:t xml:space="preserve">podpisem zaufanym, lub podpisem osobistym, </w:t>
      </w: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poświadczające zgodność cyfrowego odwzorowania z dokumentem w postaci papierowej. Przez cyfrowe odwzorowanie należy rozumieć dokument elektroniczny będący kopią elektroniczną treści zapisanej w postaci </w:t>
      </w: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0DCF1208" w14:textId="77777777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36A2A" w14:textId="77777777" w:rsidR="00E17151" w:rsidRPr="00BC5F08" w:rsidRDefault="00E17151" w:rsidP="00E171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243CB303" w14:textId="350EF445" w:rsidR="00E17151" w:rsidRPr="008652ED" w:rsidRDefault="00E17151" w:rsidP="00E1715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F08">
        <w:rPr>
          <w:rFonts w:ascii="Times New Roman" w:eastAsiaTheme="majorEastAsia" w:hAnsi="Times New Roman" w:cs="Times New Roman"/>
          <w:sz w:val="24"/>
          <w:szCs w:val="24"/>
        </w:rPr>
        <w:t>Oświadczenie o niepodleganiu wykluczeniu</w:t>
      </w:r>
      <w:r w:rsidR="00535B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35B58" w:rsidRPr="00FC09D3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FC09D3" w:rsidRPr="00FC09D3">
        <w:rPr>
          <w:rFonts w:ascii="Times New Roman" w:hAnsi="Times New Roman" w:cs="Times New Roman"/>
          <w:sz w:val="24"/>
          <w:szCs w:val="24"/>
        </w:rPr>
        <w:t>8</w:t>
      </w:r>
      <w:r w:rsidR="00535B58" w:rsidRPr="00FC09D3">
        <w:rPr>
          <w:rFonts w:ascii="Times New Roman" w:hAnsi="Times New Roman" w:cs="Times New Roman"/>
          <w:sz w:val="24"/>
          <w:szCs w:val="24"/>
        </w:rPr>
        <w:t>)</w:t>
      </w:r>
      <w:r w:rsidR="00A15AA3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BC5F08">
        <w:rPr>
          <w:rFonts w:ascii="Times New Roman" w:eastAsiaTheme="majorEastAsia" w:hAnsi="Times New Roman" w:cs="Times New Roman"/>
          <w:sz w:val="24"/>
          <w:szCs w:val="24"/>
        </w:rPr>
        <w:t xml:space="preserve"> spełnianiu warunków udziału w</w:t>
      </w:r>
      <w:r w:rsidRPr="00BC5F08">
        <w:rPr>
          <w:rFonts w:ascii="Times New Roman" w:hAnsi="Times New Roman" w:cs="Times New Roman"/>
          <w:sz w:val="24"/>
          <w:szCs w:val="24"/>
        </w:rPr>
        <w:t xml:space="preserve"> postępowaniu </w:t>
      </w:r>
      <w:r w:rsidR="00535B58" w:rsidRPr="00FC09D3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FC09D3" w:rsidRPr="00FC09D3">
        <w:rPr>
          <w:rFonts w:ascii="Times New Roman" w:hAnsi="Times New Roman" w:cs="Times New Roman"/>
          <w:sz w:val="24"/>
          <w:szCs w:val="24"/>
        </w:rPr>
        <w:t>9</w:t>
      </w:r>
      <w:r w:rsidR="00535B58" w:rsidRPr="00FC09D3">
        <w:rPr>
          <w:rFonts w:ascii="Times New Roman" w:hAnsi="Times New Roman" w:cs="Times New Roman"/>
          <w:sz w:val="24"/>
          <w:szCs w:val="24"/>
        </w:rPr>
        <w:t>)</w:t>
      </w:r>
      <w:r w:rsidR="00A15AA3">
        <w:rPr>
          <w:rFonts w:ascii="Times New Roman" w:hAnsi="Times New Roman" w:cs="Times New Roman"/>
          <w:sz w:val="24"/>
          <w:szCs w:val="24"/>
        </w:rPr>
        <w:t xml:space="preserve">, </w:t>
      </w:r>
      <w:r w:rsidR="00A15AA3" w:rsidRPr="008652ED">
        <w:rPr>
          <w:rFonts w:ascii="Times New Roman" w:hAnsi="Times New Roman" w:cs="Times New Roman"/>
          <w:sz w:val="24"/>
          <w:szCs w:val="24"/>
        </w:rPr>
        <w:t xml:space="preserve">oraz oświadczenie </w:t>
      </w:r>
      <w:r w:rsidR="00A15AA3" w:rsidRPr="008652ED">
        <w:rPr>
          <w:rFonts w:ascii="Times New Roman" w:hAnsi="Times New Roman" w:cs="Times New Roman"/>
          <w:bCs/>
          <w:sz w:val="24"/>
          <w:szCs w:val="24"/>
        </w:rPr>
        <w:t>dotyczące przesłanek wykluczenia z art. 5k Rozporządzenia 833/2014 oraz art. 7 ust. 1 ustawy o szczególnych rozwiązaniach w zakresie przeciwdziałania wspieraniu agresji na Ukrainę, oraz służących ochronie bezpieczeństwa narodowego (załącznik nr 10).</w:t>
      </w:r>
    </w:p>
    <w:p w14:paraId="47AC4731" w14:textId="77777777" w:rsidR="00E17151" w:rsidRPr="00BC5F08" w:rsidRDefault="00E17151" w:rsidP="00E17151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 xml:space="preserve">Oświadczenie składane jest pod rygorem nieważności w formie elektronicznej lub w postaci elektronicznej opatrzonej </w:t>
      </w:r>
      <w:bookmarkStart w:id="1" w:name="_Hlk63012499"/>
      <w:r w:rsidRPr="00BC5F08">
        <w:rPr>
          <w:rFonts w:ascii="Times New Roman" w:hAnsi="Times New Roman" w:cs="Times New Roman"/>
          <w:sz w:val="24"/>
          <w:szCs w:val="24"/>
        </w:rPr>
        <w:t>podpisem zaufanym, lub podpisem osobistym.</w:t>
      </w:r>
      <w:bookmarkEnd w:id="1"/>
    </w:p>
    <w:p w14:paraId="3733F91E" w14:textId="77777777" w:rsidR="00E17151" w:rsidRPr="00BC5F08" w:rsidRDefault="00E17151" w:rsidP="00E17151">
      <w:pPr>
        <w:pStyle w:val="Akapitzlist"/>
        <w:numPr>
          <w:ilvl w:val="0"/>
          <w:numId w:val="4"/>
        </w:numPr>
        <w:spacing w:after="200" w:line="252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5F08">
        <w:rPr>
          <w:rFonts w:ascii="Times New Roman" w:eastAsiaTheme="majorEastAsia" w:hAnsi="Times New Roman" w:cs="Times New Roman"/>
          <w:sz w:val="24"/>
          <w:szCs w:val="24"/>
        </w:rPr>
        <w:t>Podmiotowe środki dowodowe:</w:t>
      </w:r>
    </w:p>
    <w:p w14:paraId="5FE8D754" w14:textId="77777777" w:rsidR="00E17151" w:rsidRPr="00BC5F08" w:rsidRDefault="00E17151" w:rsidP="00E1715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o spełnieniu warunków udziału w postępowaniu. </w:t>
      </w:r>
    </w:p>
    <w:p w14:paraId="02998CC8" w14:textId="77777777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BA9146" w14:textId="61D72962" w:rsidR="00E17151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składa oświadczenie o spełnieniu warunków udziału w postępowaniu oraz braku podstaw do wykluczenia nie później niż wraz z zawarciem umowy w sprawie zamówienia publicznego.</w:t>
      </w:r>
    </w:p>
    <w:p w14:paraId="165B84EC" w14:textId="50070FED" w:rsidR="00535B58" w:rsidRDefault="00535B58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FAC7CC" w14:textId="5CAB7B9E" w:rsidR="00535B58" w:rsidRPr="00535B58" w:rsidRDefault="00535B58" w:rsidP="00535B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082">
        <w:rPr>
          <w:rFonts w:ascii="Times New Roman" w:eastAsia="SimSun" w:hAnsi="Times New Roman" w:cs="Calibri"/>
          <w:kern w:val="3"/>
          <w:sz w:val="24"/>
          <w:szCs w:val="24"/>
        </w:rPr>
        <w:t xml:space="preserve">Wykonawca jest zobowiązany złożyć oświadczenie o posiadaniu uprawnień do wykonania zamówienia, oraz oświadczenie o zdolności technicznej do wykonania </w:t>
      </w:r>
      <w:r w:rsidRPr="00FC09D3">
        <w:rPr>
          <w:rFonts w:ascii="Times New Roman" w:eastAsia="SimSun" w:hAnsi="Times New Roman" w:cs="Calibri"/>
          <w:kern w:val="3"/>
          <w:sz w:val="24"/>
          <w:szCs w:val="24"/>
        </w:rPr>
        <w:t xml:space="preserve">zamówienia (załącznik nr </w:t>
      </w:r>
      <w:r w:rsidR="00FC09D3" w:rsidRPr="00FC09D3">
        <w:rPr>
          <w:rFonts w:ascii="Times New Roman" w:eastAsia="SimSun" w:hAnsi="Times New Roman" w:cs="Calibri"/>
          <w:kern w:val="3"/>
          <w:sz w:val="24"/>
          <w:szCs w:val="24"/>
        </w:rPr>
        <w:t>1</w:t>
      </w:r>
      <w:r w:rsidR="00A15AA3">
        <w:rPr>
          <w:rFonts w:ascii="Times New Roman" w:eastAsia="SimSun" w:hAnsi="Times New Roman" w:cs="Calibri"/>
          <w:kern w:val="3"/>
          <w:sz w:val="24"/>
          <w:szCs w:val="24"/>
        </w:rPr>
        <w:t>1</w:t>
      </w:r>
      <w:r w:rsidRPr="00FC09D3">
        <w:rPr>
          <w:rFonts w:ascii="Times New Roman" w:eastAsia="SimSun" w:hAnsi="Times New Roman" w:cs="Calibri"/>
          <w:kern w:val="3"/>
          <w:sz w:val="24"/>
          <w:szCs w:val="24"/>
        </w:rPr>
        <w:t>)</w:t>
      </w:r>
      <w:r w:rsidR="00FC09D3">
        <w:rPr>
          <w:rFonts w:ascii="Times New Roman" w:eastAsia="SimSun" w:hAnsi="Times New Roman" w:cs="Calibri"/>
          <w:kern w:val="3"/>
          <w:sz w:val="24"/>
          <w:szCs w:val="24"/>
        </w:rPr>
        <w:t>.</w:t>
      </w:r>
    </w:p>
    <w:p w14:paraId="2B640240" w14:textId="77777777" w:rsidR="00E17151" w:rsidRPr="00BC5F08" w:rsidRDefault="00E17151" w:rsidP="00E17151">
      <w:pPr>
        <w:widowControl w:val="0"/>
        <w:spacing w:after="0" w:line="120" w:lineRule="atLeast"/>
        <w:jc w:val="both"/>
        <w:rPr>
          <w:rFonts w:ascii="Times New Roman" w:eastAsiaTheme="majorEastAsia" w:hAnsi="Times New Roman" w:cs="Times New Roman"/>
          <w:color w:val="002060"/>
          <w:sz w:val="24"/>
          <w:szCs w:val="24"/>
        </w:rPr>
      </w:pPr>
    </w:p>
    <w:p w14:paraId="36B7173C" w14:textId="77777777" w:rsidR="00E17151" w:rsidRPr="00BC5F08" w:rsidRDefault="00E17151" w:rsidP="00E1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3254D" w14:textId="77777777" w:rsidR="00E17151" w:rsidRPr="00BC5F08" w:rsidRDefault="00E17151" w:rsidP="00E17151">
      <w:pPr>
        <w:shd w:val="clear" w:color="auto" w:fill="ACB9CA" w:themeFill="text2" w:themeFillTint="66"/>
        <w:spacing w:line="252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C5F08">
        <w:rPr>
          <w:rFonts w:ascii="Times New Roman" w:eastAsiaTheme="majorEastAsia" w:hAnsi="Times New Roman" w:cs="Times New Roman"/>
          <w:b/>
          <w:sz w:val="24"/>
          <w:szCs w:val="24"/>
        </w:rPr>
        <w:t>Dane do kontaktu z zamawiającym:</w:t>
      </w:r>
    </w:p>
    <w:p w14:paraId="78BABFE7" w14:textId="516D1566" w:rsidR="00E17151" w:rsidRPr="00BC5F08" w:rsidRDefault="00E17151" w:rsidP="00E17151">
      <w:pPr>
        <w:spacing w:line="252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5F08">
        <w:rPr>
          <w:rFonts w:ascii="Times New Roman" w:eastAsiaTheme="majorEastAsia" w:hAnsi="Times New Roman" w:cs="Times New Roman"/>
          <w:sz w:val="24"/>
          <w:szCs w:val="24"/>
        </w:rPr>
        <w:t xml:space="preserve">Wszelką korespondencję związaną z niniejszym postępowaniem należy przekazywać za pośrednictwem </w:t>
      </w:r>
      <w:r w:rsidR="00043D99">
        <w:rPr>
          <w:rFonts w:ascii="Times New Roman" w:eastAsiaTheme="majorEastAsia" w:hAnsi="Times New Roman" w:cs="Times New Roman"/>
          <w:sz w:val="24"/>
          <w:szCs w:val="24"/>
        </w:rPr>
        <w:t>platformy zakupowej Zamawiającego.</w:t>
      </w:r>
    </w:p>
    <w:p w14:paraId="2F610551" w14:textId="77777777" w:rsidR="00E17151" w:rsidRPr="00BC5F08" w:rsidRDefault="00E17151" w:rsidP="00E17151">
      <w:pPr>
        <w:spacing w:line="252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C5F08">
        <w:rPr>
          <w:rFonts w:ascii="Times New Roman" w:eastAsiaTheme="majorEastAsia" w:hAnsi="Times New Roman" w:cs="Times New Roman"/>
          <w:sz w:val="24"/>
          <w:szCs w:val="24"/>
        </w:rPr>
        <w:t>Osoba wskazana do kontaktu z wykonawcą:</w:t>
      </w:r>
    </w:p>
    <w:p w14:paraId="3815CCC4" w14:textId="16B86169" w:rsidR="00E17151" w:rsidRPr="00BC5F08" w:rsidRDefault="002201A0" w:rsidP="00E17151">
      <w:pPr>
        <w:spacing w:line="252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5F08">
        <w:rPr>
          <w:rFonts w:ascii="Times New Roman" w:eastAsiaTheme="majorEastAsia" w:hAnsi="Times New Roman" w:cs="Times New Roman"/>
          <w:sz w:val="24"/>
          <w:szCs w:val="24"/>
        </w:rPr>
        <w:t xml:space="preserve">Aneta </w:t>
      </w:r>
      <w:r w:rsidR="00FC09D3">
        <w:rPr>
          <w:rFonts w:ascii="Times New Roman" w:eastAsiaTheme="majorEastAsia" w:hAnsi="Times New Roman" w:cs="Times New Roman"/>
          <w:sz w:val="24"/>
          <w:szCs w:val="24"/>
        </w:rPr>
        <w:t>P</w:t>
      </w:r>
      <w:r w:rsidRPr="00BC5F08">
        <w:rPr>
          <w:rFonts w:ascii="Times New Roman" w:eastAsiaTheme="majorEastAsia" w:hAnsi="Times New Roman" w:cs="Times New Roman"/>
          <w:sz w:val="24"/>
          <w:szCs w:val="24"/>
        </w:rPr>
        <w:t>asymowska</w:t>
      </w:r>
      <w:r w:rsidR="00E17151" w:rsidRPr="00BC5F08">
        <w:rPr>
          <w:rFonts w:ascii="Times New Roman" w:eastAsiaTheme="majorEastAsia" w:hAnsi="Times New Roman" w:cs="Times New Roman"/>
          <w:sz w:val="24"/>
          <w:szCs w:val="24"/>
        </w:rPr>
        <w:t xml:space="preserve"> tel. 89 623 20 </w:t>
      </w:r>
      <w:r w:rsidRPr="00BC5F08">
        <w:rPr>
          <w:rFonts w:ascii="Times New Roman" w:eastAsiaTheme="majorEastAsia" w:hAnsi="Times New Roman" w:cs="Times New Roman"/>
          <w:sz w:val="24"/>
          <w:szCs w:val="24"/>
        </w:rPr>
        <w:t>68</w:t>
      </w:r>
    </w:p>
    <w:p w14:paraId="375D5AF6" w14:textId="77777777" w:rsidR="00E17151" w:rsidRPr="00BC5F08" w:rsidRDefault="00E17151" w:rsidP="00E17151">
      <w:pPr>
        <w:spacing w:line="252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5F08">
        <w:rPr>
          <w:rFonts w:ascii="Times New Roman" w:eastAsiaTheme="majorEastAsia" w:hAnsi="Times New Roman" w:cs="Times New Roman"/>
          <w:color w:val="002060"/>
          <w:sz w:val="24"/>
          <w:szCs w:val="24"/>
        </w:rPr>
        <w:br/>
      </w:r>
    </w:p>
    <w:p w14:paraId="13776E74" w14:textId="77777777" w:rsidR="00E17151" w:rsidRPr="00BC5F08" w:rsidRDefault="00E17151" w:rsidP="00E17151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67D51EDF" w14:textId="77777777" w:rsidR="00E17151" w:rsidRPr="00BC5F08" w:rsidRDefault="00E17151" w:rsidP="00E1715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08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60E3CD5" w14:textId="77777777" w:rsidR="00E17151" w:rsidRPr="00BC5F08" w:rsidRDefault="00E17151" w:rsidP="00E1715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08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1B409FD5" w14:textId="4EA5F636" w:rsidR="00E17151" w:rsidRDefault="00E17151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34C75" w14:textId="5DF91259" w:rsidR="00535B58" w:rsidRDefault="00535B58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1C51D" w14:textId="7133A8C6" w:rsidR="00535B58" w:rsidRDefault="00535B58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E9975" w14:textId="27B1FC24" w:rsidR="00535B58" w:rsidRDefault="00535B58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2B45C" w14:textId="386E31F9" w:rsidR="00535B58" w:rsidRDefault="00535B58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FDD5E" w14:textId="351F27F7" w:rsidR="00535B58" w:rsidRDefault="00535B58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D0547" w14:textId="30D02067" w:rsidR="00BC38BC" w:rsidRDefault="00BC38BC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7DE51" w14:textId="0098AD89" w:rsidR="00BC38BC" w:rsidRDefault="00BC38BC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88340" w14:textId="77777777" w:rsidR="00BC38BC" w:rsidRPr="00BC5F08" w:rsidRDefault="00BC38BC" w:rsidP="00E1715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069F3" w14:textId="77777777" w:rsidR="00E17151" w:rsidRPr="00BC5F08" w:rsidRDefault="00E17151" w:rsidP="00E17151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572D5243" w14:textId="3A7DA4D4" w:rsidR="00E17151" w:rsidRDefault="00E17151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0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zamówienia,</w:t>
      </w:r>
    </w:p>
    <w:p w14:paraId="01292EE3" w14:textId="606C013F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odbioru odpadów komunalnych zmieszanych,</w:t>
      </w:r>
    </w:p>
    <w:p w14:paraId="2A78ACE6" w14:textId="2323313B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odbioru odpadów segregowanych,</w:t>
      </w:r>
    </w:p>
    <w:p w14:paraId="18245D88" w14:textId="0F1976B6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odbioru odpadów wielkogabarytowych i zużytego sprzętu elektrycznego i elektronicznego,</w:t>
      </w:r>
    </w:p>
    <w:p w14:paraId="5EEBDFC2" w14:textId="1615616A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odbioru popiołu,</w:t>
      </w:r>
    </w:p>
    <w:p w14:paraId="4D46CB31" w14:textId="45DD0D65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odbioru odpadów komunalnych zmieszanych w zabudowie wielorodzinnej,</w:t>
      </w:r>
    </w:p>
    <w:p w14:paraId="70984969" w14:textId="4445A3EA" w:rsidR="00FC09D3" w:rsidRDefault="00FC09D3" w:rsidP="00FC09D3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odbioru odpadów segregowanych w zabudowie wielorodzinnej,</w:t>
      </w:r>
    </w:p>
    <w:p w14:paraId="4C57C2B8" w14:textId="0DC9278A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wykluczenia,</w:t>
      </w:r>
    </w:p>
    <w:p w14:paraId="78FE8317" w14:textId="58D7AD24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udziału w postępowaniu,</w:t>
      </w:r>
    </w:p>
    <w:p w14:paraId="651A28B3" w14:textId="2F9E93D0" w:rsidR="002B699A" w:rsidRDefault="002B699A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dotyczące przesłanek wykluczenia,</w:t>
      </w:r>
    </w:p>
    <w:p w14:paraId="1E539505" w14:textId="792FEA91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potencjału technicznego,</w:t>
      </w:r>
    </w:p>
    <w:p w14:paraId="3E46BF93" w14:textId="1FB4F82B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zobowiązania osób trzecich,</w:t>
      </w:r>
    </w:p>
    <w:p w14:paraId="7CA1421D" w14:textId="27A8C524" w:rsidR="00FC09D3" w:rsidRDefault="00FC09D3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postanowienia, które zostaną wprowadzone </w:t>
      </w:r>
      <w:r w:rsidR="00C004EF">
        <w:rPr>
          <w:rFonts w:ascii="Times New Roman" w:eastAsia="Times New Roman" w:hAnsi="Times New Roman" w:cs="Times New Roman"/>
          <w:sz w:val="24"/>
          <w:szCs w:val="24"/>
          <w:lang w:eastAsia="pl-PL"/>
        </w:rPr>
        <w:t>do treści zawieranej umowy,</w:t>
      </w:r>
    </w:p>
    <w:p w14:paraId="109FACB4" w14:textId="23672A29" w:rsidR="00C004EF" w:rsidRPr="00BC5F08" w:rsidRDefault="00C004EF" w:rsidP="00E17151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RODO.</w:t>
      </w:r>
    </w:p>
    <w:p w14:paraId="3BE42345" w14:textId="77777777" w:rsidR="00E17151" w:rsidRPr="00BC5F08" w:rsidRDefault="00E17151" w:rsidP="00E171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9DA1F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72A198BF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3C6DCE26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5B8A5DE5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66410F14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68EC59E4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4E4161AF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3D4D58F5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5B5A756F" w14:textId="77777777" w:rsidR="00E17151" w:rsidRPr="00BC5F08" w:rsidRDefault="00E17151" w:rsidP="00E17151">
      <w:pPr>
        <w:rPr>
          <w:rFonts w:ascii="Times New Roman" w:hAnsi="Times New Roman" w:cs="Times New Roman"/>
          <w:sz w:val="24"/>
          <w:szCs w:val="24"/>
        </w:rPr>
      </w:pPr>
    </w:p>
    <w:p w14:paraId="0863DD5A" w14:textId="77777777" w:rsidR="002E08B5" w:rsidRPr="00BC5F08" w:rsidRDefault="002E08B5">
      <w:pPr>
        <w:rPr>
          <w:rFonts w:ascii="Times New Roman" w:hAnsi="Times New Roman" w:cs="Times New Roman"/>
          <w:sz w:val="24"/>
          <w:szCs w:val="24"/>
        </w:rPr>
      </w:pPr>
    </w:p>
    <w:sectPr w:rsidR="002E08B5" w:rsidRPr="00BC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6932"/>
    <w:multiLevelType w:val="hybridMultilevel"/>
    <w:tmpl w:val="BE542256"/>
    <w:lvl w:ilvl="0" w:tplc="B520321A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10A"/>
    <w:multiLevelType w:val="hybridMultilevel"/>
    <w:tmpl w:val="D8F252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4C5509"/>
    <w:multiLevelType w:val="hybridMultilevel"/>
    <w:tmpl w:val="0BB44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6C91"/>
    <w:multiLevelType w:val="hybridMultilevel"/>
    <w:tmpl w:val="6B7E38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C51542"/>
    <w:multiLevelType w:val="hybridMultilevel"/>
    <w:tmpl w:val="4938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5A1A"/>
    <w:multiLevelType w:val="hybridMultilevel"/>
    <w:tmpl w:val="297CDE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4A6571D"/>
    <w:multiLevelType w:val="hybridMultilevel"/>
    <w:tmpl w:val="77DA6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62F"/>
    <w:multiLevelType w:val="hybridMultilevel"/>
    <w:tmpl w:val="7FF67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84258">
    <w:abstractNumId w:val="2"/>
  </w:num>
  <w:num w:numId="2" w16cid:durableId="643200382">
    <w:abstractNumId w:val="3"/>
  </w:num>
  <w:num w:numId="3" w16cid:durableId="174349634">
    <w:abstractNumId w:val="5"/>
  </w:num>
  <w:num w:numId="4" w16cid:durableId="1341590292">
    <w:abstractNumId w:val="0"/>
  </w:num>
  <w:num w:numId="5" w16cid:durableId="1970276983">
    <w:abstractNumId w:val="4"/>
  </w:num>
  <w:num w:numId="6" w16cid:durableId="332494085">
    <w:abstractNumId w:val="1"/>
  </w:num>
  <w:num w:numId="7" w16cid:durableId="664745634">
    <w:abstractNumId w:val="7"/>
  </w:num>
  <w:num w:numId="8" w16cid:durableId="885095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B5"/>
    <w:rsid w:val="000406EB"/>
    <w:rsid w:val="00043D99"/>
    <w:rsid w:val="000B40A2"/>
    <w:rsid w:val="001D2F8C"/>
    <w:rsid w:val="0020114F"/>
    <w:rsid w:val="002201A0"/>
    <w:rsid w:val="002233B8"/>
    <w:rsid w:val="0023205D"/>
    <w:rsid w:val="0025702D"/>
    <w:rsid w:val="002B699A"/>
    <w:rsid w:val="002E08B5"/>
    <w:rsid w:val="003B29DB"/>
    <w:rsid w:val="00471255"/>
    <w:rsid w:val="00535B58"/>
    <w:rsid w:val="00623043"/>
    <w:rsid w:val="0064770C"/>
    <w:rsid w:val="00662ADC"/>
    <w:rsid w:val="00795955"/>
    <w:rsid w:val="007F2850"/>
    <w:rsid w:val="008652ED"/>
    <w:rsid w:val="00910768"/>
    <w:rsid w:val="00A15AA3"/>
    <w:rsid w:val="00AC4241"/>
    <w:rsid w:val="00BB0F38"/>
    <w:rsid w:val="00BC38BC"/>
    <w:rsid w:val="00BC5F08"/>
    <w:rsid w:val="00C004EF"/>
    <w:rsid w:val="00C218B9"/>
    <w:rsid w:val="00C56B4B"/>
    <w:rsid w:val="00E17151"/>
    <w:rsid w:val="00E87CC6"/>
    <w:rsid w:val="00ED672C"/>
    <w:rsid w:val="00F16355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BA8F"/>
  <w15:chartTrackingRefBased/>
  <w15:docId w15:val="{BC4CA0DA-9299-4956-A449-5554E787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E1715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E17151"/>
  </w:style>
  <w:style w:type="character" w:styleId="Tekstzastpczy">
    <w:name w:val="Placeholder Text"/>
    <w:basedOn w:val="Domylnaczcionkaakapitu"/>
    <w:uiPriority w:val="99"/>
    <w:semiHidden/>
    <w:rsid w:val="00BC5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Wojciech Lenkiewicz</cp:lastModifiedBy>
  <cp:revision>24</cp:revision>
  <cp:lastPrinted>2023-11-13T11:15:00Z</cp:lastPrinted>
  <dcterms:created xsi:type="dcterms:W3CDTF">2021-10-14T07:36:00Z</dcterms:created>
  <dcterms:modified xsi:type="dcterms:W3CDTF">2023-11-13T12:03:00Z</dcterms:modified>
</cp:coreProperties>
</file>