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40" w:rsidRPr="00205914" w:rsidRDefault="004B5840" w:rsidP="00EC6DBE">
      <w:pPr>
        <w:jc w:val="both"/>
        <w:rPr>
          <w:rFonts w:ascii="Times New Roman" w:hAnsi="Times New Roman"/>
        </w:rPr>
      </w:pPr>
    </w:p>
    <w:p w:rsidR="00A36552" w:rsidRPr="00205914" w:rsidRDefault="004E7F6B" w:rsidP="00A36552">
      <w:pPr>
        <w:spacing w:line="240" w:lineRule="auto"/>
        <w:rPr>
          <w:rFonts w:ascii="Arial" w:hAnsi="Arial" w:cs="Arial"/>
          <w:i/>
        </w:rPr>
      </w:pPr>
      <w:r w:rsidRPr="00205914">
        <w:rPr>
          <w:rFonts w:ascii="Arial" w:hAnsi="Arial" w:cs="Arial"/>
          <w:i/>
        </w:rPr>
        <w:t>ZP/TP/6</w:t>
      </w:r>
      <w:r w:rsidR="00A36552" w:rsidRPr="00205914">
        <w:rPr>
          <w:rFonts w:ascii="Arial" w:hAnsi="Arial" w:cs="Arial"/>
          <w:i/>
        </w:rPr>
        <w:t>/2023</w:t>
      </w:r>
    </w:p>
    <w:p w:rsidR="00A36552" w:rsidRPr="00205914" w:rsidRDefault="00A36552" w:rsidP="00A36552">
      <w:pPr>
        <w:spacing w:line="240" w:lineRule="auto"/>
        <w:jc w:val="right"/>
        <w:rPr>
          <w:rFonts w:ascii="Arial" w:hAnsi="Arial" w:cs="Arial"/>
          <w:i/>
        </w:rPr>
      </w:pPr>
      <w:r w:rsidRPr="00205914">
        <w:rPr>
          <w:rFonts w:ascii="Arial" w:hAnsi="Arial" w:cs="Arial"/>
          <w:i/>
        </w:rPr>
        <w:t>Zał. nr 7 do SWZ</w:t>
      </w:r>
    </w:p>
    <w:p w:rsidR="00A36552" w:rsidRPr="00205914" w:rsidRDefault="00B96959" w:rsidP="00EC6DBE">
      <w:pPr>
        <w:jc w:val="both"/>
        <w:rPr>
          <w:rFonts w:ascii="Times New Roman" w:hAnsi="Times New Roman"/>
          <w:b/>
          <w:sz w:val="24"/>
          <w:szCs w:val="24"/>
        </w:rPr>
      </w:pPr>
      <w:r w:rsidRPr="00205914">
        <w:rPr>
          <w:rFonts w:ascii="Times New Roman" w:hAnsi="Times New Roman"/>
          <w:b/>
          <w:sz w:val="24"/>
          <w:szCs w:val="24"/>
        </w:rPr>
        <w:t>Tabela samochodowa (podstawowe wymagania pojazdu</w:t>
      </w:r>
      <w:r w:rsidR="00406FEA" w:rsidRPr="00205914">
        <w:rPr>
          <w:rFonts w:ascii="Times New Roman" w:hAnsi="Times New Roman"/>
          <w:b/>
          <w:sz w:val="24"/>
          <w:szCs w:val="24"/>
        </w:rPr>
        <w:t>)</w:t>
      </w:r>
    </w:p>
    <w:p w:rsidR="00406FEA" w:rsidRPr="00205914" w:rsidRDefault="00406FEA" w:rsidP="00B9695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D144B" w:rsidRPr="00205914" w:rsidRDefault="00406FEA" w:rsidP="003C6711">
      <w:pPr>
        <w:pStyle w:val="Akapitzlist"/>
        <w:widowControl/>
        <w:suppressAutoHyphens w:val="0"/>
        <w:autoSpaceDE/>
        <w:spacing w:after="200" w:line="276" w:lineRule="auto"/>
        <w:contextualSpacing/>
        <w:jc w:val="both"/>
        <w:rPr>
          <w:rFonts w:cs="Times New Roman"/>
          <w:b/>
          <w:sz w:val="24"/>
          <w:szCs w:val="24"/>
        </w:rPr>
      </w:pPr>
      <w:r w:rsidRPr="00205914">
        <w:rPr>
          <w:rFonts w:cs="Times New Roman"/>
          <w:sz w:val="24"/>
          <w:szCs w:val="24"/>
        </w:rPr>
        <w:t>Podstawowe wymagania pojazdu</w:t>
      </w:r>
      <w:r w:rsidR="00E54741" w:rsidRPr="00205914">
        <w:rPr>
          <w:rFonts w:cs="Times New Roman"/>
          <w:sz w:val="24"/>
          <w:szCs w:val="24"/>
        </w:rPr>
        <w:t xml:space="preserve"> </w:t>
      </w:r>
      <w:r w:rsidR="00E54741" w:rsidRPr="00205914">
        <w:rPr>
          <w:rFonts w:cs="Times New Roman"/>
          <w:b/>
          <w:sz w:val="24"/>
          <w:szCs w:val="24"/>
        </w:rPr>
        <w:t>(poniższą</w:t>
      </w:r>
      <w:r w:rsidR="003B0A3A" w:rsidRPr="00205914">
        <w:rPr>
          <w:rFonts w:cs="Times New Roman"/>
          <w:b/>
          <w:sz w:val="24"/>
          <w:szCs w:val="24"/>
        </w:rPr>
        <w:t xml:space="preserve"> T</w:t>
      </w:r>
      <w:r w:rsidR="00E54741" w:rsidRPr="00205914">
        <w:rPr>
          <w:rFonts w:cs="Times New Roman"/>
          <w:b/>
          <w:sz w:val="24"/>
          <w:szCs w:val="24"/>
        </w:rPr>
        <w:t>abelę samochodową wypełnia wykonawca i załącza do oferty)</w:t>
      </w:r>
      <w:r w:rsidR="003C6711" w:rsidRPr="00205914">
        <w:rPr>
          <w:rFonts w:cs="Times New Roman"/>
          <w:sz w:val="24"/>
          <w:szCs w:val="24"/>
        </w:rPr>
        <w:t xml:space="preserve">. </w:t>
      </w:r>
      <w:r w:rsidR="00B96959" w:rsidRPr="00205914">
        <w:rPr>
          <w:rFonts w:cs="Times New Roman"/>
          <w:b/>
          <w:sz w:val="24"/>
          <w:szCs w:val="24"/>
        </w:rPr>
        <w:t xml:space="preserve">Nie załączenie do oferty wypełnionej </w:t>
      </w:r>
      <w:r w:rsidR="003B0A3A" w:rsidRPr="00205914">
        <w:rPr>
          <w:rFonts w:cs="Times New Roman"/>
          <w:b/>
          <w:sz w:val="24"/>
          <w:szCs w:val="24"/>
        </w:rPr>
        <w:t>T</w:t>
      </w:r>
      <w:r w:rsidR="00B96959" w:rsidRPr="00205914">
        <w:rPr>
          <w:rFonts w:cs="Times New Roman"/>
          <w:b/>
          <w:sz w:val="24"/>
          <w:szCs w:val="24"/>
        </w:rPr>
        <w:t xml:space="preserve">abeli będzie skutkować </w:t>
      </w:r>
      <w:r w:rsidR="006A1640" w:rsidRPr="00205914">
        <w:rPr>
          <w:rFonts w:cs="Times New Roman"/>
          <w:b/>
          <w:sz w:val="24"/>
          <w:szCs w:val="24"/>
        </w:rPr>
        <w:t>odrzuceniem oferty wykonawcy.</w:t>
      </w:r>
    </w:p>
    <w:p w:rsidR="00530DAE" w:rsidRPr="00205914" w:rsidRDefault="00530DAE" w:rsidP="003C6711">
      <w:pPr>
        <w:pStyle w:val="Akapitzlist"/>
        <w:widowControl/>
        <w:suppressAutoHyphens w:val="0"/>
        <w:autoSpaceDE/>
        <w:spacing w:after="200" w:line="276" w:lineRule="auto"/>
        <w:contextualSpacing/>
        <w:jc w:val="both"/>
        <w:rPr>
          <w:rFonts w:cs="Times New Roman"/>
          <w:sz w:val="24"/>
          <w:szCs w:val="24"/>
        </w:rPr>
      </w:pPr>
    </w:p>
    <w:p w:rsidR="00B22CF5" w:rsidRPr="00205914" w:rsidRDefault="00B22CF5" w:rsidP="00530DAE">
      <w:pPr>
        <w:pStyle w:val="Akapitzlist"/>
        <w:widowControl/>
        <w:numPr>
          <w:ilvl w:val="0"/>
          <w:numId w:val="36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 xml:space="preserve">Przedmiotem zamówienia jest samochód dostawczy typu furgon zabudowany. </w:t>
      </w:r>
    </w:p>
    <w:p w:rsidR="00B22CF5" w:rsidRPr="00205914" w:rsidRDefault="00B22CF5" w:rsidP="00530DAE">
      <w:pPr>
        <w:pStyle w:val="Akapitzlist"/>
        <w:widowControl/>
        <w:numPr>
          <w:ilvl w:val="0"/>
          <w:numId w:val="36"/>
        </w:numPr>
        <w:suppressAutoHyphens w:val="0"/>
        <w:autoSpaceDE/>
        <w:ind w:left="360"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 xml:space="preserve">Zamawiający wymaga żeby napęd był  w pełni elektryczny.   </w:t>
      </w:r>
    </w:p>
    <w:p w:rsidR="00B22CF5" w:rsidRPr="00205914" w:rsidRDefault="00B22CF5" w:rsidP="00530DAE">
      <w:pPr>
        <w:pStyle w:val="Akapitzlist"/>
        <w:widowControl/>
        <w:numPr>
          <w:ilvl w:val="0"/>
          <w:numId w:val="36"/>
        </w:numPr>
        <w:suppressAutoHyphens w:val="0"/>
        <w:autoSpaceDE/>
        <w:ind w:left="360"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 xml:space="preserve">Pojazd musi być przystosowany do eksploatacji we wszystkich porach roku i doby w warunkach atmosferycznych spotykanych w polskiej strefie klimatycznej. 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5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Wykonawca zobowiązuje się dostarczyć przedmiot umowy w stanie fabrycznie nowym wraz z: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4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2 kompletami kluczyków,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4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atestowaną gaśnicą,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4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trójkątem ostrzegawczym,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4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 xml:space="preserve">kołem zapasowym pełnowymiarowym wraz z zestawem niezbędnym do wymiany 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4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instrukcją obsługi w języku polskim,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4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 xml:space="preserve">książką gwarancyjną w języku polskim. 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5"/>
        </w:numPr>
        <w:suppressAutoHyphens w:val="0"/>
        <w:autoSpaceDE/>
        <w:ind w:left="709" w:hanging="283"/>
        <w:contextualSpacing/>
        <w:jc w:val="both"/>
        <w:rPr>
          <w:rFonts w:cs="Times New Roman"/>
          <w:b/>
          <w:sz w:val="22"/>
          <w:szCs w:val="22"/>
        </w:rPr>
      </w:pPr>
      <w:r w:rsidRPr="00205914">
        <w:rPr>
          <w:rFonts w:cs="Times New Roman"/>
          <w:sz w:val="22"/>
          <w:szCs w:val="22"/>
        </w:rPr>
        <w:t xml:space="preserve">Wykonawca przeprowadzi na swój koszt w siedzibie Zamawiającego w dniu przekazania samochodu szkolenie dla przedstawicieli użytkowników (4 osoby) z zakresu obsługi i użytkowania pojazdu.  </w:t>
      </w:r>
    </w:p>
    <w:p w:rsidR="00B22CF5" w:rsidRPr="00205914" w:rsidRDefault="00393924" w:rsidP="00B22CF5">
      <w:pPr>
        <w:pStyle w:val="Akapitzlist"/>
        <w:widowControl/>
        <w:numPr>
          <w:ilvl w:val="0"/>
          <w:numId w:val="15"/>
        </w:numPr>
        <w:suppressAutoHyphens w:val="0"/>
        <w:autoSpaceDE/>
        <w:contextualSpacing/>
        <w:jc w:val="both"/>
        <w:rPr>
          <w:rFonts w:cs="Times New Roman"/>
          <w:b/>
          <w:sz w:val="22"/>
          <w:szCs w:val="22"/>
          <w:u w:val="single"/>
        </w:rPr>
      </w:pPr>
      <w:r w:rsidRPr="00205914">
        <w:rPr>
          <w:rFonts w:cs="Times New Roman"/>
          <w:b/>
          <w:sz w:val="22"/>
          <w:szCs w:val="22"/>
          <w:u w:val="single"/>
        </w:rPr>
        <w:t>Wykonawca o</w:t>
      </w:r>
      <w:r w:rsidR="00B22CF5" w:rsidRPr="00205914">
        <w:rPr>
          <w:rFonts w:cs="Times New Roman"/>
          <w:b/>
          <w:sz w:val="22"/>
          <w:szCs w:val="22"/>
          <w:u w:val="single"/>
        </w:rPr>
        <w:t>klei samochód na własny koszt w ramach wynagrodzenia podstawowego według dostarczonych wizualizacji przez Zamawiającego oraz wykona projekt w formacie wektorowym (orientacyjna wizualiza</w:t>
      </w:r>
      <w:r w:rsidR="009E2855" w:rsidRPr="00205914">
        <w:rPr>
          <w:rFonts w:cs="Times New Roman"/>
          <w:b/>
          <w:sz w:val="22"/>
          <w:szCs w:val="22"/>
          <w:u w:val="single"/>
        </w:rPr>
        <w:t>cja stanowi załącznik). Przed o</w:t>
      </w:r>
      <w:r w:rsidR="00B22CF5" w:rsidRPr="00205914">
        <w:rPr>
          <w:rFonts w:cs="Times New Roman"/>
          <w:b/>
          <w:sz w:val="22"/>
          <w:szCs w:val="22"/>
          <w:u w:val="single"/>
        </w:rPr>
        <w:t xml:space="preserve">klejeniem wykonawca przedstawi ostateczny projekt wizualizacji z uwzględnieniem uwag zamawiającego do akceptacji zamawiającego. 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5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Oferowany samochód powinien być: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nowy, nieużywany, bez wad i uszkodzeń;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sprawny technicznie, kompletny i gotowy do użytku;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cs="Times New Roman"/>
          <w:b/>
          <w:sz w:val="22"/>
          <w:szCs w:val="22"/>
        </w:rPr>
      </w:pPr>
      <w:r w:rsidRPr="00205914">
        <w:rPr>
          <w:rFonts w:cs="Times New Roman"/>
          <w:b/>
          <w:sz w:val="22"/>
          <w:szCs w:val="22"/>
        </w:rPr>
        <w:t xml:space="preserve">wyprodukowany nie wcześniej niż w 2022 r.  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posiadać wszystkie niezbędne świadectwa, homologacje lub inne dokumenty dopuszczenia do ruchu drogowego wynikające z Działu III, Rozdział 1a i 1b ustawy Prawo o ruchu drogowym z dnia 20 czerwca 1997 roku (Dz. U z 2019 roku, poz. 870 ze zm.);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spełniać warunki techniczne pojazdów oraz zakres ich niezbędnego wyposażenia przewidziane przez obowiązujące w Polsce przepisy prawa dla samochodów poruszających się po drogach publicznych (Rozporządzenie Ministra Infrastruktury).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5"/>
        </w:numPr>
        <w:suppressAutoHyphens w:val="0"/>
        <w:autoSpaceDE/>
        <w:spacing w:after="200" w:line="276" w:lineRule="auto"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Pojazd nie wymaga pakowania i po przekazaniu Zamawiającemu musi być gotowy do użycia.</w:t>
      </w:r>
    </w:p>
    <w:p w:rsidR="00B22CF5" w:rsidRPr="00205914" w:rsidRDefault="00B22CF5" w:rsidP="00B22CF5">
      <w:pPr>
        <w:pStyle w:val="Akapitzlist"/>
        <w:widowControl/>
        <w:numPr>
          <w:ilvl w:val="0"/>
          <w:numId w:val="15"/>
        </w:numPr>
        <w:suppressAutoHyphens w:val="0"/>
        <w:autoSpaceDE/>
        <w:spacing w:after="200" w:line="276" w:lineRule="auto"/>
        <w:contextualSpacing/>
        <w:jc w:val="both"/>
        <w:rPr>
          <w:rFonts w:cs="Times New Roman"/>
          <w:sz w:val="22"/>
          <w:szCs w:val="22"/>
        </w:rPr>
      </w:pPr>
      <w:r w:rsidRPr="00205914">
        <w:rPr>
          <w:rFonts w:cs="Times New Roman"/>
          <w:sz w:val="22"/>
          <w:szCs w:val="22"/>
        </w:rPr>
        <w:t>Pojazd musi być wykonany zgodnie z zasadami wiedzy technicznej, powszechnie obowiązującymi w tym zakresie normami i standardami z uwzględnieniem obowiązujących przepisów.</w:t>
      </w:r>
    </w:p>
    <w:p w:rsidR="00B22CF5" w:rsidRPr="00205914" w:rsidRDefault="00B22CF5" w:rsidP="00B22CF5">
      <w:pPr>
        <w:jc w:val="both"/>
        <w:rPr>
          <w:rFonts w:ascii="Times New Roman" w:hAnsi="Times New Roman"/>
        </w:rPr>
      </w:pPr>
    </w:p>
    <w:p w:rsidR="00B22CF5" w:rsidRPr="00205914" w:rsidRDefault="00B22CF5" w:rsidP="00B22CF5">
      <w:pPr>
        <w:jc w:val="both"/>
        <w:rPr>
          <w:rFonts w:ascii="Times New Roman" w:hAnsi="Times New Roman"/>
        </w:rPr>
      </w:pPr>
    </w:p>
    <w:p w:rsidR="00B22CF5" w:rsidRPr="00205914" w:rsidRDefault="00B22CF5" w:rsidP="00B22CF5">
      <w:pPr>
        <w:jc w:val="both"/>
        <w:rPr>
          <w:rFonts w:ascii="Arial" w:hAnsi="Arial" w:cs="Arial"/>
        </w:rPr>
      </w:pPr>
    </w:p>
    <w:p w:rsidR="00B22CF5" w:rsidRPr="00205914" w:rsidRDefault="00B22CF5" w:rsidP="00B22CF5">
      <w:pPr>
        <w:jc w:val="both"/>
        <w:rPr>
          <w:rFonts w:ascii="Arial" w:hAnsi="Arial" w:cs="Arial"/>
        </w:rPr>
      </w:pPr>
    </w:p>
    <w:p w:rsidR="00B22CF5" w:rsidRPr="00205914" w:rsidRDefault="00B22CF5" w:rsidP="00B22CF5">
      <w:pPr>
        <w:pStyle w:val="Akapitzlist"/>
        <w:widowControl/>
        <w:numPr>
          <w:ilvl w:val="0"/>
          <w:numId w:val="15"/>
        </w:numPr>
        <w:suppressAutoHyphens w:val="0"/>
        <w:autoSpaceDE/>
        <w:spacing w:after="200" w:line="276" w:lineRule="auto"/>
        <w:contextualSpacing/>
        <w:jc w:val="both"/>
        <w:rPr>
          <w:rFonts w:ascii="Arial" w:hAnsi="Arial" w:cs="Arial"/>
        </w:rPr>
      </w:pPr>
      <w:r w:rsidRPr="00205914">
        <w:rPr>
          <w:rFonts w:ascii="Arial" w:hAnsi="Arial" w:cs="Arial"/>
        </w:rPr>
        <w:t xml:space="preserve">Podstawowe wymagania pojazdu: 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5812"/>
        <w:gridCol w:w="850"/>
        <w:gridCol w:w="1843"/>
        <w:gridCol w:w="1474"/>
      </w:tblGrid>
      <w:tr w:rsidR="00205914" w:rsidRPr="00205914" w:rsidTr="00DA420B">
        <w:trPr>
          <w:jc w:val="center"/>
        </w:trPr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918"/>
          <w:jc w:val="center"/>
        </w:trPr>
        <w:tc>
          <w:tcPr>
            <w:tcW w:w="49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Marka</w:t>
            </w: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31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510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Model</w:t>
            </w: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495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Wersja </w:t>
            </w:r>
          </w:p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585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Parametr: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wymagany przez zamawiającego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Parametr:     oferowany przez wykonawcę</w:t>
            </w:r>
          </w:p>
        </w:tc>
      </w:tr>
      <w:tr w:rsidR="00205914" w:rsidRPr="00205914" w:rsidTr="00DA420B">
        <w:trPr>
          <w:trHeight w:val="1879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nadwozia zamknięte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Pojazd furgon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nadwoziu zamkniętym z metalu z maksymalną ilością miejsc 3 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tym kierowca</w:t>
            </w:r>
          </w:p>
        </w:tc>
        <w:tc>
          <w:tcPr>
            <w:tcW w:w="147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Fabrycznie nowy, rok produkcji /kryterium oceny/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2022 lub 2023</w:t>
            </w:r>
            <w:r w:rsidR="00E53570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2024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wpisać rok produkcji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 nadwozia – srebrny metalizowany lub czerwony lub fioletowy lub szary lub biały</w:t>
            </w:r>
            <w:r w:rsidR="00016C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16C3E" w:rsidRPr="00016C3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lub czarny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795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Paliwo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określenia wymaganego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</w:t>
            </w:r>
          </w:p>
        </w:tc>
      </w:tr>
      <w:tr w:rsidR="00205914" w:rsidRPr="00205914" w:rsidTr="00DA420B">
        <w:trPr>
          <w:trHeight w:val="42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Dopuszczalna masa całkowita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 3,5 t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1395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Silnik  elektryczny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840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akumulatorów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kWh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205914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min. 50</w:t>
            </w:r>
            <w:r w:rsidR="00B22CF5"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97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 minimalny zasięg na w pełni naładowanych akumulatorach: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205914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min. 299</w:t>
            </w:r>
            <w:r w:rsidR="00B22CF5"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km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1695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stacja ładowania typu tzw. </w:t>
            </w:r>
            <w:proofErr w:type="spellStart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Wallbox</w:t>
            </w:r>
            <w:proofErr w:type="spellEnd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ładowania mocą 7,4 </w:t>
            </w:r>
            <w:proofErr w:type="spellStart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</w:t>
            </w:r>
            <w:proofErr w:type="spellEnd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 złączem Typ 2 na przyłącze 230V. Napięcie/prąd znamionowy 220 V - 240 V. Urządzenie musi być kompatybilne z dostarczonym samochodem.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23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KM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130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Rozstaw osi pojazdu, napęd na przednią oś FWD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2900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całkowita pojazdu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CF5" w:rsidRPr="00205914" w:rsidRDefault="00205914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min. 4900 a max 5309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616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Wysokość całkowita pojazdu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</w:t>
            </w:r>
            <w:proofErr w:type="spellEnd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2100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450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pojazdu całkowita z lusterkami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</w:t>
            </w:r>
            <w:proofErr w:type="spellEnd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2300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461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Maksymalna długość przestrzeni ładunkowej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2500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49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Wysokość przestrzeni ładunkowej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205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min. </w:t>
            </w:r>
            <w:r w:rsidR="00205914"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1241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633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17.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między nadkolami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1258 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334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Maksymalna szerokość przestrzeni ładunkowej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1620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594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Pojemność przestrzeni ładunkowej za przegrodą oddzielającą część kierowcy wraz z pasażerami 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5,3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772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Ładowność brutto przestrzeni ładunkowej *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850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Wspomaganie układu kierowniczego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Regulacja kolumny kierowniczej w dwóch płaszczyznach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 hamulcowy musi być wyposażony co najmniej w układ zapobiegający blokowaniu kół podczas hamowania,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Kierownica po lewej stronie pojazdu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Układ zapobiegający poślizgowi kół pojazdu przy ruszaniu 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System stabilizacji toru jazdy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3C4408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bookmarkStart w:id="0" w:name="_GoBack"/>
            <w:bookmarkEnd w:id="0"/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27.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Trzypunktowe pasy bezpieczeństwa oraz zagłówki dla wszystkich 3 miejsc siedzących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20591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Minimum przednie poduszki </w:t>
            </w:r>
            <w:r w:rsidR="00205914"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powietrzne</w:t>
            </w:r>
            <w:r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dla kierowcy       </w:t>
            </w:r>
            <w:r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br/>
              <w:t xml:space="preserve"> i pasażera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Boczne pełnowymiarowe kurtyny gazowe, obejmujące swym działaniem przestrzeń przedziału kierowcy i pasażera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205914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Niewymagane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831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Para drzwi bocznych przednich skrzydłowych po obu stronach pojazdu + drzwi boczne w przestrzeni bagażowej </w:t>
            </w:r>
            <w:r w:rsidRPr="008316B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po prawej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stronie + tylne drzwi dwuskrzydłowe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Drzwi tylne i boczne w przestrzeni bagażowej nie przeszklone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Lusterka zewnętrzne  ustawiane  elektrycznie, podgrzewane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Elektrycznie opuszczane i podnoszone szyby drzwi przednich 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możliwością blokowania szyby w drzwiach bocznych pasażera 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 miejsca kierowcy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Fotel kierowcy (po lewej stronie) z regulacją w 4 kierunkach z podłokietnikiem , podwójny fotel pasażera,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hanging="25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Koła jezdne na poszczególnych osiach z ogumieniem bezdętkowym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Komplet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 kół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 felgach stalowych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ogumieniem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letnim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 fabrycznej oferty producenta pojazdów oraz komplet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 kół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 felgach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stalowych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ogumieniem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zimowym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 fabrycznej oferty producenta pojazdów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widowControl w:val="0"/>
              <w:tabs>
                <w:tab w:val="left" w:pos="95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Pojazd musi być wyposażony w pełnowymiarowe koło zapasowe identyczne z kołami (obręcz + opona) opisanymi w pkt. 36 letnim </w:t>
            </w:r>
          </w:p>
          <w:p w:rsidR="00B22CF5" w:rsidRPr="00205914" w:rsidRDefault="00B22CF5" w:rsidP="00DA420B">
            <w:pPr>
              <w:widowControl w:val="0"/>
              <w:tabs>
                <w:tab w:val="left" w:pos="95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  <w:t>W przypadku gdy nie jest fabrycznie umiejscowione należy dołączyć również pokrowiec do koła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widowControl w:val="0"/>
              <w:tabs>
                <w:tab w:val="left" w:pos="1751"/>
              </w:tabs>
              <w:suppressAutoHyphens/>
              <w:spacing w:after="0" w:line="240" w:lineRule="auto"/>
              <w:ind w:hanging="25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Zastosowane zespoły opona/koło na poszczególnych osiach pojazdu opisane w pkt. 35 oraz 36 muszą być zgodne z danymi z pkt. 39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Opony muszą być fabrycznie nowe i homologowane. Zamawiający nie  dopuszcza opon bieżnikowanych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cantSplit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Stalowa przegroda oddzielająca przedział kierowcy od przestrzeni ładunkowej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Pojazd musi być wyposażony w światła: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 przeciwmgłowe przednie z oferty producenta pojazdu,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posiadające homologację, wbudowane w zderzak, spojler lub światła zintegrowane z lampami zespolonymi. Zamawiający dopuszcza również światła wykonane w innej technologii spełniające tą samą funkcję,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 do jazdy dziennej z oferty producenta pojazdu lub montowane dodatkowo, posiadające homologację, wbudowane w zderzak, spojler lub światła zintegrowane z lampami zespolonymi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Oświetlenie przestrzeni bagażowej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43.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Lusterka boczne zewnętrzne montowane fabrycznie w kolorze </w:t>
            </w:r>
            <w:r w:rsidR="008316BA" w:rsidRPr="008316B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czarnym</w:t>
            </w:r>
            <w:r w:rsidR="008316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nadwozia, elektrycznie składane, podgrzewane 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Klimatyzacja</w:t>
            </w:r>
            <w:r w:rsidR="008316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316BA" w:rsidRPr="008316B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manualna lub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automatyczna z regulacją </w:t>
            </w:r>
            <w:r w:rsidR="008316BA" w:rsidRPr="008316B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manualną</w:t>
            </w:r>
            <w:r w:rsidR="008316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elektroniczną/automatyczną temperatury, regulacją intensywności nawiewu oraz możliwością pracy w obiegu zamkniętym.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Radioodbiornik cyfrowy z kolorowym ekranem dotykowym</w:t>
            </w:r>
            <w:r w:rsidR="008316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="008316BA" w:rsidRPr="008316B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bez ekranu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05914">
              <w:rPr>
                <w:rFonts w:ascii="Arial" w:hAnsi="Arial" w:cs="Arial"/>
                <w:sz w:val="20"/>
                <w:szCs w:val="20"/>
                <w:lang w:eastAsia="pl-PL"/>
              </w:rPr>
              <w:t xml:space="preserve">montowany na linii fabrycznej wyposażony </w:t>
            </w:r>
            <w:r w:rsidRPr="00205914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kolorowy monitor o przekątnej min. 5 cali, zintegrowany (zabudowany) w desce rozdzielczej pojazdu (konsoli centralnej). Radioodbiornik musi być wyposażony,</w:t>
            </w:r>
            <w:r w:rsidRPr="0020591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co najmniej w (dwa) głośniki i bezprzewodowy zestaw głośnomówiący telefonii komórkowej działający w systemie </w:t>
            </w:r>
            <w:proofErr w:type="spellStart"/>
            <w:r w:rsidRPr="00205914">
              <w:rPr>
                <w:rFonts w:ascii="Arial" w:hAnsi="Arial" w:cs="Arial"/>
                <w:sz w:val="20"/>
                <w:szCs w:val="20"/>
                <w:lang w:eastAsia="pl-PL"/>
              </w:rPr>
              <w:t>Bluetooth</w:t>
            </w:r>
            <w:proofErr w:type="spellEnd"/>
            <w:r w:rsidRPr="00205914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Centralny zamek (wszystkich drzwi pojazdu oraz drzwi tylnych ) sterowany pilotem umieszczony/zintegrowany w kluczyku pojazdu. Zamawiający wymaga minimum 2 komplety kluczyków. Jednocześnie kluczyk stacyjki musi otwierać minimum drzwi przednie lewe pojazdu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Fabryczne zabezpieczenie antykradzieżowe (np. autoalarm, </w:t>
            </w:r>
            <w:proofErr w:type="spellStart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immobilizer</w:t>
            </w:r>
            <w:proofErr w:type="spellEnd"/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Kierownica wielofunkcyjna umożliwiająca obsługę, co najmniej radioodtwarzacza i zestawu głośnomówiącego telefonu komórkowego</w:t>
            </w:r>
            <w:r w:rsidR="008316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316BA" w:rsidRPr="008316B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lub bez ww. funkcji</w:t>
            </w:r>
            <w:r w:rsidR="008316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54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Komputer pokładowy.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/  NIE</w:t>
            </w:r>
          </w:p>
        </w:tc>
      </w:tr>
      <w:tr w:rsidR="00205914" w:rsidRPr="00205914" w:rsidTr="00DA420B">
        <w:trPr>
          <w:trHeight w:val="54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Belki dachowe 3 szt.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/  NIE</w:t>
            </w:r>
          </w:p>
        </w:tc>
      </w:tr>
      <w:tr w:rsidR="00205914" w:rsidRPr="00205914" w:rsidTr="00DA420B">
        <w:trPr>
          <w:trHeight w:val="546"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Kamera cofania wyświetlająca obszar za pojazdem na kolorowym monitorze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/  NIE</w:t>
            </w:r>
          </w:p>
        </w:tc>
      </w:tr>
      <w:tr w:rsidR="00205914" w:rsidRPr="00205914" w:rsidTr="00DA420B">
        <w:trPr>
          <w:trHeight w:val="1076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Czujniki parkowania, tyłu pojazdu i przodu z sygnalizacją akustyczną i wizualną oraz kamera cofania wyświ</w:t>
            </w:r>
            <w:r w:rsidR="006027CE"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etlająca na monitorze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obszar za pojazdem.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584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Automatyczne światła.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37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Automatyczne wycieraczki z czujnikiem deszczu.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413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55. 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jasności świecenia wskaźników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42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FF31C0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Przednie światła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przeciwmgielne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28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System ostrzegania przed niezamierzonym zjechaniem z pasa ruchu 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8316BA" w:rsidRDefault="008316BA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8316BA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Niewymagane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38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5812" w:type="dxa"/>
            <w:vAlign w:val="center"/>
          </w:tcPr>
          <w:p w:rsidR="00B22CF5" w:rsidRPr="00205914" w:rsidRDefault="005B7FC4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Koła – obręcze stalowe 16 cali </w:t>
            </w:r>
            <w:r w:rsidRPr="005B7FC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lub 17 cali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897AD0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38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otworu drzwi bocznych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930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388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Wysokość otworu drzwi bocznych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843" w:type="dxa"/>
            <w:vAlign w:val="center"/>
          </w:tcPr>
          <w:p w:rsidR="00B22CF5" w:rsidRPr="005B7FC4" w:rsidRDefault="00B22CF5" w:rsidP="005B7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5B7FC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min. </w:t>
            </w:r>
            <w:r w:rsidR="005B7FC4" w:rsidRPr="005B7FC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1181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58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61. 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Wykładzina podłogi w kabinie gumowa + dywaniki gumowe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49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62.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Przestrzeń ładunkowa wyłożona zabezpieczeniem zamontowane na podłodze, ścianach do pełnej wysokości 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</w:tc>
      </w:tr>
      <w:tr w:rsidR="00205914" w:rsidRPr="00205914" w:rsidTr="00DA420B">
        <w:trPr>
          <w:trHeight w:val="467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przestrzeni ładunkowej uchwyty do mocowania ładunku 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714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64. 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Skrzynia biegów </w:t>
            </w: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automatyczna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selektor trybu jazdy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442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mechanicznej bez limitu kilometrów;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min. 2 lata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 limitu kilometrów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405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66.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na powłokę lakierniczą bez limitu kilometrów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min. 2 lata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 limitu kilometrów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801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5812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na perforację blach bez limitu kilometrów</w:t>
            </w:r>
          </w:p>
        </w:tc>
        <w:tc>
          <w:tcPr>
            <w:tcW w:w="850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min. 6 lat 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 limitu kilometrów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715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68.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na akumulatory bez limitu kilometrów</w:t>
            </w:r>
          </w:p>
          <w:p w:rsidR="009E209C" w:rsidRPr="009E209C" w:rsidRDefault="009E209C" w:rsidP="00DA420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9E209C">
              <w:rPr>
                <w:rFonts w:eastAsia="Times New Roman"/>
                <w:b/>
                <w:color w:val="FF0000"/>
              </w:rPr>
              <w:t>Zamawiający dopuszcza też rozwiązanie w którym okres gwarancji na akumulatory wynosi 8 lat lub 160 000 km</w:t>
            </w: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min. 3 lata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 limitu kilometrów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735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Oklejenie samochodu według wytycznych Zamawiającego zgodnie z załączoną wizualizacją.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661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E1AA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70</w:t>
            </w: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3E1AAE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1AA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Skreślony</w:t>
            </w:r>
            <w:r w:rsidR="00B22CF5"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914" w:rsidRPr="00205914" w:rsidTr="00DA420B">
        <w:trPr>
          <w:trHeight w:val="661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2 komplety kluczyków,</w:t>
            </w:r>
          </w:p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gaśnica,</w:t>
            </w:r>
          </w:p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c)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trójkąt ostrzegawczy,</w:t>
            </w:r>
          </w:p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d)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koło zapasowe wraz z zestawem niezbędnym do wymiany</w:t>
            </w:r>
          </w:p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koła </w:t>
            </w:r>
          </w:p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e)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instrukcja obsługi w języku polskim,</w:t>
            </w:r>
          </w:p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f)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książka gwarancyjną i/lub serwisową w języku polskim</w:t>
            </w:r>
          </w:p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h)</w:t>
            </w: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dowód rejestracyjny, nalepki kontrolne, tablice,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2CF5" w:rsidRPr="00205914" w:rsidTr="00DA420B">
        <w:trPr>
          <w:trHeight w:val="661"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hAnsi="Arial" w:cs="Arial"/>
                <w:sz w:val="20"/>
                <w:szCs w:val="20"/>
              </w:rPr>
              <w:t xml:space="preserve">stacja ładowania typu tzw. </w:t>
            </w:r>
            <w:proofErr w:type="spellStart"/>
            <w:r w:rsidRPr="00205914">
              <w:rPr>
                <w:rFonts w:ascii="Arial" w:hAnsi="Arial" w:cs="Arial"/>
                <w:sz w:val="20"/>
                <w:szCs w:val="20"/>
              </w:rPr>
              <w:t>Wallbox</w:t>
            </w:r>
            <w:proofErr w:type="spellEnd"/>
            <w:r w:rsidRPr="00205914">
              <w:rPr>
                <w:rFonts w:ascii="Arial" w:hAnsi="Arial" w:cs="Arial"/>
                <w:sz w:val="20"/>
                <w:szCs w:val="20"/>
              </w:rPr>
              <w:t xml:space="preserve"> do ładowania mocą 7,4 </w:t>
            </w:r>
            <w:proofErr w:type="spellStart"/>
            <w:r w:rsidRPr="00205914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  <w:r w:rsidRPr="00205914">
              <w:rPr>
                <w:rFonts w:ascii="Arial" w:hAnsi="Arial" w:cs="Arial"/>
                <w:sz w:val="20"/>
                <w:szCs w:val="20"/>
              </w:rPr>
              <w:t xml:space="preserve"> ze złączem Typ 2 na przyłącze 230V + kabel. Napięcie/prąd znamionowy 220 V - 240 V. Urządzenie musi być kompatybilne z dostarczonym samochodem.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59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  /   NIE</w:t>
            </w:r>
          </w:p>
          <w:p w:rsidR="00B22CF5" w:rsidRPr="00205914" w:rsidRDefault="00B22CF5" w:rsidP="00DA4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2CF5" w:rsidRPr="00205914" w:rsidRDefault="00B22CF5" w:rsidP="00B22C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2CF5" w:rsidRPr="00205914" w:rsidRDefault="00B22CF5" w:rsidP="00B22CF5">
      <w:pPr>
        <w:spacing w:after="0" w:line="240" w:lineRule="auto"/>
        <w:jc w:val="both"/>
        <w:rPr>
          <w:rFonts w:ascii="Arial" w:hAnsi="Arial" w:cs="Arial"/>
        </w:rPr>
      </w:pPr>
    </w:p>
    <w:p w:rsidR="00B22CF5" w:rsidRPr="00205914" w:rsidRDefault="00B22CF5" w:rsidP="00B22CF5">
      <w:pPr>
        <w:spacing w:after="0" w:line="240" w:lineRule="auto"/>
        <w:jc w:val="both"/>
        <w:rPr>
          <w:rFonts w:ascii="Arial" w:hAnsi="Arial" w:cs="Arial"/>
          <w:b/>
        </w:rPr>
      </w:pPr>
      <w:r w:rsidRPr="00205914">
        <w:rPr>
          <w:rFonts w:ascii="Arial" w:hAnsi="Arial" w:cs="Arial"/>
          <w:b/>
        </w:rPr>
        <w:t xml:space="preserve">Zamawiający we własnym zakresie dokona ubezpieczenia na okres 12 miesięcy w zakresie OC, AC, </w:t>
      </w:r>
      <w:proofErr w:type="spellStart"/>
      <w:r w:rsidRPr="00205914">
        <w:rPr>
          <w:rFonts w:ascii="Arial" w:hAnsi="Arial" w:cs="Arial"/>
          <w:b/>
        </w:rPr>
        <w:t>Assistance</w:t>
      </w:r>
      <w:proofErr w:type="spellEnd"/>
      <w:r w:rsidRPr="00205914">
        <w:rPr>
          <w:rFonts w:ascii="Arial" w:hAnsi="Arial" w:cs="Arial"/>
          <w:b/>
        </w:rPr>
        <w:t xml:space="preserve">, NNW kierowcy </w:t>
      </w:r>
    </w:p>
    <w:p w:rsidR="00B22CF5" w:rsidRPr="00205914" w:rsidRDefault="00B22CF5" w:rsidP="00B22CF5">
      <w:pPr>
        <w:spacing w:after="0" w:line="240" w:lineRule="auto"/>
        <w:jc w:val="both"/>
        <w:rPr>
          <w:rFonts w:ascii="Arial" w:hAnsi="Arial" w:cs="Arial"/>
        </w:rPr>
      </w:pPr>
      <w:r w:rsidRPr="00205914">
        <w:rPr>
          <w:rFonts w:ascii="Arial" w:hAnsi="Arial" w:cs="Arial"/>
        </w:rPr>
        <w:t xml:space="preserve">*Ładowność brutto to różnica między Dopuszczalną Masą Całkowitą (DMC) pojazdu a masą własną pojazdu bez kierowcy. </w:t>
      </w:r>
    </w:p>
    <w:p w:rsidR="00B22CF5" w:rsidRPr="00205914" w:rsidRDefault="00B22CF5" w:rsidP="00B22CF5">
      <w:pPr>
        <w:spacing w:after="0" w:line="240" w:lineRule="auto"/>
        <w:jc w:val="both"/>
        <w:rPr>
          <w:rFonts w:ascii="Arial" w:hAnsi="Arial" w:cs="Arial"/>
        </w:rPr>
      </w:pPr>
      <w:r w:rsidRPr="00205914">
        <w:rPr>
          <w:rFonts w:ascii="Arial" w:hAnsi="Arial" w:cs="Arial"/>
        </w:rPr>
        <w:t>DMC = Dopuszczalna masa całkowita pojazdu, obejmująca sam pojazd z wyposażeniem, ładunek, paliwo, olej, płyny w układach oraz kierowcę i pasażerów.</w:t>
      </w:r>
    </w:p>
    <w:p w:rsidR="000650FF" w:rsidRPr="00205914" w:rsidRDefault="000650FF" w:rsidP="008651E1">
      <w:pPr>
        <w:jc w:val="both"/>
        <w:rPr>
          <w:rFonts w:ascii="Times New Roman" w:hAnsi="Times New Roman"/>
          <w:b/>
        </w:rPr>
      </w:pPr>
    </w:p>
    <w:sectPr w:rsidR="000650FF" w:rsidRPr="00205914" w:rsidSect="004660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41B" w:rsidRDefault="0056741B" w:rsidP="003D71BD">
      <w:pPr>
        <w:spacing w:after="0" w:line="240" w:lineRule="auto"/>
      </w:pPr>
      <w:r>
        <w:separator/>
      </w:r>
    </w:p>
  </w:endnote>
  <w:endnote w:type="continuationSeparator" w:id="0">
    <w:p w:rsidR="0056741B" w:rsidRDefault="0056741B" w:rsidP="003D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485860"/>
      <w:docPartObj>
        <w:docPartGallery w:val="Page Numbers (Bottom of Page)"/>
        <w:docPartUnique/>
      </w:docPartObj>
    </w:sdtPr>
    <w:sdtContent>
      <w:p w:rsidR="008316BA" w:rsidRDefault="006462D6">
        <w:pPr>
          <w:pStyle w:val="Stopka"/>
          <w:jc w:val="center"/>
        </w:pPr>
        <w:r>
          <w:fldChar w:fldCharType="begin"/>
        </w:r>
        <w:r w:rsidR="008316BA">
          <w:instrText xml:space="preserve"> PAGE   \* MERGEFORMAT </w:instrText>
        </w:r>
        <w:r>
          <w:fldChar w:fldCharType="separate"/>
        </w:r>
        <w:r w:rsidR="003E1AA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316BA" w:rsidRDefault="008316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41B" w:rsidRDefault="0056741B" w:rsidP="003D71BD">
      <w:pPr>
        <w:spacing w:after="0" w:line="240" w:lineRule="auto"/>
      </w:pPr>
      <w:r>
        <w:separator/>
      </w:r>
    </w:p>
  </w:footnote>
  <w:footnote w:type="continuationSeparator" w:id="0">
    <w:p w:rsidR="0056741B" w:rsidRDefault="0056741B" w:rsidP="003D7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E4A"/>
    <w:multiLevelType w:val="hybridMultilevel"/>
    <w:tmpl w:val="BA1662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D3E2D"/>
    <w:multiLevelType w:val="hybridMultilevel"/>
    <w:tmpl w:val="C76E5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E015BB"/>
    <w:multiLevelType w:val="hybridMultilevel"/>
    <w:tmpl w:val="CDCEE8C2"/>
    <w:lvl w:ilvl="0" w:tplc="726E4DC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55803"/>
    <w:multiLevelType w:val="hybridMultilevel"/>
    <w:tmpl w:val="7F6AA174"/>
    <w:lvl w:ilvl="0" w:tplc="DEB2C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E7801"/>
    <w:multiLevelType w:val="hybridMultilevel"/>
    <w:tmpl w:val="0AAA5FC0"/>
    <w:lvl w:ilvl="0" w:tplc="DBE8DEC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C6485C70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C7286C"/>
    <w:multiLevelType w:val="hybridMultilevel"/>
    <w:tmpl w:val="D41AA7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032E90"/>
    <w:multiLevelType w:val="hybridMultilevel"/>
    <w:tmpl w:val="0C383D84"/>
    <w:lvl w:ilvl="0" w:tplc="3B2ECF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33A42"/>
    <w:multiLevelType w:val="hybridMultilevel"/>
    <w:tmpl w:val="80D6F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A375A"/>
    <w:multiLevelType w:val="hybridMultilevel"/>
    <w:tmpl w:val="020CC06C"/>
    <w:lvl w:ilvl="0" w:tplc="FE849B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B945AC"/>
    <w:multiLevelType w:val="hybridMultilevel"/>
    <w:tmpl w:val="A7BC7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D1EF4"/>
    <w:multiLevelType w:val="hybridMultilevel"/>
    <w:tmpl w:val="5172E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656E4C"/>
    <w:multiLevelType w:val="hybridMultilevel"/>
    <w:tmpl w:val="2F4E1E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FCD2F51"/>
    <w:multiLevelType w:val="hybridMultilevel"/>
    <w:tmpl w:val="357C3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F0332"/>
    <w:multiLevelType w:val="hybridMultilevel"/>
    <w:tmpl w:val="3146D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180F62"/>
    <w:multiLevelType w:val="hybridMultilevel"/>
    <w:tmpl w:val="A8D21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81B22"/>
    <w:multiLevelType w:val="hybridMultilevel"/>
    <w:tmpl w:val="37680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D472F"/>
    <w:multiLevelType w:val="hybridMultilevel"/>
    <w:tmpl w:val="5E4E4D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4C3B2E"/>
    <w:multiLevelType w:val="hybridMultilevel"/>
    <w:tmpl w:val="29FCF2A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E551DEC"/>
    <w:multiLevelType w:val="hybridMultilevel"/>
    <w:tmpl w:val="5BC4E3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1C7014"/>
    <w:multiLevelType w:val="hybridMultilevel"/>
    <w:tmpl w:val="F4EA5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E049B2"/>
    <w:multiLevelType w:val="hybridMultilevel"/>
    <w:tmpl w:val="F470FDF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276B1C"/>
    <w:multiLevelType w:val="hybridMultilevel"/>
    <w:tmpl w:val="F9107510"/>
    <w:lvl w:ilvl="0" w:tplc="800230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23A85"/>
    <w:multiLevelType w:val="hybridMultilevel"/>
    <w:tmpl w:val="8CF88380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D241431"/>
    <w:multiLevelType w:val="hybridMultilevel"/>
    <w:tmpl w:val="7BF871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EFA0636"/>
    <w:multiLevelType w:val="hybridMultilevel"/>
    <w:tmpl w:val="E5EE7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8D2B21"/>
    <w:multiLevelType w:val="hybridMultilevel"/>
    <w:tmpl w:val="D75C7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1E3CC7"/>
    <w:multiLevelType w:val="hybridMultilevel"/>
    <w:tmpl w:val="12FE1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A0C70"/>
    <w:multiLevelType w:val="hybridMultilevel"/>
    <w:tmpl w:val="723C0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6A204F"/>
    <w:multiLevelType w:val="hybridMultilevel"/>
    <w:tmpl w:val="DE32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BE6087"/>
    <w:multiLevelType w:val="hybridMultilevel"/>
    <w:tmpl w:val="DE32C0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4D46BFE"/>
    <w:multiLevelType w:val="hybridMultilevel"/>
    <w:tmpl w:val="079E9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37565"/>
    <w:multiLevelType w:val="hybridMultilevel"/>
    <w:tmpl w:val="0D0848C2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3BA7475"/>
    <w:multiLevelType w:val="multilevel"/>
    <w:tmpl w:val="41D4F076"/>
    <w:lvl w:ilvl="0">
      <w:start w:val="1"/>
      <w:numFmt w:val="decimal"/>
      <w:pStyle w:val="Paragrafumowy"/>
      <w:suff w:val="space"/>
      <w:lvlText w:val="§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D684041"/>
    <w:multiLevelType w:val="hybridMultilevel"/>
    <w:tmpl w:val="8CAAF8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33"/>
  </w:num>
  <w:num w:numId="5">
    <w:abstractNumId w:val="26"/>
  </w:num>
  <w:num w:numId="6">
    <w:abstractNumId w:val="15"/>
  </w:num>
  <w:num w:numId="7">
    <w:abstractNumId w:val="1"/>
  </w:num>
  <w:num w:numId="8">
    <w:abstractNumId w:val="5"/>
  </w:num>
  <w:num w:numId="9">
    <w:abstractNumId w:val="34"/>
  </w:num>
  <w:num w:numId="10">
    <w:abstractNumId w:val="13"/>
  </w:num>
  <w:num w:numId="11">
    <w:abstractNumId w:val="23"/>
  </w:num>
  <w:num w:numId="12">
    <w:abstractNumId w:val="18"/>
  </w:num>
  <w:num w:numId="13">
    <w:abstractNumId w:val="12"/>
  </w:num>
  <w:num w:numId="14">
    <w:abstractNumId w:val="6"/>
  </w:num>
  <w:num w:numId="15">
    <w:abstractNumId w:val="3"/>
  </w:num>
  <w:num w:numId="16">
    <w:abstractNumId w:val="9"/>
  </w:num>
  <w:num w:numId="17">
    <w:abstractNumId w:val="32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5"/>
  </w:num>
  <w:num w:numId="28">
    <w:abstractNumId w:val="24"/>
  </w:num>
  <w:num w:numId="29">
    <w:abstractNumId w:val="31"/>
  </w:num>
  <w:num w:numId="30">
    <w:abstractNumId w:val="14"/>
  </w:num>
  <w:num w:numId="31">
    <w:abstractNumId w:val="11"/>
  </w:num>
  <w:num w:numId="32">
    <w:abstractNumId w:val="29"/>
  </w:num>
  <w:num w:numId="33">
    <w:abstractNumId w:val="35"/>
  </w:num>
  <w:num w:numId="34">
    <w:abstractNumId w:val="0"/>
  </w:num>
  <w:num w:numId="35">
    <w:abstractNumId w:val="16"/>
  </w:num>
  <w:num w:numId="36">
    <w:abstractNumId w:val="7"/>
  </w:num>
  <w:num w:numId="37">
    <w:abstractNumId w:val="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F7E"/>
    <w:rsid w:val="0000094C"/>
    <w:rsid w:val="000019AD"/>
    <w:rsid w:val="0000249E"/>
    <w:rsid w:val="000075AC"/>
    <w:rsid w:val="000108AC"/>
    <w:rsid w:val="00010A50"/>
    <w:rsid w:val="00010CFE"/>
    <w:rsid w:val="00011C9D"/>
    <w:rsid w:val="000139F5"/>
    <w:rsid w:val="00016088"/>
    <w:rsid w:val="00016681"/>
    <w:rsid w:val="00016C3E"/>
    <w:rsid w:val="00016ED2"/>
    <w:rsid w:val="000207BE"/>
    <w:rsid w:val="00021D38"/>
    <w:rsid w:val="00022BC7"/>
    <w:rsid w:val="00023D24"/>
    <w:rsid w:val="000245E3"/>
    <w:rsid w:val="000258A5"/>
    <w:rsid w:val="00026260"/>
    <w:rsid w:val="00030A34"/>
    <w:rsid w:val="00030DC0"/>
    <w:rsid w:val="00031183"/>
    <w:rsid w:val="00031510"/>
    <w:rsid w:val="0003367F"/>
    <w:rsid w:val="00033ED5"/>
    <w:rsid w:val="0003548A"/>
    <w:rsid w:val="000357C7"/>
    <w:rsid w:val="00036BB1"/>
    <w:rsid w:val="00040D8D"/>
    <w:rsid w:val="000422EF"/>
    <w:rsid w:val="00042481"/>
    <w:rsid w:val="0004300B"/>
    <w:rsid w:val="0004364E"/>
    <w:rsid w:val="00043F66"/>
    <w:rsid w:val="00045585"/>
    <w:rsid w:val="00045B3C"/>
    <w:rsid w:val="00045F70"/>
    <w:rsid w:val="00047496"/>
    <w:rsid w:val="00053293"/>
    <w:rsid w:val="00053474"/>
    <w:rsid w:val="00053BFB"/>
    <w:rsid w:val="00056C06"/>
    <w:rsid w:val="00061352"/>
    <w:rsid w:val="00062A64"/>
    <w:rsid w:val="00064FB9"/>
    <w:rsid w:val="000650FF"/>
    <w:rsid w:val="00066804"/>
    <w:rsid w:val="00070049"/>
    <w:rsid w:val="00070780"/>
    <w:rsid w:val="00073196"/>
    <w:rsid w:val="000735FE"/>
    <w:rsid w:val="000736CF"/>
    <w:rsid w:val="00074713"/>
    <w:rsid w:val="00075309"/>
    <w:rsid w:val="000760C6"/>
    <w:rsid w:val="00076F3F"/>
    <w:rsid w:val="00080918"/>
    <w:rsid w:val="00080F0E"/>
    <w:rsid w:val="000812E3"/>
    <w:rsid w:val="00086555"/>
    <w:rsid w:val="00086FC4"/>
    <w:rsid w:val="00090CAD"/>
    <w:rsid w:val="00091D83"/>
    <w:rsid w:val="00092CA4"/>
    <w:rsid w:val="000934A7"/>
    <w:rsid w:val="000935A5"/>
    <w:rsid w:val="00093FAA"/>
    <w:rsid w:val="00096FBA"/>
    <w:rsid w:val="000A006E"/>
    <w:rsid w:val="000A2F77"/>
    <w:rsid w:val="000A44B7"/>
    <w:rsid w:val="000A4F42"/>
    <w:rsid w:val="000A61C5"/>
    <w:rsid w:val="000A65B1"/>
    <w:rsid w:val="000A6E89"/>
    <w:rsid w:val="000A7417"/>
    <w:rsid w:val="000A7E44"/>
    <w:rsid w:val="000A7E8B"/>
    <w:rsid w:val="000B0BB0"/>
    <w:rsid w:val="000B105D"/>
    <w:rsid w:val="000B1155"/>
    <w:rsid w:val="000B1A1E"/>
    <w:rsid w:val="000B2630"/>
    <w:rsid w:val="000B338F"/>
    <w:rsid w:val="000B3C40"/>
    <w:rsid w:val="000B506C"/>
    <w:rsid w:val="000C0C8B"/>
    <w:rsid w:val="000C4D39"/>
    <w:rsid w:val="000C7E23"/>
    <w:rsid w:val="000D1AA5"/>
    <w:rsid w:val="000D567B"/>
    <w:rsid w:val="000D664B"/>
    <w:rsid w:val="000D7C54"/>
    <w:rsid w:val="000E1F08"/>
    <w:rsid w:val="000E23F9"/>
    <w:rsid w:val="000E331C"/>
    <w:rsid w:val="000E5C57"/>
    <w:rsid w:val="000E61C1"/>
    <w:rsid w:val="000E7713"/>
    <w:rsid w:val="000F00A0"/>
    <w:rsid w:val="000F04C6"/>
    <w:rsid w:val="000F21DD"/>
    <w:rsid w:val="000F28B9"/>
    <w:rsid w:val="000F2921"/>
    <w:rsid w:val="000F2B46"/>
    <w:rsid w:val="000F4CE8"/>
    <w:rsid w:val="000F6CBF"/>
    <w:rsid w:val="00100606"/>
    <w:rsid w:val="00100CEA"/>
    <w:rsid w:val="00100D6F"/>
    <w:rsid w:val="00101A2E"/>
    <w:rsid w:val="0010252B"/>
    <w:rsid w:val="00103044"/>
    <w:rsid w:val="00104099"/>
    <w:rsid w:val="00105526"/>
    <w:rsid w:val="00107BEF"/>
    <w:rsid w:val="00110BF9"/>
    <w:rsid w:val="00111BF1"/>
    <w:rsid w:val="00112DAA"/>
    <w:rsid w:val="0011479F"/>
    <w:rsid w:val="00114EE8"/>
    <w:rsid w:val="00116626"/>
    <w:rsid w:val="0012039E"/>
    <w:rsid w:val="00120FB7"/>
    <w:rsid w:val="00121C02"/>
    <w:rsid w:val="00125442"/>
    <w:rsid w:val="001258B8"/>
    <w:rsid w:val="00126A13"/>
    <w:rsid w:val="00132673"/>
    <w:rsid w:val="00133479"/>
    <w:rsid w:val="0013393F"/>
    <w:rsid w:val="001348A6"/>
    <w:rsid w:val="00143BBC"/>
    <w:rsid w:val="0014460B"/>
    <w:rsid w:val="001449E5"/>
    <w:rsid w:val="00144D76"/>
    <w:rsid w:val="00145391"/>
    <w:rsid w:val="00150EE7"/>
    <w:rsid w:val="001514C8"/>
    <w:rsid w:val="00151634"/>
    <w:rsid w:val="00151761"/>
    <w:rsid w:val="00151D5C"/>
    <w:rsid w:val="00152260"/>
    <w:rsid w:val="00152928"/>
    <w:rsid w:val="0015569F"/>
    <w:rsid w:val="00155B2B"/>
    <w:rsid w:val="00161AFC"/>
    <w:rsid w:val="001669ED"/>
    <w:rsid w:val="00166DAE"/>
    <w:rsid w:val="001672C9"/>
    <w:rsid w:val="00167D6C"/>
    <w:rsid w:val="00171C60"/>
    <w:rsid w:val="00172A16"/>
    <w:rsid w:val="001741C5"/>
    <w:rsid w:val="00176690"/>
    <w:rsid w:val="001770FB"/>
    <w:rsid w:val="00177A46"/>
    <w:rsid w:val="001819E9"/>
    <w:rsid w:val="00181F66"/>
    <w:rsid w:val="00182614"/>
    <w:rsid w:val="00182B30"/>
    <w:rsid w:val="00185094"/>
    <w:rsid w:val="001854E3"/>
    <w:rsid w:val="00185817"/>
    <w:rsid w:val="00190FC7"/>
    <w:rsid w:val="00195743"/>
    <w:rsid w:val="00196920"/>
    <w:rsid w:val="00197708"/>
    <w:rsid w:val="001A1467"/>
    <w:rsid w:val="001A1C05"/>
    <w:rsid w:val="001A1CC5"/>
    <w:rsid w:val="001A2C73"/>
    <w:rsid w:val="001A351E"/>
    <w:rsid w:val="001A3BE4"/>
    <w:rsid w:val="001A3EC3"/>
    <w:rsid w:val="001A4ED5"/>
    <w:rsid w:val="001A5286"/>
    <w:rsid w:val="001B181E"/>
    <w:rsid w:val="001B23B5"/>
    <w:rsid w:val="001B2C18"/>
    <w:rsid w:val="001B4EF4"/>
    <w:rsid w:val="001B5501"/>
    <w:rsid w:val="001B61B1"/>
    <w:rsid w:val="001B6559"/>
    <w:rsid w:val="001B67C7"/>
    <w:rsid w:val="001B6FA2"/>
    <w:rsid w:val="001C2C5C"/>
    <w:rsid w:val="001C4998"/>
    <w:rsid w:val="001C5F62"/>
    <w:rsid w:val="001C78A3"/>
    <w:rsid w:val="001C7F89"/>
    <w:rsid w:val="001D28E3"/>
    <w:rsid w:val="001D3F7E"/>
    <w:rsid w:val="001D677F"/>
    <w:rsid w:val="001D6E24"/>
    <w:rsid w:val="001E1BD1"/>
    <w:rsid w:val="001E1E74"/>
    <w:rsid w:val="001E2911"/>
    <w:rsid w:val="001E42D8"/>
    <w:rsid w:val="001E4A87"/>
    <w:rsid w:val="001E5352"/>
    <w:rsid w:val="001E6645"/>
    <w:rsid w:val="001E7D9D"/>
    <w:rsid w:val="001F03C5"/>
    <w:rsid w:val="001F4362"/>
    <w:rsid w:val="001F4BC6"/>
    <w:rsid w:val="001F5492"/>
    <w:rsid w:val="001F56B9"/>
    <w:rsid w:val="001F58F4"/>
    <w:rsid w:val="001F5E93"/>
    <w:rsid w:val="001F5FBE"/>
    <w:rsid w:val="002002EB"/>
    <w:rsid w:val="002009E9"/>
    <w:rsid w:val="00204B92"/>
    <w:rsid w:val="00205914"/>
    <w:rsid w:val="0020709E"/>
    <w:rsid w:val="00207877"/>
    <w:rsid w:val="0021004D"/>
    <w:rsid w:val="002117C7"/>
    <w:rsid w:val="00212BDC"/>
    <w:rsid w:val="00213FF2"/>
    <w:rsid w:val="00215252"/>
    <w:rsid w:val="00215301"/>
    <w:rsid w:val="002167F1"/>
    <w:rsid w:val="002177E8"/>
    <w:rsid w:val="00220037"/>
    <w:rsid w:val="00222EEB"/>
    <w:rsid w:val="0022368E"/>
    <w:rsid w:val="00224089"/>
    <w:rsid w:val="002251FF"/>
    <w:rsid w:val="002257D0"/>
    <w:rsid w:val="002257E4"/>
    <w:rsid w:val="00226A96"/>
    <w:rsid w:val="00227AD1"/>
    <w:rsid w:val="002307B6"/>
    <w:rsid w:val="00230F98"/>
    <w:rsid w:val="00231743"/>
    <w:rsid w:val="00231D90"/>
    <w:rsid w:val="00232ABD"/>
    <w:rsid w:val="00233060"/>
    <w:rsid w:val="002338DF"/>
    <w:rsid w:val="00234443"/>
    <w:rsid w:val="00234CDF"/>
    <w:rsid w:val="00235D0B"/>
    <w:rsid w:val="00240657"/>
    <w:rsid w:val="0024161C"/>
    <w:rsid w:val="002427EC"/>
    <w:rsid w:val="00242DBF"/>
    <w:rsid w:val="00245558"/>
    <w:rsid w:val="00246DE7"/>
    <w:rsid w:val="002472BB"/>
    <w:rsid w:val="00247EEC"/>
    <w:rsid w:val="00252AC7"/>
    <w:rsid w:val="0025344B"/>
    <w:rsid w:val="00254648"/>
    <w:rsid w:val="00254A30"/>
    <w:rsid w:val="00254F29"/>
    <w:rsid w:val="00255090"/>
    <w:rsid w:val="00256587"/>
    <w:rsid w:val="00263005"/>
    <w:rsid w:val="00263138"/>
    <w:rsid w:val="002653DB"/>
    <w:rsid w:val="002655C4"/>
    <w:rsid w:val="00265B43"/>
    <w:rsid w:val="00267FA2"/>
    <w:rsid w:val="00273864"/>
    <w:rsid w:val="0027479A"/>
    <w:rsid w:val="002756F6"/>
    <w:rsid w:val="00280662"/>
    <w:rsid w:val="00280F85"/>
    <w:rsid w:val="0028188B"/>
    <w:rsid w:val="00283552"/>
    <w:rsid w:val="00284228"/>
    <w:rsid w:val="002851D6"/>
    <w:rsid w:val="00285BFC"/>
    <w:rsid w:val="002862EA"/>
    <w:rsid w:val="00296489"/>
    <w:rsid w:val="00297BB0"/>
    <w:rsid w:val="002A1D82"/>
    <w:rsid w:val="002A491A"/>
    <w:rsid w:val="002A54CD"/>
    <w:rsid w:val="002A5F6D"/>
    <w:rsid w:val="002A6894"/>
    <w:rsid w:val="002A71B8"/>
    <w:rsid w:val="002A7256"/>
    <w:rsid w:val="002A7A96"/>
    <w:rsid w:val="002A7B07"/>
    <w:rsid w:val="002B154F"/>
    <w:rsid w:val="002B2008"/>
    <w:rsid w:val="002B2905"/>
    <w:rsid w:val="002B3B15"/>
    <w:rsid w:val="002B5AF4"/>
    <w:rsid w:val="002C05B5"/>
    <w:rsid w:val="002C0FAB"/>
    <w:rsid w:val="002C215E"/>
    <w:rsid w:val="002C285B"/>
    <w:rsid w:val="002C3106"/>
    <w:rsid w:val="002C462C"/>
    <w:rsid w:val="002C5C7C"/>
    <w:rsid w:val="002C659A"/>
    <w:rsid w:val="002C6643"/>
    <w:rsid w:val="002D1A90"/>
    <w:rsid w:val="002D1B08"/>
    <w:rsid w:val="002D4C51"/>
    <w:rsid w:val="002D598D"/>
    <w:rsid w:val="002D6102"/>
    <w:rsid w:val="002D6DB7"/>
    <w:rsid w:val="002D6EEA"/>
    <w:rsid w:val="002D7B27"/>
    <w:rsid w:val="002E4048"/>
    <w:rsid w:val="002E4127"/>
    <w:rsid w:val="002E6545"/>
    <w:rsid w:val="002E6C3C"/>
    <w:rsid w:val="002E6D31"/>
    <w:rsid w:val="002E72FA"/>
    <w:rsid w:val="002F08D1"/>
    <w:rsid w:val="002F1ECE"/>
    <w:rsid w:val="002F2812"/>
    <w:rsid w:val="002F5CC7"/>
    <w:rsid w:val="002F683F"/>
    <w:rsid w:val="0030346E"/>
    <w:rsid w:val="00307DEB"/>
    <w:rsid w:val="003114D9"/>
    <w:rsid w:val="00311FFC"/>
    <w:rsid w:val="0031277C"/>
    <w:rsid w:val="00312E1E"/>
    <w:rsid w:val="003131AB"/>
    <w:rsid w:val="0031778E"/>
    <w:rsid w:val="00320897"/>
    <w:rsid w:val="00320BF1"/>
    <w:rsid w:val="00320C57"/>
    <w:rsid w:val="00322A2E"/>
    <w:rsid w:val="00324791"/>
    <w:rsid w:val="00325883"/>
    <w:rsid w:val="00326D6B"/>
    <w:rsid w:val="00331786"/>
    <w:rsid w:val="0033307F"/>
    <w:rsid w:val="00336B88"/>
    <w:rsid w:val="003379BE"/>
    <w:rsid w:val="003408C1"/>
    <w:rsid w:val="003415EE"/>
    <w:rsid w:val="00342680"/>
    <w:rsid w:val="00342B70"/>
    <w:rsid w:val="00353092"/>
    <w:rsid w:val="00353135"/>
    <w:rsid w:val="00353989"/>
    <w:rsid w:val="00356060"/>
    <w:rsid w:val="003562EC"/>
    <w:rsid w:val="003607E0"/>
    <w:rsid w:val="00361861"/>
    <w:rsid w:val="00362E93"/>
    <w:rsid w:val="003638D1"/>
    <w:rsid w:val="00363BBF"/>
    <w:rsid w:val="003646AB"/>
    <w:rsid w:val="00364C91"/>
    <w:rsid w:val="00364FB9"/>
    <w:rsid w:val="00367F4B"/>
    <w:rsid w:val="0037105E"/>
    <w:rsid w:val="00371101"/>
    <w:rsid w:val="003726F2"/>
    <w:rsid w:val="00372A11"/>
    <w:rsid w:val="00373FE8"/>
    <w:rsid w:val="00374D2D"/>
    <w:rsid w:val="0037544F"/>
    <w:rsid w:val="0037551A"/>
    <w:rsid w:val="00375888"/>
    <w:rsid w:val="00376203"/>
    <w:rsid w:val="00376B42"/>
    <w:rsid w:val="00376C0C"/>
    <w:rsid w:val="00377286"/>
    <w:rsid w:val="00377B7F"/>
    <w:rsid w:val="00381139"/>
    <w:rsid w:val="0038308B"/>
    <w:rsid w:val="00383978"/>
    <w:rsid w:val="00383FBE"/>
    <w:rsid w:val="00384450"/>
    <w:rsid w:val="00384722"/>
    <w:rsid w:val="00386F27"/>
    <w:rsid w:val="00387B86"/>
    <w:rsid w:val="0039025D"/>
    <w:rsid w:val="003903C3"/>
    <w:rsid w:val="00390E36"/>
    <w:rsid w:val="003918EA"/>
    <w:rsid w:val="00393924"/>
    <w:rsid w:val="00395AA7"/>
    <w:rsid w:val="00395B7E"/>
    <w:rsid w:val="003963C1"/>
    <w:rsid w:val="003973E0"/>
    <w:rsid w:val="003A04C7"/>
    <w:rsid w:val="003A066B"/>
    <w:rsid w:val="003A1BC1"/>
    <w:rsid w:val="003A1FE1"/>
    <w:rsid w:val="003A20A3"/>
    <w:rsid w:val="003A42F1"/>
    <w:rsid w:val="003A4A35"/>
    <w:rsid w:val="003B0A3A"/>
    <w:rsid w:val="003B0B4A"/>
    <w:rsid w:val="003B2780"/>
    <w:rsid w:val="003B2D10"/>
    <w:rsid w:val="003B2E4C"/>
    <w:rsid w:val="003B4D68"/>
    <w:rsid w:val="003B71A2"/>
    <w:rsid w:val="003B7A28"/>
    <w:rsid w:val="003C1229"/>
    <w:rsid w:val="003C1474"/>
    <w:rsid w:val="003C40B8"/>
    <w:rsid w:val="003C4408"/>
    <w:rsid w:val="003C4A6D"/>
    <w:rsid w:val="003C6711"/>
    <w:rsid w:val="003C7BFF"/>
    <w:rsid w:val="003D1482"/>
    <w:rsid w:val="003D14A4"/>
    <w:rsid w:val="003D25CE"/>
    <w:rsid w:val="003D2711"/>
    <w:rsid w:val="003D61E0"/>
    <w:rsid w:val="003D647C"/>
    <w:rsid w:val="003D67F0"/>
    <w:rsid w:val="003D71BD"/>
    <w:rsid w:val="003E017F"/>
    <w:rsid w:val="003E163C"/>
    <w:rsid w:val="003E1AAE"/>
    <w:rsid w:val="003E20A6"/>
    <w:rsid w:val="003E3707"/>
    <w:rsid w:val="003E4625"/>
    <w:rsid w:val="003E639F"/>
    <w:rsid w:val="003E6D96"/>
    <w:rsid w:val="003F2812"/>
    <w:rsid w:val="003F3CCD"/>
    <w:rsid w:val="003F3FC9"/>
    <w:rsid w:val="003F41E3"/>
    <w:rsid w:val="003F664B"/>
    <w:rsid w:val="003F6FD7"/>
    <w:rsid w:val="003F7B92"/>
    <w:rsid w:val="00401235"/>
    <w:rsid w:val="00402241"/>
    <w:rsid w:val="00402281"/>
    <w:rsid w:val="00402431"/>
    <w:rsid w:val="00403A6D"/>
    <w:rsid w:val="00404E6D"/>
    <w:rsid w:val="00406269"/>
    <w:rsid w:val="00406FEA"/>
    <w:rsid w:val="004100F8"/>
    <w:rsid w:val="0041057C"/>
    <w:rsid w:val="00413601"/>
    <w:rsid w:val="00414F1A"/>
    <w:rsid w:val="00415C32"/>
    <w:rsid w:val="00416E0C"/>
    <w:rsid w:val="00417EF4"/>
    <w:rsid w:val="00422213"/>
    <w:rsid w:val="004223B2"/>
    <w:rsid w:val="0042268D"/>
    <w:rsid w:val="00423A36"/>
    <w:rsid w:val="0042523C"/>
    <w:rsid w:val="00427B20"/>
    <w:rsid w:val="004304CF"/>
    <w:rsid w:val="00433877"/>
    <w:rsid w:val="004357CE"/>
    <w:rsid w:val="0043799A"/>
    <w:rsid w:val="00437CC1"/>
    <w:rsid w:val="00440F75"/>
    <w:rsid w:val="00441EB2"/>
    <w:rsid w:val="004425DD"/>
    <w:rsid w:val="00446922"/>
    <w:rsid w:val="00447A6D"/>
    <w:rsid w:val="00450BBB"/>
    <w:rsid w:val="004527DF"/>
    <w:rsid w:val="00454279"/>
    <w:rsid w:val="00456C52"/>
    <w:rsid w:val="0045731F"/>
    <w:rsid w:val="0045758A"/>
    <w:rsid w:val="00457692"/>
    <w:rsid w:val="00462CD0"/>
    <w:rsid w:val="00464BF4"/>
    <w:rsid w:val="004650BE"/>
    <w:rsid w:val="0046608F"/>
    <w:rsid w:val="004701A1"/>
    <w:rsid w:val="00471D12"/>
    <w:rsid w:val="00472794"/>
    <w:rsid w:val="004744BF"/>
    <w:rsid w:val="004750F1"/>
    <w:rsid w:val="00476219"/>
    <w:rsid w:val="00476937"/>
    <w:rsid w:val="004772D7"/>
    <w:rsid w:val="00480FAD"/>
    <w:rsid w:val="00480FBC"/>
    <w:rsid w:val="00481278"/>
    <w:rsid w:val="00481A07"/>
    <w:rsid w:val="0048349C"/>
    <w:rsid w:val="0048397D"/>
    <w:rsid w:val="00484AB8"/>
    <w:rsid w:val="0048521A"/>
    <w:rsid w:val="004854E0"/>
    <w:rsid w:val="00486948"/>
    <w:rsid w:val="00487062"/>
    <w:rsid w:val="00487565"/>
    <w:rsid w:val="00492AE9"/>
    <w:rsid w:val="00495BE6"/>
    <w:rsid w:val="004960E7"/>
    <w:rsid w:val="004A02DB"/>
    <w:rsid w:val="004A162B"/>
    <w:rsid w:val="004A1CBF"/>
    <w:rsid w:val="004A395B"/>
    <w:rsid w:val="004A4DBF"/>
    <w:rsid w:val="004A527D"/>
    <w:rsid w:val="004A5EA2"/>
    <w:rsid w:val="004A6237"/>
    <w:rsid w:val="004A686E"/>
    <w:rsid w:val="004B129C"/>
    <w:rsid w:val="004B260E"/>
    <w:rsid w:val="004B5840"/>
    <w:rsid w:val="004B65DF"/>
    <w:rsid w:val="004B6779"/>
    <w:rsid w:val="004B77A0"/>
    <w:rsid w:val="004C157E"/>
    <w:rsid w:val="004C3328"/>
    <w:rsid w:val="004C3AA7"/>
    <w:rsid w:val="004C6A03"/>
    <w:rsid w:val="004D012D"/>
    <w:rsid w:val="004D227C"/>
    <w:rsid w:val="004D3F94"/>
    <w:rsid w:val="004E15E4"/>
    <w:rsid w:val="004E7F6B"/>
    <w:rsid w:val="004F0A95"/>
    <w:rsid w:val="004F0C83"/>
    <w:rsid w:val="004F132D"/>
    <w:rsid w:val="004F2D57"/>
    <w:rsid w:val="004F473F"/>
    <w:rsid w:val="004F681C"/>
    <w:rsid w:val="004F75A1"/>
    <w:rsid w:val="005007D1"/>
    <w:rsid w:val="0050104B"/>
    <w:rsid w:val="0050657B"/>
    <w:rsid w:val="00511EAF"/>
    <w:rsid w:val="00513BAC"/>
    <w:rsid w:val="00514056"/>
    <w:rsid w:val="00516ED4"/>
    <w:rsid w:val="00520B85"/>
    <w:rsid w:val="0052113E"/>
    <w:rsid w:val="00521F16"/>
    <w:rsid w:val="00523A75"/>
    <w:rsid w:val="00523B66"/>
    <w:rsid w:val="005307CD"/>
    <w:rsid w:val="005309A2"/>
    <w:rsid w:val="00530DAE"/>
    <w:rsid w:val="00531313"/>
    <w:rsid w:val="0053297F"/>
    <w:rsid w:val="00532FA6"/>
    <w:rsid w:val="00533CC1"/>
    <w:rsid w:val="00533D92"/>
    <w:rsid w:val="00534B39"/>
    <w:rsid w:val="0053539A"/>
    <w:rsid w:val="00535494"/>
    <w:rsid w:val="00535D0A"/>
    <w:rsid w:val="00536B5B"/>
    <w:rsid w:val="0054067B"/>
    <w:rsid w:val="00542FFB"/>
    <w:rsid w:val="005431BF"/>
    <w:rsid w:val="005435B8"/>
    <w:rsid w:val="00545693"/>
    <w:rsid w:val="00547779"/>
    <w:rsid w:val="0054794D"/>
    <w:rsid w:val="00550788"/>
    <w:rsid w:val="0055097D"/>
    <w:rsid w:val="00551DFA"/>
    <w:rsid w:val="0055388B"/>
    <w:rsid w:val="00553B6D"/>
    <w:rsid w:val="005543B8"/>
    <w:rsid w:val="00554D02"/>
    <w:rsid w:val="00556535"/>
    <w:rsid w:val="005568A4"/>
    <w:rsid w:val="00560B21"/>
    <w:rsid w:val="00563421"/>
    <w:rsid w:val="00563E14"/>
    <w:rsid w:val="0056504F"/>
    <w:rsid w:val="00565FCD"/>
    <w:rsid w:val="00566073"/>
    <w:rsid w:val="00566110"/>
    <w:rsid w:val="005668CF"/>
    <w:rsid w:val="0056741B"/>
    <w:rsid w:val="00567E6E"/>
    <w:rsid w:val="0057037F"/>
    <w:rsid w:val="00570757"/>
    <w:rsid w:val="0057329F"/>
    <w:rsid w:val="00573F61"/>
    <w:rsid w:val="0057613A"/>
    <w:rsid w:val="00576C9D"/>
    <w:rsid w:val="00576D09"/>
    <w:rsid w:val="0057764A"/>
    <w:rsid w:val="0058384F"/>
    <w:rsid w:val="00586A01"/>
    <w:rsid w:val="00590692"/>
    <w:rsid w:val="005939C3"/>
    <w:rsid w:val="005952AA"/>
    <w:rsid w:val="00595577"/>
    <w:rsid w:val="005955D4"/>
    <w:rsid w:val="005A0FD6"/>
    <w:rsid w:val="005A47C7"/>
    <w:rsid w:val="005A54A4"/>
    <w:rsid w:val="005A5537"/>
    <w:rsid w:val="005A7011"/>
    <w:rsid w:val="005A752D"/>
    <w:rsid w:val="005B193D"/>
    <w:rsid w:val="005B2E0E"/>
    <w:rsid w:val="005B2F75"/>
    <w:rsid w:val="005B3B0F"/>
    <w:rsid w:val="005B3DE2"/>
    <w:rsid w:val="005B5486"/>
    <w:rsid w:val="005B57DF"/>
    <w:rsid w:val="005B58B6"/>
    <w:rsid w:val="005B782E"/>
    <w:rsid w:val="005B7FC4"/>
    <w:rsid w:val="005C183F"/>
    <w:rsid w:val="005C4449"/>
    <w:rsid w:val="005C5B2E"/>
    <w:rsid w:val="005C70DF"/>
    <w:rsid w:val="005C7671"/>
    <w:rsid w:val="005D0390"/>
    <w:rsid w:val="005D24F9"/>
    <w:rsid w:val="005D65A2"/>
    <w:rsid w:val="005E0FE4"/>
    <w:rsid w:val="005E22A9"/>
    <w:rsid w:val="005E5F9C"/>
    <w:rsid w:val="005E6DCF"/>
    <w:rsid w:val="005F1DD1"/>
    <w:rsid w:val="005F2E3A"/>
    <w:rsid w:val="005F331A"/>
    <w:rsid w:val="005F3AD5"/>
    <w:rsid w:val="005F410B"/>
    <w:rsid w:val="005F4CD4"/>
    <w:rsid w:val="005F4F25"/>
    <w:rsid w:val="005F569E"/>
    <w:rsid w:val="005F6628"/>
    <w:rsid w:val="005F7432"/>
    <w:rsid w:val="0060082D"/>
    <w:rsid w:val="00601393"/>
    <w:rsid w:val="00601D73"/>
    <w:rsid w:val="006027CE"/>
    <w:rsid w:val="00611B34"/>
    <w:rsid w:val="006140D4"/>
    <w:rsid w:val="0061582B"/>
    <w:rsid w:val="00615DC7"/>
    <w:rsid w:val="00620A30"/>
    <w:rsid w:val="00620B67"/>
    <w:rsid w:val="00630032"/>
    <w:rsid w:val="006308FF"/>
    <w:rsid w:val="006319DA"/>
    <w:rsid w:val="006328C4"/>
    <w:rsid w:val="00633638"/>
    <w:rsid w:val="00636AAF"/>
    <w:rsid w:val="00636BFE"/>
    <w:rsid w:val="00636F59"/>
    <w:rsid w:val="00637427"/>
    <w:rsid w:val="006406FC"/>
    <w:rsid w:val="00641522"/>
    <w:rsid w:val="006418B1"/>
    <w:rsid w:val="00641A96"/>
    <w:rsid w:val="0064349F"/>
    <w:rsid w:val="00643A66"/>
    <w:rsid w:val="00643DC1"/>
    <w:rsid w:val="006446BC"/>
    <w:rsid w:val="006462D6"/>
    <w:rsid w:val="00647A6D"/>
    <w:rsid w:val="006522F2"/>
    <w:rsid w:val="00653849"/>
    <w:rsid w:val="0065537A"/>
    <w:rsid w:val="006570A6"/>
    <w:rsid w:val="006600CF"/>
    <w:rsid w:val="00661460"/>
    <w:rsid w:val="00662281"/>
    <w:rsid w:val="00662615"/>
    <w:rsid w:val="00662985"/>
    <w:rsid w:val="0066338A"/>
    <w:rsid w:val="00663813"/>
    <w:rsid w:val="0066486A"/>
    <w:rsid w:val="00672A17"/>
    <w:rsid w:val="00674ABF"/>
    <w:rsid w:val="00675B33"/>
    <w:rsid w:val="00681D4A"/>
    <w:rsid w:val="00684E53"/>
    <w:rsid w:val="00685369"/>
    <w:rsid w:val="00692620"/>
    <w:rsid w:val="0069487A"/>
    <w:rsid w:val="00695088"/>
    <w:rsid w:val="006A1640"/>
    <w:rsid w:val="006A1E15"/>
    <w:rsid w:val="006A1FC0"/>
    <w:rsid w:val="006A2647"/>
    <w:rsid w:val="006A5ECF"/>
    <w:rsid w:val="006A61ED"/>
    <w:rsid w:val="006A6F1F"/>
    <w:rsid w:val="006B0F5B"/>
    <w:rsid w:val="006B27FF"/>
    <w:rsid w:val="006B3E2B"/>
    <w:rsid w:val="006B6A5F"/>
    <w:rsid w:val="006B76C0"/>
    <w:rsid w:val="006C0842"/>
    <w:rsid w:val="006C0CB2"/>
    <w:rsid w:val="006C3507"/>
    <w:rsid w:val="006C36A7"/>
    <w:rsid w:val="006C3E12"/>
    <w:rsid w:val="006C42B2"/>
    <w:rsid w:val="006C4689"/>
    <w:rsid w:val="006C504E"/>
    <w:rsid w:val="006C6972"/>
    <w:rsid w:val="006D0A28"/>
    <w:rsid w:val="006D3045"/>
    <w:rsid w:val="006D6508"/>
    <w:rsid w:val="006E2352"/>
    <w:rsid w:val="006E24A6"/>
    <w:rsid w:val="006E2E76"/>
    <w:rsid w:val="006E4DE4"/>
    <w:rsid w:val="006E5417"/>
    <w:rsid w:val="006E5CCC"/>
    <w:rsid w:val="006F2AD8"/>
    <w:rsid w:val="006F2B0F"/>
    <w:rsid w:val="006F30D4"/>
    <w:rsid w:val="006F4BAA"/>
    <w:rsid w:val="006F5B80"/>
    <w:rsid w:val="006F5E66"/>
    <w:rsid w:val="006F78FE"/>
    <w:rsid w:val="00700DAE"/>
    <w:rsid w:val="00701AB3"/>
    <w:rsid w:val="00703386"/>
    <w:rsid w:val="00703456"/>
    <w:rsid w:val="0070392A"/>
    <w:rsid w:val="00705E7F"/>
    <w:rsid w:val="00707AF0"/>
    <w:rsid w:val="00710314"/>
    <w:rsid w:val="00711578"/>
    <w:rsid w:val="00711C69"/>
    <w:rsid w:val="00712172"/>
    <w:rsid w:val="00713881"/>
    <w:rsid w:val="007153B1"/>
    <w:rsid w:val="00720136"/>
    <w:rsid w:val="00721CB5"/>
    <w:rsid w:val="007245B1"/>
    <w:rsid w:val="00727FA7"/>
    <w:rsid w:val="0073044D"/>
    <w:rsid w:val="00733BC0"/>
    <w:rsid w:val="00733DEE"/>
    <w:rsid w:val="00735160"/>
    <w:rsid w:val="00736268"/>
    <w:rsid w:val="00737255"/>
    <w:rsid w:val="007414D6"/>
    <w:rsid w:val="00741752"/>
    <w:rsid w:val="00745268"/>
    <w:rsid w:val="007465B4"/>
    <w:rsid w:val="00746F0C"/>
    <w:rsid w:val="007504CA"/>
    <w:rsid w:val="00751799"/>
    <w:rsid w:val="00751827"/>
    <w:rsid w:val="00751C8F"/>
    <w:rsid w:val="007556BA"/>
    <w:rsid w:val="00755944"/>
    <w:rsid w:val="007605FB"/>
    <w:rsid w:val="0076196C"/>
    <w:rsid w:val="007625F3"/>
    <w:rsid w:val="00762731"/>
    <w:rsid w:val="00762C1E"/>
    <w:rsid w:val="0076625D"/>
    <w:rsid w:val="00766E3B"/>
    <w:rsid w:val="0076701E"/>
    <w:rsid w:val="0076774C"/>
    <w:rsid w:val="00767A02"/>
    <w:rsid w:val="00772624"/>
    <w:rsid w:val="007731ED"/>
    <w:rsid w:val="00774A4F"/>
    <w:rsid w:val="00780C04"/>
    <w:rsid w:val="00782087"/>
    <w:rsid w:val="00782566"/>
    <w:rsid w:val="00782F0E"/>
    <w:rsid w:val="0078301B"/>
    <w:rsid w:val="0078418D"/>
    <w:rsid w:val="00784D32"/>
    <w:rsid w:val="00785AE6"/>
    <w:rsid w:val="00787E70"/>
    <w:rsid w:val="007916AB"/>
    <w:rsid w:val="007924E5"/>
    <w:rsid w:val="00794958"/>
    <w:rsid w:val="007957D9"/>
    <w:rsid w:val="00795BCE"/>
    <w:rsid w:val="00796928"/>
    <w:rsid w:val="00797EC5"/>
    <w:rsid w:val="007A0DD8"/>
    <w:rsid w:val="007A42ED"/>
    <w:rsid w:val="007A45F6"/>
    <w:rsid w:val="007A5159"/>
    <w:rsid w:val="007A6470"/>
    <w:rsid w:val="007A778F"/>
    <w:rsid w:val="007A7C13"/>
    <w:rsid w:val="007B35BF"/>
    <w:rsid w:val="007B4747"/>
    <w:rsid w:val="007C10CE"/>
    <w:rsid w:val="007C542D"/>
    <w:rsid w:val="007C6A30"/>
    <w:rsid w:val="007D1A3C"/>
    <w:rsid w:val="007D1A61"/>
    <w:rsid w:val="007D1D48"/>
    <w:rsid w:val="007D1DBA"/>
    <w:rsid w:val="007D37F2"/>
    <w:rsid w:val="007D55A0"/>
    <w:rsid w:val="007D581B"/>
    <w:rsid w:val="007D7131"/>
    <w:rsid w:val="007E0505"/>
    <w:rsid w:val="007E089B"/>
    <w:rsid w:val="007E16B3"/>
    <w:rsid w:val="007E25E6"/>
    <w:rsid w:val="007E4AB8"/>
    <w:rsid w:val="007E5EF5"/>
    <w:rsid w:val="007E7214"/>
    <w:rsid w:val="007F09A2"/>
    <w:rsid w:val="007F16CF"/>
    <w:rsid w:val="007F2476"/>
    <w:rsid w:val="007F4772"/>
    <w:rsid w:val="007F6356"/>
    <w:rsid w:val="007F6DE3"/>
    <w:rsid w:val="007F6ED5"/>
    <w:rsid w:val="007F77A2"/>
    <w:rsid w:val="0080064C"/>
    <w:rsid w:val="00802379"/>
    <w:rsid w:val="008032A4"/>
    <w:rsid w:val="00803BF8"/>
    <w:rsid w:val="008046F5"/>
    <w:rsid w:val="00806362"/>
    <w:rsid w:val="00806DAE"/>
    <w:rsid w:val="00807DD7"/>
    <w:rsid w:val="008108A9"/>
    <w:rsid w:val="00810BBC"/>
    <w:rsid w:val="00811948"/>
    <w:rsid w:val="00812F24"/>
    <w:rsid w:val="00813CB8"/>
    <w:rsid w:val="008149ED"/>
    <w:rsid w:val="008156C9"/>
    <w:rsid w:val="008166EE"/>
    <w:rsid w:val="00817121"/>
    <w:rsid w:val="00820F4C"/>
    <w:rsid w:val="008219BB"/>
    <w:rsid w:val="00821D52"/>
    <w:rsid w:val="00822441"/>
    <w:rsid w:val="008247D5"/>
    <w:rsid w:val="0083050F"/>
    <w:rsid w:val="008316BA"/>
    <w:rsid w:val="00831E23"/>
    <w:rsid w:val="0083448D"/>
    <w:rsid w:val="00834AD4"/>
    <w:rsid w:val="008358E5"/>
    <w:rsid w:val="00844B62"/>
    <w:rsid w:val="00847D1B"/>
    <w:rsid w:val="00850574"/>
    <w:rsid w:val="008526ED"/>
    <w:rsid w:val="00853B5B"/>
    <w:rsid w:val="00853BC8"/>
    <w:rsid w:val="008544CC"/>
    <w:rsid w:val="008546F9"/>
    <w:rsid w:val="00855CCB"/>
    <w:rsid w:val="00861872"/>
    <w:rsid w:val="00862CEE"/>
    <w:rsid w:val="00864A84"/>
    <w:rsid w:val="00864AE1"/>
    <w:rsid w:val="00865195"/>
    <w:rsid w:val="008651E1"/>
    <w:rsid w:val="00865DF1"/>
    <w:rsid w:val="00866B2C"/>
    <w:rsid w:val="008673E1"/>
    <w:rsid w:val="008677A8"/>
    <w:rsid w:val="0087398E"/>
    <w:rsid w:val="0087508D"/>
    <w:rsid w:val="008758E4"/>
    <w:rsid w:val="0087638F"/>
    <w:rsid w:val="00877985"/>
    <w:rsid w:val="00880010"/>
    <w:rsid w:val="0088356D"/>
    <w:rsid w:val="00884104"/>
    <w:rsid w:val="008852DD"/>
    <w:rsid w:val="0088566C"/>
    <w:rsid w:val="0088598A"/>
    <w:rsid w:val="00886EA0"/>
    <w:rsid w:val="00887728"/>
    <w:rsid w:val="00894045"/>
    <w:rsid w:val="008959F8"/>
    <w:rsid w:val="008968A8"/>
    <w:rsid w:val="00897AD0"/>
    <w:rsid w:val="00897F75"/>
    <w:rsid w:val="008A047A"/>
    <w:rsid w:val="008A0927"/>
    <w:rsid w:val="008A212E"/>
    <w:rsid w:val="008A3088"/>
    <w:rsid w:val="008A6399"/>
    <w:rsid w:val="008A67F9"/>
    <w:rsid w:val="008A6D84"/>
    <w:rsid w:val="008B24F3"/>
    <w:rsid w:val="008B48BD"/>
    <w:rsid w:val="008B52B7"/>
    <w:rsid w:val="008B55FC"/>
    <w:rsid w:val="008B581A"/>
    <w:rsid w:val="008B5A1E"/>
    <w:rsid w:val="008B79A0"/>
    <w:rsid w:val="008C1ADE"/>
    <w:rsid w:val="008C2BCF"/>
    <w:rsid w:val="008C3EF3"/>
    <w:rsid w:val="008C65F8"/>
    <w:rsid w:val="008C67AC"/>
    <w:rsid w:val="008C69AE"/>
    <w:rsid w:val="008D05C1"/>
    <w:rsid w:val="008D073A"/>
    <w:rsid w:val="008D201A"/>
    <w:rsid w:val="008D2294"/>
    <w:rsid w:val="008D2E2D"/>
    <w:rsid w:val="008D3A18"/>
    <w:rsid w:val="008D667C"/>
    <w:rsid w:val="008E01F4"/>
    <w:rsid w:val="008E0BBE"/>
    <w:rsid w:val="008E2A12"/>
    <w:rsid w:val="008E47CB"/>
    <w:rsid w:val="008E4F80"/>
    <w:rsid w:val="008E501C"/>
    <w:rsid w:val="008F1717"/>
    <w:rsid w:val="00901B03"/>
    <w:rsid w:val="00903D66"/>
    <w:rsid w:val="009048C5"/>
    <w:rsid w:val="00904B70"/>
    <w:rsid w:val="0090689B"/>
    <w:rsid w:val="009069E9"/>
    <w:rsid w:val="0091030E"/>
    <w:rsid w:val="00911481"/>
    <w:rsid w:val="009117A9"/>
    <w:rsid w:val="009123A1"/>
    <w:rsid w:val="0091320C"/>
    <w:rsid w:val="00917D3A"/>
    <w:rsid w:val="0092031D"/>
    <w:rsid w:val="00921075"/>
    <w:rsid w:val="00921530"/>
    <w:rsid w:val="0092257F"/>
    <w:rsid w:val="00922AA7"/>
    <w:rsid w:val="00924FAD"/>
    <w:rsid w:val="0092618E"/>
    <w:rsid w:val="00930406"/>
    <w:rsid w:val="0093105E"/>
    <w:rsid w:val="009315B2"/>
    <w:rsid w:val="00932A89"/>
    <w:rsid w:val="009331D4"/>
    <w:rsid w:val="009360B0"/>
    <w:rsid w:val="00937299"/>
    <w:rsid w:val="009378B3"/>
    <w:rsid w:val="00937BEC"/>
    <w:rsid w:val="00937C41"/>
    <w:rsid w:val="0094171A"/>
    <w:rsid w:val="00945DCC"/>
    <w:rsid w:val="00947078"/>
    <w:rsid w:val="00947080"/>
    <w:rsid w:val="00950D8F"/>
    <w:rsid w:val="00953F7A"/>
    <w:rsid w:val="0095523C"/>
    <w:rsid w:val="00956B72"/>
    <w:rsid w:val="009574DB"/>
    <w:rsid w:val="00960898"/>
    <w:rsid w:val="00962C57"/>
    <w:rsid w:val="0096575D"/>
    <w:rsid w:val="00965ACE"/>
    <w:rsid w:val="00965BB9"/>
    <w:rsid w:val="0097592E"/>
    <w:rsid w:val="00976283"/>
    <w:rsid w:val="00980F37"/>
    <w:rsid w:val="00981353"/>
    <w:rsid w:val="009816C8"/>
    <w:rsid w:val="00981DDC"/>
    <w:rsid w:val="00982534"/>
    <w:rsid w:val="009836AA"/>
    <w:rsid w:val="00983B3F"/>
    <w:rsid w:val="00984799"/>
    <w:rsid w:val="009901FA"/>
    <w:rsid w:val="00990257"/>
    <w:rsid w:val="009913C6"/>
    <w:rsid w:val="00991C33"/>
    <w:rsid w:val="00993263"/>
    <w:rsid w:val="0099342B"/>
    <w:rsid w:val="00994C47"/>
    <w:rsid w:val="00995C40"/>
    <w:rsid w:val="00995D55"/>
    <w:rsid w:val="00996942"/>
    <w:rsid w:val="00997FFD"/>
    <w:rsid w:val="009A627D"/>
    <w:rsid w:val="009B013E"/>
    <w:rsid w:val="009B0749"/>
    <w:rsid w:val="009B1916"/>
    <w:rsid w:val="009B1C04"/>
    <w:rsid w:val="009B2C95"/>
    <w:rsid w:val="009B2CED"/>
    <w:rsid w:val="009B33A3"/>
    <w:rsid w:val="009B3BB2"/>
    <w:rsid w:val="009B44AB"/>
    <w:rsid w:val="009B5C1D"/>
    <w:rsid w:val="009C039A"/>
    <w:rsid w:val="009C0F11"/>
    <w:rsid w:val="009C259A"/>
    <w:rsid w:val="009C4597"/>
    <w:rsid w:val="009C504D"/>
    <w:rsid w:val="009C5232"/>
    <w:rsid w:val="009C5D89"/>
    <w:rsid w:val="009C66F5"/>
    <w:rsid w:val="009C692B"/>
    <w:rsid w:val="009C73E0"/>
    <w:rsid w:val="009D0EA9"/>
    <w:rsid w:val="009D1172"/>
    <w:rsid w:val="009D297A"/>
    <w:rsid w:val="009D3A20"/>
    <w:rsid w:val="009D477C"/>
    <w:rsid w:val="009D513B"/>
    <w:rsid w:val="009D5416"/>
    <w:rsid w:val="009E1290"/>
    <w:rsid w:val="009E1942"/>
    <w:rsid w:val="009E209C"/>
    <w:rsid w:val="009E21BE"/>
    <w:rsid w:val="009E2663"/>
    <w:rsid w:val="009E2855"/>
    <w:rsid w:val="009E443B"/>
    <w:rsid w:val="009E541C"/>
    <w:rsid w:val="009E7DAC"/>
    <w:rsid w:val="009F41AE"/>
    <w:rsid w:val="009F6A62"/>
    <w:rsid w:val="00A00190"/>
    <w:rsid w:val="00A00EF3"/>
    <w:rsid w:val="00A01A70"/>
    <w:rsid w:val="00A024C6"/>
    <w:rsid w:val="00A03F9E"/>
    <w:rsid w:val="00A059A4"/>
    <w:rsid w:val="00A06098"/>
    <w:rsid w:val="00A071AF"/>
    <w:rsid w:val="00A07AC2"/>
    <w:rsid w:val="00A1033F"/>
    <w:rsid w:val="00A124C9"/>
    <w:rsid w:val="00A13C87"/>
    <w:rsid w:val="00A16139"/>
    <w:rsid w:val="00A166D7"/>
    <w:rsid w:val="00A1710F"/>
    <w:rsid w:val="00A1783D"/>
    <w:rsid w:val="00A215E3"/>
    <w:rsid w:val="00A22D08"/>
    <w:rsid w:val="00A23EF4"/>
    <w:rsid w:val="00A2565C"/>
    <w:rsid w:val="00A2589C"/>
    <w:rsid w:val="00A26435"/>
    <w:rsid w:val="00A26EC9"/>
    <w:rsid w:val="00A27803"/>
    <w:rsid w:val="00A30CA1"/>
    <w:rsid w:val="00A32AD9"/>
    <w:rsid w:val="00A336E9"/>
    <w:rsid w:val="00A35D9A"/>
    <w:rsid w:val="00A35E05"/>
    <w:rsid w:val="00A3644A"/>
    <w:rsid w:val="00A36552"/>
    <w:rsid w:val="00A40D9D"/>
    <w:rsid w:val="00A430F8"/>
    <w:rsid w:val="00A434DA"/>
    <w:rsid w:val="00A43621"/>
    <w:rsid w:val="00A43FB4"/>
    <w:rsid w:val="00A44EF3"/>
    <w:rsid w:val="00A45056"/>
    <w:rsid w:val="00A47881"/>
    <w:rsid w:val="00A5675A"/>
    <w:rsid w:val="00A56DBB"/>
    <w:rsid w:val="00A5757E"/>
    <w:rsid w:val="00A60CE2"/>
    <w:rsid w:val="00A610EF"/>
    <w:rsid w:val="00A64863"/>
    <w:rsid w:val="00A64B39"/>
    <w:rsid w:val="00A73D13"/>
    <w:rsid w:val="00A76BA2"/>
    <w:rsid w:val="00A8020E"/>
    <w:rsid w:val="00A80270"/>
    <w:rsid w:val="00A806FB"/>
    <w:rsid w:val="00A82BFE"/>
    <w:rsid w:val="00A830CF"/>
    <w:rsid w:val="00A85764"/>
    <w:rsid w:val="00A866E2"/>
    <w:rsid w:val="00A876E7"/>
    <w:rsid w:val="00A915D7"/>
    <w:rsid w:val="00A91787"/>
    <w:rsid w:val="00A9198A"/>
    <w:rsid w:val="00A951BF"/>
    <w:rsid w:val="00A9528F"/>
    <w:rsid w:val="00A95D0F"/>
    <w:rsid w:val="00A969EB"/>
    <w:rsid w:val="00AA378F"/>
    <w:rsid w:val="00AA3BC0"/>
    <w:rsid w:val="00AA5261"/>
    <w:rsid w:val="00AA56BB"/>
    <w:rsid w:val="00AA5CBA"/>
    <w:rsid w:val="00AA6007"/>
    <w:rsid w:val="00AA60AF"/>
    <w:rsid w:val="00AA79D4"/>
    <w:rsid w:val="00AB1E91"/>
    <w:rsid w:val="00AB4014"/>
    <w:rsid w:val="00AB443A"/>
    <w:rsid w:val="00AB67FE"/>
    <w:rsid w:val="00AB6FD5"/>
    <w:rsid w:val="00AB7204"/>
    <w:rsid w:val="00AB7C4A"/>
    <w:rsid w:val="00AC195C"/>
    <w:rsid w:val="00AC24CE"/>
    <w:rsid w:val="00AC48E3"/>
    <w:rsid w:val="00AD04D0"/>
    <w:rsid w:val="00AD1215"/>
    <w:rsid w:val="00AD144B"/>
    <w:rsid w:val="00AD17FB"/>
    <w:rsid w:val="00AD1E31"/>
    <w:rsid w:val="00AD248D"/>
    <w:rsid w:val="00AD2B75"/>
    <w:rsid w:val="00AD2CC6"/>
    <w:rsid w:val="00AD48C6"/>
    <w:rsid w:val="00AD56E2"/>
    <w:rsid w:val="00AD5972"/>
    <w:rsid w:val="00AD5A34"/>
    <w:rsid w:val="00AD727E"/>
    <w:rsid w:val="00AE16E6"/>
    <w:rsid w:val="00AE2538"/>
    <w:rsid w:val="00AE3D63"/>
    <w:rsid w:val="00AE4458"/>
    <w:rsid w:val="00AE4E09"/>
    <w:rsid w:val="00AE59C0"/>
    <w:rsid w:val="00AE68C4"/>
    <w:rsid w:val="00AE6DF4"/>
    <w:rsid w:val="00AE7345"/>
    <w:rsid w:val="00AE766D"/>
    <w:rsid w:val="00AE76EB"/>
    <w:rsid w:val="00AF104B"/>
    <w:rsid w:val="00AF1546"/>
    <w:rsid w:val="00AF219E"/>
    <w:rsid w:val="00AF6976"/>
    <w:rsid w:val="00AF78C3"/>
    <w:rsid w:val="00AF7A9D"/>
    <w:rsid w:val="00AF7B5C"/>
    <w:rsid w:val="00B002ED"/>
    <w:rsid w:val="00B00C88"/>
    <w:rsid w:val="00B01DBB"/>
    <w:rsid w:val="00B05CA5"/>
    <w:rsid w:val="00B1118D"/>
    <w:rsid w:val="00B11451"/>
    <w:rsid w:val="00B16686"/>
    <w:rsid w:val="00B16B31"/>
    <w:rsid w:val="00B17BC2"/>
    <w:rsid w:val="00B20BCC"/>
    <w:rsid w:val="00B20C9D"/>
    <w:rsid w:val="00B22565"/>
    <w:rsid w:val="00B22CF5"/>
    <w:rsid w:val="00B22D80"/>
    <w:rsid w:val="00B24FDD"/>
    <w:rsid w:val="00B250C6"/>
    <w:rsid w:val="00B252D6"/>
    <w:rsid w:val="00B2685B"/>
    <w:rsid w:val="00B26ADB"/>
    <w:rsid w:val="00B27E69"/>
    <w:rsid w:val="00B3107D"/>
    <w:rsid w:val="00B31C8A"/>
    <w:rsid w:val="00B339C0"/>
    <w:rsid w:val="00B34FD5"/>
    <w:rsid w:val="00B351D4"/>
    <w:rsid w:val="00B35D0C"/>
    <w:rsid w:val="00B35F81"/>
    <w:rsid w:val="00B40FD0"/>
    <w:rsid w:val="00B42A65"/>
    <w:rsid w:val="00B44690"/>
    <w:rsid w:val="00B44812"/>
    <w:rsid w:val="00B44F20"/>
    <w:rsid w:val="00B46973"/>
    <w:rsid w:val="00B47B95"/>
    <w:rsid w:val="00B50129"/>
    <w:rsid w:val="00B5219D"/>
    <w:rsid w:val="00B54B05"/>
    <w:rsid w:val="00B555B8"/>
    <w:rsid w:val="00B556C0"/>
    <w:rsid w:val="00B6012B"/>
    <w:rsid w:val="00B60549"/>
    <w:rsid w:val="00B60A52"/>
    <w:rsid w:val="00B61B2B"/>
    <w:rsid w:val="00B62644"/>
    <w:rsid w:val="00B62BB4"/>
    <w:rsid w:val="00B66749"/>
    <w:rsid w:val="00B7122F"/>
    <w:rsid w:val="00B72824"/>
    <w:rsid w:val="00B762E7"/>
    <w:rsid w:val="00B76EC2"/>
    <w:rsid w:val="00B9029C"/>
    <w:rsid w:val="00B9206D"/>
    <w:rsid w:val="00B92DF2"/>
    <w:rsid w:val="00B93208"/>
    <w:rsid w:val="00B93C1B"/>
    <w:rsid w:val="00B96959"/>
    <w:rsid w:val="00BA10B5"/>
    <w:rsid w:val="00BA1718"/>
    <w:rsid w:val="00BA2DD1"/>
    <w:rsid w:val="00BA3241"/>
    <w:rsid w:val="00BA588D"/>
    <w:rsid w:val="00BA69E8"/>
    <w:rsid w:val="00BA7189"/>
    <w:rsid w:val="00BA75CE"/>
    <w:rsid w:val="00BA7CA9"/>
    <w:rsid w:val="00BB03DF"/>
    <w:rsid w:val="00BB0EC7"/>
    <w:rsid w:val="00BB1D3A"/>
    <w:rsid w:val="00BB3155"/>
    <w:rsid w:val="00BB3680"/>
    <w:rsid w:val="00BB5A6E"/>
    <w:rsid w:val="00BB706B"/>
    <w:rsid w:val="00BB74B8"/>
    <w:rsid w:val="00BB7536"/>
    <w:rsid w:val="00BB7CDD"/>
    <w:rsid w:val="00BC33A5"/>
    <w:rsid w:val="00BC35B4"/>
    <w:rsid w:val="00BC4D68"/>
    <w:rsid w:val="00BC5046"/>
    <w:rsid w:val="00BC5A67"/>
    <w:rsid w:val="00BC5FFC"/>
    <w:rsid w:val="00BC6358"/>
    <w:rsid w:val="00BC73C6"/>
    <w:rsid w:val="00BD01E0"/>
    <w:rsid w:val="00BD18A6"/>
    <w:rsid w:val="00BD19E4"/>
    <w:rsid w:val="00BD2B44"/>
    <w:rsid w:val="00BD5088"/>
    <w:rsid w:val="00BD5779"/>
    <w:rsid w:val="00BD6085"/>
    <w:rsid w:val="00BD7748"/>
    <w:rsid w:val="00BE0E73"/>
    <w:rsid w:val="00BE1B41"/>
    <w:rsid w:val="00BE4FE6"/>
    <w:rsid w:val="00BE624E"/>
    <w:rsid w:val="00BE6DB8"/>
    <w:rsid w:val="00BE7B87"/>
    <w:rsid w:val="00BE7FA6"/>
    <w:rsid w:val="00BF01AB"/>
    <w:rsid w:val="00BF0D1E"/>
    <w:rsid w:val="00BF1820"/>
    <w:rsid w:val="00BF1961"/>
    <w:rsid w:val="00BF2026"/>
    <w:rsid w:val="00BF293C"/>
    <w:rsid w:val="00BF32E9"/>
    <w:rsid w:val="00BF4985"/>
    <w:rsid w:val="00BF6732"/>
    <w:rsid w:val="00BF7DE7"/>
    <w:rsid w:val="00BF7E73"/>
    <w:rsid w:val="00C0063C"/>
    <w:rsid w:val="00C01C85"/>
    <w:rsid w:val="00C04560"/>
    <w:rsid w:val="00C05A84"/>
    <w:rsid w:val="00C102DE"/>
    <w:rsid w:val="00C1082B"/>
    <w:rsid w:val="00C108F1"/>
    <w:rsid w:val="00C10BEC"/>
    <w:rsid w:val="00C10FAB"/>
    <w:rsid w:val="00C12603"/>
    <w:rsid w:val="00C13911"/>
    <w:rsid w:val="00C14E83"/>
    <w:rsid w:val="00C1545A"/>
    <w:rsid w:val="00C160B0"/>
    <w:rsid w:val="00C16CE4"/>
    <w:rsid w:val="00C20B46"/>
    <w:rsid w:val="00C21271"/>
    <w:rsid w:val="00C22600"/>
    <w:rsid w:val="00C22FB6"/>
    <w:rsid w:val="00C24180"/>
    <w:rsid w:val="00C259CE"/>
    <w:rsid w:val="00C27195"/>
    <w:rsid w:val="00C27578"/>
    <w:rsid w:val="00C27870"/>
    <w:rsid w:val="00C2796B"/>
    <w:rsid w:val="00C30F5F"/>
    <w:rsid w:val="00C32883"/>
    <w:rsid w:val="00C329BF"/>
    <w:rsid w:val="00C34BFE"/>
    <w:rsid w:val="00C34C2A"/>
    <w:rsid w:val="00C36BA4"/>
    <w:rsid w:val="00C377A4"/>
    <w:rsid w:val="00C37F11"/>
    <w:rsid w:val="00C40003"/>
    <w:rsid w:val="00C4247B"/>
    <w:rsid w:val="00C437C6"/>
    <w:rsid w:val="00C446E5"/>
    <w:rsid w:val="00C44A02"/>
    <w:rsid w:val="00C44AF5"/>
    <w:rsid w:val="00C4587E"/>
    <w:rsid w:val="00C45A83"/>
    <w:rsid w:val="00C460AD"/>
    <w:rsid w:val="00C47D9C"/>
    <w:rsid w:val="00C50FB4"/>
    <w:rsid w:val="00C5397D"/>
    <w:rsid w:val="00C53DC5"/>
    <w:rsid w:val="00C544E8"/>
    <w:rsid w:val="00C54805"/>
    <w:rsid w:val="00C562AC"/>
    <w:rsid w:val="00C576C1"/>
    <w:rsid w:val="00C578DF"/>
    <w:rsid w:val="00C621FE"/>
    <w:rsid w:val="00C62AF2"/>
    <w:rsid w:val="00C6366B"/>
    <w:rsid w:val="00C636F7"/>
    <w:rsid w:val="00C64374"/>
    <w:rsid w:val="00C64F3E"/>
    <w:rsid w:val="00C65C79"/>
    <w:rsid w:val="00C661A3"/>
    <w:rsid w:val="00C662BF"/>
    <w:rsid w:val="00C66C80"/>
    <w:rsid w:val="00C671EE"/>
    <w:rsid w:val="00C71F60"/>
    <w:rsid w:val="00C73089"/>
    <w:rsid w:val="00C732FF"/>
    <w:rsid w:val="00C74F09"/>
    <w:rsid w:val="00C80BB2"/>
    <w:rsid w:val="00C80C8D"/>
    <w:rsid w:val="00C83C4E"/>
    <w:rsid w:val="00C86FA7"/>
    <w:rsid w:val="00C912A0"/>
    <w:rsid w:val="00C95DCF"/>
    <w:rsid w:val="00C97098"/>
    <w:rsid w:val="00C97780"/>
    <w:rsid w:val="00CA1A5D"/>
    <w:rsid w:val="00CA292C"/>
    <w:rsid w:val="00CA49B2"/>
    <w:rsid w:val="00CA533D"/>
    <w:rsid w:val="00CA7817"/>
    <w:rsid w:val="00CB1199"/>
    <w:rsid w:val="00CB1BCD"/>
    <w:rsid w:val="00CB1D84"/>
    <w:rsid w:val="00CB426B"/>
    <w:rsid w:val="00CB478B"/>
    <w:rsid w:val="00CB5BE5"/>
    <w:rsid w:val="00CB6B9A"/>
    <w:rsid w:val="00CC00F6"/>
    <w:rsid w:val="00CC0FD3"/>
    <w:rsid w:val="00CC3055"/>
    <w:rsid w:val="00CC4D75"/>
    <w:rsid w:val="00CC5534"/>
    <w:rsid w:val="00CC7999"/>
    <w:rsid w:val="00CD0EB6"/>
    <w:rsid w:val="00CD19BC"/>
    <w:rsid w:val="00CD3C94"/>
    <w:rsid w:val="00CD5008"/>
    <w:rsid w:val="00CD698C"/>
    <w:rsid w:val="00CE0FC9"/>
    <w:rsid w:val="00CE2027"/>
    <w:rsid w:val="00CE2AE7"/>
    <w:rsid w:val="00CE5A3B"/>
    <w:rsid w:val="00CE650F"/>
    <w:rsid w:val="00CE697E"/>
    <w:rsid w:val="00CE7A48"/>
    <w:rsid w:val="00CF0042"/>
    <w:rsid w:val="00CF5547"/>
    <w:rsid w:val="00CF75B5"/>
    <w:rsid w:val="00D000BC"/>
    <w:rsid w:val="00D010B0"/>
    <w:rsid w:val="00D01631"/>
    <w:rsid w:val="00D0349D"/>
    <w:rsid w:val="00D03543"/>
    <w:rsid w:val="00D052B8"/>
    <w:rsid w:val="00D06B71"/>
    <w:rsid w:val="00D06CB0"/>
    <w:rsid w:val="00D11546"/>
    <w:rsid w:val="00D1426F"/>
    <w:rsid w:val="00D14987"/>
    <w:rsid w:val="00D14AFE"/>
    <w:rsid w:val="00D15B41"/>
    <w:rsid w:val="00D17735"/>
    <w:rsid w:val="00D17DE9"/>
    <w:rsid w:val="00D17F6F"/>
    <w:rsid w:val="00D20450"/>
    <w:rsid w:val="00D22004"/>
    <w:rsid w:val="00D27138"/>
    <w:rsid w:val="00D2782F"/>
    <w:rsid w:val="00D3063C"/>
    <w:rsid w:val="00D31B03"/>
    <w:rsid w:val="00D34047"/>
    <w:rsid w:val="00D35EB5"/>
    <w:rsid w:val="00D36AD2"/>
    <w:rsid w:val="00D42239"/>
    <w:rsid w:val="00D43E04"/>
    <w:rsid w:val="00D44902"/>
    <w:rsid w:val="00D44BBC"/>
    <w:rsid w:val="00D45101"/>
    <w:rsid w:val="00D46068"/>
    <w:rsid w:val="00D5171B"/>
    <w:rsid w:val="00D5219C"/>
    <w:rsid w:val="00D54EF2"/>
    <w:rsid w:val="00D60849"/>
    <w:rsid w:val="00D60DA8"/>
    <w:rsid w:val="00D61552"/>
    <w:rsid w:val="00D62339"/>
    <w:rsid w:val="00D62976"/>
    <w:rsid w:val="00D63081"/>
    <w:rsid w:val="00D639C5"/>
    <w:rsid w:val="00D63DB9"/>
    <w:rsid w:val="00D66B94"/>
    <w:rsid w:val="00D70DDB"/>
    <w:rsid w:val="00D71E07"/>
    <w:rsid w:val="00D73933"/>
    <w:rsid w:val="00D7454C"/>
    <w:rsid w:val="00D772A9"/>
    <w:rsid w:val="00D801C4"/>
    <w:rsid w:val="00D81130"/>
    <w:rsid w:val="00D81648"/>
    <w:rsid w:val="00D82A7E"/>
    <w:rsid w:val="00D83204"/>
    <w:rsid w:val="00D8322F"/>
    <w:rsid w:val="00D84399"/>
    <w:rsid w:val="00D8787B"/>
    <w:rsid w:val="00D87AA1"/>
    <w:rsid w:val="00D87DB0"/>
    <w:rsid w:val="00D919E4"/>
    <w:rsid w:val="00D93CED"/>
    <w:rsid w:val="00D93FCD"/>
    <w:rsid w:val="00D955BC"/>
    <w:rsid w:val="00D95A58"/>
    <w:rsid w:val="00D968F5"/>
    <w:rsid w:val="00D978D5"/>
    <w:rsid w:val="00DA02A2"/>
    <w:rsid w:val="00DA030E"/>
    <w:rsid w:val="00DA1104"/>
    <w:rsid w:val="00DA110C"/>
    <w:rsid w:val="00DA18CA"/>
    <w:rsid w:val="00DA1C6C"/>
    <w:rsid w:val="00DA3129"/>
    <w:rsid w:val="00DA420B"/>
    <w:rsid w:val="00DA73D6"/>
    <w:rsid w:val="00DA7C64"/>
    <w:rsid w:val="00DA7DF0"/>
    <w:rsid w:val="00DB038D"/>
    <w:rsid w:val="00DB1A46"/>
    <w:rsid w:val="00DB2124"/>
    <w:rsid w:val="00DB3918"/>
    <w:rsid w:val="00DC09A3"/>
    <w:rsid w:val="00DC0AE8"/>
    <w:rsid w:val="00DC2507"/>
    <w:rsid w:val="00DC32C2"/>
    <w:rsid w:val="00DC384B"/>
    <w:rsid w:val="00DC3A9F"/>
    <w:rsid w:val="00DC4BC2"/>
    <w:rsid w:val="00DC687E"/>
    <w:rsid w:val="00DC7265"/>
    <w:rsid w:val="00DD0831"/>
    <w:rsid w:val="00DD2AD6"/>
    <w:rsid w:val="00DD326F"/>
    <w:rsid w:val="00DD4895"/>
    <w:rsid w:val="00DD5CB9"/>
    <w:rsid w:val="00DD65D9"/>
    <w:rsid w:val="00DE40DB"/>
    <w:rsid w:val="00DE69A5"/>
    <w:rsid w:val="00DF06A1"/>
    <w:rsid w:val="00DF0F0D"/>
    <w:rsid w:val="00DF1A28"/>
    <w:rsid w:val="00DF259A"/>
    <w:rsid w:val="00DF33E0"/>
    <w:rsid w:val="00E008E7"/>
    <w:rsid w:val="00E04D28"/>
    <w:rsid w:val="00E05F72"/>
    <w:rsid w:val="00E062E9"/>
    <w:rsid w:val="00E06CD6"/>
    <w:rsid w:val="00E06FAF"/>
    <w:rsid w:val="00E0720A"/>
    <w:rsid w:val="00E10EAF"/>
    <w:rsid w:val="00E13A6F"/>
    <w:rsid w:val="00E13E3F"/>
    <w:rsid w:val="00E15E29"/>
    <w:rsid w:val="00E163F7"/>
    <w:rsid w:val="00E16D4B"/>
    <w:rsid w:val="00E174AD"/>
    <w:rsid w:val="00E2032E"/>
    <w:rsid w:val="00E2145B"/>
    <w:rsid w:val="00E217C5"/>
    <w:rsid w:val="00E24D1E"/>
    <w:rsid w:val="00E26636"/>
    <w:rsid w:val="00E27C4E"/>
    <w:rsid w:val="00E3041B"/>
    <w:rsid w:val="00E317D0"/>
    <w:rsid w:val="00E327D3"/>
    <w:rsid w:val="00E33570"/>
    <w:rsid w:val="00E34F0C"/>
    <w:rsid w:val="00E353CA"/>
    <w:rsid w:val="00E35A44"/>
    <w:rsid w:val="00E378AD"/>
    <w:rsid w:val="00E37BFA"/>
    <w:rsid w:val="00E4084B"/>
    <w:rsid w:val="00E4198F"/>
    <w:rsid w:val="00E42A8A"/>
    <w:rsid w:val="00E45DE8"/>
    <w:rsid w:val="00E45F67"/>
    <w:rsid w:val="00E4633D"/>
    <w:rsid w:val="00E47904"/>
    <w:rsid w:val="00E47F7C"/>
    <w:rsid w:val="00E50A15"/>
    <w:rsid w:val="00E510A8"/>
    <w:rsid w:val="00E51C9C"/>
    <w:rsid w:val="00E52D23"/>
    <w:rsid w:val="00E53570"/>
    <w:rsid w:val="00E54741"/>
    <w:rsid w:val="00E555FE"/>
    <w:rsid w:val="00E5595E"/>
    <w:rsid w:val="00E56BC1"/>
    <w:rsid w:val="00E56E93"/>
    <w:rsid w:val="00E575FA"/>
    <w:rsid w:val="00E57B61"/>
    <w:rsid w:val="00E606D3"/>
    <w:rsid w:val="00E60B2A"/>
    <w:rsid w:val="00E60E2D"/>
    <w:rsid w:val="00E60F03"/>
    <w:rsid w:val="00E61A10"/>
    <w:rsid w:val="00E61EE1"/>
    <w:rsid w:val="00E6208F"/>
    <w:rsid w:val="00E621BC"/>
    <w:rsid w:val="00E62A5C"/>
    <w:rsid w:val="00E63A21"/>
    <w:rsid w:val="00E64F3A"/>
    <w:rsid w:val="00E65674"/>
    <w:rsid w:val="00E7085A"/>
    <w:rsid w:val="00E72767"/>
    <w:rsid w:val="00E7588B"/>
    <w:rsid w:val="00E76A3B"/>
    <w:rsid w:val="00E811F6"/>
    <w:rsid w:val="00E82CAC"/>
    <w:rsid w:val="00E848A7"/>
    <w:rsid w:val="00E8543C"/>
    <w:rsid w:val="00E85865"/>
    <w:rsid w:val="00E86A36"/>
    <w:rsid w:val="00E87FEC"/>
    <w:rsid w:val="00E91CBA"/>
    <w:rsid w:val="00E9558C"/>
    <w:rsid w:val="00EA0352"/>
    <w:rsid w:val="00EA0372"/>
    <w:rsid w:val="00EA17BE"/>
    <w:rsid w:val="00EA253B"/>
    <w:rsid w:val="00EA4A84"/>
    <w:rsid w:val="00EA665B"/>
    <w:rsid w:val="00EB01BE"/>
    <w:rsid w:val="00EB06D2"/>
    <w:rsid w:val="00EB25CF"/>
    <w:rsid w:val="00EB59A4"/>
    <w:rsid w:val="00EB6A8D"/>
    <w:rsid w:val="00EB754F"/>
    <w:rsid w:val="00EC2199"/>
    <w:rsid w:val="00EC21F9"/>
    <w:rsid w:val="00EC2BC7"/>
    <w:rsid w:val="00EC2F61"/>
    <w:rsid w:val="00EC6DBE"/>
    <w:rsid w:val="00ED0D07"/>
    <w:rsid w:val="00ED0DC8"/>
    <w:rsid w:val="00ED21BD"/>
    <w:rsid w:val="00ED45D1"/>
    <w:rsid w:val="00ED5AD7"/>
    <w:rsid w:val="00ED638E"/>
    <w:rsid w:val="00EE228A"/>
    <w:rsid w:val="00EE25A6"/>
    <w:rsid w:val="00EE4CD0"/>
    <w:rsid w:val="00EE526D"/>
    <w:rsid w:val="00EE5952"/>
    <w:rsid w:val="00EE5BB1"/>
    <w:rsid w:val="00EE5E12"/>
    <w:rsid w:val="00EE7EC0"/>
    <w:rsid w:val="00EF0990"/>
    <w:rsid w:val="00EF0A97"/>
    <w:rsid w:val="00EF21AF"/>
    <w:rsid w:val="00EF29CE"/>
    <w:rsid w:val="00EF376E"/>
    <w:rsid w:val="00EF467D"/>
    <w:rsid w:val="00EF4E36"/>
    <w:rsid w:val="00EF58A6"/>
    <w:rsid w:val="00F00568"/>
    <w:rsid w:val="00F016E5"/>
    <w:rsid w:val="00F01A62"/>
    <w:rsid w:val="00F03DE6"/>
    <w:rsid w:val="00F079F0"/>
    <w:rsid w:val="00F112B1"/>
    <w:rsid w:val="00F12948"/>
    <w:rsid w:val="00F136E5"/>
    <w:rsid w:val="00F143AC"/>
    <w:rsid w:val="00F1465D"/>
    <w:rsid w:val="00F166E3"/>
    <w:rsid w:val="00F1719B"/>
    <w:rsid w:val="00F17955"/>
    <w:rsid w:val="00F17AB9"/>
    <w:rsid w:val="00F2018B"/>
    <w:rsid w:val="00F20E42"/>
    <w:rsid w:val="00F2171C"/>
    <w:rsid w:val="00F234CC"/>
    <w:rsid w:val="00F23D48"/>
    <w:rsid w:val="00F23F8E"/>
    <w:rsid w:val="00F24052"/>
    <w:rsid w:val="00F2676A"/>
    <w:rsid w:val="00F2755A"/>
    <w:rsid w:val="00F277CD"/>
    <w:rsid w:val="00F277F0"/>
    <w:rsid w:val="00F305C7"/>
    <w:rsid w:val="00F309D9"/>
    <w:rsid w:val="00F312E9"/>
    <w:rsid w:val="00F3246E"/>
    <w:rsid w:val="00F32B17"/>
    <w:rsid w:val="00F337B8"/>
    <w:rsid w:val="00F347E7"/>
    <w:rsid w:val="00F362AA"/>
    <w:rsid w:val="00F37409"/>
    <w:rsid w:val="00F37DAE"/>
    <w:rsid w:val="00F42834"/>
    <w:rsid w:val="00F43AC2"/>
    <w:rsid w:val="00F43BBB"/>
    <w:rsid w:val="00F45EEC"/>
    <w:rsid w:val="00F461A3"/>
    <w:rsid w:val="00F4706E"/>
    <w:rsid w:val="00F50433"/>
    <w:rsid w:val="00F54628"/>
    <w:rsid w:val="00F546DB"/>
    <w:rsid w:val="00F56FAE"/>
    <w:rsid w:val="00F57711"/>
    <w:rsid w:val="00F60067"/>
    <w:rsid w:val="00F61CB2"/>
    <w:rsid w:val="00F6207B"/>
    <w:rsid w:val="00F63D73"/>
    <w:rsid w:val="00F6427D"/>
    <w:rsid w:val="00F661F6"/>
    <w:rsid w:val="00F667B0"/>
    <w:rsid w:val="00F67693"/>
    <w:rsid w:val="00F71622"/>
    <w:rsid w:val="00F7221E"/>
    <w:rsid w:val="00F72BAA"/>
    <w:rsid w:val="00F72F61"/>
    <w:rsid w:val="00F7329F"/>
    <w:rsid w:val="00F74F85"/>
    <w:rsid w:val="00F751A3"/>
    <w:rsid w:val="00F75CB9"/>
    <w:rsid w:val="00F80751"/>
    <w:rsid w:val="00F80B24"/>
    <w:rsid w:val="00F822A1"/>
    <w:rsid w:val="00F8494B"/>
    <w:rsid w:val="00F85F91"/>
    <w:rsid w:val="00F9457F"/>
    <w:rsid w:val="00F956A0"/>
    <w:rsid w:val="00FA2807"/>
    <w:rsid w:val="00FA5B31"/>
    <w:rsid w:val="00FA74E6"/>
    <w:rsid w:val="00FB3D24"/>
    <w:rsid w:val="00FB51A0"/>
    <w:rsid w:val="00FB6B6E"/>
    <w:rsid w:val="00FC035A"/>
    <w:rsid w:val="00FC1813"/>
    <w:rsid w:val="00FC1D4A"/>
    <w:rsid w:val="00FC27EF"/>
    <w:rsid w:val="00FC55C0"/>
    <w:rsid w:val="00FC6242"/>
    <w:rsid w:val="00FC72AC"/>
    <w:rsid w:val="00FD10E3"/>
    <w:rsid w:val="00FD54B2"/>
    <w:rsid w:val="00FD597F"/>
    <w:rsid w:val="00FD5A96"/>
    <w:rsid w:val="00FD5EB1"/>
    <w:rsid w:val="00FD6BE8"/>
    <w:rsid w:val="00FE0C35"/>
    <w:rsid w:val="00FE1C15"/>
    <w:rsid w:val="00FE3315"/>
    <w:rsid w:val="00FE4BAE"/>
    <w:rsid w:val="00FE6286"/>
    <w:rsid w:val="00FE63E6"/>
    <w:rsid w:val="00FE77E1"/>
    <w:rsid w:val="00FF11C8"/>
    <w:rsid w:val="00FF29B6"/>
    <w:rsid w:val="00FF31C0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0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86555"/>
    <w:pPr>
      <w:keepNext/>
      <w:suppressAutoHyphens/>
      <w:jc w:val="right"/>
      <w:outlineLvl w:val="0"/>
    </w:pPr>
    <w:rPr>
      <w:rFonts w:eastAsia="Times New Roman" w:cs="Calibri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47078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D567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1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71B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71BD"/>
    <w:rPr>
      <w:vertAlign w:val="superscript"/>
    </w:rPr>
  </w:style>
  <w:style w:type="paragraph" w:styleId="NormalnyWeb">
    <w:name w:val="Normal (Web)"/>
    <w:basedOn w:val="Normalny"/>
    <w:rsid w:val="005B3B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25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6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25D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FA5B31"/>
    <w:rPr>
      <w:rFonts w:ascii="Times New Roman" w:eastAsia="Times New Roman" w:hAnsi="Times New Roman"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086555"/>
    <w:rPr>
      <w:rFonts w:eastAsia="Times New Roman" w:cs="Calibri"/>
      <w:bCs/>
      <w:sz w:val="22"/>
      <w:szCs w:val="22"/>
    </w:rPr>
  </w:style>
  <w:style w:type="paragraph" w:styleId="Bezodstpw">
    <w:name w:val="No Spacing"/>
    <w:link w:val="BezodstpwZnak"/>
    <w:uiPriority w:val="1"/>
    <w:qFormat/>
    <w:rsid w:val="00086555"/>
    <w:rPr>
      <w:rFonts w:ascii="Times New Roman" w:eastAsiaTheme="minorHAnsi" w:hAnsi="Times New Roman"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555"/>
    <w:pPr>
      <w:suppressAutoHyphens/>
      <w:spacing w:after="0" w:line="240" w:lineRule="auto"/>
    </w:pPr>
    <w:rPr>
      <w:rFonts w:ascii="Segoe UI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555"/>
    <w:rPr>
      <w:rFonts w:ascii="Segoe UI" w:hAnsi="Segoe UI" w:cs="Segoe UI"/>
      <w:sz w:val="18"/>
      <w:szCs w:val="18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86555"/>
    <w:rPr>
      <w:rFonts w:ascii="Times New Roman" w:eastAsiaTheme="minorHAnsi" w:hAnsi="Times New Roman"/>
      <w:sz w:val="24"/>
      <w:lang w:eastAsia="en-US"/>
    </w:rPr>
  </w:style>
  <w:style w:type="paragraph" w:customStyle="1" w:styleId="Paragrafumowy">
    <w:name w:val="Paragraf umowy"/>
    <w:basedOn w:val="Nagwek1"/>
    <w:link w:val="ParagrafumowyZnak"/>
    <w:qFormat/>
    <w:rsid w:val="00440F75"/>
    <w:pPr>
      <w:keepLines/>
      <w:numPr>
        <w:numId w:val="9"/>
      </w:numPr>
      <w:suppressAutoHyphens w:val="0"/>
      <w:spacing w:before="480" w:after="120" w:line="240" w:lineRule="auto"/>
      <w:jc w:val="center"/>
    </w:pPr>
    <w:rPr>
      <w:rFonts w:ascii="Arial" w:hAnsi="Arial" w:cs="Times New Roman"/>
      <w:b/>
      <w:bCs w:val="0"/>
      <w:sz w:val="20"/>
      <w:szCs w:val="32"/>
      <w:lang w:eastAsia="en-US"/>
    </w:rPr>
  </w:style>
  <w:style w:type="paragraph" w:customStyle="1" w:styleId="Umowa">
    <w:name w:val="Umowa"/>
    <w:basedOn w:val="Normalny"/>
    <w:link w:val="UmowaZnak"/>
    <w:qFormat/>
    <w:rsid w:val="00440F75"/>
    <w:pPr>
      <w:numPr>
        <w:numId w:val="8"/>
      </w:numPr>
      <w:spacing w:before="120" w:after="120" w:line="240" w:lineRule="auto"/>
      <w:ind w:left="357" w:hanging="357"/>
      <w:jc w:val="both"/>
    </w:pPr>
    <w:rPr>
      <w:rFonts w:ascii="Arial" w:hAnsi="Arial"/>
      <w:sz w:val="20"/>
    </w:rPr>
  </w:style>
  <w:style w:type="character" w:customStyle="1" w:styleId="ParagrafumowyZnak">
    <w:name w:val="Paragraf umowy Znak"/>
    <w:link w:val="Paragrafumowy"/>
    <w:rsid w:val="00440F75"/>
    <w:rPr>
      <w:rFonts w:ascii="Arial" w:eastAsia="Times New Roman" w:hAnsi="Arial"/>
      <w:b/>
      <w:szCs w:val="32"/>
      <w:lang w:eastAsia="en-US"/>
    </w:rPr>
  </w:style>
  <w:style w:type="character" w:customStyle="1" w:styleId="UmowaZnak">
    <w:name w:val="Umowa Znak"/>
    <w:basedOn w:val="Domylnaczcionkaakapitu"/>
    <w:link w:val="Umowa"/>
    <w:rsid w:val="00440F75"/>
    <w:rPr>
      <w:rFonts w:ascii="Arial" w:hAnsi="Arial"/>
      <w:szCs w:val="22"/>
      <w:lang w:eastAsia="en-US"/>
    </w:rPr>
  </w:style>
  <w:style w:type="character" w:styleId="Tekstzastpczy">
    <w:name w:val="Placeholder Text"/>
    <w:uiPriority w:val="99"/>
    <w:semiHidden/>
    <w:rsid w:val="00440F75"/>
    <w:rPr>
      <w:color w:val="808080"/>
    </w:rPr>
  </w:style>
  <w:style w:type="table" w:styleId="Tabela-Siatka">
    <w:name w:val="Table Grid"/>
    <w:basedOn w:val="Standardowy"/>
    <w:uiPriority w:val="39"/>
    <w:rsid w:val="00AE4E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496E6-155C-4C40-9A77-283007D4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1623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Links>
    <vt:vector size="6" baseType="variant"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3</cp:revision>
  <cp:lastPrinted>2023-08-23T11:57:00Z</cp:lastPrinted>
  <dcterms:created xsi:type="dcterms:W3CDTF">2023-09-04T11:12:00Z</dcterms:created>
  <dcterms:modified xsi:type="dcterms:W3CDTF">2023-09-04T11:13:00Z</dcterms:modified>
</cp:coreProperties>
</file>