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9E1D" w14:textId="113E95F7" w:rsidR="008622BA" w:rsidRPr="008A3688" w:rsidRDefault="004B754B" w:rsidP="004C40ED">
      <w:pPr>
        <w:pStyle w:val="Default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8A3688">
        <w:rPr>
          <w:rFonts w:asciiTheme="majorHAnsi" w:hAnsiTheme="majorHAnsi" w:cstheme="minorHAnsi"/>
          <w:bCs/>
          <w:sz w:val="22"/>
          <w:szCs w:val="22"/>
        </w:rPr>
        <w:t>Ustrzyki Dolne</w:t>
      </w:r>
      <w:r w:rsidR="00C31D41" w:rsidRPr="008A3688">
        <w:rPr>
          <w:rFonts w:asciiTheme="majorHAnsi" w:hAnsiTheme="majorHAnsi" w:cstheme="minorHAnsi"/>
          <w:bCs/>
          <w:sz w:val="22"/>
          <w:szCs w:val="22"/>
        </w:rPr>
        <w:t xml:space="preserve">, dnia </w:t>
      </w:r>
      <w:r w:rsidRPr="008A3688">
        <w:rPr>
          <w:rFonts w:asciiTheme="majorHAnsi" w:hAnsiTheme="majorHAnsi" w:cstheme="minorHAnsi"/>
          <w:bCs/>
          <w:sz w:val="22"/>
          <w:szCs w:val="22"/>
        </w:rPr>
        <w:t>06.12.</w:t>
      </w:r>
      <w:r w:rsidR="008622BA" w:rsidRPr="008A3688">
        <w:rPr>
          <w:rFonts w:asciiTheme="majorHAnsi" w:hAnsiTheme="majorHAnsi" w:cstheme="minorHAnsi"/>
          <w:bCs/>
          <w:sz w:val="22"/>
          <w:szCs w:val="22"/>
        </w:rPr>
        <w:t>2022 r.</w:t>
      </w:r>
    </w:p>
    <w:p w14:paraId="214E868B" w14:textId="77777777" w:rsidR="008622BA" w:rsidRPr="008A3688" w:rsidRDefault="008622BA" w:rsidP="008622BA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theme="minorHAnsi"/>
          <w:lang w:eastAsia="pl-PL"/>
        </w:rPr>
      </w:pPr>
    </w:p>
    <w:p w14:paraId="4E7A8AC2" w14:textId="77777777" w:rsidR="004B754B" w:rsidRPr="008A3688" w:rsidRDefault="004B754B" w:rsidP="004B754B">
      <w:pPr>
        <w:spacing w:after="0" w:line="240" w:lineRule="auto"/>
        <w:rPr>
          <w:rFonts w:asciiTheme="majorHAnsi" w:eastAsia="Times New Roman" w:hAnsiTheme="majorHAnsi" w:cstheme="minorHAnsi"/>
          <w:b/>
          <w:snapToGrid w:val="0"/>
          <w:lang w:eastAsia="pl-PL"/>
        </w:rPr>
      </w:pPr>
      <w:r w:rsidRPr="008A3688">
        <w:rPr>
          <w:rFonts w:asciiTheme="majorHAnsi" w:eastAsia="Times New Roman" w:hAnsiTheme="majorHAnsi" w:cstheme="minorHAnsi"/>
          <w:b/>
          <w:snapToGrid w:val="0"/>
          <w:lang w:eastAsia="pl-PL"/>
        </w:rPr>
        <w:t>Zamawiający:</w:t>
      </w:r>
    </w:p>
    <w:p w14:paraId="4E2A0DCA" w14:textId="77777777" w:rsidR="004B754B" w:rsidRPr="008A3688" w:rsidRDefault="004B754B" w:rsidP="004B754B">
      <w:pPr>
        <w:widowControl w:val="0"/>
        <w:spacing w:line="240" w:lineRule="auto"/>
        <w:rPr>
          <w:rFonts w:asciiTheme="majorHAnsi" w:eastAsia="Calibri" w:hAnsiTheme="majorHAnsi" w:cstheme="minorHAnsi"/>
          <w:b/>
        </w:rPr>
      </w:pPr>
      <w:bookmarkStart w:id="0" w:name="_Hlk18176394"/>
      <w:r w:rsidRPr="008A3688">
        <w:rPr>
          <w:rFonts w:asciiTheme="majorHAnsi" w:eastAsia="Calibri" w:hAnsiTheme="majorHAnsi" w:cstheme="minorHAnsi"/>
          <w:b/>
        </w:rPr>
        <w:t>Gmina Ustrzyki Dolne</w:t>
      </w:r>
      <w:r w:rsidRPr="008A3688">
        <w:rPr>
          <w:rFonts w:asciiTheme="majorHAnsi" w:eastAsia="Calibri" w:hAnsiTheme="majorHAnsi" w:cstheme="minorHAnsi"/>
          <w:b/>
        </w:rPr>
        <w:br/>
        <w:t>ul. Mikołaja Kopernika 1</w:t>
      </w:r>
      <w:bookmarkEnd w:id="0"/>
      <w:r w:rsidRPr="008A3688">
        <w:rPr>
          <w:rFonts w:asciiTheme="majorHAnsi" w:eastAsia="Calibri" w:hAnsiTheme="majorHAnsi" w:cstheme="minorHAnsi"/>
          <w:b/>
        </w:rPr>
        <w:br/>
        <w:t>38-700 Ustrzyki Dolne</w:t>
      </w:r>
      <w:r w:rsidRPr="008A3688">
        <w:rPr>
          <w:rFonts w:asciiTheme="majorHAnsi" w:eastAsia="Calibri" w:hAnsiTheme="majorHAnsi" w:cstheme="minorHAnsi"/>
          <w:b/>
        </w:rPr>
        <w:br/>
      </w:r>
      <w:r w:rsidRPr="008A3688">
        <w:rPr>
          <w:rFonts w:asciiTheme="majorHAnsi" w:hAnsiTheme="majorHAnsi" w:cstheme="minorHAnsi"/>
        </w:rPr>
        <w:t>NIP: 689-11-90-300</w:t>
      </w:r>
      <w:r w:rsidRPr="008A3688">
        <w:rPr>
          <w:rFonts w:asciiTheme="majorHAnsi" w:eastAsia="Calibri" w:hAnsiTheme="majorHAnsi" w:cstheme="minorHAnsi"/>
          <w:b/>
        </w:rPr>
        <w:br/>
      </w:r>
      <w:r w:rsidRPr="008A3688">
        <w:rPr>
          <w:rFonts w:asciiTheme="majorHAnsi" w:hAnsiTheme="majorHAnsi" w:cstheme="minorHAnsi"/>
        </w:rPr>
        <w:t>REGON: 370440070</w:t>
      </w:r>
    </w:p>
    <w:p w14:paraId="04E344DE" w14:textId="3595EACB" w:rsidR="008622BA" w:rsidRPr="008A3688" w:rsidRDefault="008622BA" w:rsidP="008622BA">
      <w:pPr>
        <w:autoSpaceDE w:val="0"/>
        <w:autoSpaceDN w:val="0"/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8A3688">
        <w:rPr>
          <w:rFonts w:asciiTheme="majorHAnsi" w:hAnsiTheme="majorHAnsi" w:cstheme="minorHAnsi"/>
          <w:b/>
          <w:bCs/>
          <w:lang w:eastAsia="pl-PL"/>
        </w:rPr>
        <w:t>Wyjaśnienia i zmiana treści SWZ</w:t>
      </w:r>
      <w:r w:rsidR="008361A9">
        <w:rPr>
          <w:rFonts w:asciiTheme="majorHAnsi" w:hAnsiTheme="majorHAnsi" w:cstheme="minorHAnsi"/>
          <w:b/>
          <w:bCs/>
          <w:lang w:eastAsia="pl-PL"/>
        </w:rPr>
        <w:t xml:space="preserve"> (1)</w:t>
      </w:r>
    </w:p>
    <w:p w14:paraId="66E98728" w14:textId="62C7DCDC" w:rsidR="004B754B" w:rsidRPr="008A3688" w:rsidRDefault="008622BA" w:rsidP="004B754B">
      <w:pPr>
        <w:widowControl w:val="0"/>
        <w:spacing w:before="240" w:after="0"/>
        <w:jc w:val="both"/>
        <w:rPr>
          <w:rFonts w:asciiTheme="majorHAnsi" w:hAnsiTheme="majorHAnsi" w:cstheme="minorHAnsi"/>
          <w:bCs/>
        </w:rPr>
      </w:pPr>
      <w:r w:rsidRPr="008A3688">
        <w:rPr>
          <w:rFonts w:asciiTheme="majorHAnsi" w:eastAsia="Calibri" w:hAnsiTheme="majorHAnsi" w:cstheme="minorHAnsi"/>
          <w:b/>
          <w:bCs/>
          <w:spacing w:val="-4"/>
        </w:rPr>
        <w:t>Dotyczy:</w:t>
      </w:r>
      <w:r w:rsidRPr="008A3688">
        <w:rPr>
          <w:rFonts w:asciiTheme="majorHAnsi" w:eastAsia="Calibri" w:hAnsiTheme="majorHAnsi" w:cstheme="minorHAnsi"/>
          <w:spacing w:val="-4"/>
        </w:rPr>
        <w:t xml:space="preserve"> </w:t>
      </w:r>
      <w:r w:rsidR="004B754B" w:rsidRPr="008A3688">
        <w:rPr>
          <w:rFonts w:asciiTheme="majorHAnsi" w:eastAsia="Calibri" w:hAnsiTheme="majorHAnsi" w:cstheme="minorHAnsi"/>
          <w:spacing w:val="-4"/>
        </w:rPr>
        <w:t>„</w:t>
      </w:r>
      <w:r w:rsidR="004B754B" w:rsidRPr="008A3688">
        <w:rPr>
          <w:rFonts w:asciiTheme="majorHAnsi" w:hAnsiTheme="majorHAnsi" w:cstheme="minorHAnsi"/>
          <w:bCs/>
        </w:rPr>
        <w:t>Ubezpieczenie majątku i innych interesów Gminy Ustrzyki Dolne”;</w:t>
      </w:r>
      <w:r w:rsidR="004B754B" w:rsidRPr="008A3688">
        <w:rPr>
          <w:rFonts w:asciiTheme="majorHAnsi" w:eastAsia="Calibri" w:hAnsiTheme="majorHAnsi" w:cstheme="minorHAnsi"/>
          <w:bCs/>
          <w:spacing w:val="-4"/>
        </w:rPr>
        <w:t xml:space="preserve"> Nr (znak) sprawy: </w:t>
      </w:r>
      <w:r w:rsidR="004B754B" w:rsidRPr="008A3688">
        <w:rPr>
          <w:rFonts w:asciiTheme="majorHAnsi" w:eastAsia="Calibri" w:hAnsiTheme="majorHAnsi" w:cstheme="minorHAnsi"/>
          <w:bCs/>
          <w:spacing w:val="-4"/>
        </w:rPr>
        <w:br/>
      </w:r>
      <w:r w:rsidR="004B754B" w:rsidRPr="008A3688">
        <w:rPr>
          <w:rFonts w:asciiTheme="majorHAnsi" w:hAnsiTheme="majorHAnsi" w:cstheme="minorHAnsi"/>
          <w:bCs/>
        </w:rPr>
        <w:t>ZP-271.46.2022</w:t>
      </w:r>
    </w:p>
    <w:p w14:paraId="2A67D19D" w14:textId="4BD7E83C" w:rsidR="008622BA" w:rsidRPr="008A3688" w:rsidRDefault="008622BA" w:rsidP="004B754B">
      <w:pPr>
        <w:widowControl w:val="0"/>
        <w:spacing w:before="240" w:after="0"/>
        <w:jc w:val="both"/>
        <w:rPr>
          <w:rFonts w:asciiTheme="majorHAnsi" w:eastAsia="Calibri" w:hAnsiTheme="majorHAnsi" w:cstheme="minorHAnsi"/>
        </w:rPr>
      </w:pPr>
      <w:r w:rsidRPr="008A3688">
        <w:rPr>
          <w:rFonts w:asciiTheme="majorHAnsi" w:eastAsia="Calibri" w:hAnsiTheme="majorHAnsi" w:cstheme="minorHAnsi"/>
        </w:rPr>
        <w:t>Zamawiając</w:t>
      </w:r>
      <w:r w:rsidR="004B754B" w:rsidRPr="008A3688">
        <w:rPr>
          <w:rFonts w:asciiTheme="majorHAnsi" w:eastAsia="Calibri" w:hAnsiTheme="majorHAnsi" w:cstheme="minorHAnsi"/>
        </w:rPr>
        <w:t>y</w:t>
      </w:r>
      <w:r w:rsidRPr="008A3688">
        <w:rPr>
          <w:rFonts w:asciiTheme="majorHAnsi" w:eastAsia="Calibri" w:hAnsiTheme="majorHAnsi" w:cstheme="minorHAnsi"/>
        </w:rPr>
        <w:t xml:space="preserve"> informuje, że w terminie okre</w:t>
      </w:r>
      <w:r w:rsidR="00C31D41" w:rsidRPr="008A3688">
        <w:rPr>
          <w:rFonts w:asciiTheme="majorHAnsi" w:eastAsia="Calibri" w:hAnsiTheme="majorHAnsi" w:cstheme="minorHAnsi"/>
        </w:rPr>
        <w:t>ślonym zgodnie z art. 284 ust. 2</w:t>
      </w:r>
      <w:r w:rsidRPr="008A3688">
        <w:rPr>
          <w:rFonts w:asciiTheme="majorHAnsi" w:eastAsia="Calibri" w:hAnsiTheme="majorHAnsi" w:cstheme="minorHAnsi"/>
        </w:rPr>
        <w:t xml:space="preserve"> ustawy z dnia 11 września 2019 r. Prawo zamówień publicznych (</w:t>
      </w:r>
      <w:bookmarkStart w:id="1" w:name="_Hlk79527042"/>
      <w:r w:rsidRPr="008A3688">
        <w:rPr>
          <w:rFonts w:asciiTheme="majorHAnsi" w:eastAsia="Calibri" w:hAnsiTheme="majorHAnsi" w:cstheme="minorHAnsi"/>
        </w:rPr>
        <w:t xml:space="preserve">tekst jednolity Dz.U. </w:t>
      </w:r>
      <w:r w:rsidR="00F176AE" w:rsidRPr="008A3688">
        <w:rPr>
          <w:rFonts w:asciiTheme="majorHAnsi" w:eastAsia="Calibri" w:hAnsiTheme="majorHAnsi" w:cstheme="minorHAnsi"/>
        </w:rPr>
        <w:t xml:space="preserve">2022 poz. 1710 </w:t>
      </w:r>
      <w:r w:rsidRPr="008A3688">
        <w:rPr>
          <w:rFonts w:asciiTheme="majorHAnsi" w:eastAsia="Calibri" w:hAnsiTheme="majorHAnsi" w:cstheme="minorHAnsi"/>
        </w:rPr>
        <w:t>ze zm.</w:t>
      </w:r>
      <w:bookmarkEnd w:id="1"/>
      <w:r w:rsidRPr="008A3688">
        <w:rPr>
          <w:rFonts w:asciiTheme="majorHAnsi" w:eastAsia="Calibri" w:hAnsiTheme="majorHAnsi" w:cstheme="minorHAnsi"/>
        </w:rPr>
        <w:t xml:space="preserve">), </w:t>
      </w:r>
      <w:r w:rsidR="00D6589E" w:rsidRPr="008A3688">
        <w:rPr>
          <w:rFonts w:asciiTheme="majorHAnsi" w:eastAsia="Calibri" w:hAnsiTheme="majorHAnsi" w:cstheme="minorHAnsi"/>
        </w:rPr>
        <w:t>W</w:t>
      </w:r>
      <w:r w:rsidRPr="008A3688">
        <w:rPr>
          <w:rFonts w:asciiTheme="majorHAnsi" w:eastAsia="Calibri" w:hAnsiTheme="majorHAnsi" w:cstheme="minorHAnsi"/>
        </w:rPr>
        <w:t>ykonawca zwrócił się z wnioskiem o wyjaśnienie treści SWZ.</w:t>
      </w:r>
    </w:p>
    <w:p w14:paraId="6BE12AF5" w14:textId="3C3BC3E4" w:rsidR="008622BA" w:rsidRPr="008A3688" w:rsidRDefault="008622BA" w:rsidP="008622BA">
      <w:pPr>
        <w:widowControl w:val="0"/>
        <w:spacing w:before="120" w:after="120" w:line="120" w:lineRule="atLeast"/>
        <w:jc w:val="both"/>
        <w:rPr>
          <w:rFonts w:asciiTheme="majorHAnsi" w:eastAsia="Calibri" w:hAnsiTheme="majorHAnsi" w:cstheme="minorHAnsi"/>
        </w:rPr>
      </w:pPr>
      <w:r w:rsidRPr="008A3688">
        <w:rPr>
          <w:rFonts w:asciiTheme="majorHAnsi" w:eastAsia="Calibri" w:hAnsiTheme="majorHAnsi" w:cstheme="minorHAnsi"/>
        </w:rPr>
        <w:t>W związku z powyższym</w:t>
      </w:r>
      <w:r w:rsidR="00F176AE" w:rsidRPr="008A3688">
        <w:rPr>
          <w:rFonts w:asciiTheme="majorHAnsi" w:eastAsia="Calibri" w:hAnsiTheme="majorHAnsi" w:cstheme="minorHAnsi"/>
        </w:rPr>
        <w:t xml:space="preserve"> Zamawiając</w:t>
      </w:r>
      <w:r w:rsidR="004B754B" w:rsidRPr="008A3688">
        <w:rPr>
          <w:rFonts w:asciiTheme="majorHAnsi" w:eastAsia="Calibri" w:hAnsiTheme="majorHAnsi" w:cstheme="minorHAnsi"/>
        </w:rPr>
        <w:t>y</w:t>
      </w:r>
      <w:r w:rsidR="00F176AE" w:rsidRPr="008A3688">
        <w:rPr>
          <w:rFonts w:asciiTheme="majorHAnsi" w:eastAsia="Calibri" w:hAnsiTheme="majorHAnsi" w:cstheme="minorHAnsi"/>
        </w:rPr>
        <w:t>, działając na podstawie art. 284 ust. 6 ustawy Prawo zamówień publicznych</w:t>
      </w:r>
      <w:r w:rsidR="00D6589E" w:rsidRPr="008A3688">
        <w:rPr>
          <w:rFonts w:asciiTheme="majorHAnsi" w:eastAsia="Calibri" w:hAnsiTheme="majorHAnsi" w:cstheme="minorHAnsi"/>
        </w:rPr>
        <w:t xml:space="preserve">, </w:t>
      </w:r>
      <w:r w:rsidRPr="008A3688">
        <w:rPr>
          <w:rFonts w:asciiTheme="majorHAnsi" w:eastAsia="Calibri" w:hAnsiTheme="majorHAnsi" w:cstheme="minorHAnsi"/>
        </w:rPr>
        <w:t>udziela następujących wyjaśnień i odpowiedzi oraz na podstawie art. 286 ust. 1 ustawy Prawo zamówień publicznych, wprowadza zmiany treści SWZ:</w:t>
      </w:r>
    </w:p>
    <w:p w14:paraId="197A7899" w14:textId="77777777" w:rsidR="00D0204B" w:rsidRPr="008A3688" w:rsidRDefault="00D0204B" w:rsidP="00840D33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</w:p>
    <w:p w14:paraId="7FC2BFCF" w14:textId="21D23CFD" w:rsidR="00CB7E30" w:rsidRPr="008A3688" w:rsidRDefault="004B754B" w:rsidP="00840D33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</w:t>
      </w:r>
      <w:r w:rsidR="00CB7E30" w:rsidRPr="008A3688">
        <w:rPr>
          <w:rFonts w:asciiTheme="majorHAnsi" w:eastAsia="Calibri" w:hAnsiTheme="majorHAnsi" w:cstheme="minorHAnsi"/>
          <w:b/>
          <w:bCs/>
        </w:rPr>
        <w:t xml:space="preserve"> 1:</w:t>
      </w:r>
    </w:p>
    <w:p w14:paraId="1579FD5D" w14:textId="170B1D93" w:rsidR="004B754B" w:rsidRPr="008A3688" w:rsidRDefault="004B754B" w:rsidP="004B754B">
      <w:pPr>
        <w:widowControl w:val="0"/>
        <w:autoSpaceDN w:val="0"/>
        <w:spacing w:after="0" w:line="240" w:lineRule="auto"/>
        <w:textAlignment w:val="baseline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Prosimy o potwierdzenie, że wszystkie zgłoszone do ubezpieczenia budynki są użytkowane. </w:t>
      </w:r>
    </w:p>
    <w:p w14:paraId="1955F984" w14:textId="16D7A565" w:rsidR="00CB7E30" w:rsidRPr="008A3688" w:rsidRDefault="00D41286" w:rsidP="00840D33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Wyjaśnienie</w:t>
      </w:r>
      <w:r w:rsidR="00CB7E30" w:rsidRPr="008A3688">
        <w:rPr>
          <w:rFonts w:asciiTheme="majorHAnsi" w:eastAsia="Calibri" w:hAnsiTheme="majorHAnsi" w:cstheme="minorHAnsi"/>
          <w:b/>
          <w:bCs/>
        </w:rPr>
        <w:t>:</w:t>
      </w:r>
    </w:p>
    <w:p w14:paraId="69F0DF4B" w14:textId="005E0468" w:rsidR="004B754B" w:rsidRPr="008A3688" w:rsidRDefault="004B754B" w:rsidP="00840D33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8A3688">
        <w:rPr>
          <w:rFonts w:asciiTheme="majorHAnsi" w:eastAsia="Calibri" w:hAnsiTheme="majorHAnsi" w:cstheme="minorHAnsi"/>
        </w:rPr>
        <w:t xml:space="preserve">Zamawiający informuje, że wszelkie informacje zawarte są </w:t>
      </w:r>
      <w:r w:rsidR="008F707D" w:rsidRPr="008A3688">
        <w:rPr>
          <w:rFonts w:asciiTheme="majorHAnsi" w:eastAsia="Calibri" w:hAnsiTheme="majorHAnsi" w:cstheme="minorHAnsi"/>
        </w:rPr>
        <w:t>w załączniku nr 1F do SWZ</w:t>
      </w:r>
      <w:r w:rsidR="004F3D1B" w:rsidRPr="008A3688">
        <w:rPr>
          <w:rFonts w:asciiTheme="majorHAnsi" w:eastAsia="Calibri" w:hAnsiTheme="majorHAnsi" w:cstheme="minorHAnsi"/>
        </w:rPr>
        <w:t>, zakładka nr 2</w:t>
      </w:r>
      <w:r w:rsidR="008F707D" w:rsidRPr="008A3688">
        <w:rPr>
          <w:rFonts w:asciiTheme="majorHAnsi" w:eastAsia="Calibri" w:hAnsiTheme="majorHAnsi" w:cstheme="minorHAnsi"/>
        </w:rPr>
        <w:t>.</w:t>
      </w:r>
    </w:p>
    <w:p w14:paraId="1B5A9988" w14:textId="7DC0C60D" w:rsidR="004B754B" w:rsidRPr="008A3688" w:rsidRDefault="004B754B" w:rsidP="00840D33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</w:p>
    <w:p w14:paraId="677AE425" w14:textId="7BE7D832" w:rsidR="004B754B" w:rsidRPr="008A3688" w:rsidRDefault="004B754B" w:rsidP="00840D33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2:</w:t>
      </w:r>
    </w:p>
    <w:p w14:paraId="54763202" w14:textId="03D38610" w:rsidR="004B754B" w:rsidRPr="008A3688" w:rsidRDefault="004B754B" w:rsidP="004B754B">
      <w:pPr>
        <w:widowControl w:val="0"/>
        <w:autoSpaceDN w:val="0"/>
        <w:spacing w:after="0" w:line="240" w:lineRule="auto"/>
        <w:textAlignment w:val="baseline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W przypadku budynków nieużytkowanych, niezamieszkałych,  proszę o ograniczenie zakresu do FLEXA i potwierdzenie, że są należycie zabezpieczone przed dostępem osób trzecich.</w:t>
      </w:r>
    </w:p>
    <w:p w14:paraId="53D8E1B5" w14:textId="77777777" w:rsidR="008F707D" w:rsidRPr="008A3688" w:rsidRDefault="008F707D" w:rsidP="008F707D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Wyjaśnienie:</w:t>
      </w:r>
    </w:p>
    <w:p w14:paraId="64CAD1A0" w14:textId="7173C3E7" w:rsidR="008F707D" w:rsidRPr="008A3688" w:rsidRDefault="008F707D" w:rsidP="00D0204B">
      <w:pPr>
        <w:widowControl w:val="0"/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Zamawiający informuje, że zgłasza do ubezpieczenia budynki nieużytkowane i pustostany, jednakże dla tychże nieruchomości obowiązuje zakres ubezpieczenia określony w ramach Klauzuli wyłączenia ryzyka z eksploatacji (zakres obligatoryjny) z wymienionym katalogiem </w:t>
      </w:r>
      <w:proofErr w:type="spellStart"/>
      <w:r w:rsidRPr="008A3688">
        <w:rPr>
          <w:rFonts w:asciiTheme="majorHAnsi" w:hAnsiTheme="majorHAnsi" w:cstheme="minorHAnsi"/>
        </w:rPr>
        <w:t>ryzyk</w:t>
      </w:r>
      <w:proofErr w:type="spellEnd"/>
      <w:r w:rsidRPr="008A3688">
        <w:rPr>
          <w:rFonts w:asciiTheme="majorHAnsi" w:hAnsiTheme="majorHAnsi" w:cstheme="minorHAnsi"/>
        </w:rPr>
        <w:t xml:space="preserve"> tj.: pożar, uderzenie pioruna, wybuch, upadek statku powietrznego, upadek ciał niebieskich, huragan, deszcz nawalny, powodzi). </w:t>
      </w:r>
      <w:r w:rsidR="00FE3993" w:rsidRPr="008A3688">
        <w:rPr>
          <w:rFonts w:asciiTheme="majorHAnsi" w:hAnsiTheme="majorHAnsi" w:cstheme="minorHAnsi"/>
        </w:rPr>
        <w:t>Powyższe dotyczy następujących budynków</w:t>
      </w:r>
      <w:r w:rsidR="000E4B31" w:rsidRPr="008A3688">
        <w:rPr>
          <w:rFonts w:asciiTheme="majorHAnsi" w:hAnsiTheme="majorHAnsi" w:cstheme="minorHAnsi"/>
        </w:rPr>
        <w:t xml:space="preserve"> z załącznika nr 1F do SWZ</w:t>
      </w:r>
      <w:r w:rsidR="00FE3993" w:rsidRPr="008A3688">
        <w:rPr>
          <w:rFonts w:asciiTheme="majorHAnsi" w:hAnsiTheme="majorHAnsi" w:cstheme="minorHAnsi"/>
        </w:rPr>
        <w:t>: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340"/>
        <w:gridCol w:w="1884"/>
        <w:gridCol w:w="1778"/>
        <w:gridCol w:w="1322"/>
        <w:gridCol w:w="146"/>
      </w:tblGrid>
      <w:tr w:rsidR="00031695" w:rsidRPr="00031695" w14:paraId="42342D63" w14:textId="77777777" w:rsidTr="00031695">
        <w:trPr>
          <w:gridAfter w:val="1"/>
          <w:wAfter w:w="36" w:type="dxa"/>
          <w:trHeight w:val="50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0CDB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F8DC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Przedmiot ubezpieczenia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ED2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Wartość wybrana (odtworzeniowa nowa lub KB) 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B2B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Rodzaj wartości 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4941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Rok budowy</w:t>
            </w:r>
          </w:p>
        </w:tc>
      </w:tr>
      <w:tr w:rsidR="00031695" w:rsidRPr="00031695" w14:paraId="6ED4F78A" w14:textId="77777777" w:rsidTr="00031695">
        <w:trPr>
          <w:trHeight w:val="6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0295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033E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37B1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56CC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D41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B27B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</w:tr>
      <w:tr w:rsidR="00031695" w:rsidRPr="00031695" w14:paraId="673C85BF" w14:textId="77777777" w:rsidTr="00031695">
        <w:trPr>
          <w:trHeight w:val="300"/>
        </w:trPr>
        <w:tc>
          <w:tcPr>
            <w:tcW w:w="8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AF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Urząd Miejski</w:t>
            </w:r>
          </w:p>
        </w:tc>
        <w:tc>
          <w:tcPr>
            <w:tcW w:w="36" w:type="dxa"/>
            <w:vAlign w:val="center"/>
            <w:hideMark/>
          </w:tcPr>
          <w:p w14:paraId="7E7B9CD5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031695" w:rsidRPr="00031695" w14:paraId="3B3E67DE" w14:textId="77777777" w:rsidTr="0003169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FA8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FFC2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Budynek Dworca w Krościenku (nieużytkowany przeznaczony do remontu) dz. 112/7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7324" w14:textId="5C4B2244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       </w:t>
            </w:r>
            <w:r w:rsidR="00D0204B" w:rsidRPr="008A3688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</w:t>
            </w: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137 932,00 zł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18B9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księgowa brutto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59BC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1939 </w:t>
            </w:r>
          </w:p>
        </w:tc>
        <w:tc>
          <w:tcPr>
            <w:tcW w:w="36" w:type="dxa"/>
            <w:vAlign w:val="center"/>
            <w:hideMark/>
          </w:tcPr>
          <w:p w14:paraId="537143AF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031695" w:rsidRPr="00031695" w14:paraId="1E17109C" w14:textId="77777777" w:rsidTr="0003169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7A93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BD1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Budynek magazynu murowany Ropienka dz. 759/2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78C6" w14:textId="6F6111B0" w:rsidR="00031695" w:rsidRPr="00031695" w:rsidRDefault="00031695" w:rsidP="0003169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            9 904,90 zł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3AB1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księgowa brutto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6E65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1965 </w:t>
            </w:r>
          </w:p>
        </w:tc>
        <w:tc>
          <w:tcPr>
            <w:tcW w:w="36" w:type="dxa"/>
            <w:vAlign w:val="center"/>
            <w:hideMark/>
          </w:tcPr>
          <w:p w14:paraId="13B4E738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031695" w:rsidRPr="00031695" w14:paraId="709757DA" w14:textId="77777777" w:rsidTr="0003169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C29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E9A3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Budynek magazynu murowany Ropienka dz. 759/2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FF15" w14:textId="460DE022" w:rsidR="00031695" w:rsidRPr="00031695" w:rsidRDefault="00031695" w:rsidP="0003169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           27 753,10 zł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C5E9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księgowa brutto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4A18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1965 </w:t>
            </w:r>
          </w:p>
        </w:tc>
        <w:tc>
          <w:tcPr>
            <w:tcW w:w="36" w:type="dxa"/>
            <w:vAlign w:val="center"/>
            <w:hideMark/>
          </w:tcPr>
          <w:p w14:paraId="17AD5B61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031695" w:rsidRPr="00031695" w14:paraId="77C32154" w14:textId="77777777" w:rsidTr="0003169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2833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1CD8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Budynek magazynu murowany Ropienka Dz. 759/2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F19" w14:textId="1A174377" w:rsidR="00031695" w:rsidRPr="00031695" w:rsidRDefault="00031695" w:rsidP="0003169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             8 475,00 zł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E9C0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księgowa brutto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228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1965 </w:t>
            </w:r>
          </w:p>
        </w:tc>
        <w:tc>
          <w:tcPr>
            <w:tcW w:w="36" w:type="dxa"/>
            <w:vAlign w:val="center"/>
            <w:hideMark/>
          </w:tcPr>
          <w:p w14:paraId="289F0658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031695" w:rsidRPr="00031695" w14:paraId="1AB323AD" w14:textId="77777777" w:rsidTr="0003169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8AC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1A59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Budynek Świetlicy po Kółku </w:t>
            </w:r>
            <w:proofErr w:type="spellStart"/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Roln</w:t>
            </w:r>
            <w:proofErr w:type="spellEnd"/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. </w:t>
            </w:r>
            <w:proofErr w:type="spellStart"/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Bandrów</w:t>
            </w:r>
            <w:proofErr w:type="spellEnd"/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 dz. 420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D8F" w14:textId="2AC9F380" w:rsidR="00031695" w:rsidRPr="00031695" w:rsidRDefault="00031695" w:rsidP="0003169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           98 672,00 zł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8ED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odtworzeniowa nowa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9BDB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1975 </w:t>
            </w:r>
          </w:p>
        </w:tc>
        <w:tc>
          <w:tcPr>
            <w:tcW w:w="36" w:type="dxa"/>
            <w:vAlign w:val="center"/>
            <w:hideMark/>
          </w:tcPr>
          <w:p w14:paraId="1B43FFA5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031695" w:rsidRPr="00031695" w14:paraId="7FEE246B" w14:textId="77777777" w:rsidTr="0003169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694E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BDCA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Budynek toalet w Krościenku dz. 112/7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A9CE" w14:textId="79CC409F" w:rsidR="00031695" w:rsidRPr="00031695" w:rsidRDefault="00031695" w:rsidP="0003169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             7 480,00 zł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F8E2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księgowa brutto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E705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przed 1939 </w:t>
            </w:r>
          </w:p>
        </w:tc>
        <w:tc>
          <w:tcPr>
            <w:tcW w:w="36" w:type="dxa"/>
            <w:vAlign w:val="center"/>
            <w:hideMark/>
          </w:tcPr>
          <w:p w14:paraId="20127A64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031695" w:rsidRPr="00031695" w14:paraId="2CEFCF26" w14:textId="77777777" w:rsidTr="0003169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11C2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71A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Budynek wieży ciśnień w Krościenku dz. 112/7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260" w14:textId="482D92E7" w:rsidR="00031695" w:rsidRPr="00031695" w:rsidRDefault="00031695" w:rsidP="0003169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           18 363,00 zł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363A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księgowa brutto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162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1939 </w:t>
            </w:r>
          </w:p>
        </w:tc>
        <w:tc>
          <w:tcPr>
            <w:tcW w:w="36" w:type="dxa"/>
            <w:vAlign w:val="center"/>
            <w:hideMark/>
          </w:tcPr>
          <w:p w14:paraId="464DACED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031695" w:rsidRPr="00031695" w14:paraId="3D0CD93E" w14:textId="77777777" w:rsidTr="0003169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B07C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A0E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Świetlica Ropienka Klub Rolnika (dz. 118/2)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017" w14:textId="141581BD" w:rsidR="00031695" w:rsidRPr="00031695" w:rsidRDefault="00031695" w:rsidP="0003169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        312 500,00 zł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A680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odtworzeniowa nowa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55A9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 przed 1939</w:t>
            </w:r>
          </w:p>
        </w:tc>
        <w:tc>
          <w:tcPr>
            <w:tcW w:w="36" w:type="dxa"/>
            <w:vAlign w:val="center"/>
            <w:hideMark/>
          </w:tcPr>
          <w:p w14:paraId="2E563A71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031695" w:rsidRPr="00031695" w14:paraId="5631A1CD" w14:textId="77777777" w:rsidTr="0003169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159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44C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Budynek magazynowy po PKP w Krościenku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D97" w14:textId="74E345FA" w:rsidR="00031695" w:rsidRPr="00031695" w:rsidRDefault="00031695" w:rsidP="0003169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           32 100,00 zł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3CB9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księgowa brutto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A24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1955</w:t>
            </w:r>
          </w:p>
        </w:tc>
        <w:tc>
          <w:tcPr>
            <w:tcW w:w="36" w:type="dxa"/>
            <w:vAlign w:val="center"/>
            <w:hideMark/>
          </w:tcPr>
          <w:p w14:paraId="6899251C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031695" w:rsidRPr="00031695" w14:paraId="252404E6" w14:textId="77777777" w:rsidTr="0003169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E43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038B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Budynek SP Łobozew nr 272,282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838" w14:textId="316366F0" w:rsidR="00031695" w:rsidRPr="00031695" w:rsidRDefault="00031695" w:rsidP="0003169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        610 827,80 zł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A554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księgowa brutto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37D9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Ok.1890 </w:t>
            </w:r>
          </w:p>
        </w:tc>
        <w:tc>
          <w:tcPr>
            <w:tcW w:w="36" w:type="dxa"/>
            <w:vAlign w:val="center"/>
            <w:hideMark/>
          </w:tcPr>
          <w:p w14:paraId="33963961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031695" w:rsidRPr="00031695" w14:paraId="3EDD2028" w14:textId="77777777" w:rsidTr="00031695">
        <w:trPr>
          <w:trHeight w:val="300"/>
        </w:trPr>
        <w:tc>
          <w:tcPr>
            <w:tcW w:w="8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AA0B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b/>
                <w:bCs/>
                <w:lang w:eastAsia="pl-PL"/>
              </w:rPr>
              <w:t>Zarząd Gospodarki Mieszkaniowej w Ustrzykach Dolnych</w:t>
            </w:r>
          </w:p>
        </w:tc>
        <w:tc>
          <w:tcPr>
            <w:tcW w:w="36" w:type="dxa"/>
            <w:vAlign w:val="center"/>
            <w:hideMark/>
          </w:tcPr>
          <w:p w14:paraId="39745491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031695" w:rsidRPr="00031695" w14:paraId="0C9A9E9B" w14:textId="77777777" w:rsidTr="0003169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846F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715D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lang w:eastAsia="pl-PL"/>
              </w:rPr>
              <w:t xml:space="preserve">Budynek </w:t>
            </w:r>
            <w:proofErr w:type="spellStart"/>
            <w:r w:rsidRPr="00031695">
              <w:rPr>
                <w:rFonts w:asciiTheme="majorHAnsi" w:eastAsia="Times New Roman" w:hAnsiTheme="majorHAnsi" w:cstheme="minorHAnsi"/>
                <w:lang w:eastAsia="pl-PL"/>
              </w:rPr>
              <w:t>Wojtkówka</w:t>
            </w:r>
            <w:proofErr w:type="spellEnd"/>
            <w:r w:rsidRPr="00031695">
              <w:rPr>
                <w:rFonts w:asciiTheme="majorHAnsi" w:eastAsia="Times New Roman" w:hAnsiTheme="majorHAnsi" w:cstheme="minorHAnsi"/>
                <w:lang w:eastAsia="pl-PL"/>
              </w:rPr>
              <w:t xml:space="preserve"> 26, po gimnazjum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CADD" w14:textId="77777777" w:rsidR="00031695" w:rsidRPr="00031695" w:rsidRDefault="00031695" w:rsidP="0003169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2 481 872,00 zł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3E1A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odtworzeniowa nowa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3FAA" w14:textId="77777777" w:rsidR="00031695" w:rsidRPr="00031695" w:rsidRDefault="00031695" w:rsidP="0003169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l-PL"/>
              </w:rPr>
            </w:pPr>
            <w:r w:rsidRPr="00031695">
              <w:rPr>
                <w:rFonts w:asciiTheme="majorHAnsi" w:eastAsia="Times New Roman" w:hAnsiTheme="majorHAnsi" w:cstheme="minorHAnsi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2E485A" w14:textId="77777777" w:rsidR="00031695" w:rsidRPr="00031695" w:rsidRDefault="00031695" w:rsidP="00031695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</w:tbl>
    <w:p w14:paraId="32F4DCA1" w14:textId="77777777" w:rsidR="004B754B" w:rsidRPr="008A3688" w:rsidRDefault="004B754B" w:rsidP="004B754B">
      <w:pPr>
        <w:autoSpaceDN w:val="0"/>
        <w:spacing w:after="0" w:line="240" w:lineRule="auto"/>
        <w:rPr>
          <w:rFonts w:asciiTheme="majorHAnsi" w:hAnsiTheme="majorHAnsi" w:cstheme="minorHAnsi"/>
        </w:rPr>
      </w:pPr>
    </w:p>
    <w:p w14:paraId="76C0EDF8" w14:textId="6A0F99AC" w:rsidR="004B754B" w:rsidRPr="008A3688" w:rsidRDefault="004B754B" w:rsidP="004B754B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3:</w:t>
      </w:r>
    </w:p>
    <w:p w14:paraId="556960C0" w14:textId="50F456C9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Prosimy o potwierdzenie, że wszystkie budynki zgłoszone do ubezpieczenia i ich instalacje poddawane są regularnym przeglądom wynikającym z przepisów prawa, co potwierdzone jest każdorazowo pisemnym protokołami.</w:t>
      </w:r>
    </w:p>
    <w:p w14:paraId="0A06D9E8" w14:textId="77777777" w:rsidR="00031695" w:rsidRPr="008A3688" w:rsidRDefault="00031695" w:rsidP="00031695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Wyjaśnienie:</w:t>
      </w:r>
    </w:p>
    <w:p w14:paraId="48B23AFB" w14:textId="788D807A" w:rsidR="00031695" w:rsidRPr="008A3688" w:rsidRDefault="00031695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Zamawiającego potwierdza, że obiekty budowlane oraz wykorzystywane instalacje techniczne zgłoszone do ubezpieczenia wg SWZ podlegają regularnym przeglądom okresowym stanu technicznego i/lub dozorowi technicznemu, wykonywanym przez uprawnione podmioty.</w:t>
      </w:r>
    </w:p>
    <w:p w14:paraId="5BE0FB8D" w14:textId="77777777" w:rsidR="004B754B" w:rsidRPr="008A3688" w:rsidRDefault="004B754B" w:rsidP="004B754B">
      <w:pPr>
        <w:autoSpaceDN w:val="0"/>
        <w:spacing w:after="0" w:line="240" w:lineRule="auto"/>
        <w:rPr>
          <w:rFonts w:asciiTheme="majorHAnsi" w:hAnsiTheme="majorHAnsi" w:cstheme="minorHAnsi"/>
        </w:rPr>
      </w:pPr>
    </w:p>
    <w:p w14:paraId="611F38D2" w14:textId="2779DFE6" w:rsidR="004B754B" w:rsidRPr="008A3688" w:rsidRDefault="004B754B" w:rsidP="004B754B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4:</w:t>
      </w:r>
    </w:p>
    <w:p w14:paraId="46B1806A" w14:textId="57365ED5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Prosimy o potwierdzenie, że wszystkie budynki zgłoszone do ubezpieczenia posiadają pozwolenie na użytkowanie stosownie do aktualnego przeznaczenia.</w:t>
      </w:r>
    </w:p>
    <w:p w14:paraId="5A23719B" w14:textId="77777777" w:rsidR="00031695" w:rsidRPr="008A3688" w:rsidRDefault="00031695" w:rsidP="00031695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Wyjaśnienie:</w:t>
      </w:r>
    </w:p>
    <w:p w14:paraId="1E23B826" w14:textId="0C022AA0" w:rsidR="004B754B" w:rsidRPr="008A3688" w:rsidRDefault="003C440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bookmarkStart w:id="2" w:name="_Hlk119579325"/>
      <w:r w:rsidRPr="008A3688">
        <w:rPr>
          <w:rFonts w:asciiTheme="majorHAnsi" w:hAnsiTheme="majorHAnsi" w:cstheme="minorHAnsi"/>
        </w:rPr>
        <w:t>Zamawiający informuje, że nie wszystkie budynki posiadają odpowiednie pozwolenia. Gmina użytkuje budynki na które, w czasie kiedy były oddawane nie było wydawane pozwolenie na użytkowanie. Od momentu obowiązywania takowych przepisów wszystkie nieruchomości spełniają te założenia.</w:t>
      </w:r>
      <w:bookmarkEnd w:id="2"/>
    </w:p>
    <w:p w14:paraId="3BBAE579" w14:textId="77777777" w:rsidR="003C440B" w:rsidRPr="008A3688" w:rsidRDefault="003C440B" w:rsidP="004B754B">
      <w:pPr>
        <w:autoSpaceDN w:val="0"/>
        <w:spacing w:after="0" w:line="240" w:lineRule="auto"/>
        <w:rPr>
          <w:rFonts w:asciiTheme="majorHAnsi" w:hAnsiTheme="majorHAnsi" w:cstheme="minorHAnsi"/>
        </w:rPr>
      </w:pPr>
    </w:p>
    <w:p w14:paraId="5B5C399C" w14:textId="2FBC8DC4" w:rsidR="004B754B" w:rsidRPr="008A3688" w:rsidRDefault="004B754B" w:rsidP="004B754B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5:</w:t>
      </w:r>
    </w:p>
    <w:p w14:paraId="2298341B" w14:textId="49D86C3E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Prosimy o informację, czy od 1997r lokalizacje Zamawiającego zostały dotknięte ryzykiem powodzi/podtopień? Jeśli tak, prosimy o podanie wartości strat, nawet jeśli Zamawiający nie posiadał w tym zakresie pokrycia ubezpieczeniowego.</w:t>
      </w:r>
    </w:p>
    <w:p w14:paraId="6FC019AE" w14:textId="77777777" w:rsidR="003C440B" w:rsidRPr="008A3688" w:rsidRDefault="003C440B" w:rsidP="003C440B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Wyjaśnienie:</w:t>
      </w:r>
    </w:p>
    <w:p w14:paraId="189E920F" w14:textId="77777777" w:rsidR="00A35ADA" w:rsidRPr="008A3688" w:rsidRDefault="003C440B" w:rsidP="00A35ADA">
      <w:pPr>
        <w:pStyle w:val="Bezodstpw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Zamawiający informuję, że majątek Gminy Ustrzyki Dolne został dotknięty ryzykiem podtopienia w roku 2014 tj.: </w:t>
      </w:r>
    </w:p>
    <w:p w14:paraId="56EF625C" w14:textId="51C1F345" w:rsidR="003C440B" w:rsidRPr="008A3688" w:rsidRDefault="003C440B" w:rsidP="00A35ADA">
      <w:pPr>
        <w:pStyle w:val="Bezodstpw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1) Szkoda z dnia 15/16.05.2014, Przyczyna szkody: gwałtowne i długotrwałe opady deszczu powodujcie podniesienie się wód gruntowych, miejsce szkody: Szkoła Podstawowa </w:t>
      </w:r>
      <w:r w:rsidRPr="008A3688">
        <w:rPr>
          <w:rFonts w:asciiTheme="majorHAnsi" w:hAnsiTheme="majorHAnsi" w:cstheme="minorHAnsi"/>
        </w:rPr>
        <w:br/>
        <w:t>w Krościenku. Wypłata: 225 196,64 zł, 3 356,20 zł, 27 668,32 zł.</w:t>
      </w:r>
    </w:p>
    <w:p w14:paraId="70D6658B" w14:textId="708FC7C2" w:rsidR="003C440B" w:rsidRPr="008A3688" w:rsidRDefault="003C440B" w:rsidP="00A35ADA">
      <w:pPr>
        <w:pStyle w:val="Bezodstpw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2) Szkoda z dnia 15/16.05.2014, Przyczyna szkody: gwałtowne i długotrwałe opady deszczu powodujcie podniesienie się wód gruntowych, miejsce szkody: Szkoła Podstawowa </w:t>
      </w:r>
      <w:r w:rsidRPr="008A3688">
        <w:rPr>
          <w:rFonts w:asciiTheme="majorHAnsi" w:hAnsiTheme="majorHAnsi" w:cstheme="minorHAnsi"/>
        </w:rPr>
        <w:br/>
        <w:t>w Hoszowie. Wypłata: 1.776,53 zł, 3.500,00 zł.</w:t>
      </w:r>
    </w:p>
    <w:p w14:paraId="6C028732" w14:textId="77777777" w:rsidR="003C440B" w:rsidRPr="008A3688" w:rsidRDefault="003C440B" w:rsidP="00A35ADA">
      <w:pPr>
        <w:pStyle w:val="Bezodstpw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3) Szkoda z dnia 15/16.05.2014, Przyczyna szkody: gwałtowne i długotrwałe opady deszczu powodujcie podniesienie się wód gruntowych, miejsce szkody, Przedszkole Nr Ustrzyki Dolne. Wyplata 895,81 zł. </w:t>
      </w:r>
    </w:p>
    <w:p w14:paraId="38097330" w14:textId="77777777" w:rsidR="003C440B" w:rsidRPr="008A3688" w:rsidRDefault="003C440B" w:rsidP="00A35ADA">
      <w:pPr>
        <w:pStyle w:val="Bezodstpw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Zamawiający od tego czasu podjął następujące działania zmniejszające wystąpienie ryzyko powodzi i podtopień tj.: wykonano zabezpieczenia przeciwpowodziowe w postaci obwałowań, pogłębienia rowów, oczyszczenia przepustów, wykonano rowy odwadniające, uzupełniono zapas worków na piasek.</w:t>
      </w:r>
    </w:p>
    <w:p w14:paraId="5ED28C46" w14:textId="77777777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4E5C41E1" w14:textId="073067BC" w:rsidR="004B754B" w:rsidRPr="008A3688" w:rsidRDefault="004B754B" w:rsidP="004B754B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6:</w:t>
      </w:r>
    </w:p>
    <w:p w14:paraId="4413C23B" w14:textId="199AB305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Prosimy o informację, czy lokalizacje Zamawiającego zgłoszone do ubezpieczenia znajdują się na obszarach bezpośredniego zagrożenia powodzią (w rozumieniu ustawy Prawo Wodne z dnia 18 lipca 2001 r. z </w:t>
      </w:r>
      <w:proofErr w:type="spellStart"/>
      <w:r w:rsidRPr="008A3688">
        <w:rPr>
          <w:rFonts w:asciiTheme="majorHAnsi" w:hAnsiTheme="majorHAnsi" w:cstheme="minorHAnsi"/>
        </w:rPr>
        <w:t>późn</w:t>
      </w:r>
      <w:proofErr w:type="spellEnd"/>
      <w:r w:rsidRPr="008A3688">
        <w:rPr>
          <w:rFonts w:asciiTheme="majorHAnsi" w:hAnsiTheme="majorHAnsi" w:cstheme="minorHAnsi"/>
        </w:rPr>
        <w:t xml:space="preserve">. zmianami)? Jeśli tak, prosimy o ich wskazanie wraz z podaniem wartości. </w:t>
      </w:r>
    </w:p>
    <w:p w14:paraId="6764B695" w14:textId="77777777" w:rsidR="004A3124" w:rsidRPr="008A3688" w:rsidRDefault="004A3124" w:rsidP="004A3124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lastRenderedPageBreak/>
        <w:t>Wyjaśnienie:</w:t>
      </w:r>
    </w:p>
    <w:p w14:paraId="04B81614" w14:textId="71235E2C" w:rsidR="004B754B" w:rsidRPr="008A3688" w:rsidRDefault="004A3124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Zamawiający informuje, że obszary narażone na ryzyko powodzi są zaznaczone na mapach publikowanych przez Państwowe Gospodarstwo Wodne Wody Polskie.</w:t>
      </w:r>
    </w:p>
    <w:p w14:paraId="74E0B532" w14:textId="77777777" w:rsidR="004A3124" w:rsidRPr="008A3688" w:rsidRDefault="004A3124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25339D56" w14:textId="376B765F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7:</w:t>
      </w:r>
    </w:p>
    <w:p w14:paraId="450F23C8" w14:textId="063CEB0C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Prosimy o wprowadzenie limitu odpowiedzialności dla ryzyka powodzi w wysokości 1 000 000,00 zł na jedno i wszystkie zdarzenia w rocznym okresie ubezpieczenia.</w:t>
      </w:r>
    </w:p>
    <w:p w14:paraId="5CFF1909" w14:textId="77777777" w:rsidR="004A3124" w:rsidRPr="008A3688" w:rsidRDefault="004A3124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Wyjaśnienie:</w:t>
      </w:r>
    </w:p>
    <w:p w14:paraId="6A11EC3F" w14:textId="165603D2" w:rsidR="004A3124" w:rsidRPr="008A3688" w:rsidRDefault="004A3124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Zamawiający wprowadza limit na ryzyko powodzi w wysokości 3 000 000,00 zł na jedno </w:t>
      </w:r>
      <w:r w:rsidR="00A35ADA" w:rsidRPr="008A3688">
        <w:rPr>
          <w:rFonts w:asciiTheme="majorHAnsi" w:hAnsiTheme="majorHAnsi" w:cstheme="minorHAnsi"/>
        </w:rPr>
        <w:br/>
      </w:r>
      <w:r w:rsidRPr="008A3688">
        <w:rPr>
          <w:rFonts w:asciiTheme="majorHAnsi" w:hAnsiTheme="majorHAnsi" w:cstheme="minorHAnsi"/>
        </w:rPr>
        <w:t>i wszystkie zdarzania w każdym rocznym okresie ubezpieczenia.</w:t>
      </w:r>
    </w:p>
    <w:p w14:paraId="3696A952" w14:textId="77777777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4CEA8E79" w14:textId="0F6BF3C2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8:</w:t>
      </w:r>
    </w:p>
    <w:p w14:paraId="70DC7B08" w14:textId="0E0F0EE1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Czy lokalizacje wskazane do ubezpieczenia znajdują się na terenach osuwiskowych?</w:t>
      </w:r>
    </w:p>
    <w:p w14:paraId="279D5CAD" w14:textId="77777777" w:rsidR="004A3124" w:rsidRPr="008A3688" w:rsidRDefault="004A3124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Wyjaśnienie:</w:t>
      </w:r>
    </w:p>
    <w:p w14:paraId="72BA7E5D" w14:textId="0137C7AB" w:rsidR="004A3124" w:rsidRPr="008A3688" w:rsidRDefault="004A3124" w:rsidP="00A35ADA">
      <w:pPr>
        <w:autoSpaceDN w:val="0"/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8A3688">
        <w:rPr>
          <w:rFonts w:asciiTheme="majorHAnsi" w:eastAsia="Calibri" w:hAnsiTheme="majorHAnsi" w:cstheme="minorHAnsi"/>
        </w:rPr>
        <w:t>Zamawiający informuje, że według posiadanej wiedzy, lokalizacje wskazane do ubezpieczenia nie znajdują się na terenach osuwiskowych.</w:t>
      </w:r>
    </w:p>
    <w:p w14:paraId="76154802" w14:textId="77777777" w:rsidR="004A3124" w:rsidRPr="008A3688" w:rsidRDefault="004A3124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1C198DE9" w14:textId="30C351DA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9:</w:t>
      </w:r>
    </w:p>
    <w:p w14:paraId="5568D7C4" w14:textId="77777777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Czy do ubezpieczenia zgłaszane jest: wysypisko śmieci ,zakład recyklingu, PSZOK. W przypadku PSZOK proszę o informację :-od kiedy PSZOK jest zlokalizowany w obecnym miejscu,</w:t>
      </w:r>
    </w:p>
    <w:p w14:paraId="78E1542B" w14:textId="60EB0B7B" w:rsidR="004B754B" w:rsidRPr="008A3688" w:rsidRDefault="004A3124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 xml:space="preserve">Wyjaśnienie: </w:t>
      </w:r>
    </w:p>
    <w:p w14:paraId="4FC88E8D" w14:textId="79528523" w:rsidR="009464F1" w:rsidRPr="008A3688" w:rsidRDefault="009464F1" w:rsidP="00A35ADA">
      <w:pPr>
        <w:pStyle w:val="Zwykytekst"/>
        <w:jc w:val="both"/>
        <w:rPr>
          <w:rFonts w:asciiTheme="majorHAnsi" w:hAnsiTheme="majorHAnsi" w:cstheme="minorHAnsi"/>
          <w:szCs w:val="22"/>
        </w:rPr>
      </w:pPr>
      <w:r w:rsidRPr="008A3688">
        <w:rPr>
          <w:rFonts w:asciiTheme="majorHAnsi" w:hAnsiTheme="majorHAnsi" w:cstheme="minorHAnsi"/>
          <w:szCs w:val="22"/>
        </w:rPr>
        <w:t>Zamawiający informuje, że</w:t>
      </w:r>
      <w:r w:rsidR="000E4B31" w:rsidRPr="008A3688">
        <w:rPr>
          <w:rFonts w:asciiTheme="majorHAnsi" w:hAnsiTheme="majorHAnsi" w:cstheme="minorHAnsi"/>
          <w:szCs w:val="22"/>
        </w:rPr>
        <w:t xml:space="preserve"> na terenie Gminy jest zlokalizowany </w:t>
      </w:r>
      <w:r w:rsidRPr="008A3688">
        <w:rPr>
          <w:rFonts w:asciiTheme="majorHAnsi" w:hAnsiTheme="majorHAnsi" w:cstheme="minorHAnsi"/>
          <w:szCs w:val="22"/>
        </w:rPr>
        <w:t>PSZOK</w:t>
      </w:r>
      <w:r w:rsidR="000E4B31" w:rsidRPr="008A3688">
        <w:rPr>
          <w:rFonts w:asciiTheme="majorHAnsi" w:hAnsiTheme="majorHAnsi" w:cstheme="minorHAnsi"/>
          <w:szCs w:val="22"/>
        </w:rPr>
        <w:t>, który jest</w:t>
      </w:r>
      <w:r w:rsidRPr="008A3688">
        <w:rPr>
          <w:rFonts w:asciiTheme="majorHAnsi" w:hAnsiTheme="majorHAnsi" w:cstheme="minorHAnsi"/>
          <w:szCs w:val="22"/>
        </w:rPr>
        <w:t xml:space="preserve"> prowadzony przez podmiot zewnętrzny - Miejskie Przedsiębiorstwo Gospodarki Komunalnej Sp. z o.o. </w:t>
      </w:r>
      <w:r w:rsidR="000E4B31" w:rsidRPr="008A3688">
        <w:rPr>
          <w:rFonts w:asciiTheme="majorHAnsi" w:hAnsiTheme="majorHAnsi" w:cstheme="minorHAnsi"/>
          <w:szCs w:val="22"/>
        </w:rPr>
        <w:br/>
      </w:r>
      <w:r w:rsidRPr="008A3688">
        <w:rPr>
          <w:rFonts w:asciiTheme="majorHAnsi" w:hAnsiTheme="majorHAnsi" w:cstheme="minorHAnsi"/>
          <w:szCs w:val="22"/>
        </w:rPr>
        <w:t>w Ustrzykach Dolnych.</w:t>
      </w:r>
    </w:p>
    <w:p w14:paraId="5C11A092" w14:textId="77777777" w:rsidR="009464F1" w:rsidRPr="008A3688" w:rsidRDefault="009464F1" w:rsidP="009464F1">
      <w:pPr>
        <w:pStyle w:val="Zwykytekst"/>
        <w:rPr>
          <w:rFonts w:asciiTheme="majorHAnsi" w:hAnsiTheme="majorHAnsi" w:cstheme="minorHAnsi"/>
          <w:szCs w:val="22"/>
        </w:rPr>
      </w:pPr>
      <w:r w:rsidRPr="008A3688">
        <w:rPr>
          <w:rFonts w:asciiTheme="majorHAnsi" w:hAnsiTheme="majorHAnsi" w:cstheme="minorHAnsi"/>
          <w:szCs w:val="22"/>
        </w:rPr>
        <w:t>Podmiot nie jest objęty niniejszym postępowaniem przetargowym.</w:t>
      </w:r>
    </w:p>
    <w:p w14:paraId="7E79CE6E" w14:textId="77777777" w:rsidR="009464F1" w:rsidRPr="008A3688" w:rsidRDefault="009464F1" w:rsidP="004B754B">
      <w:pPr>
        <w:suppressAutoHyphens/>
        <w:autoSpaceDN w:val="0"/>
        <w:spacing w:after="0" w:line="240" w:lineRule="auto"/>
        <w:rPr>
          <w:rFonts w:asciiTheme="majorHAnsi" w:hAnsiTheme="majorHAnsi" w:cstheme="minorHAnsi"/>
        </w:rPr>
      </w:pPr>
    </w:p>
    <w:p w14:paraId="7766DE71" w14:textId="056D6B39" w:rsidR="004B754B" w:rsidRPr="008A3688" w:rsidRDefault="004B754B" w:rsidP="004B754B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10:</w:t>
      </w:r>
    </w:p>
    <w:p w14:paraId="322A6FC4" w14:textId="6B6766D8" w:rsidR="004B754B" w:rsidRPr="008A3688" w:rsidRDefault="004B754B" w:rsidP="004B754B">
      <w:pPr>
        <w:suppressAutoHyphens/>
        <w:autoSpaceDN w:val="0"/>
        <w:spacing w:after="0" w:line="240" w:lineRule="auto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Czy PSZOK spełnia wymagania wynikające z art. 25 ustawy o odpadach? </w:t>
      </w:r>
    </w:p>
    <w:p w14:paraId="700BD902" w14:textId="11912454" w:rsidR="000A026F" w:rsidRPr="008A3688" w:rsidRDefault="000A026F" w:rsidP="000A026F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 xml:space="preserve">Wyjaśnienie: </w:t>
      </w:r>
    </w:p>
    <w:p w14:paraId="082B7513" w14:textId="34D51CEA" w:rsidR="000A026F" w:rsidRPr="008A3688" w:rsidRDefault="000A026F" w:rsidP="000A026F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</w:rPr>
        <w:t xml:space="preserve">Zamawiający informuje, że odpowiedź została udzielona w pytaniu nr </w:t>
      </w:r>
      <w:r w:rsidR="000E4B31" w:rsidRPr="008A3688">
        <w:rPr>
          <w:rFonts w:asciiTheme="majorHAnsi" w:eastAsia="Calibri" w:hAnsiTheme="majorHAnsi" w:cstheme="minorHAnsi"/>
        </w:rPr>
        <w:t>9</w:t>
      </w:r>
      <w:r w:rsidRPr="008A3688">
        <w:rPr>
          <w:rFonts w:asciiTheme="majorHAnsi" w:eastAsia="Calibri" w:hAnsiTheme="majorHAnsi" w:cstheme="minorHAnsi"/>
        </w:rPr>
        <w:t>.</w:t>
      </w:r>
    </w:p>
    <w:p w14:paraId="546DF003" w14:textId="77777777" w:rsidR="004B754B" w:rsidRPr="008A3688" w:rsidRDefault="004B754B" w:rsidP="004B754B">
      <w:pPr>
        <w:suppressAutoHyphens/>
        <w:autoSpaceDN w:val="0"/>
        <w:spacing w:after="0" w:line="240" w:lineRule="auto"/>
        <w:rPr>
          <w:rFonts w:asciiTheme="majorHAnsi" w:hAnsiTheme="majorHAnsi" w:cstheme="minorHAnsi"/>
        </w:rPr>
      </w:pPr>
    </w:p>
    <w:p w14:paraId="189D9595" w14:textId="70803D95" w:rsidR="004B754B" w:rsidRPr="008A3688" w:rsidRDefault="004B754B" w:rsidP="004B754B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11:</w:t>
      </w:r>
    </w:p>
    <w:p w14:paraId="210E8BD2" w14:textId="6FAB6090" w:rsidR="004B754B" w:rsidRPr="008A3688" w:rsidRDefault="004B754B" w:rsidP="00A35ADA">
      <w:pPr>
        <w:suppressAutoHyphens/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Czy linie przesyłowe są zgłaszane do ubezpieczenia? Jeżeli tak, to czy odległości od ubezpieczanych budynków są mniejsze niż 1000 m.</w:t>
      </w:r>
    </w:p>
    <w:p w14:paraId="411C2E33" w14:textId="77777777" w:rsidR="001E2180" w:rsidRPr="008A3688" w:rsidRDefault="001E2180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 xml:space="preserve">Wyjaśnienie: </w:t>
      </w:r>
    </w:p>
    <w:p w14:paraId="51CE4E14" w14:textId="6DC0D661" w:rsidR="001E2180" w:rsidRPr="008A3688" w:rsidRDefault="001E2180" w:rsidP="00A35ADA">
      <w:pPr>
        <w:pStyle w:val="Akapitzlist1"/>
        <w:widowControl w:val="0"/>
        <w:tabs>
          <w:tab w:val="left" w:pos="0"/>
        </w:tabs>
        <w:spacing w:after="0" w:line="256" w:lineRule="auto"/>
        <w:ind w:left="0"/>
        <w:jc w:val="both"/>
        <w:outlineLvl w:val="0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Zamawiający informuje, że zgodnie z treścią specyfikacji zapytania ofertowego, załącznik nr 1a, pkt. 2.3 w części dotyczącej ubezpieczenia mienia od wszystkich </w:t>
      </w:r>
      <w:proofErr w:type="spellStart"/>
      <w:r w:rsidRPr="008A3688">
        <w:rPr>
          <w:rFonts w:asciiTheme="majorHAnsi" w:hAnsiTheme="majorHAnsi" w:cstheme="minorHAnsi"/>
        </w:rPr>
        <w:t>ryzyk</w:t>
      </w:r>
      <w:proofErr w:type="spellEnd"/>
      <w:r w:rsidRPr="008A3688">
        <w:rPr>
          <w:rFonts w:asciiTheme="majorHAnsi" w:hAnsiTheme="majorHAnsi" w:cstheme="minorHAnsi"/>
        </w:rPr>
        <w:t>:</w:t>
      </w:r>
    </w:p>
    <w:p w14:paraId="34302BA4" w14:textId="77777777" w:rsidR="001E2180" w:rsidRPr="008A3688" w:rsidRDefault="001E2180" w:rsidP="00A35ADA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  <w:r w:rsidRPr="008A3688">
        <w:rPr>
          <w:rFonts w:asciiTheme="majorHAnsi" w:hAnsiTheme="majorHAnsi" w:cstheme="minorHAnsi"/>
          <w:sz w:val="22"/>
          <w:szCs w:val="22"/>
        </w:rPr>
        <w:t xml:space="preserve">2.3.2. Ubezpieczenie nieruchomości obejmuje budynki, lokale i budowle wraz ze stałymi elementami. Za stałe elementy należy uznać m.in. elementy wyposażenia i wystroju wnętrz nieruchomości, trwale z nimi związane, a w szczególności: </w:t>
      </w:r>
    </w:p>
    <w:p w14:paraId="1CA465FB" w14:textId="6EC31412" w:rsidR="001E2180" w:rsidRPr="008A3688" w:rsidRDefault="001E2180" w:rsidP="00A35ADA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  <w:r w:rsidRPr="008A3688">
        <w:rPr>
          <w:rFonts w:asciiTheme="majorHAnsi" w:hAnsiTheme="majorHAnsi" w:cstheme="minorHAnsi"/>
          <w:sz w:val="22"/>
          <w:szCs w:val="22"/>
        </w:rPr>
        <w:t xml:space="preserve">1) instalacje zewnętrzne i wewnętrzne infrastruktury technicznej (np. grzewczej, wodnokanalizacyjnej, elektrycznej, gazowej, wentylacyjnej, klimatyzacyjnej) i teletechnicznej (np. telefonicznej, teleinformatycznej i informatycznej, światłowodowej, domofonowej, antenowej, alarmowej, kamery), linie elektryczne wraz ze stacjami transformatorowo-rozdzielczymi oraz linie naziemne, podziemne i ich wyposażenie, jeżeli służą wyłącznie zaspokojeniu potrzeb ubezpieczonego w ramach prowadzonej działalności i stanowią jego własność oraz zlokalizowane są na terenie będącym w jego posiadaniu i znajdują się w odległości nie większej niż </w:t>
      </w:r>
      <w:r w:rsidRPr="008A3688">
        <w:rPr>
          <w:rFonts w:asciiTheme="majorHAnsi" w:hAnsiTheme="majorHAnsi" w:cstheme="minorHAnsi"/>
          <w:b/>
          <w:bCs/>
          <w:sz w:val="22"/>
          <w:szCs w:val="22"/>
        </w:rPr>
        <w:t>750 m</w:t>
      </w:r>
      <w:r w:rsidRPr="008A3688">
        <w:rPr>
          <w:rFonts w:asciiTheme="majorHAnsi" w:hAnsiTheme="majorHAnsi" w:cstheme="minorHAnsi"/>
          <w:sz w:val="22"/>
          <w:szCs w:val="22"/>
        </w:rPr>
        <w:t xml:space="preserve"> od ubezpieczanych budynków i budowli (z zastrzeżeniem obligatoryjnego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limituodpowiedzialności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>)</w:t>
      </w:r>
      <w:r w:rsidR="00956FE2" w:rsidRPr="008A3688">
        <w:rPr>
          <w:rFonts w:asciiTheme="majorHAnsi" w:hAnsiTheme="majorHAnsi" w:cstheme="minorHAnsi"/>
          <w:sz w:val="22"/>
          <w:szCs w:val="22"/>
        </w:rPr>
        <w:t>.</w:t>
      </w:r>
    </w:p>
    <w:p w14:paraId="5FF12DA6" w14:textId="77777777" w:rsidR="004B754B" w:rsidRPr="008A3688" w:rsidRDefault="004B754B" w:rsidP="004B754B">
      <w:pPr>
        <w:autoSpaceDN w:val="0"/>
        <w:spacing w:after="0" w:line="240" w:lineRule="auto"/>
        <w:rPr>
          <w:rFonts w:asciiTheme="majorHAnsi" w:hAnsiTheme="majorHAnsi" w:cstheme="minorHAnsi"/>
        </w:rPr>
      </w:pPr>
    </w:p>
    <w:p w14:paraId="427133E3" w14:textId="0BE06B9A" w:rsidR="004B754B" w:rsidRPr="008A3688" w:rsidRDefault="004B754B" w:rsidP="004B754B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12:</w:t>
      </w:r>
    </w:p>
    <w:p w14:paraId="4616B40E" w14:textId="697B9E27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Czy do ubezpieczenia zgłaszane jest mienie powierzone mieszkańcom gminy (jakie)?</w:t>
      </w:r>
    </w:p>
    <w:p w14:paraId="536DE50C" w14:textId="77777777" w:rsidR="009464F1" w:rsidRPr="009464F1" w:rsidRDefault="009464F1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58C04C58" w14:textId="4B3B7E5B" w:rsidR="004B754B" w:rsidRPr="008A3688" w:rsidRDefault="009464F1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Zamawiający informuje, że do ubezpieczenia nie jest zgłaszane mienie powierzone mieszkańcom gminy.</w:t>
      </w:r>
    </w:p>
    <w:p w14:paraId="446B43A6" w14:textId="77777777" w:rsidR="009464F1" w:rsidRPr="008A3688" w:rsidRDefault="009464F1" w:rsidP="004B754B">
      <w:pPr>
        <w:autoSpaceDE w:val="0"/>
        <w:autoSpaceDN w:val="0"/>
        <w:spacing w:after="0" w:line="240" w:lineRule="auto"/>
        <w:rPr>
          <w:rFonts w:asciiTheme="majorHAnsi" w:hAnsiTheme="majorHAnsi" w:cstheme="minorHAnsi"/>
        </w:rPr>
      </w:pPr>
    </w:p>
    <w:p w14:paraId="643DB17F" w14:textId="2DCF33B3" w:rsidR="004B754B" w:rsidRPr="008A3688" w:rsidRDefault="004B754B" w:rsidP="004B754B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13:</w:t>
      </w:r>
    </w:p>
    <w:p w14:paraId="700662D6" w14:textId="2CBD5493" w:rsidR="004B754B" w:rsidRPr="008A3688" w:rsidRDefault="004B754B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lastRenderedPageBreak/>
        <w:t>Prosimy o potwierdzenie, że przedmiotem ubezpieczenia nie jest sprzęt przekazywany w ramach programu „Wykluczenie Cyfrowe” ani „Wsparcie dzieci z rodzin pegeerowskich w rozwoju cyfrowym – Granty PPGR”.</w:t>
      </w:r>
    </w:p>
    <w:p w14:paraId="15934AA0" w14:textId="77777777" w:rsidR="00956FE2" w:rsidRPr="008A3688" w:rsidRDefault="00956FE2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76624F49" w14:textId="0CF7B2CE" w:rsidR="00956FE2" w:rsidRPr="008A3688" w:rsidRDefault="00956FE2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8A3688">
        <w:rPr>
          <w:rFonts w:asciiTheme="majorHAnsi" w:hAnsiTheme="majorHAnsi" w:cstheme="minorHAnsi"/>
        </w:rPr>
        <w:t>Zamawiający potwierdza, że przedmiotem ubezpieczenia nie jest sprzęt przekazywany w ramach programu „Wykluczenie Cyfrowe” ani „Wsparcie dzieci z rodzin pegeerowskich w rozwoju cyfrowym – Granty PPGR”.</w:t>
      </w:r>
    </w:p>
    <w:p w14:paraId="03E5AB19" w14:textId="77777777" w:rsidR="004B754B" w:rsidRPr="008A3688" w:rsidRDefault="004B754B" w:rsidP="004B754B">
      <w:pPr>
        <w:autoSpaceDN w:val="0"/>
        <w:spacing w:after="0" w:line="240" w:lineRule="auto"/>
        <w:rPr>
          <w:rFonts w:asciiTheme="majorHAnsi" w:hAnsiTheme="majorHAnsi" w:cstheme="minorHAnsi"/>
        </w:rPr>
      </w:pPr>
    </w:p>
    <w:p w14:paraId="1CE1845F" w14:textId="12A00363" w:rsidR="004B754B" w:rsidRPr="008A3688" w:rsidRDefault="004B754B" w:rsidP="004B754B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14:</w:t>
      </w:r>
    </w:p>
    <w:p w14:paraId="400A9F35" w14:textId="4D4C51A9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Czy do ubezpieczenia zgłaszane są OZE (Odnawialne Źródła Energii)? Jaka jest suma ubezpieczenia?</w:t>
      </w:r>
    </w:p>
    <w:p w14:paraId="37165FD3" w14:textId="77777777" w:rsidR="000B1ECD" w:rsidRPr="008A3688" w:rsidRDefault="000B1ECD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1690FAF1" w14:textId="2E1C4EE8" w:rsidR="004B754B" w:rsidRPr="008A3688" w:rsidRDefault="000B1ECD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Zamawiający informuje, że </w:t>
      </w:r>
      <w:r w:rsidR="00F34874">
        <w:rPr>
          <w:rFonts w:asciiTheme="majorHAnsi" w:hAnsiTheme="majorHAnsi" w:cstheme="minorHAnsi"/>
        </w:rPr>
        <w:t xml:space="preserve">na chwilę obecną </w:t>
      </w:r>
      <w:r w:rsidRPr="008A3688">
        <w:rPr>
          <w:rFonts w:asciiTheme="majorHAnsi" w:hAnsiTheme="majorHAnsi" w:cstheme="minorHAnsi"/>
        </w:rPr>
        <w:t xml:space="preserve">do ubezpieczenia </w:t>
      </w:r>
      <w:r w:rsidR="00F34874">
        <w:rPr>
          <w:rFonts w:asciiTheme="majorHAnsi" w:hAnsiTheme="majorHAnsi" w:cstheme="minorHAnsi"/>
        </w:rPr>
        <w:t xml:space="preserve">nie są </w:t>
      </w:r>
      <w:r w:rsidRPr="008A3688">
        <w:rPr>
          <w:rFonts w:asciiTheme="majorHAnsi" w:hAnsiTheme="majorHAnsi" w:cstheme="minorHAnsi"/>
        </w:rPr>
        <w:t>zgłaszane OZE (Odnawialne Źródła Energii).</w:t>
      </w:r>
    </w:p>
    <w:p w14:paraId="36A606A8" w14:textId="77777777" w:rsidR="000B1ECD" w:rsidRPr="008A3688" w:rsidRDefault="000B1ECD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</w:p>
    <w:p w14:paraId="52F7BBD4" w14:textId="7066E682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15:</w:t>
      </w:r>
    </w:p>
    <w:p w14:paraId="728A8AA5" w14:textId="1C732BAD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Czy do ubezpieczenia zgłaszany jest sprzęt elektroniczny wykorzystywany do nauki zdalnej? Jaka jest suma ubezpieczenia?</w:t>
      </w:r>
    </w:p>
    <w:p w14:paraId="26B6BD32" w14:textId="77777777" w:rsidR="005D0E5B" w:rsidRPr="008A3688" w:rsidRDefault="005D0E5B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095F43BF" w14:textId="52CD4B49" w:rsidR="005D0E5B" w:rsidRPr="008A3688" w:rsidRDefault="005D0E5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Zamawiający informuje, ż</w:t>
      </w:r>
      <w:r w:rsidR="005126B0" w:rsidRPr="008A3688">
        <w:rPr>
          <w:rFonts w:asciiTheme="majorHAnsi" w:hAnsiTheme="majorHAnsi" w:cstheme="minorHAnsi"/>
        </w:rPr>
        <w:t>e</w:t>
      </w:r>
      <w:r w:rsidRPr="008A3688">
        <w:rPr>
          <w:rFonts w:asciiTheme="majorHAnsi" w:hAnsiTheme="majorHAnsi" w:cstheme="minorHAnsi"/>
        </w:rPr>
        <w:t xml:space="preserve"> do ubezpieczenia zgłaszany jest sprzęt elektroniczny wykorzystywany do nauki zdalnej, wykazany w załączniku nr 1F do SWZ.</w:t>
      </w:r>
    </w:p>
    <w:p w14:paraId="28192EA2" w14:textId="77777777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691EB891" w14:textId="5A9B89F6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16:</w:t>
      </w:r>
    </w:p>
    <w:p w14:paraId="47F5C657" w14:textId="28CE1101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Prosimy o potwierdzenie, że Ubezpieczający chroni wszystkich swoich pracowników i wszystkie osoby wymagające opieki, a przebywające pod opieką Ubezpieczającego (podmiotów związanych organizacyjnie z gminą) w zakresie zapewnienia środków ochrony indywidualnej.</w:t>
      </w:r>
    </w:p>
    <w:p w14:paraId="70BF3F14" w14:textId="77777777" w:rsidR="005126B0" w:rsidRPr="008A3688" w:rsidRDefault="005126B0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603D527A" w14:textId="4CE5F94A" w:rsidR="004B754B" w:rsidRPr="008A3688" w:rsidRDefault="005126B0" w:rsidP="00A35ADA">
      <w:pPr>
        <w:suppressAutoHyphens/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Zamawiający potwierdza, że zapewnia środki ochrony indywidualnej dla swoich pracowników </w:t>
      </w:r>
      <w:r w:rsidR="000E4B31" w:rsidRPr="008A3688">
        <w:rPr>
          <w:rFonts w:asciiTheme="majorHAnsi" w:hAnsiTheme="majorHAnsi" w:cstheme="minorHAnsi"/>
        </w:rPr>
        <w:br/>
      </w:r>
      <w:r w:rsidRPr="008A3688">
        <w:rPr>
          <w:rFonts w:asciiTheme="majorHAnsi" w:hAnsiTheme="majorHAnsi" w:cstheme="minorHAnsi"/>
        </w:rPr>
        <w:t>i osób będących pod opieką Gminy.</w:t>
      </w:r>
    </w:p>
    <w:p w14:paraId="281F5CB4" w14:textId="77777777" w:rsidR="005126B0" w:rsidRPr="008A3688" w:rsidRDefault="005126B0" w:rsidP="00A35ADA">
      <w:pPr>
        <w:suppressAutoHyphens/>
        <w:autoSpaceDN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2B91F634" w14:textId="199EE13D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17:</w:t>
      </w:r>
    </w:p>
    <w:p w14:paraId="3AC6CEBF" w14:textId="6C0A35A0" w:rsidR="004B754B" w:rsidRPr="008A3688" w:rsidRDefault="004B754B" w:rsidP="00A35ADA">
      <w:pPr>
        <w:suppressAutoHyphens/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Prosimy o potwierdzenie, że w obiektach Ubezpieczającego są ściśle przestrzegane zalecenia Głównego Inspektora Sanitarnego</w:t>
      </w:r>
    </w:p>
    <w:p w14:paraId="685D08EB" w14:textId="77777777" w:rsidR="005126B0" w:rsidRPr="008A3688" w:rsidRDefault="005126B0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5EB81B08" w14:textId="57F1EEED" w:rsidR="005126B0" w:rsidRPr="008A3688" w:rsidRDefault="005126B0" w:rsidP="00A35ADA">
      <w:pPr>
        <w:suppressAutoHyphens/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Zamawiający potwierdza, że przestrzega zaleceń Głównego Inspektora Sanitarnego.</w:t>
      </w:r>
    </w:p>
    <w:p w14:paraId="56822A0F" w14:textId="77777777" w:rsidR="004B754B" w:rsidRPr="008A3688" w:rsidRDefault="004B754B" w:rsidP="00A35ADA">
      <w:pPr>
        <w:suppressAutoHyphens/>
        <w:autoSpaceDN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5A946195" w14:textId="09706CB2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18:</w:t>
      </w:r>
    </w:p>
    <w:p w14:paraId="77F658BD" w14:textId="644B4751" w:rsidR="004B754B" w:rsidRPr="008A3688" w:rsidRDefault="004B754B" w:rsidP="00A35ADA">
      <w:pPr>
        <w:suppressAutoHyphens/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Prosimy o potwierdzenie, że Ubezpieczający posiada procedury planowania działania </w:t>
      </w:r>
      <w:r w:rsidR="00A35ADA" w:rsidRPr="008A3688">
        <w:rPr>
          <w:rFonts w:asciiTheme="majorHAnsi" w:hAnsiTheme="majorHAnsi" w:cstheme="minorHAnsi"/>
        </w:rPr>
        <w:br/>
      </w:r>
      <w:r w:rsidRPr="008A3688">
        <w:rPr>
          <w:rFonts w:asciiTheme="majorHAnsi" w:hAnsiTheme="majorHAnsi" w:cstheme="minorHAnsi"/>
        </w:rPr>
        <w:t>w sytuacjach pandemii/epidemii</w:t>
      </w:r>
    </w:p>
    <w:p w14:paraId="56E77F97" w14:textId="77777777" w:rsidR="005126B0" w:rsidRPr="008A3688" w:rsidRDefault="005126B0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3BDB1B0A" w14:textId="7A90F2BD" w:rsidR="005126B0" w:rsidRPr="008A3688" w:rsidRDefault="005126B0" w:rsidP="00A35ADA">
      <w:pPr>
        <w:suppressAutoHyphens/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Zamawiający potwierdza, że posiada procedury działania w sytuacjach pandemii/epidemii.</w:t>
      </w:r>
    </w:p>
    <w:p w14:paraId="2020D8C4" w14:textId="77777777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27289027" w14:textId="5A2EDD71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19:</w:t>
      </w:r>
    </w:p>
    <w:p w14:paraId="40B74551" w14:textId="3071FDC2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Czy zgodnie z wiedzą Ubezpieczającego/Zamawiającego zaistniały zdarzenia których skutkiem mogą być roszczenia zgłoszone wobec Ubezpieczającego/Zamawiającego z tytułu odpowiedzialności cywilnej w szczególności czy w okresie ostatnich lat wystąpiły zdarzenia mogące skutkować wypłatą odszkodowania związanego z decyzjami administracyjnymi.</w:t>
      </w:r>
    </w:p>
    <w:p w14:paraId="230DEBEC" w14:textId="77777777" w:rsidR="005126B0" w:rsidRPr="008A3688" w:rsidRDefault="005126B0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7E8E12D5" w14:textId="68F65960" w:rsidR="004B754B" w:rsidRPr="008A3688" w:rsidRDefault="005126B0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Zamawiający nie ma wiedzy na temat zdarzeń, które mogą skutkować roszczeniem z tytułu odpowiedzialności cywilnej w tym szkód związanych z wydawaniem decyzji administracyjnych.</w:t>
      </w:r>
    </w:p>
    <w:p w14:paraId="40B9CB10" w14:textId="77777777" w:rsidR="005126B0" w:rsidRPr="008A3688" w:rsidRDefault="005126B0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2B757E20" w14:textId="3F661084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20:</w:t>
      </w:r>
    </w:p>
    <w:p w14:paraId="363826F6" w14:textId="77777777" w:rsidR="00A35ADA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Czy przedmiotem ubezpieczenia mają być:</w:t>
      </w:r>
    </w:p>
    <w:p w14:paraId="399BA9CE" w14:textId="77777777" w:rsidR="00A35ADA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- Drogi (zdarzenia losowe) </w:t>
      </w:r>
    </w:p>
    <w:p w14:paraId="5748C84A" w14:textId="77777777" w:rsidR="00A35ADA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- Mosty (zdarzenia losowe)</w:t>
      </w:r>
    </w:p>
    <w:p w14:paraId="4C15520F" w14:textId="77777777" w:rsidR="00A35ADA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- Budynki nieużytkowane i/lub niezamieszkane </w:t>
      </w:r>
    </w:p>
    <w:p w14:paraId="5AF05988" w14:textId="77777777" w:rsidR="00A35ADA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- Budynki w stanie technicznym złym/awaryjnym</w:t>
      </w:r>
    </w:p>
    <w:p w14:paraId="4461501D" w14:textId="77777777" w:rsidR="00A35ADA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lastRenderedPageBreak/>
        <w:t>- Sprzęt latający ( w tym bezzałogowe statki powietrzne)</w:t>
      </w:r>
    </w:p>
    <w:p w14:paraId="55204861" w14:textId="2721525C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- Sprzęt pływający</w:t>
      </w:r>
    </w:p>
    <w:p w14:paraId="1E79DBCC" w14:textId="77777777" w:rsidR="005126B0" w:rsidRPr="008A3688" w:rsidRDefault="005126B0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3DAACAA5" w14:textId="77777777" w:rsidR="004F3D1B" w:rsidRPr="008A3688" w:rsidRDefault="005126B0" w:rsidP="00A35ADA">
      <w:pPr>
        <w:pStyle w:val="Akapitzlist1"/>
        <w:widowControl w:val="0"/>
        <w:tabs>
          <w:tab w:val="left" w:pos="0"/>
        </w:tabs>
        <w:spacing w:after="0" w:line="256" w:lineRule="auto"/>
        <w:ind w:left="0"/>
        <w:jc w:val="both"/>
        <w:outlineLvl w:val="0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Zamawiający informuje, że w odniesieniu do budynków</w:t>
      </w:r>
      <w:r w:rsidR="004F3D1B" w:rsidRPr="008A3688">
        <w:rPr>
          <w:rFonts w:asciiTheme="majorHAnsi" w:hAnsiTheme="majorHAnsi" w:cstheme="minorHAnsi"/>
        </w:rPr>
        <w:t>,</w:t>
      </w:r>
      <w:r w:rsidRPr="008A3688">
        <w:rPr>
          <w:rFonts w:asciiTheme="majorHAnsi" w:hAnsiTheme="majorHAnsi" w:cstheme="minorHAnsi"/>
        </w:rPr>
        <w:t xml:space="preserve"> informacje zawarte są w załączniku nr 1F do SWZ</w:t>
      </w:r>
      <w:r w:rsidR="004F3D1B" w:rsidRPr="008A3688">
        <w:rPr>
          <w:rFonts w:asciiTheme="majorHAnsi" w:hAnsiTheme="majorHAnsi" w:cstheme="minorHAnsi"/>
        </w:rPr>
        <w:t>, zakładka nr 2</w:t>
      </w:r>
      <w:r w:rsidRPr="008A3688">
        <w:rPr>
          <w:rFonts w:asciiTheme="majorHAnsi" w:hAnsiTheme="majorHAnsi" w:cstheme="minorHAnsi"/>
        </w:rPr>
        <w:t>.</w:t>
      </w:r>
    </w:p>
    <w:p w14:paraId="0B633407" w14:textId="28204742" w:rsidR="005126B0" w:rsidRPr="008A3688" w:rsidRDefault="005126B0" w:rsidP="00A35ADA">
      <w:pPr>
        <w:pStyle w:val="Akapitzlist1"/>
        <w:widowControl w:val="0"/>
        <w:tabs>
          <w:tab w:val="left" w:pos="0"/>
        </w:tabs>
        <w:spacing w:after="0" w:line="256" w:lineRule="auto"/>
        <w:ind w:left="0"/>
        <w:jc w:val="both"/>
        <w:outlineLvl w:val="0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Zamawiający informuje, że nie zgłasza do ubezpieczenia sprzętu pływającego.</w:t>
      </w:r>
    </w:p>
    <w:p w14:paraId="77CFA118" w14:textId="55D6CB3C" w:rsidR="005126B0" w:rsidRPr="008A3688" w:rsidRDefault="005A3F01" w:rsidP="00A35ADA">
      <w:pPr>
        <w:pStyle w:val="Akapitzlist1"/>
        <w:widowControl w:val="0"/>
        <w:tabs>
          <w:tab w:val="left" w:pos="0"/>
        </w:tabs>
        <w:spacing w:after="0" w:line="256" w:lineRule="auto"/>
        <w:ind w:left="0"/>
        <w:jc w:val="both"/>
        <w:outlineLvl w:val="0"/>
        <w:rPr>
          <w:rFonts w:asciiTheme="majorHAnsi" w:hAnsiTheme="majorHAnsi" w:cstheme="minorHAnsi"/>
          <w:lang w:eastAsia="en-US"/>
        </w:rPr>
      </w:pPr>
      <w:r w:rsidRPr="008A3688">
        <w:rPr>
          <w:rFonts w:asciiTheme="majorHAnsi" w:hAnsiTheme="majorHAnsi" w:cstheme="minorHAnsi"/>
          <w:lang w:eastAsia="en-US"/>
        </w:rPr>
        <w:t xml:space="preserve">Dodatkowo </w:t>
      </w:r>
      <w:r w:rsidR="005126B0" w:rsidRPr="008A3688">
        <w:rPr>
          <w:rFonts w:asciiTheme="majorHAnsi" w:hAnsiTheme="majorHAnsi" w:cstheme="minorHAnsi"/>
          <w:lang w:eastAsia="en-US"/>
        </w:rPr>
        <w:t xml:space="preserve">Zamawiający informuje, że w systemie sum stałych nie zgłasza do ubezpieczenie mostów. </w:t>
      </w:r>
    </w:p>
    <w:p w14:paraId="3F26104A" w14:textId="7276CFE5" w:rsidR="005126B0" w:rsidRPr="008A3688" w:rsidRDefault="005126B0" w:rsidP="00A35ADA">
      <w:pPr>
        <w:pStyle w:val="Akapitzlist1"/>
        <w:widowControl w:val="0"/>
        <w:tabs>
          <w:tab w:val="left" w:pos="0"/>
        </w:tabs>
        <w:spacing w:after="0" w:line="256" w:lineRule="auto"/>
        <w:ind w:left="0"/>
        <w:jc w:val="both"/>
        <w:outlineLvl w:val="0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Zamawiający informuje, że </w:t>
      </w:r>
      <w:r w:rsidR="004F3D1B" w:rsidRPr="008A3688">
        <w:rPr>
          <w:rFonts w:asciiTheme="majorHAnsi" w:hAnsiTheme="majorHAnsi" w:cstheme="minorHAnsi"/>
        </w:rPr>
        <w:t>do ubezpieczenia zgłasza drogi – zgodnie z załącznikiem nr 1F do SWZ, zakładka nr 2.</w:t>
      </w:r>
    </w:p>
    <w:p w14:paraId="17A134F8" w14:textId="36FBE603" w:rsidR="005126B0" w:rsidRPr="008A3688" w:rsidRDefault="005126B0" w:rsidP="00A35ADA">
      <w:pPr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Zamawiający informuje, że do ubezpieczenia zgłasza bezzałogowy statek powietrzny – dron </w:t>
      </w:r>
      <w:r w:rsidR="005A3F01" w:rsidRPr="008A3688">
        <w:rPr>
          <w:rFonts w:asciiTheme="majorHAnsi" w:hAnsiTheme="majorHAnsi" w:cstheme="minorHAnsi"/>
        </w:rPr>
        <w:t>należący do</w:t>
      </w:r>
      <w:r w:rsidRPr="008A3688">
        <w:rPr>
          <w:rFonts w:asciiTheme="majorHAnsi" w:hAnsiTheme="majorHAnsi" w:cstheme="minorHAnsi"/>
        </w:rPr>
        <w:t xml:space="preserve"> Ustrzycki</w:t>
      </w:r>
      <w:r w:rsidR="005A3F01" w:rsidRPr="008A3688">
        <w:rPr>
          <w:rFonts w:asciiTheme="majorHAnsi" w:hAnsiTheme="majorHAnsi" w:cstheme="minorHAnsi"/>
        </w:rPr>
        <w:t>ego</w:t>
      </w:r>
      <w:r w:rsidRPr="008A3688">
        <w:rPr>
          <w:rFonts w:asciiTheme="majorHAnsi" w:hAnsiTheme="majorHAnsi" w:cstheme="minorHAnsi"/>
        </w:rPr>
        <w:t xml:space="preserve"> Dom</w:t>
      </w:r>
      <w:r w:rsidR="005A3F01" w:rsidRPr="008A3688">
        <w:rPr>
          <w:rFonts w:asciiTheme="majorHAnsi" w:hAnsiTheme="majorHAnsi" w:cstheme="minorHAnsi"/>
        </w:rPr>
        <w:t>u</w:t>
      </w:r>
      <w:r w:rsidRPr="008A3688">
        <w:rPr>
          <w:rFonts w:asciiTheme="majorHAnsi" w:hAnsiTheme="majorHAnsi" w:cstheme="minorHAnsi"/>
        </w:rPr>
        <w:t xml:space="preserve"> Kultury (sprzęt wykazany jest w załączniku nr 1F do SWZ </w:t>
      </w:r>
      <w:r w:rsidR="00A35ADA" w:rsidRPr="008A3688">
        <w:rPr>
          <w:rFonts w:asciiTheme="majorHAnsi" w:hAnsiTheme="majorHAnsi" w:cstheme="minorHAnsi"/>
        </w:rPr>
        <w:br/>
      </w:r>
      <w:r w:rsidRPr="008A3688">
        <w:rPr>
          <w:rFonts w:asciiTheme="majorHAnsi" w:hAnsiTheme="majorHAnsi" w:cstheme="minorHAnsi"/>
        </w:rPr>
        <w:t>w zakładce nr 3).</w:t>
      </w:r>
    </w:p>
    <w:p w14:paraId="11630C17" w14:textId="12114412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21:</w:t>
      </w:r>
    </w:p>
    <w:p w14:paraId="5285914C" w14:textId="77777777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Czy do ubezpieczenia zgłoszono mienie stanowiące współwłasność z innym podmiotem i/lub mienie na cudzy rachunek? Jeśli tak proszę o wskazanie jakie to mienie. </w:t>
      </w:r>
    </w:p>
    <w:p w14:paraId="356A6302" w14:textId="77777777" w:rsidR="00AD09F4" w:rsidRPr="008A3688" w:rsidRDefault="00AD09F4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3AFE176B" w14:textId="1353D815" w:rsidR="00AD09F4" w:rsidRPr="008A3688" w:rsidRDefault="00AD09F4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Zamawiający informuje, że do ubezpieczenia nie zgłoszono mienia stanowiącego współwłasność z innym podmiotem i/lub mienie na cudzy rachunek.</w:t>
      </w:r>
    </w:p>
    <w:p w14:paraId="3C2F57DA" w14:textId="77777777" w:rsidR="00AD09F4" w:rsidRPr="008A3688" w:rsidRDefault="00AD09F4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7E57FA7F" w14:textId="62CE9625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22:</w:t>
      </w:r>
    </w:p>
    <w:p w14:paraId="6923E534" w14:textId="073B14A1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Odnośnie odpowiedzialności cywilnej za szkody wyrządzone przez uchodźców wojennych </w:t>
      </w:r>
      <w:r w:rsidRPr="008A3688">
        <w:rPr>
          <w:rFonts w:asciiTheme="majorHAnsi" w:hAnsiTheme="majorHAnsi" w:cstheme="minorHAnsi"/>
        </w:rPr>
        <w:br/>
        <w:t>z Ukrainy, w tym za szkody w związku z użytkowaniem nieruchomości osób trzecich na cele mieszkaniowe proszę o potwierdzenie, że ochrona dotyczy użytkowanej nieruchomości osób trzecich na mocy umowy pomiędzy Zamawiającym/ Ubezpieczającym oraz właścicielem/ posiadaczem budynku/lokalu</w:t>
      </w:r>
    </w:p>
    <w:p w14:paraId="32F4E1F9" w14:textId="77777777" w:rsidR="00AD09F4" w:rsidRPr="008A3688" w:rsidRDefault="00AD09F4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00931199" w14:textId="5151E059" w:rsidR="00AD09F4" w:rsidRPr="008A3688" w:rsidRDefault="00AD09F4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Zamawiający informuje, że udzielając schronienia uchodźcom z Ukrainy wykorzystywać będzie własne zasoby mieszkaniowe lub ochrona będzie dotyczyła użytkowanej nieruchomości osób trzecich na mocy umowy pomiędzy Zamawiającym/ Ubezpieczającym oraz właścicielem/ posiadaczem budynku/lokalu.</w:t>
      </w:r>
    </w:p>
    <w:p w14:paraId="31709367" w14:textId="77777777" w:rsidR="004B754B" w:rsidRPr="008A3688" w:rsidRDefault="004B754B" w:rsidP="00A35ADA">
      <w:pPr>
        <w:pStyle w:val="Standard"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6D3ABD6" w14:textId="1C2E4326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23:</w:t>
      </w:r>
    </w:p>
    <w:p w14:paraId="211CD881" w14:textId="4D09F185" w:rsidR="004B754B" w:rsidRPr="008A3688" w:rsidRDefault="004B754B" w:rsidP="00A35ADA">
      <w:pPr>
        <w:pStyle w:val="Standard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 w:rsidRPr="008A3688">
        <w:rPr>
          <w:rFonts w:asciiTheme="majorHAnsi" w:hAnsiTheme="majorHAnsi" w:cstheme="minorHAnsi"/>
          <w:sz w:val="22"/>
          <w:szCs w:val="22"/>
        </w:rPr>
        <w:t>Proszę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o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wyrażenie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zgody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 na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zmianę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limitu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odpowiedzialności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w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klauzuli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kosztów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dodatkowych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r w:rsidRPr="008A3688">
        <w:rPr>
          <w:rFonts w:asciiTheme="majorHAnsi" w:hAnsiTheme="majorHAnsi" w:cstheme="minorHAnsi"/>
          <w:sz w:val="22"/>
          <w:szCs w:val="22"/>
        </w:rPr>
        <w:br/>
        <w:t xml:space="preserve">na 300 000,00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zł</w:t>
      </w:r>
      <w:proofErr w:type="spellEnd"/>
    </w:p>
    <w:p w14:paraId="43A01E78" w14:textId="77777777" w:rsidR="006708FC" w:rsidRPr="008A3688" w:rsidRDefault="006708FC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41A70353" w14:textId="77777777" w:rsidR="00A35ADA" w:rsidRPr="008A3688" w:rsidRDefault="006708FC" w:rsidP="00A35ADA">
      <w:pPr>
        <w:pStyle w:val="Akapitzlist"/>
        <w:ind w:left="0"/>
        <w:jc w:val="both"/>
        <w:rPr>
          <w:rFonts w:asciiTheme="majorHAnsi" w:hAnsiTheme="majorHAnsi"/>
        </w:rPr>
      </w:pPr>
      <w:r w:rsidRPr="008A3688">
        <w:rPr>
          <w:rFonts w:asciiTheme="majorHAnsi" w:hAnsiTheme="majorHAnsi"/>
        </w:rPr>
        <w:t>Zamawiający informuje, że dokonuje następującej zmiany w treści klauzuli kosztów dodatkowych:</w:t>
      </w:r>
      <w:r w:rsidRPr="008A3688">
        <w:rPr>
          <w:rFonts w:asciiTheme="majorHAnsi" w:hAnsiTheme="majorHAnsi"/>
        </w:rPr>
        <w:br/>
      </w:r>
      <w:r w:rsidRPr="008A3688">
        <w:rPr>
          <w:rFonts w:asciiTheme="majorHAnsi" w:hAnsiTheme="majorHAnsi"/>
          <w:b/>
          <w:bCs/>
        </w:rPr>
        <w:t>BYŁO</w:t>
      </w:r>
      <w:r w:rsidRPr="008A3688">
        <w:rPr>
          <w:rFonts w:asciiTheme="majorHAnsi" w:hAnsiTheme="majorHAnsi"/>
        </w:rPr>
        <w:t xml:space="preserve">: </w:t>
      </w:r>
      <w:r w:rsidRPr="008A3688">
        <w:rPr>
          <w:rFonts w:asciiTheme="majorHAnsi" w:hAnsiTheme="majorHAnsi"/>
        </w:rPr>
        <w:br/>
        <w:t>5. Limit odszkodowawczy ponad sumę ubezpieczenia: 1 000 000,00 zł na jedno i wszystkie zdarzenia w każdym okresie ubezpieczenia.</w:t>
      </w:r>
    </w:p>
    <w:p w14:paraId="3E41345A" w14:textId="738147A9" w:rsidR="00A35ADA" w:rsidRPr="008A3688" w:rsidRDefault="006708FC" w:rsidP="00A35ADA">
      <w:pPr>
        <w:pStyle w:val="Akapitzlist"/>
        <w:ind w:left="0"/>
        <w:jc w:val="both"/>
        <w:rPr>
          <w:rFonts w:asciiTheme="majorHAnsi" w:hAnsiTheme="majorHAnsi"/>
        </w:rPr>
      </w:pPr>
      <w:r w:rsidRPr="008A3688">
        <w:rPr>
          <w:rFonts w:asciiTheme="majorHAnsi" w:hAnsiTheme="majorHAnsi"/>
          <w:b/>
          <w:bCs/>
        </w:rPr>
        <w:t>JEST po zmianie</w:t>
      </w:r>
      <w:r w:rsidRPr="008A3688">
        <w:rPr>
          <w:rFonts w:asciiTheme="majorHAnsi" w:hAnsiTheme="majorHAnsi"/>
        </w:rPr>
        <w:t>:</w:t>
      </w:r>
    </w:p>
    <w:p w14:paraId="71401FCF" w14:textId="30E0E1BF" w:rsidR="004B754B" w:rsidRPr="008A3688" w:rsidRDefault="006708FC" w:rsidP="00A35ADA">
      <w:pPr>
        <w:pStyle w:val="Akapitzlist"/>
        <w:ind w:left="0"/>
        <w:jc w:val="both"/>
        <w:rPr>
          <w:rFonts w:asciiTheme="majorHAnsi" w:hAnsiTheme="majorHAnsi"/>
        </w:rPr>
      </w:pPr>
      <w:r w:rsidRPr="008A3688">
        <w:rPr>
          <w:rFonts w:asciiTheme="majorHAnsi" w:hAnsiTheme="majorHAnsi"/>
        </w:rPr>
        <w:t>5. Limit odszkodowawczy ponad sumę ubezpieczenia: 500 000,00 zł na jedno i wszystkie zdarzenia w każdym okresie ubezpieczenia.</w:t>
      </w:r>
    </w:p>
    <w:p w14:paraId="44112EA0" w14:textId="6318063A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24:</w:t>
      </w:r>
    </w:p>
    <w:p w14:paraId="6AAA93D1" w14:textId="39D73D27" w:rsidR="004B754B" w:rsidRPr="008A3688" w:rsidRDefault="004B754B" w:rsidP="00A35ADA">
      <w:pPr>
        <w:pStyle w:val="Standard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 w:rsidRPr="008A3688">
        <w:rPr>
          <w:rFonts w:asciiTheme="majorHAnsi" w:hAnsiTheme="majorHAnsi" w:cstheme="minorHAnsi"/>
          <w:sz w:val="22"/>
          <w:szCs w:val="22"/>
        </w:rPr>
        <w:t>Proszę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o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wyrażenie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zgody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na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na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modyfikację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klauzuli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kosztów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dodatkowych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poprzez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wykreślenie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zapisów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punktu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11 i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punktu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12.</w:t>
      </w:r>
    </w:p>
    <w:p w14:paraId="702DE1B6" w14:textId="77777777" w:rsidR="00EB4AE0" w:rsidRPr="008A3688" w:rsidRDefault="00EB4AE0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1151C6B4" w14:textId="79C88209" w:rsidR="00EB4AE0" w:rsidRPr="008A3688" w:rsidRDefault="00EB4AE0" w:rsidP="00A35ADA">
      <w:pPr>
        <w:pStyle w:val="Standard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Zamawiający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nie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dokonuje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zmiany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treści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SWZ w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zapytywanym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zakresie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>.</w:t>
      </w:r>
    </w:p>
    <w:p w14:paraId="32BE5E56" w14:textId="77777777" w:rsidR="004B754B" w:rsidRPr="008A3688" w:rsidRDefault="004B754B" w:rsidP="00A35ADA">
      <w:pPr>
        <w:autoSpaceDN w:val="0"/>
        <w:spacing w:after="0" w:line="360" w:lineRule="auto"/>
        <w:jc w:val="both"/>
        <w:rPr>
          <w:rFonts w:asciiTheme="majorHAnsi" w:hAnsiTheme="majorHAnsi" w:cstheme="minorHAnsi"/>
        </w:rPr>
      </w:pPr>
    </w:p>
    <w:p w14:paraId="4C35E361" w14:textId="038F00EE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25:</w:t>
      </w:r>
    </w:p>
    <w:p w14:paraId="2CF5B9A7" w14:textId="1C317F78" w:rsidR="004B754B" w:rsidRPr="008A3688" w:rsidRDefault="004B754B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lastRenderedPageBreak/>
        <w:t>Proszę o potwierdzenie, że szkody w środowisku naturalnym będą dotyczyć wyłącznie zdarzeń nagłych , niespodziewanych i niezależnych od woli Ubezpieczonego</w:t>
      </w:r>
    </w:p>
    <w:p w14:paraId="52747A14" w14:textId="77777777" w:rsidR="00EB4AE0" w:rsidRPr="008A3688" w:rsidRDefault="00EB4AE0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>Wyjaśnienie</w:t>
      </w:r>
      <w:r w:rsidRPr="009464F1">
        <w:rPr>
          <w:rFonts w:asciiTheme="majorHAnsi" w:hAnsiTheme="majorHAnsi" w:cstheme="minorHAnsi"/>
        </w:rPr>
        <w:t xml:space="preserve">: </w:t>
      </w:r>
    </w:p>
    <w:p w14:paraId="31F3DD29" w14:textId="4DF69311" w:rsidR="00EB4AE0" w:rsidRPr="008A3688" w:rsidRDefault="00EB4AE0" w:rsidP="00A35ADA">
      <w:pPr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Zamawiający  potwierdza, że szkody w środowisku naturalnym będą dotyczyć wyłącznie zdarzeń nagłych, niespodziewanych i niezależnych od woli Ubezpieczającego.</w:t>
      </w:r>
    </w:p>
    <w:p w14:paraId="4CE1A712" w14:textId="77777777" w:rsidR="004B754B" w:rsidRPr="008A3688" w:rsidRDefault="004B754B" w:rsidP="00A35ADA">
      <w:pPr>
        <w:pStyle w:val="Standard"/>
        <w:suppressAutoHyphens w:val="0"/>
        <w:spacing w:line="360" w:lineRule="auto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</w:p>
    <w:p w14:paraId="07D345EB" w14:textId="3248E3D3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26:</w:t>
      </w:r>
    </w:p>
    <w:p w14:paraId="69E017C1" w14:textId="3F375467" w:rsidR="004B754B" w:rsidRPr="008A3688" w:rsidRDefault="004B754B" w:rsidP="00A35ADA">
      <w:pPr>
        <w:pStyle w:val="Standard"/>
        <w:suppressAutoHyphens w:val="0"/>
        <w:jc w:val="both"/>
        <w:textAlignment w:val="auto"/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</w:pPr>
      <w:proofErr w:type="spellStart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>Proszę</w:t>
      </w:r>
      <w:proofErr w:type="spellEnd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 xml:space="preserve"> o </w:t>
      </w:r>
      <w:proofErr w:type="spellStart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>potwiedzenie</w:t>
      </w:r>
      <w:proofErr w:type="spellEnd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 xml:space="preserve">, </w:t>
      </w:r>
      <w:proofErr w:type="spellStart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>że</w:t>
      </w:r>
      <w:proofErr w:type="spellEnd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 xml:space="preserve"> </w:t>
      </w:r>
      <w:proofErr w:type="spellStart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>Zamawiający</w:t>
      </w:r>
      <w:proofErr w:type="spellEnd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 xml:space="preserve"> nie </w:t>
      </w:r>
      <w:proofErr w:type="spellStart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>oczekuje</w:t>
      </w:r>
      <w:proofErr w:type="spellEnd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 xml:space="preserve"> </w:t>
      </w:r>
      <w:proofErr w:type="spellStart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>udzielenia</w:t>
      </w:r>
      <w:proofErr w:type="spellEnd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 xml:space="preserve"> </w:t>
      </w:r>
      <w:proofErr w:type="spellStart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>ochrony</w:t>
      </w:r>
      <w:proofErr w:type="spellEnd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 xml:space="preserve"> </w:t>
      </w:r>
      <w:proofErr w:type="spellStart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>za</w:t>
      </w:r>
      <w:proofErr w:type="spellEnd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 xml:space="preserve"> </w:t>
      </w:r>
      <w:proofErr w:type="spellStart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>szkody</w:t>
      </w:r>
      <w:proofErr w:type="spellEnd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 xml:space="preserve"> </w:t>
      </w:r>
      <w:proofErr w:type="spellStart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>powstałe</w:t>
      </w:r>
      <w:proofErr w:type="spellEnd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 xml:space="preserve"> </w:t>
      </w:r>
      <w:r w:rsidR="00A35ADA"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br/>
      </w:r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 xml:space="preserve">w </w:t>
      </w:r>
      <w:proofErr w:type="spellStart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>następstwie</w:t>
      </w:r>
      <w:proofErr w:type="spellEnd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 xml:space="preserve"> </w:t>
      </w:r>
      <w:proofErr w:type="spellStart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>zakażenia</w:t>
      </w:r>
      <w:proofErr w:type="spellEnd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 xml:space="preserve"> </w:t>
      </w:r>
      <w:proofErr w:type="spellStart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>wirusem</w:t>
      </w:r>
      <w:proofErr w:type="spellEnd"/>
      <w:r w:rsidRPr="008A3688"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  <w:t xml:space="preserve"> COVID-19.</w:t>
      </w:r>
    </w:p>
    <w:p w14:paraId="704A1F3B" w14:textId="77777777" w:rsidR="00EB4AE0" w:rsidRPr="008A3688" w:rsidRDefault="00EB4AE0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>Wyjaśnienie</w:t>
      </w:r>
      <w:r w:rsidRPr="009464F1">
        <w:rPr>
          <w:rFonts w:asciiTheme="majorHAnsi" w:hAnsiTheme="majorHAnsi" w:cstheme="minorHAnsi"/>
        </w:rPr>
        <w:t xml:space="preserve">: </w:t>
      </w:r>
    </w:p>
    <w:p w14:paraId="0EF2956D" w14:textId="6F6B0A78" w:rsidR="00EB4AE0" w:rsidRPr="008A3688" w:rsidRDefault="00EB4AE0" w:rsidP="00A35ADA">
      <w:pPr>
        <w:pStyle w:val="Standard"/>
        <w:suppressAutoHyphens w:val="0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Zamawiający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potwierdza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że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nie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oczekuje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>udzielenia</w:t>
      </w:r>
      <w:proofErr w:type="spellEnd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>ochrony</w:t>
      </w:r>
      <w:proofErr w:type="spellEnd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>za</w:t>
      </w:r>
      <w:proofErr w:type="spellEnd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>szkody</w:t>
      </w:r>
      <w:proofErr w:type="spellEnd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>powstałe</w:t>
      </w:r>
      <w:proofErr w:type="spellEnd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 xml:space="preserve"> w </w:t>
      </w:r>
      <w:proofErr w:type="spellStart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>następstwie</w:t>
      </w:r>
      <w:proofErr w:type="spellEnd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>zakażenia</w:t>
      </w:r>
      <w:proofErr w:type="spellEnd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>wirusem</w:t>
      </w:r>
      <w:proofErr w:type="spellEnd"/>
      <w:r w:rsidRPr="008A3688">
        <w:rPr>
          <w:rFonts w:asciiTheme="majorHAnsi" w:hAnsiTheme="majorHAnsi" w:cstheme="minorHAnsi"/>
          <w:sz w:val="22"/>
          <w:szCs w:val="22"/>
          <w:lang w:eastAsia="zh-CN" w:bidi="hi-IN"/>
        </w:rPr>
        <w:t xml:space="preserve"> COVID-19.</w:t>
      </w:r>
    </w:p>
    <w:p w14:paraId="5DECC390" w14:textId="77777777" w:rsidR="004B754B" w:rsidRPr="008A3688" w:rsidRDefault="004B754B" w:rsidP="00A35ADA">
      <w:pPr>
        <w:pStyle w:val="Standard"/>
        <w:suppressAutoHyphens w:val="0"/>
        <w:spacing w:line="360" w:lineRule="auto"/>
        <w:jc w:val="both"/>
        <w:textAlignment w:val="auto"/>
        <w:rPr>
          <w:rFonts w:asciiTheme="majorHAnsi" w:eastAsia="Times New Roman" w:hAnsiTheme="majorHAnsi" w:cstheme="minorHAnsi"/>
          <w:sz w:val="22"/>
          <w:szCs w:val="22"/>
          <w:lang w:eastAsia="zh-CN" w:bidi="hi-IN"/>
        </w:rPr>
      </w:pPr>
    </w:p>
    <w:p w14:paraId="5F174AFF" w14:textId="21B4E6F8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27:</w:t>
      </w:r>
    </w:p>
    <w:p w14:paraId="054DEE80" w14:textId="77777777" w:rsidR="00A35ADA" w:rsidRPr="008A3688" w:rsidRDefault="004B754B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Prosimy o wprowadzenie limitu odpowiedzialności 100.000 zł za szkody wynikłe z przeniesienia chorób zakaźnych</w:t>
      </w:r>
    </w:p>
    <w:p w14:paraId="2005B344" w14:textId="5037BCAC" w:rsidR="00EB4AE0" w:rsidRPr="008A3688" w:rsidRDefault="00EB4AE0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15BB02EF" w14:textId="77777777" w:rsidR="00EB4AE0" w:rsidRPr="008A3688" w:rsidRDefault="00EB4AE0" w:rsidP="00A35ADA">
      <w:pPr>
        <w:pStyle w:val="Standard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Zamawiający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nie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dokonuje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zmiany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treści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SWZ w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zapytywanym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zakresie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>.</w:t>
      </w:r>
    </w:p>
    <w:p w14:paraId="75ED021F" w14:textId="77777777" w:rsidR="004B754B" w:rsidRPr="008A3688" w:rsidRDefault="004B754B" w:rsidP="00A35ADA">
      <w:pPr>
        <w:pStyle w:val="Standard"/>
        <w:spacing w:line="360" w:lineRule="auto"/>
        <w:jc w:val="both"/>
        <w:rPr>
          <w:rFonts w:asciiTheme="majorHAnsi" w:hAnsiTheme="majorHAnsi" w:cstheme="minorHAnsi"/>
          <w:color w:val="000000"/>
          <w:sz w:val="22"/>
          <w:szCs w:val="22"/>
        </w:rPr>
      </w:pPr>
    </w:p>
    <w:p w14:paraId="207747DD" w14:textId="512E10BF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28:</w:t>
      </w:r>
    </w:p>
    <w:p w14:paraId="68E4D2A9" w14:textId="720FAE73" w:rsidR="004B754B" w:rsidRPr="008A3688" w:rsidRDefault="004B754B" w:rsidP="00A35ADA">
      <w:pPr>
        <w:pStyle w:val="Standard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Prosze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o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informacje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czy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Gmina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przystąpiła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do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programu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zakupu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węgla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dla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gospodarstw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rodzinnych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. W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przypadku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odpowiedzi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twierdzącej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proszę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o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informację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czy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przedmiotowa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dzialalność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ma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być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objęta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ubezpieczeniem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?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Czy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miejsce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składowania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węgla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ma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być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objęte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ubezpieczeniem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?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Proszę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o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uzależnienie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objęcia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ubezpieczeniem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miejsca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składowania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węgla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od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przedstawienia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pozytywnej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opinii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strażaka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zawodowego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(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posiadającego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stosowne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uprawnienia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)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dotyczącej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bezpieczeństwa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pożarowego</w:t>
      </w:r>
      <w:proofErr w:type="spellEnd"/>
    </w:p>
    <w:p w14:paraId="287CC7FD" w14:textId="77777777" w:rsidR="00EB4AE0" w:rsidRPr="008A3688" w:rsidRDefault="00EB4AE0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5EA45A60" w14:textId="0006EF0F" w:rsidR="00EB4AE0" w:rsidRPr="008A3688" w:rsidRDefault="00EB4AE0" w:rsidP="00A35ADA">
      <w:pPr>
        <w:pStyle w:val="Standard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Zamawiający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informuje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że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Gmina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przystąpiła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do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programu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zakupu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węgla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dla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gospodarstw</w:t>
      </w:r>
      <w:proofErr w:type="spellEnd"/>
      <w:r w:rsidRPr="008A3688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color w:val="000000"/>
          <w:sz w:val="22"/>
          <w:szCs w:val="22"/>
        </w:rPr>
        <w:t>rodzinnych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jednak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na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chwilę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obecną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nie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zgłasza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tej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działalności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do ubezpieczenia.</w:t>
      </w:r>
    </w:p>
    <w:p w14:paraId="7BFF0006" w14:textId="77777777" w:rsidR="004B754B" w:rsidRPr="008A3688" w:rsidRDefault="004B754B" w:rsidP="00A35ADA">
      <w:pPr>
        <w:widowControl w:val="0"/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</w:rPr>
      </w:pPr>
    </w:p>
    <w:p w14:paraId="00B0E2B7" w14:textId="2C7944EC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29:</w:t>
      </w:r>
    </w:p>
    <w:p w14:paraId="2D729D39" w14:textId="30BA73F3" w:rsidR="004B754B" w:rsidRPr="008A3688" w:rsidRDefault="004B754B" w:rsidP="00A35ADA">
      <w:pPr>
        <w:widowControl w:val="0"/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Prosimy o przesunięcie terminu składania ofert na 13.12.2022r.</w:t>
      </w:r>
    </w:p>
    <w:p w14:paraId="2520FCFE" w14:textId="77777777" w:rsidR="00EB4AE0" w:rsidRPr="008A3688" w:rsidRDefault="00EB4AE0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4FBC117B" w14:textId="7F50B5FC" w:rsidR="004B754B" w:rsidRPr="008A3688" w:rsidRDefault="00EB4AE0" w:rsidP="00A35ADA">
      <w:pPr>
        <w:widowControl w:val="0"/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>Zamawiający informuje, że termin składania ofert został zmieniony na dzień 13.12.2022r.</w:t>
      </w:r>
    </w:p>
    <w:p w14:paraId="56627A55" w14:textId="77777777" w:rsidR="00EB4AE0" w:rsidRPr="008A3688" w:rsidRDefault="00EB4AE0" w:rsidP="00A35ADA">
      <w:pPr>
        <w:widowControl w:val="0"/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</w:rPr>
      </w:pPr>
    </w:p>
    <w:p w14:paraId="7CF768DB" w14:textId="487C67A0" w:rsidR="004B754B" w:rsidRPr="008A3688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8A3688">
        <w:rPr>
          <w:rFonts w:asciiTheme="majorHAnsi" w:eastAsia="Calibri" w:hAnsiTheme="majorHAnsi" w:cstheme="minorHAnsi"/>
          <w:b/>
          <w:bCs/>
        </w:rPr>
        <w:t>Pytanie 30:</w:t>
      </w:r>
    </w:p>
    <w:p w14:paraId="210668E7" w14:textId="19C35A14" w:rsidR="004B754B" w:rsidRPr="008A3688" w:rsidRDefault="004B754B" w:rsidP="00A35ADA">
      <w:pPr>
        <w:widowControl w:val="0"/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</w:rPr>
      </w:pPr>
      <w:r w:rsidRPr="008A3688">
        <w:rPr>
          <w:rFonts w:asciiTheme="majorHAnsi" w:hAnsiTheme="majorHAnsi" w:cstheme="minorHAnsi"/>
        </w:rPr>
        <w:t xml:space="preserve">Proszę o potwierdzenie, że ubezpieczenie </w:t>
      </w:r>
      <w:proofErr w:type="spellStart"/>
      <w:r w:rsidRPr="008A3688">
        <w:rPr>
          <w:rFonts w:asciiTheme="majorHAnsi" w:hAnsiTheme="majorHAnsi" w:cstheme="minorHAnsi"/>
        </w:rPr>
        <w:t>assistance</w:t>
      </w:r>
      <w:proofErr w:type="spellEnd"/>
      <w:r w:rsidRPr="008A3688">
        <w:rPr>
          <w:rFonts w:asciiTheme="majorHAnsi" w:hAnsiTheme="majorHAnsi" w:cstheme="minorHAnsi"/>
        </w:rPr>
        <w:t xml:space="preserve"> dotyczy wyłącznie pojazdów osobowych </w:t>
      </w:r>
      <w:r w:rsidR="00A35ADA" w:rsidRPr="008A3688">
        <w:rPr>
          <w:rFonts w:asciiTheme="majorHAnsi" w:hAnsiTheme="majorHAnsi" w:cstheme="minorHAnsi"/>
        </w:rPr>
        <w:br/>
      </w:r>
      <w:r w:rsidRPr="008A3688">
        <w:rPr>
          <w:rFonts w:asciiTheme="majorHAnsi" w:hAnsiTheme="majorHAnsi" w:cstheme="minorHAnsi"/>
        </w:rPr>
        <w:t>i ciężarowych o DMC do 3,5t.</w:t>
      </w:r>
    </w:p>
    <w:p w14:paraId="4AC9A987" w14:textId="77777777" w:rsidR="00A028D6" w:rsidRPr="008A3688" w:rsidRDefault="00A028D6" w:rsidP="00A35ADA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9464F1">
        <w:rPr>
          <w:rFonts w:asciiTheme="majorHAnsi" w:hAnsiTheme="majorHAnsi" w:cstheme="minorHAnsi"/>
          <w:b/>
          <w:bCs/>
        </w:rPr>
        <w:t xml:space="preserve">Wyjaśnienie: </w:t>
      </w:r>
    </w:p>
    <w:p w14:paraId="7B51190A" w14:textId="77777777" w:rsidR="00A028D6" w:rsidRPr="008A3688" w:rsidRDefault="00A028D6" w:rsidP="00A35ADA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  <w:r w:rsidRPr="008A3688">
        <w:rPr>
          <w:rFonts w:asciiTheme="majorHAnsi" w:eastAsia="Calibri" w:hAnsiTheme="majorHAnsi" w:cstheme="minorHAnsi"/>
          <w:sz w:val="22"/>
          <w:szCs w:val="22"/>
        </w:rPr>
        <w:t xml:space="preserve">Zamawiający informuje, że odpłatne </w:t>
      </w:r>
      <w:r w:rsidRPr="008A3688">
        <w:rPr>
          <w:rFonts w:asciiTheme="majorHAnsi" w:hAnsiTheme="majorHAnsi" w:cstheme="minorHAnsi"/>
          <w:sz w:val="22"/>
          <w:szCs w:val="22"/>
        </w:rPr>
        <w:t xml:space="preserve">ubezpieczenie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assistance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dotyczy </w:t>
      </w:r>
    </w:p>
    <w:p w14:paraId="713A9BBA" w14:textId="636814BC" w:rsidR="00A028D6" w:rsidRPr="008A3688" w:rsidRDefault="00A028D6" w:rsidP="00A35ADA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  <w:r w:rsidRPr="008A3688">
        <w:rPr>
          <w:rFonts w:asciiTheme="majorHAnsi" w:hAnsiTheme="majorHAnsi" w:cstheme="minorHAnsi"/>
          <w:sz w:val="22"/>
          <w:szCs w:val="22"/>
        </w:rPr>
        <w:t>wskazanego pojazdu RBI 08808 z załącznika nr 1</w:t>
      </w:r>
      <w:r w:rsidR="000E4B31" w:rsidRPr="008A3688">
        <w:rPr>
          <w:rFonts w:asciiTheme="majorHAnsi" w:hAnsiTheme="majorHAnsi" w:cstheme="minorHAnsi"/>
          <w:sz w:val="22"/>
          <w:szCs w:val="22"/>
        </w:rPr>
        <w:t xml:space="preserve">F </w:t>
      </w:r>
      <w:r w:rsidRPr="008A3688">
        <w:rPr>
          <w:rFonts w:asciiTheme="majorHAnsi" w:hAnsiTheme="majorHAnsi" w:cstheme="minorHAnsi"/>
          <w:sz w:val="22"/>
          <w:szCs w:val="22"/>
        </w:rPr>
        <w:t xml:space="preserve">do SWZ, zakładka nr 4 oraz nabywane </w:t>
      </w:r>
      <w:r w:rsidR="000E4B31" w:rsidRPr="008A3688">
        <w:rPr>
          <w:rFonts w:asciiTheme="majorHAnsi" w:hAnsiTheme="majorHAnsi" w:cstheme="minorHAnsi"/>
          <w:sz w:val="22"/>
          <w:szCs w:val="22"/>
        </w:rPr>
        <w:br/>
      </w:r>
      <w:r w:rsidRPr="008A3688">
        <w:rPr>
          <w:rFonts w:asciiTheme="majorHAnsi" w:hAnsiTheme="majorHAnsi" w:cstheme="minorHAnsi"/>
          <w:sz w:val="22"/>
          <w:szCs w:val="22"/>
        </w:rPr>
        <w:t xml:space="preserve">w okresie wykonywania zamówienia, według potrzeb ubezpieczającego. </w:t>
      </w:r>
    </w:p>
    <w:p w14:paraId="45A99479" w14:textId="76635FDE" w:rsidR="00A028D6" w:rsidRPr="00D0204B" w:rsidRDefault="00A028D6" w:rsidP="00A35ADA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  <w:r w:rsidRPr="008A3688">
        <w:rPr>
          <w:rFonts w:asciiTheme="majorHAnsi" w:hAnsiTheme="majorHAnsi" w:cstheme="minorHAnsi"/>
          <w:sz w:val="22"/>
          <w:szCs w:val="22"/>
        </w:rPr>
        <w:t xml:space="preserve">Dodatkowo Zamawiający informuje, że zgodnie z SWZ - w odniesieniu do wykazanych </w:t>
      </w:r>
      <w:r w:rsidR="00A35ADA" w:rsidRPr="008A3688">
        <w:rPr>
          <w:rFonts w:asciiTheme="majorHAnsi" w:hAnsiTheme="majorHAnsi" w:cstheme="minorHAnsi"/>
          <w:sz w:val="22"/>
          <w:szCs w:val="22"/>
        </w:rPr>
        <w:br/>
      </w:r>
      <w:r w:rsidRPr="008A3688">
        <w:rPr>
          <w:rFonts w:asciiTheme="majorHAnsi" w:hAnsiTheme="majorHAnsi" w:cstheme="minorHAnsi"/>
          <w:sz w:val="22"/>
          <w:szCs w:val="22"/>
        </w:rPr>
        <w:t xml:space="preserve">w załączniku nr 1f do SWZ, zakładka nr 4 pojazdów osobowych, ubezpieczyciel dołączy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bezskładkowo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tzw. ubezpieczenie mini </w:t>
      </w:r>
      <w:proofErr w:type="spellStart"/>
      <w:r w:rsidRPr="008A3688">
        <w:rPr>
          <w:rFonts w:asciiTheme="majorHAnsi" w:hAnsiTheme="majorHAnsi" w:cstheme="minorHAnsi"/>
          <w:sz w:val="22"/>
          <w:szCs w:val="22"/>
        </w:rPr>
        <w:t>assistance</w:t>
      </w:r>
      <w:proofErr w:type="spellEnd"/>
      <w:r w:rsidRPr="008A3688">
        <w:rPr>
          <w:rFonts w:asciiTheme="majorHAnsi" w:hAnsiTheme="majorHAnsi" w:cstheme="minorHAnsi"/>
          <w:sz w:val="22"/>
          <w:szCs w:val="22"/>
        </w:rPr>
        <w:t xml:space="preserve"> (jeśli takie posiada). Przedmiot ubezpieczenia, w tym możliwość objęcia danego pojazdu ochroną, warunki ubezpieczenia, zakres terytorialny oraz limity pokrycia poszczególnych świadczeń i usług – zgodnie z ogólnymi warunkami ubezpieczenia.</w:t>
      </w:r>
    </w:p>
    <w:p w14:paraId="70751B97" w14:textId="77777777" w:rsidR="00A028D6" w:rsidRPr="00D0204B" w:rsidRDefault="00A028D6" w:rsidP="00A35ADA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</w:p>
    <w:p w14:paraId="5D91AEB0" w14:textId="57B054C8" w:rsidR="00E324F7" w:rsidRPr="00D0204B" w:rsidRDefault="00E324F7" w:rsidP="00A35ADA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5870AC70" w14:textId="75943C92" w:rsidR="004B754B" w:rsidRPr="00D0204B" w:rsidRDefault="004B754B" w:rsidP="00A35ADA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52E49EDB" w14:textId="77777777" w:rsidR="004B754B" w:rsidRPr="00D0204B" w:rsidRDefault="004B754B" w:rsidP="00E324F7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2CF0A6AE" w14:textId="64377FF6" w:rsidR="003F525B" w:rsidRPr="00D0204B" w:rsidRDefault="00D41286" w:rsidP="00840D33">
      <w:pPr>
        <w:spacing w:before="120" w:after="0" w:line="240" w:lineRule="auto"/>
        <w:ind w:firstLine="284"/>
        <w:jc w:val="both"/>
        <w:rPr>
          <w:rFonts w:asciiTheme="majorHAnsi" w:eastAsia="Calibri" w:hAnsiTheme="majorHAnsi" w:cstheme="minorHAnsi"/>
        </w:rPr>
      </w:pPr>
      <w:bookmarkStart w:id="3" w:name="_Hlk103084661"/>
      <w:r w:rsidRPr="00D0204B">
        <w:rPr>
          <w:rFonts w:asciiTheme="majorHAnsi" w:eastAsia="Calibri" w:hAnsiTheme="majorHAnsi" w:cstheme="minorHAnsi"/>
        </w:rPr>
        <w:t xml:space="preserve"> Z</w:t>
      </w:r>
      <w:r w:rsidR="00CC44C1" w:rsidRPr="00D0204B">
        <w:rPr>
          <w:rFonts w:asciiTheme="majorHAnsi" w:eastAsia="Calibri" w:hAnsiTheme="majorHAnsi" w:cstheme="minorHAnsi"/>
        </w:rPr>
        <w:t>amawiając</w:t>
      </w:r>
      <w:r w:rsidR="000E4B31">
        <w:rPr>
          <w:rFonts w:asciiTheme="majorHAnsi" w:eastAsia="Calibri" w:hAnsiTheme="majorHAnsi" w:cstheme="minorHAnsi"/>
        </w:rPr>
        <w:t>y</w:t>
      </w:r>
      <w:r w:rsidR="00CC44C1" w:rsidRPr="00D0204B">
        <w:rPr>
          <w:rFonts w:asciiTheme="majorHAnsi" w:eastAsia="Calibri" w:hAnsiTheme="majorHAnsi" w:cstheme="minorHAnsi"/>
        </w:rPr>
        <w:t xml:space="preserve"> informuje, że odpowiedzi na wnioski </w:t>
      </w:r>
      <w:r w:rsidRPr="00D0204B">
        <w:rPr>
          <w:rFonts w:asciiTheme="majorHAnsi" w:eastAsia="Calibri" w:hAnsiTheme="majorHAnsi" w:cstheme="minorHAnsi"/>
        </w:rPr>
        <w:t>W</w:t>
      </w:r>
      <w:r w:rsidR="00CC44C1" w:rsidRPr="00D0204B">
        <w:rPr>
          <w:rFonts w:asciiTheme="majorHAnsi" w:eastAsia="Calibri" w:hAnsiTheme="majorHAnsi" w:cstheme="minorHAnsi"/>
        </w:rPr>
        <w:t>ykonawców</w:t>
      </w:r>
      <w:r w:rsidR="003F525B" w:rsidRPr="00D0204B">
        <w:rPr>
          <w:rFonts w:asciiTheme="majorHAnsi" w:eastAsia="Calibri" w:hAnsiTheme="majorHAnsi" w:cstheme="minorHAnsi"/>
        </w:rPr>
        <w:t>, a także wyjaśnienia</w:t>
      </w:r>
      <w:r w:rsidR="00CC44C1" w:rsidRPr="00D0204B">
        <w:rPr>
          <w:rFonts w:asciiTheme="majorHAnsi" w:eastAsia="Calibri" w:hAnsiTheme="majorHAnsi" w:cstheme="minorHAnsi"/>
        </w:rPr>
        <w:t xml:space="preserve"> oraz zmian</w:t>
      </w:r>
      <w:r w:rsidR="00287F38" w:rsidRPr="00D0204B">
        <w:rPr>
          <w:rFonts w:asciiTheme="majorHAnsi" w:eastAsia="Calibri" w:hAnsiTheme="majorHAnsi" w:cstheme="minorHAnsi"/>
        </w:rPr>
        <w:t>y</w:t>
      </w:r>
      <w:r w:rsidR="00CC44C1" w:rsidRPr="00D0204B">
        <w:rPr>
          <w:rFonts w:asciiTheme="majorHAnsi" w:eastAsia="Calibri" w:hAnsiTheme="majorHAnsi" w:cstheme="minorHAnsi"/>
        </w:rPr>
        <w:t xml:space="preserve"> treści SWZ</w:t>
      </w:r>
      <w:r w:rsidR="00246924" w:rsidRPr="00D0204B">
        <w:rPr>
          <w:rFonts w:asciiTheme="majorHAnsi" w:eastAsia="Calibri" w:hAnsiTheme="majorHAnsi" w:cstheme="minorHAnsi"/>
        </w:rPr>
        <w:t>, wprowadzona na podstawie art. 286 ust. 1 ustawy Prawo zamówień publicznych,</w:t>
      </w:r>
      <w:r w:rsidR="00CC44C1" w:rsidRPr="00D0204B">
        <w:rPr>
          <w:rFonts w:asciiTheme="majorHAnsi" w:eastAsia="Calibri" w:hAnsiTheme="majorHAnsi" w:cstheme="minorHAnsi"/>
        </w:rPr>
        <w:t xml:space="preserve"> stają się integralną częścią </w:t>
      </w:r>
      <w:r w:rsidR="007979C0" w:rsidRPr="00D0204B">
        <w:rPr>
          <w:rFonts w:asciiTheme="majorHAnsi" w:eastAsia="Calibri" w:hAnsiTheme="majorHAnsi" w:cstheme="minorHAnsi"/>
        </w:rPr>
        <w:t>SWZ</w:t>
      </w:r>
      <w:r w:rsidR="00CC44C1" w:rsidRPr="00D0204B">
        <w:rPr>
          <w:rFonts w:asciiTheme="majorHAnsi" w:eastAsia="Calibri" w:hAnsiTheme="majorHAnsi" w:cstheme="minorHAnsi"/>
        </w:rPr>
        <w:t xml:space="preserve"> i są wiążące przy składaniu ofert. Zgodnie </w:t>
      </w:r>
      <w:r w:rsidR="000E4B31">
        <w:rPr>
          <w:rFonts w:asciiTheme="majorHAnsi" w:eastAsia="Calibri" w:hAnsiTheme="majorHAnsi" w:cstheme="minorHAnsi"/>
        </w:rPr>
        <w:br/>
      </w:r>
      <w:r w:rsidR="00CC44C1" w:rsidRPr="00D0204B">
        <w:rPr>
          <w:rFonts w:asciiTheme="majorHAnsi" w:eastAsia="Calibri" w:hAnsiTheme="majorHAnsi" w:cstheme="minorHAnsi"/>
        </w:rPr>
        <w:lastRenderedPageBreak/>
        <w:t xml:space="preserve">z dyspozycją art. 286 ust. 7 </w:t>
      </w:r>
      <w:r w:rsidR="00246924" w:rsidRPr="00D0204B">
        <w:rPr>
          <w:rFonts w:asciiTheme="majorHAnsi" w:eastAsia="Calibri" w:hAnsiTheme="majorHAnsi" w:cstheme="minorHAnsi"/>
        </w:rPr>
        <w:t xml:space="preserve">przywołanej </w:t>
      </w:r>
      <w:r w:rsidR="00CC44C1" w:rsidRPr="00D0204B">
        <w:rPr>
          <w:rFonts w:asciiTheme="majorHAnsi" w:eastAsia="Calibri" w:hAnsiTheme="majorHAnsi" w:cstheme="minorHAnsi"/>
        </w:rPr>
        <w:t>ustawy, Zamawiając</w:t>
      </w:r>
      <w:r w:rsidR="000E4B31">
        <w:rPr>
          <w:rFonts w:asciiTheme="majorHAnsi" w:eastAsia="Calibri" w:hAnsiTheme="majorHAnsi" w:cstheme="minorHAnsi"/>
        </w:rPr>
        <w:t>y</w:t>
      </w:r>
      <w:r w:rsidR="00CC44C1" w:rsidRPr="00D0204B">
        <w:rPr>
          <w:rFonts w:asciiTheme="majorHAnsi" w:eastAsia="Calibri" w:hAnsiTheme="majorHAnsi" w:cstheme="minorHAnsi"/>
        </w:rPr>
        <w:t xml:space="preserve"> </w:t>
      </w:r>
      <w:r w:rsidR="00D54134" w:rsidRPr="00D0204B">
        <w:rPr>
          <w:rFonts w:asciiTheme="majorHAnsi" w:eastAsia="Calibri" w:hAnsiTheme="majorHAnsi" w:cstheme="minorHAnsi"/>
        </w:rPr>
        <w:t>udostępnia</w:t>
      </w:r>
      <w:r w:rsidR="00CC44C1" w:rsidRPr="00D0204B">
        <w:rPr>
          <w:rFonts w:asciiTheme="majorHAnsi" w:eastAsia="Calibri" w:hAnsiTheme="majorHAnsi" w:cstheme="minorHAnsi"/>
        </w:rPr>
        <w:t xml:space="preserve"> na stronie internetowej </w:t>
      </w:r>
      <w:r w:rsidR="00D54134" w:rsidRPr="00D0204B">
        <w:rPr>
          <w:rFonts w:asciiTheme="majorHAnsi" w:eastAsia="Calibri" w:hAnsiTheme="majorHAnsi" w:cstheme="minorHAnsi"/>
        </w:rPr>
        <w:t>prowadzonego postępowania (</w:t>
      </w:r>
      <w:r w:rsidR="00CC44C1" w:rsidRPr="00D0204B">
        <w:rPr>
          <w:rFonts w:asciiTheme="majorHAnsi" w:eastAsia="Calibri" w:hAnsiTheme="majorHAnsi" w:cstheme="minorHAnsi"/>
        </w:rPr>
        <w:t>systemu teleinformatycznego</w:t>
      </w:r>
      <w:r w:rsidR="00D54134" w:rsidRPr="00D0204B">
        <w:rPr>
          <w:rFonts w:asciiTheme="majorHAnsi" w:eastAsia="Calibri" w:hAnsiTheme="majorHAnsi" w:cstheme="minorHAnsi"/>
        </w:rPr>
        <w:t>)</w:t>
      </w:r>
      <w:r w:rsidR="00CC44C1" w:rsidRPr="00D0204B">
        <w:rPr>
          <w:rFonts w:asciiTheme="majorHAnsi" w:eastAsia="Calibri" w:hAnsiTheme="majorHAnsi" w:cstheme="minorHAnsi"/>
        </w:rPr>
        <w:t xml:space="preserve"> zmianę treści SWZ razem </w:t>
      </w:r>
      <w:r w:rsidR="000E4B31">
        <w:rPr>
          <w:rFonts w:asciiTheme="majorHAnsi" w:eastAsia="Calibri" w:hAnsiTheme="majorHAnsi" w:cstheme="minorHAnsi"/>
        </w:rPr>
        <w:br/>
      </w:r>
      <w:r w:rsidR="00CC44C1" w:rsidRPr="00D0204B">
        <w:rPr>
          <w:rFonts w:asciiTheme="majorHAnsi" w:eastAsia="Calibri" w:hAnsiTheme="majorHAnsi" w:cstheme="minorHAnsi"/>
        </w:rPr>
        <w:t>z wyjaśnieniami i odpowiedziami</w:t>
      </w:r>
      <w:r w:rsidR="00D54134" w:rsidRPr="00D0204B">
        <w:rPr>
          <w:rFonts w:asciiTheme="majorHAnsi" w:eastAsia="Calibri" w:hAnsiTheme="majorHAnsi" w:cstheme="minorHAnsi"/>
        </w:rPr>
        <w:t xml:space="preserve"> na wnioski </w:t>
      </w:r>
      <w:r w:rsidR="007979C0" w:rsidRPr="00D0204B">
        <w:rPr>
          <w:rFonts w:asciiTheme="majorHAnsi" w:eastAsia="Calibri" w:hAnsiTheme="majorHAnsi" w:cstheme="minorHAnsi"/>
        </w:rPr>
        <w:t>W</w:t>
      </w:r>
      <w:r w:rsidR="00D54134" w:rsidRPr="00D0204B">
        <w:rPr>
          <w:rFonts w:asciiTheme="majorHAnsi" w:eastAsia="Calibri" w:hAnsiTheme="majorHAnsi" w:cstheme="minorHAnsi"/>
        </w:rPr>
        <w:t>ykonawców</w:t>
      </w:r>
      <w:r w:rsidR="003F525B" w:rsidRPr="00D0204B">
        <w:rPr>
          <w:rFonts w:asciiTheme="majorHAnsi" w:eastAsia="Calibri" w:hAnsiTheme="majorHAnsi" w:cstheme="minorHAnsi"/>
        </w:rPr>
        <w:t>,</w:t>
      </w:r>
      <w:r w:rsidR="00CC44C1" w:rsidRPr="00D0204B">
        <w:rPr>
          <w:rFonts w:asciiTheme="majorHAnsi" w:eastAsia="Calibri" w:hAnsiTheme="majorHAnsi" w:cstheme="minorHAnsi"/>
        </w:rPr>
        <w:t xml:space="preserve"> bez </w:t>
      </w:r>
      <w:r w:rsidR="003F525B" w:rsidRPr="00D0204B">
        <w:rPr>
          <w:rFonts w:asciiTheme="majorHAnsi" w:eastAsia="Calibri" w:hAnsiTheme="majorHAnsi" w:cstheme="minorHAnsi"/>
        </w:rPr>
        <w:t>dodatkowego wyodrębniania wprowadzonych zmian</w:t>
      </w:r>
      <w:r w:rsidR="00CC44C1" w:rsidRPr="00D0204B">
        <w:rPr>
          <w:rFonts w:asciiTheme="majorHAnsi" w:eastAsia="Calibri" w:hAnsiTheme="majorHAnsi" w:cstheme="minorHAnsi"/>
        </w:rPr>
        <w:t>.</w:t>
      </w:r>
      <w:r w:rsidR="003F525B" w:rsidRPr="00D0204B">
        <w:rPr>
          <w:rFonts w:asciiTheme="majorHAnsi" w:eastAsia="Calibri" w:hAnsiTheme="majorHAnsi" w:cstheme="minorHAnsi"/>
        </w:rPr>
        <w:t xml:space="preserve"> </w:t>
      </w:r>
    </w:p>
    <w:p w14:paraId="1D3F52AC" w14:textId="30E540D0" w:rsidR="00CC44C1" w:rsidRPr="00D0204B" w:rsidRDefault="003F525B" w:rsidP="00840D33">
      <w:pPr>
        <w:spacing w:after="0" w:line="240" w:lineRule="auto"/>
        <w:jc w:val="both"/>
        <w:rPr>
          <w:rFonts w:asciiTheme="majorHAnsi" w:eastAsia="Calibri" w:hAnsiTheme="majorHAnsi" w:cstheme="minorHAnsi"/>
          <w:spacing w:val="-4"/>
        </w:rPr>
      </w:pPr>
      <w:r w:rsidRPr="00D0204B">
        <w:rPr>
          <w:rFonts w:asciiTheme="majorHAnsi" w:eastAsia="Calibri" w:hAnsiTheme="majorHAnsi" w:cstheme="minorHAnsi"/>
          <w:spacing w:val="-4"/>
        </w:rPr>
        <w:t xml:space="preserve">W przypadku wystąpienia sprzeczności pomiędzy odpowiedziami i wyjaśnieniami udzielanymi różnym </w:t>
      </w:r>
      <w:r w:rsidR="00D41286" w:rsidRPr="00D0204B">
        <w:rPr>
          <w:rFonts w:asciiTheme="majorHAnsi" w:eastAsia="Calibri" w:hAnsiTheme="majorHAnsi" w:cstheme="minorHAnsi"/>
          <w:spacing w:val="-4"/>
        </w:rPr>
        <w:t>W</w:t>
      </w:r>
      <w:r w:rsidRPr="00D0204B">
        <w:rPr>
          <w:rFonts w:asciiTheme="majorHAnsi" w:eastAsia="Calibri" w:hAnsiTheme="majorHAnsi" w:cstheme="minorHAnsi"/>
          <w:spacing w:val="-4"/>
        </w:rPr>
        <w:t xml:space="preserve">ykonawcom, zastosowanie mają odpowiedzi, wyjaśnienia lub zmiany – odpowiednio udzielone lub wprowadzone – w terminie późniejszym.  </w:t>
      </w:r>
      <w:r w:rsidR="00CC44C1" w:rsidRPr="00D0204B">
        <w:rPr>
          <w:rFonts w:asciiTheme="majorHAnsi" w:eastAsia="Calibri" w:hAnsiTheme="majorHAnsi" w:cstheme="minorHAnsi"/>
          <w:spacing w:val="-4"/>
        </w:rPr>
        <w:t xml:space="preserve">  </w:t>
      </w:r>
    </w:p>
    <w:p w14:paraId="0BE08A8C" w14:textId="4D55DB71" w:rsidR="004446EE" w:rsidRPr="00E30A8F" w:rsidRDefault="004446EE" w:rsidP="00840D33">
      <w:pPr>
        <w:spacing w:after="0" w:line="240" w:lineRule="auto"/>
        <w:jc w:val="both"/>
        <w:rPr>
          <w:rFonts w:eastAsia="Calibri" w:cstheme="minorHAnsi"/>
          <w:bCs/>
          <w:color w:val="C00000"/>
        </w:rPr>
      </w:pPr>
    </w:p>
    <w:p w14:paraId="71D066F3" w14:textId="630A5D81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FB206FD" w14:textId="0BC2EBAF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4FD84EE6" w14:textId="38579B7B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3F493EE" w14:textId="28DBC790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2839856" w14:textId="5D77D77C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59928B62" w14:textId="65FA188C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468CACEB" w14:textId="77777777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4461" w:type="dxa"/>
        <w:tblLook w:val="04A0" w:firstRow="1" w:lastRow="0" w:firstColumn="1" w:lastColumn="0" w:noHBand="0" w:noVBand="1"/>
      </w:tblPr>
      <w:tblGrid>
        <w:gridCol w:w="4601"/>
      </w:tblGrid>
      <w:tr w:rsidR="004446EE" w:rsidRPr="00E30A8F" w14:paraId="06806E97" w14:textId="77777777" w:rsidTr="00BC43A7">
        <w:tc>
          <w:tcPr>
            <w:tcW w:w="4606" w:type="dxa"/>
            <w:vAlign w:val="center"/>
          </w:tcPr>
          <w:p w14:paraId="402FD80E" w14:textId="4034E30C" w:rsidR="004446EE" w:rsidRPr="00E30A8F" w:rsidRDefault="004446EE" w:rsidP="00840D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46EE" w:rsidRPr="004C40ED" w14:paraId="351CDD69" w14:textId="77777777" w:rsidTr="00BC43A7">
        <w:tc>
          <w:tcPr>
            <w:tcW w:w="4606" w:type="dxa"/>
            <w:vAlign w:val="center"/>
          </w:tcPr>
          <w:p w14:paraId="081F556D" w14:textId="77777777" w:rsidR="004446EE" w:rsidRPr="004C40ED" w:rsidRDefault="004446EE" w:rsidP="00840D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0A8F">
              <w:rPr>
                <w:rFonts w:asciiTheme="minorHAnsi" w:hAnsiTheme="minorHAnsi" w:cstheme="minorHAnsi"/>
                <w:sz w:val="22"/>
                <w:szCs w:val="22"/>
              </w:rPr>
              <w:t>W imieniu Zamawiającego</w:t>
            </w:r>
          </w:p>
        </w:tc>
      </w:tr>
    </w:tbl>
    <w:p w14:paraId="2F66E26E" w14:textId="77777777" w:rsidR="004446EE" w:rsidRPr="004C40ED" w:rsidRDefault="004446EE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9097546" w14:textId="77777777" w:rsidR="004446EE" w:rsidRPr="004C40ED" w:rsidRDefault="004446EE" w:rsidP="00840D33">
      <w:pPr>
        <w:spacing w:after="0" w:line="240" w:lineRule="auto"/>
        <w:jc w:val="both"/>
        <w:rPr>
          <w:rFonts w:eastAsia="Times New Roman" w:cstheme="minorHAnsi"/>
        </w:rPr>
      </w:pPr>
    </w:p>
    <w:bookmarkEnd w:id="3"/>
    <w:p w14:paraId="4508236F" w14:textId="77777777" w:rsidR="001B2793" w:rsidRPr="004C40ED" w:rsidRDefault="001B2793" w:rsidP="00840D33">
      <w:pPr>
        <w:spacing w:after="0" w:line="240" w:lineRule="auto"/>
        <w:jc w:val="both"/>
        <w:rPr>
          <w:rFonts w:eastAsia="Calibri" w:cstheme="minorHAnsi"/>
          <w:b/>
          <w:i/>
        </w:rPr>
      </w:pPr>
    </w:p>
    <w:sectPr w:rsidR="001B2793" w:rsidRPr="004C40ED" w:rsidSect="00162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4883" w14:textId="77777777" w:rsidR="00AD57EA" w:rsidRDefault="00AD57EA" w:rsidP="004E01AE">
      <w:pPr>
        <w:spacing w:after="0" w:line="240" w:lineRule="auto"/>
      </w:pPr>
      <w:r>
        <w:separator/>
      </w:r>
    </w:p>
  </w:endnote>
  <w:endnote w:type="continuationSeparator" w:id="0">
    <w:p w14:paraId="2D789B95" w14:textId="77777777" w:rsidR="00AD57EA" w:rsidRDefault="00AD57EA" w:rsidP="004E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4F80" w14:textId="77777777" w:rsidR="00BC43A7" w:rsidRDefault="00BC43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30964370"/>
      <w:docPartObj>
        <w:docPartGallery w:val="Page Numbers (Bottom of Page)"/>
        <w:docPartUnique/>
      </w:docPartObj>
    </w:sdtPr>
    <w:sdtEndPr/>
    <w:sdtContent>
      <w:p w14:paraId="6BAE749D" w14:textId="431CA1B5" w:rsidR="00BC43A7" w:rsidRPr="004E01AE" w:rsidRDefault="00BC43A7">
        <w:pPr>
          <w:pStyle w:val="Stopka"/>
          <w:jc w:val="right"/>
          <w:rPr>
            <w:rFonts w:ascii="Cambria" w:hAnsi="Cambria"/>
          </w:rPr>
        </w:pPr>
        <w:r w:rsidRPr="004E01AE">
          <w:rPr>
            <w:rFonts w:ascii="Cambria" w:hAnsi="Cambria"/>
          </w:rPr>
          <w:t xml:space="preserve">Strona | </w:t>
        </w:r>
        <w:r w:rsidRPr="004E01AE">
          <w:rPr>
            <w:rFonts w:ascii="Cambria" w:hAnsi="Cambria"/>
          </w:rPr>
          <w:fldChar w:fldCharType="begin"/>
        </w:r>
        <w:r w:rsidRPr="004E01AE">
          <w:rPr>
            <w:rFonts w:ascii="Cambria" w:hAnsi="Cambria"/>
          </w:rPr>
          <w:instrText>PAGE   \* MERGEFORMAT</w:instrText>
        </w:r>
        <w:r w:rsidRPr="004E01AE">
          <w:rPr>
            <w:rFonts w:ascii="Cambria" w:hAnsi="Cambria"/>
          </w:rPr>
          <w:fldChar w:fldCharType="separate"/>
        </w:r>
        <w:r w:rsidR="007E6DDC">
          <w:rPr>
            <w:rFonts w:ascii="Cambria" w:hAnsi="Cambria"/>
            <w:noProof/>
          </w:rPr>
          <w:t>4</w:t>
        </w:r>
        <w:r w:rsidRPr="004E01AE">
          <w:rPr>
            <w:rFonts w:ascii="Cambria" w:hAnsi="Cambria"/>
          </w:rPr>
          <w:fldChar w:fldCharType="end"/>
        </w:r>
        <w:r w:rsidRPr="004E01AE">
          <w:rPr>
            <w:rFonts w:ascii="Cambria" w:hAnsi="Cambria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7D89" w14:textId="77777777" w:rsidR="00BC43A7" w:rsidRDefault="00BC43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D9E5" w14:textId="77777777" w:rsidR="00AD57EA" w:rsidRDefault="00AD57EA" w:rsidP="004E01AE">
      <w:pPr>
        <w:spacing w:after="0" w:line="240" w:lineRule="auto"/>
      </w:pPr>
      <w:r>
        <w:separator/>
      </w:r>
    </w:p>
  </w:footnote>
  <w:footnote w:type="continuationSeparator" w:id="0">
    <w:p w14:paraId="4E4D54AD" w14:textId="77777777" w:rsidR="00AD57EA" w:rsidRDefault="00AD57EA" w:rsidP="004E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15B6" w14:textId="77777777" w:rsidR="00BC43A7" w:rsidRDefault="00BC43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2B89" w14:textId="77777777" w:rsidR="00BC43A7" w:rsidRDefault="00BC43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1F49" w14:textId="77777777" w:rsidR="00BC43A7" w:rsidRDefault="00BC4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FD3"/>
    <w:multiLevelType w:val="multilevel"/>
    <w:tmpl w:val="F0744E0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81BDB"/>
    <w:multiLevelType w:val="hybridMultilevel"/>
    <w:tmpl w:val="D6726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579681C0"/>
    <w:lvl w:ilvl="0" w:tplc="2DC8AC68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48BB"/>
    <w:multiLevelType w:val="multilevel"/>
    <w:tmpl w:val="01D6CC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5610C1A"/>
    <w:multiLevelType w:val="multilevel"/>
    <w:tmpl w:val="DF543F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86201741">
    <w:abstractNumId w:val="2"/>
  </w:num>
  <w:num w:numId="2" w16cid:durableId="8680751">
    <w:abstractNumId w:val="1"/>
  </w:num>
  <w:num w:numId="3" w16cid:durableId="1524125437">
    <w:abstractNumId w:val="6"/>
  </w:num>
  <w:num w:numId="4" w16cid:durableId="1295673105">
    <w:abstractNumId w:val="5"/>
  </w:num>
  <w:num w:numId="5" w16cid:durableId="1651405173">
    <w:abstractNumId w:val="3"/>
  </w:num>
  <w:num w:numId="6" w16cid:durableId="80876690">
    <w:abstractNumId w:val="0"/>
  </w:num>
  <w:num w:numId="7" w16cid:durableId="98455694">
    <w:abstractNumId w:val="8"/>
  </w:num>
  <w:num w:numId="8" w16cid:durableId="723719394">
    <w:abstractNumId w:val="4"/>
  </w:num>
  <w:num w:numId="9" w16cid:durableId="914700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s7S0NDM2NzYxMzZS0lEKTi0uzszPAykwNK4FAPniKSktAAAA"/>
  </w:docVars>
  <w:rsids>
    <w:rsidRoot w:val="00D50C3A"/>
    <w:rsid w:val="00021BA1"/>
    <w:rsid w:val="00031695"/>
    <w:rsid w:val="00037C93"/>
    <w:rsid w:val="00044C8A"/>
    <w:rsid w:val="00051EE4"/>
    <w:rsid w:val="000A026F"/>
    <w:rsid w:val="000A21B2"/>
    <w:rsid w:val="000A32C4"/>
    <w:rsid w:val="000B1ECD"/>
    <w:rsid w:val="000D7AC2"/>
    <w:rsid w:val="000E4B31"/>
    <w:rsid w:val="00104C08"/>
    <w:rsid w:val="00116730"/>
    <w:rsid w:val="00121A8B"/>
    <w:rsid w:val="001332C8"/>
    <w:rsid w:val="00141E98"/>
    <w:rsid w:val="001626F2"/>
    <w:rsid w:val="00174E5F"/>
    <w:rsid w:val="00197FDE"/>
    <w:rsid w:val="001A0D97"/>
    <w:rsid w:val="001B2793"/>
    <w:rsid w:val="001C7EA5"/>
    <w:rsid w:val="001E2180"/>
    <w:rsid w:val="001F229D"/>
    <w:rsid w:val="00246924"/>
    <w:rsid w:val="00251761"/>
    <w:rsid w:val="00256BDB"/>
    <w:rsid w:val="00286CDF"/>
    <w:rsid w:val="00287F38"/>
    <w:rsid w:val="00297579"/>
    <w:rsid w:val="002B406F"/>
    <w:rsid w:val="002F64F8"/>
    <w:rsid w:val="00302B08"/>
    <w:rsid w:val="003277E1"/>
    <w:rsid w:val="003350DA"/>
    <w:rsid w:val="003832AE"/>
    <w:rsid w:val="003954E9"/>
    <w:rsid w:val="003A48F3"/>
    <w:rsid w:val="003A4C14"/>
    <w:rsid w:val="003B32CF"/>
    <w:rsid w:val="003C440B"/>
    <w:rsid w:val="003D398C"/>
    <w:rsid w:val="003F525B"/>
    <w:rsid w:val="0043781A"/>
    <w:rsid w:val="0044439A"/>
    <w:rsid w:val="004446EE"/>
    <w:rsid w:val="004527D0"/>
    <w:rsid w:val="0046779C"/>
    <w:rsid w:val="0047298C"/>
    <w:rsid w:val="0047762C"/>
    <w:rsid w:val="00497980"/>
    <w:rsid w:val="004A3124"/>
    <w:rsid w:val="004B4C39"/>
    <w:rsid w:val="004B7440"/>
    <w:rsid w:val="004B754B"/>
    <w:rsid w:val="004C40ED"/>
    <w:rsid w:val="004D50F6"/>
    <w:rsid w:val="004D54CB"/>
    <w:rsid w:val="004D6B3A"/>
    <w:rsid w:val="004E01AE"/>
    <w:rsid w:val="004F3D1B"/>
    <w:rsid w:val="0050121A"/>
    <w:rsid w:val="005126B0"/>
    <w:rsid w:val="00540A87"/>
    <w:rsid w:val="00572C50"/>
    <w:rsid w:val="005A3F01"/>
    <w:rsid w:val="005C32DA"/>
    <w:rsid w:val="005D0E5B"/>
    <w:rsid w:val="005D402A"/>
    <w:rsid w:val="005D4B76"/>
    <w:rsid w:val="00600749"/>
    <w:rsid w:val="00600DF2"/>
    <w:rsid w:val="0060434F"/>
    <w:rsid w:val="00605ABD"/>
    <w:rsid w:val="0060748A"/>
    <w:rsid w:val="00613630"/>
    <w:rsid w:val="00641277"/>
    <w:rsid w:val="00652394"/>
    <w:rsid w:val="00661F99"/>
    <w:rsid w:val="006708FC"/>
    <w:rsid w:val="0067497B"/>
    <w:rsid w:val="00676B19"/>
    <w:rsid w:val="00677EE0"/>
    <w:rsid w:val="006825A5"/>
    <w:rsid w:val="0069250C"/>
    <w:rsid w:val="006A26CE"/>
    <w:rsid w:val="006A70C7"/>
    <w:rsid w:val="006B1BED"/>
    <w:rsid w:val="006B4A76"/>
    <w:rsid w:val="006C1E93"/>
    <w:rsid w:val="006E4A73"/>
    <w:rsid w:val="006F11F9"/>
    <w:rsid w:val="0070120F"/>
    <w:rsid w:val="00712F0D"/>
    <w:rsid w:val="00796E4C"/>
    <w:rsid w:val="007979C0"/>
    <w:rsid w:val="007C0BF2"/>
    <w:rsid w:val="007E6DDC"/>
    <w:rsid w:val="00820B53"/>
    <w:rsid w:val="00834659"/>
    <w:rsid w:val="008361A9"/>
    <w:rsid w:val="00840D33"/>
    <w:rsid w:val="0085622F"/>
    <w:rsid w:val="00861AC7"/>
    <w:rsid w:val="008622BA"/>
    <w:rsid w:val="008635DF"/>
    <w:rsid w:val="00865892"/>
    <w:rsid w:val="008720E9"/>
    <w:rsid w:val="008766B5"/>
    <w:rsid w:val="00881081"/>
    <w:rsid w:val="0089317D"/>
    <w:rsid w:val="008A3688"/>
    <w:rsid w:val="008B3F90"/>
    <w:rsid w:val="008B5DE3"/>
    <w:rsid w:val="008B69B3"/>
    <w:rsid w:val="008C02F0"/>
    <w:rsid w:val="008C035B"/>
    <w:rsid w:val="008C1C47"/>
    <w:rsid w:val="008C4A76"/>
    <w:rsid w:val="008F707D"/>
    <w:rsid w:val="00913047"/>
    <w:rsid w:val="009464F1"/>
    <w:rsid w:val="00946EA2"/>
    <w:rsid w:val="00956FE2"/>
    <w:rsid w:val="009761EC"/>
    <w:rsid w:val="009921FB"/>
    <w:rsid w:val="009B1B09"/>
    <w:rsid w:val="009C61EA"/>
    <w:rsid w:val="009F1453"/>
    <w:rsid w:val="00A028D6"/>
    <w:rsid w:val="00A35ADA"/>
    <w:rsid w:val="00A467C6"/>
    <w:rsid w:val="00A8623F"/>
    <w:rsid w:val="00A97BC5"/>
    <w:rsid w:val="00AC0972"/>
    <w:rsid w:val="00AC5F4B"/>
    <w:rsid w:val="00AD09F4"/>
    <w:rsid w:val="00AD543C"/>
    <w:rsid w:val="00AD57EA"/>
    <w:rsid w:val="00B237A4"/>
    <w:rsid w:val="00B237BD"/>
    <w:rsid w:val="00B306F8"/>
    <w:rsid w:val="00B51164"/>
    <w:rsid w:val="00B53B6F"/>
    <w:rsid w:val="00B66B5D"/>
    <w:rsid w:val="00B70DDD"/>
    <w:rsid w:val="00BC43A7"/>
    <w:rsid w:val="00BD0916"/>
    <w:rsid w:val="00BD2AD6"/>
    <w:rsid w:val="00BD6CE9"/>
    <w:rsid w:val="00C31D41"/>
    <w:rsid w:val="00C33553"/>
    <w:rsid w:val="00C3632C"/>
    <w:rsid w:val="00C562E4"/>
    <w:rsid w:val="00C752E9"/>
    <w:rsid w:val="00C971E4"/>
    <w:rsid w:val="00CB7E30"/>
    <w:rsid w:val="00CC44C1"/>
    <w:rsid w:val="00CC5FB2"/>
    <w:rsid w:val="00CD5FDA"/>
    <w:rsid w:val="00CD7641"/>
    <w:rsid w:val="00CE0CFF"/>
    <w:rsid w:val="00CF36AB"/>
    <w:rsid w:val="00CF3750"/>
    <w:rsid w:val="00D0204B"/>
    <w:rsid w:val="00D110E3"/>
    <w:rsid w:val="00D12D4C"/>
    <w:rsid w:val="00D145BF"/>
    <w:rsid w:val="00D248D6"/>
    <w:rsid w:val="00D41286"/>
    <w:rsid w:val="00D50C3A"/>
    <w:rsid w:val="00D53CEF"/>
    <w:rsid w:val="00D54134"/>
    <w:rsid w:val="00D6589E"/>
    <w:rsid w:val="00D70444"/>
    <w:rsid w:val="00D74327"/>
    <w:rsid w:val="00D91E95"/>
    <w:rsid w:val="00DA45F5"/>
    <w:rsid w:val="00DA5775"/>
    <w:rsid w:val="00DD243C"/>
    <w:rsid w:val="00DE72E4"/>
    <w:rsid w:val="00DF47EA"/>
    <w:rsid w:val="00E21CBD"/>
    <w:rsid w:val="00E30A8F"/>
    <w:rsid w:val="00E324F7"/>
    <w:rsid w:val="00E84B1B"/>
    <w:rsid w:val="00E856D0"/>
    <w:rsid w:val="00EA6ACA"/>
    <w:rsid w:val="00EB4AE0"/>
    <w:rsid w:val="00EB7904"/>
    <w:rsid w:val="00EC440E"/>
    <w:rsid w:val="00EC7AEE"/>
    <w:rsid w:val="00ED4650"/>
    <w:rsid w:val="00F176AE"/>
    <w:rsid w:val="00F218E8"/>
    <w:rsid w:val="00F34874"/>
    <w:rsid w:val="00F461A1"/>
    <w:rsid w:val="00F8143A"/>
    <w:rsid w:val="00F82982"/>
    <w:rsid w:val="00FB2140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C14"/>
  </w:style>
  <w:style w:type="paragraph" w:styleId="Nagwek2">
    <w:name w:val="heading 2"/>
    <w:basedOn w:val="Normalny"/>
    <w:link w:val="Nagwek2Znak"/>
    <w:uiPriority w:val="9"/>
    <w:qFormat/>
    <w:rsid w:val="004A3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652394"/>
    <w:pPr>
      <w:ind w:left="720"/>
      <w:contextualSpacing/>
    </w:pPr>
  </w:style>
  <w:style w:type="table" w:styleId="Tabela-Siatka">
    <w:name w:val="Table Grid"/>
    <w:basedOn w:val="Standardowy"/>
    <w:rsid w:val="0044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1AE"/>
  </w:style>
  <w:style w:type="paragraph" w:styleId="Stopka">
    <w:name w:val="footer"/>
    <w:basedOn w:val="Normalny"/>
    <w:link w:val="StopkaZnak"/>
    <w:uiPriority w:val="99"/>
    <w:unhideWhenUsed/>
    <w:rsid w:val="004E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AE"/>
  </w:style>
  <w:style w:type="character" w:styleId="Uwydatnienie">
    <w:name w:val="Emphasis"/>
    <w:basedOn w:val="Domylnaczcionkaakapitu"/>
    <w:rsid w:val="00796E4C"/>
    <w:rPr>
      <w:i/>
      <w:iCs/>
    </w:rPr>
  </w:style>
  <w:style w:type="character" w:customStyle="1" w:styleId="AkapitzlistZnak">
    <w:name w:val="Akapit z listą Znak"/>
    <w:aliases w:val="L1 Znak,Numerowanie Znak,Akapit z listą5 Znak,CW_Lista Znak"/>
    <w:basedOn w:val="Domylnaczcionkaakapitu"/>
    <w:link w:val="Akapitzlist"/>
    <w:uiPriority w:val="34"/>
    <w:locked/>
    <w:rsid w:val="00613630"/>
  </w:style>
  <w:style w:type="paragraph" w:styleId="Bezodstpw">
    <w:name w:val="No Spacing"/>
    <w:uiPriority w:val="1"/>
    <w:qFormat/>
    <w:rsid w:val="0029757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825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25A5"/>
    <w:rPr>
      <w:color w:val="605E5C"/>
      <w:shd w:val="clear" w:color="auto" w:fill="E1DFDD"/>
    </w:rPr>
  </w:style>
  <w:style w:type="paragraph" w:customStyle="1" w:styleId="Default">
    <w:name w:val="Default"/>
    <w:rsid w:val="004C40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4B75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4A31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kapitzlist1">
    <w:name w:val="Akapit z listą1"/>
    <w:basedOn w:val="Normalny"/>
    <w:rsid w:val="001E218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464F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464F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2372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</Company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"Piotr Mikuszewski" &lt;p.mikuszewski@interbroker.pl&gt;</dc:creator>
  <cp:keywords/>
  <dc:description/>
  <cp:lastModifiedBy>Łukasz Reszczyński</cp:lastModifiedBy>
  <cp:revision>2</cp:revision>
  <cp:lastPrinted>2022-05-09T12:58:00Z</cp:lastPrinted>
  <dcterms:created xsi:type="dcterms:W3CDTF">2022-12-06T12:09:00Z</dcterms:created>
  <dcterms:modified xsi:type="dcterms:W3CDTF">2022-12-06T12:09:00Z</dcterms:modified>
</cp:coreProperties>
</file>