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7" w:rsidRPr="00ED2C87" w:rsidRDefault="00ED2C87" w:rsidP="00ED2C87">
      <w:pPr>
        <w:ind w:left="5664"/>
      </w:pPr>
      <w:r w:rsidRPr="00ED2C87">
        <w:t>Chojnice, dnia 1</w:t>
      </w:r>
      <w:r w:rsidR="00082604">
        <w:t>4</w:t>
      </w:r>
      <w:r w:rsidRPr="00ED2C87">
        <w:t>.03.202</w:t>
      </w:r>
      <w:r w:rsidR="00082604">
        <w:t>3</w:t>
      </w:r>
      <w:r w:rsidRPr="00ED2C87">
        <w:t xml:space="preserve"> r.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Gmina Miejska 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     Chojnice</w:t>
      </w:r>
    </w:p>
    <w:p w:rsidR="00F572CC" w:rsidRDefault="00F572CC" w:rsidP="00ED2C87"/>
    <w:p w:rsidR="00ED2C87" w:rsidRPr="00ED2C87" w:rsidRDefault="00ED2C87" w:rsidP="00ED2C87">
      <w:r w:rsidRPr="00ED2C87">
        <w:t>WE. 271.1.202</w:t>
      </w:r>
      <w:r w:rsidR="00F572CC">
        <w:t>3</w:t>
      </w:r>
    </w:p>
    <w:p w:rsidR="00ED2C87" w:rsidRPr="00ED2C87" w:rsidRDefault="00ED2C87" w:rsidP="00BC2D31">
      <w:pPr>
        <w:jc w:val="center"/>
      </w:pPr>
    </w:p>
    <w:p w:rsidR="00ED2C87" w:rsidRPr="00ED2C87" w:rsidRDefault="00ED2C87" w:rsidP="00BC2D31">
      <w:pPr>
        <w:jc w:val="center"/>
        <w:rPr>
          <w:b/>
        </w:rPr>
      </w:pPr>
      <w:r w:rsidRPr="00ED2C87">
        <w:rPr>
          <w:b/>
        </w:rPr>
        <w:t xml:space="preserve">ZMIANA  DO  SWZ </w:t>
      </w:r>
    </w:p>
    <w:p w:rsidR="00ED2C87" w:rsidRPr="00082604" w:rsidRDefault="00ED2C87" w:rsidP="00082604">
      <w:pPr>
        <w:spacing w:line="360" w:lineRule="auto"/>
        <w:jc w:val="center"/>
      </w:pPr>
      <w:r w:rsidRPr="00ED2C87">
        <w:rPr>
          <w:b/>
        </w:rPr>
        <w:t xml:space="preserve">Dotyczy: </w:t>
      </w:r>
      <w:r w:rsidRPr="00082604">
        <w:t xml:space="preserve">opublikowanego  w Biuletynie Zamówień Publicznych pod  nr </w:t>
      </w:r>
      <w:r w:rsidR="00082604" w:rsidRPr="00082604">
        <w:t>2023/BZP 00125776/01 z dnia 2023-03-08</w:t>
      </w:r>
      <w:r w:rsidR="00082604">
        <w:t xml:space="preserve"> </w:t>
      </w:r>
      <w:r w:rsidRPr="00082604">
        <w:t xml:space="preserve">postępowania w trybie podstawowym na </w:t>
      </w:r>
      <w:r w:rsidR="00082604" w:rsidRPr="00082604">
        <w:t>Budowa odcinka ul. Portowej oraz połączenia ul. Portowej z ul. Rybacką w Chojnicach</w:t>
      </w:r>
      <w:r w:rsidRPr="00082604">
        <w:t xml:space="preserve"> </w:t>
      </w:r>
    </w:p>
    <w:p w:rsidR="00ED2C87" w:rsidRPr="00ED2C87" w:rsidRDefault="00ED2C87" w:rsidP="00ED2C87">
      <w:r w:rsidRPr="00ED2C87">
        <w:rPr>
          <w:b/>
        </w:rPr>
        <w:t>Gmina Miejska Chojnice</w:t>
      </w:r>
      <w:r w:rsidRPr="00ED2C87">
        <w:t xml:space="preserve"> w nawiązaniu do ogłoszonego dnia 0</w:t>
      </w:r>
      <w:r w:rsidR="00082604">
        <w:t>8</w:t>
      </w:r>
      <w:r w:rsidRPr="00ED2C87">
        <w:t>.03.202</w:t>
      </w:r>
      <w:r w:rsidR="00082604">
        <w:t>3</w:t>
      </w:r>
      <w:r w:rsidRPr="00ED2C87">
        <w:t xml:space="preserve"> r. na stronie </w:t>
      </w:r>
      <w:r w:rsidRPr="00ED2C87">
        <w:rPr>
          <w:b/>
          <w:bCs/>
        </w:rPr>
        <w:t>ttps://www.platformazakupowa.pl/chojnice/aukcje</w:t>
      </w:r>
      <w:r w:rsidRPr="00ED2C87">
        <w:t xml:space="preserve"> postępowania informuje, że na podstawie art. 286 ust. 1 ustawy </w:t>
      </w:r>
      <w:proofErr w:type="spellStart"/>
      <w:r w:rsidRPr="00ED2C87">
        <w:t>Pzp</w:t>
      </w:r>
      <w:proofErr w:type="spellEnd"/>
      <w:r w:rsidRPr="00ED2C87">
        <w:t xml:space="preserve"> wprowadza następujące zmiany do Specyfikacji Warunków Zamówienia:</w:t>
      </w:r>
    </w:p>
    <w:p w:rsidR="00BC2D31" w:rsidRPr="00BC2D31" w:rsidRDefault="00BC2D31" w:rsidP="00BC2D31">
      <w:pPr>
        <w:spacing w:after="0" w:line="240" w:lineRule="auto"/>
        <w:rPr>
          <w:b/>
        </w:rPr>
      </w:pPr>
      <w:r w:rsidRPr="00BC2D31">
        <w:rPr>
          <w:b/>
        </w:rPr>
        <w:t>Zmiana do SWZ:</w:t>
      </w:r>
    </w:p>
    <w:p w:rsidR="00BC2D31" w:rsidRDefault="00BC2D31" w:rsidP="00BC2D31">
      <w:pPr>
        <w:spacing w:after="0" w:line="240" w:lineRule="auto"/>
      </w:pPr>
    </w:p>
    <w:p w:rsidR="00BC2D31" w:rsidRPr="00BC2D31" w:rsidRDefault="00BC2D31" w:rsidP="00BC2D31">
      <w:pPr>
        <w:spacing w:after="0" w:line="240" w:lineRule="auto"/>
        <w:rPr>
          <w:u w:val="single"/>
        </w:rPr>
      </w:pPr>
      <w:r w:rsidRPr="00BC2D31">
        <w:rPr>
          <w:u w:val="single"/>
        </w:rPr>
        <w:t xml:space="preserve">Zamawiający zmienia termin składania ofert w niniejszym postępowaniu. </w:t>
      </w:r>
    </w:p>
    <w:p w:rsidR="00BC2D31" w:rsidRDefault="00BC2D31" w:rsidP="00BC2D31">
      <w:pPr>
        <w:spacing w:after="0" w:line="240" w:lineRule="auto"/>
      </w:pPr>
    </w:p>
    <w:p w:rsidR="00BC2D31" w:rsidRPr="00C122A8" w:rsidRDefault="00BC2D31" w:rsidP="00BC2D31">
      <w:pPr>
        <w:spacing w:after="0" w:line="240" w:lineRule="auto"/>
        <w:rPr>
          <w:b/>
          <w:lang w:val="cs-CZ"/>
        </w:rPr>
      </w:pPr>
      <w:r>
        <w:t xml:space="preserve">W SWZ w rozdziale </w:t>
      </w:r>
      <w:r w:rsidR="00082604" w:rsidRPr="005B054E">
        <w:rPr>
          <w:b/>
          <w:sz w:val="20"/>
          <w:szCs w:val="20"/>
        </w:rPr>
        <w:t>SPOSÓB I TERMIN SKŁADANIA I OTWARCIA OFERT</w:t>
      </w:r>
      <w:r w:rsidR="00082604">
        <w:t xml:space="preserve"> </w:t>
      </w:r>
      <w:r>
        <w:rPr>
          <w:b/>
          <w:lang w:val="cs-CZ"/>
        </w:rPr>
        <w:t>w pkt 1 jest:</w:t>
      </w:r>
    </w:p>
    <w:p w:rsidR="00BC2D31" w:rsidRPr="00BC2D31" w:rsidRDefault="00BC2D31" w:rsidP="00BC2D31">
      <w:pPr>
        <w:spacing w:after="0" w:line="240" w:lineRule="auto"/>
      </w:pPr>
      <w:r w:rsidRPr="00BC2D31">
        <w:t xml:space="preserve">Ofertę wraz z wymaganymi dokumentami należy umieścić na </w:t>
      </w:r>
      <w:hyperlink r:id="rId5" w:history="1">
        <w:r w:rsidRPr="00BC2D31">
          <w:rPr>
            <w:rStyle w:val="Hipercze"/>
          </w:rPr>
          <w:t>platformazakupowa.pl</w:t>
        </w:r>
      </w:hyperlink>
      <w:r w:rsidRPr="00BC2D31">
        <w:t xml:space="preserve"> pod adresem:  </w:t>
      </w:r>
      <w:hyperlink r:id="rId6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w myśl Ustawy na stronie internetowej prowadzonego postępowania do dnia </w:t>
      </w:r>
      <w:r w:rsidRPr="00BC2D31">
        <w:rPr>
          <w:b/>
        </w:rPr>
        <w:t>2</w:t>
      </w:r>
      <w:r w:rsidR="00082604">
        <w:rPr>
          <w:b/>
        </w:rPr>
        <w:t>3</w:t>
      </w:r>
      <w:r w:rsidRPr="00BC2D31">
        <w:rPr>
          <w:b/>
        </w:rPr>
        <w:t xml:space="preserve"> marca  202</w:t>
      </w:r>
      <w:r w:rsidR="00082604">
        <w:rPr>
          <w:b/>
        </w:rPr>
        <w:t>3</w:t>
      </w:r>
      <w:r w:rsidRPr="00BC2D31">
        <w:rPr>
          <w:b/>
        </w:rPr>
        <w:t xml:space="preserve"> r. </w:t>
      </w:r>
      <w:r w:rsidRPr="00BC2D31">
        <w:rPr>
          <w:b/>
          <w:bCs/>
        </w:rPr>
        <w:t>do godziny 12.</w:t>
      </w:r>
      <w:r w:rsidR="00082604">
        <w:rPr>
          <w:b/>
          <w:bCs/>
        </w:rPr>
        <w:t>15</w:t>
      </w:r>
      <w:r w:rsidRPr="00BC2D31">
        <w:rPr>
          <w:b/>
          <w:bCs/>
        </w:rPr>
        <w:t xml:space="preserve">. </w:t>
      </w:r>
    </w:p>
    <w:p w:rsidR="00F572CC" w:rsidRDefault="00F572CC" w:rsidP="00BC2D31">
      <w:pPr>
        <w:spacing w:after="0" w:line="240" w:lineRule="auto"/>
        <w:rPr>
          <w:u w:val="single"/>
        </w:rPr>
      </w:pPr>
    </w:p>
    <w:p w:rsidR="00BC2D31" w:rsidRPr="00C122A8" w:rsidRDefault="00BC2D31" w:rsidP="00BC2D31">
      <w:pPr>
        <w:spacing w:after="0" w:line="240" w:lineRule="auto"/>
        <w:rPr>
          <w:u w:val="single"/>
        </w:rPr>
      </w:pPr>
      <w:r w:rsidRPr="00C122A8">
        <w:rPr>
          <w:u w:val="single"/>
        </w:rPr>
        <w:t xml:space="preserve">Powinno </w:t>
      </w:r>
      <w:r w:rsidR="00C122A8" w:rsidRPr="00C122A8">
        <w:rPr>
          <w:u w:val="single"/>
        </w:rPr>
        <w:t>być</w:t>
      </w:r>
      <w:r w:rsidRPr="00C122A8">
        <w:rPr>
          <w:u w:val="single"/>
        </w:rPr>
        <w:t>:</w:t>
      </w:r>
    </w:p>
    <w:p w:rsidR="00BC2D31" w:rsidRDefault="00BC2D31" w:rsidP="00BC2D31">
      <w:pPr>
        <w:spacing w:after="0" w:line="240" w:lineRule="auto"/>
        <w:rPr>
          <w:b/>
          <w:bCs/>
        </w:rPr>
      </w:pPr>
      <w:r w:rsidRPr="00BC2D31">
        <w:t xml:space="preserve">Ofertę wraz z wymaganymi dokumentami należy umieścić na </w:t>
      </w:r>
      <w:hyperlink r:id="rId7" w:history="1">
        <w:r w:rsidRPr="00BC2D31">
          <w:rPr>
            <w:rStyle w:val="Hipercze"/>
          </w:rPr>
          <w:t>platformazakupowa.pl</w:t>
        </w:r>
      </w:hyperlink>
      <w:r w:rsidRPr="00BC2D31">
        <w:t xml:space="preserve"> pod adresem:  </w:t>
      </w:r>
      <w:hyperlink r:id="rId8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w myśl Ustawy na stronie internetowej prowadzonego postępowania do dnia </w:t>
      </w:r>
      <w:r w:rsidR="00850F0F">
        <w:rPr>
          <w:b/>
        </w:rPr>
        <w:t>2</w:t>
      </w:r>
      <w:r w:rsidR="00082604">
        <w:rPr>
          <w:b/>
        </w:rPr>
        <w:t>4</w:t>
      </w:r>
      <w:r w:rsidRPr="00BC2D31">
        <w:rPr>
          <w:b/>
        </w:rPr>
        <w:t xml:space="preserve"> marca  202</w:t>
      </w:r>
      <w:r w:rsidR="00082604">
        <w:rPr>
          <w:b/>
        </w:rPr>
        <w:t>3</w:t>
      </w:r>
      <w:r w:rsidRPr="00BC2D31">
        <w:rPr>
          <w:b/>
        </w:rPr>
        <w:t xml:space="preserve"> r. </w:t>
      </w:r>
      <w:r w:rsidRPr="00BC2D31">
        <w:rPr>
          <w:b/>
          <w:bCs/>
        </w:rPr>
        <w:t>do godziny 12.</w:t>
      </w:r>
      <w:r w:rsidR="00082604">
        <w:rPr>
          <w:b/>
          <w:bCs/>
        </w:rPr>
        <w:t>15</w:t>
      </w:r>
      <w:r w:rsidRPr="00BC2D31">
        <w:rPr>
          <w:b/>
          <w:bCs/>
        </w:rPr>
        <w:t xml:space="preserve">. </w:t>
      </w:r>
    </w:p>
    <w:p w:rsidR="00AA0DD0" w:rsidRDefault="00AA0DD0" w:rsidP="00BC2D31">
      <w:pPr>
        <w:spacing w:after="0" w:line="240" w:lineRule="auto"/>
        <w:rPr>
          <w:b/>
          <w:bCs/>
        </w:rPr>
      </w:pPr>
    </w:p>
    <w:p w:rsidR="00AA0DD0" w:rsidRPr="00AA0DD0" w:rsidRDefault="00ED3AAA" w:rsidP="00AA0DD0">
      <w:pPr>
        <w:spacing w:after="0" w:line="240" w:lineRule="auto"/>
        <w:rPr>
          <w:b/>
        </w:rPr>
      </w:pPr>
      <w:r>
        <w:t xml:space="preserve">W SWZ w rozdziale </w:t>
      </w:r>
      <w:r w:rsidRPr="005B054E">
        <w:rPr>
          <w:b/>
          <w:sz w:val="20"/>
          <w:szCs w:val="20"/>
        </w:rPr>
        <w:t>SPOSÓB I TERMIN SKŁADANIA I OTWARCIA OFERT</w:t>
      </w:r>
      <w:r>
        <w:t xml:space="preserve"> </w:t>
      </w:r>
      <w:r>
        <w:rPr>
          <w:b/>
          <w:lang w:val="cs-CZ"/>
        </w:rPr>
        <w:t>w pkt 7 jest:</w:t>
      </w:r>
      <w:r w:rsidR="00AA0DD0" w:rsidRPr="00AA0DD0">
        <w:t xml:space="preserve">Otwarcie ofert następuje niezwłocznie po upływie terminu składania ofert, nie później niż następnego dnia po dniu, w którym upłynął termin składania ofert tj. </w:t>
      </w:r>
      <w:r w:rsidR="00AA0DD0" w:rsidRPr="00AA0DD0">
        <w:rPr>
          <w:b/>
        </w:rPr>
        <w:t>2</w:t>
      </w:r>
      <w:r>
        <w:rPr>
          <w:b/>
        </w:rPr>
        <w:t>3</w:t>
      </w:r>
      <w:r w:rsidR="00AA0DD0" w:rsidRPr="00AA0DD0">
        <w:rPr>
          <w:b/>
        </w:rPr>
        <w:t xml:space="preserve"> marca 202</w:t>
      </w:r>
      <w:r>
        <w:rPr>
          <w:b/>
        </w:rPr>
        <w:t>3</w:t>
      </w:r>
      <w:r w:rsidR="00AA0DD0" w:rsidRPr="00AA0DD0">
        <w:rPr>
          <w:b/>
        </w:rPr>
        <w:t xml:space="preserve"> r. </w:t>
      </w:r>
      <w:r w:rsidRPr="00BC2D31">
        <w:rPr>
          <w:b/>
          <w:bCs/>
        </w:rPr>
        <w:t>do godziny 12.</w:t>
      </w:r>
      <w:r>
        <w:rPr>
          <w:b/>
          <w:bCs/>
        </w:rPr>
        <w:t>15</w:t>
      </w:r>
      <w:r w:rsidRPr="00BC2D31">
        <w:rPr>
          <w:b/>
          <w:bCs/>
        </w:rPr>
        <w:t>.</w:t>
      </w:r>
    </w:p>
    <w:p w:rsidR="00AA0DD0" w:rsidRPr="00C122A8" w:rsidRDefault="00AA0DD0" w:rsidP="00AA0DD0">
      <w:pPr>
        <w:spacing w:after="0" w:line="240" w:lineRule="auto"/>
        <w:rPr>
          <w:u w:val="single"/>
        </w:rPr>
      </w:pPr>
      <w:r w:rsidRPr="00C122A8">
        <w:rPr>
          <w:u w:val="single"/>
        </w:rPr>
        <w:t>Powinno być:</w:t>
      </w:r>
    </w:p>
    <w:p w:rsidR="00AA0DD0" w:rsidRDefault="00AA0DD0" w:rsidP="00AA0DD0">
      <w:pPr>
        <w:spacing w:after="0" w:line="240" w:lineRule="auto"/>
      </w:pPr>
      <w:r w:rsidRPr="00AA0DD0">
        <w:t xml:space="preserve">Otwarcie ofert następuje niezwłocznie po upływie terminu składania ofert, nie później niż następnego dnia po dniu, w którym upłynął termin składania ofert tj. </w:t>
      </w:r>
      <w:r w:rsidR="00850F0F">
        <w:rPr>
          <w:b/>
        </w:rPr>
        <w:t>2</w:t>
      </w:r>
      <w:r w:rsidR="00ED3AAA">
        <w:rPr>
          <w:b/>
        </w:rPr>
        <w:t>4</w:t>
      </w:r>
      <w:r w:rsidRPr="00AA0DD0">
        <w:rPr>
          <w:b/>
        </w:rPr>
        <w:t xml:space="preserve"> marca 202</w:t>
      </w:r>
      <w:r w:rsidR="00ED3AAA">
        <w:rPr>
          <w:b/>
        </w:rPr>
        <w:t>3</w:t>
      </w:r>
      <w:r w:rsidRPr="00AA0DD0">
        <w:rPr>
          <w:b/>
        </w:rPr>
        <w:t xml:space="preserve"> r.</w:t>
      </w:r>
      <w:r w:rsidRPr="00AA0DD0">
        <w:t xml:space="preserve"> </w:t>
      </w:r>
      <w:r w:rsidR="00ED3AAA">
        <w:t>do godziny 12.15</w:t>
      </w:r>
    </w:p>
    <w:p w:rsidR="00634503" w:rsidRDefault="00634503" w:rsidP="00AA0DD0">
      <w:pPr>
        <w:spacing w:after="0" w:line="240" w:lineRule="auto"/>
      </w:pPr>
    </w:p>
    <w:p w:rsidR="00634503" w:rsidRPr="00634503" w:rsidRDefault="00634503" w:rsidP="00AA0DD0">
      <w:pPr>
        <w:spacing w:after="0" w:line="240" w:lineRule="auto"/>
        <w:rPr>
          <w:b/>
        </w:rPr>
      </w:pPr>
      <w:r>
        <w:t>W SWZ</w:t>
      </w:r>
      <w:r w:rsidR="00ED3AAA">
        <w:t xml:space="preserve"> w rozdziale </w:t>
      </w:r>
      <w:r w:rsidR="00ED3AAA" w:rsidRPr="005B054E">
        <w:rPr>
          <w:b/>
          <w:sz w:val="20"/>
          <w:szCs w:val="20"/>
        </w:rPr>
        <w:t>TERMIN ZWIĄZANIA OFERT</w:t>
      </w:r>
      <w:r w:rsidR="00ED3AAA">
        <w:rPr>
          <w:b/>
          <w:sz w:val="20"/>
          <w:szCs w:val="20"/>
        </w:rPr>
        <w:t>Ą</w:t>
      </w:r>
      <w:r w:rsidR="00ED3AAA">
        <w:t xml:space="preserve"> </w:t>
      </w:r>
      <w:r w:rsidRPr="00634503">
        <w:rPr>
          <w:b/>
        </w:rPr>
        <w:t xml:space="preserve">w </w:t>
      </w:r>
      <w:proofErr w:type="spellStart"/>
      <w:r w:rsidRPr="00634503">
        <w:rPr>
          <w:b/>
        </w:rPr>
        <w:t>pkt</w:t>
      </w:r>
      <w:proofErr w:type="spellEnd"/>
      <w:r w:rsidRPr="00634503">
        <w:rPr>
          <w:b/>
        </w:rPr>
        <w:t xml:space="preserve"> 1 jest:</w:t>
      </w:r>
      <w:r w:rsidR="00ED3AAA" w:rsidRPr="00ED3AAA">
        <w:rPr>
          <w:b/>
          <w:sz w:val="20"/>
          <w:szCs w:val="20"/>
        </w:rPr>
        <w:t xml:space="preserve"> </w:t>
      </w:r>
    </w:p>
    <w:p w:rsidR="00634503" w:rsidRDefault="00634503" w:rsidP="00634503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>, tj. do dnia 2</w:t>
      </w:r>
      <w:r w:rsidR="00ED3AAA">
        <w:t>1</w:t>
      </w:r>
      <w:r w:rsidRPr="00634503">
        <w:t xml:space="preserve"> kwietnia 202</w:t>
      </w:r>
      <w:r w:rsidR="00ED3AAA">
        <w:t>3</w:t>
      </w:r>
      <w:r w:rsidRPr="00634503">
        <w:t xml:space="preserve"> r. Bieg terminu związania ofertą rozpoczyna się wraz z upływem terminu składania ofert. </w:t>
      </w:r>
    </w:p>
    <w:p w:rsidR="00634503" w:rsidRPr="00BD71AC" w:rsidRDefault="00634503" w:rsidP="00634503">
      <w:pPr>
        <w:spacing w:after="0" w:line="240" w:lineRule="auto"/>
        <w:rPr>
          <w:u w:val="single"/>
        </w:rPr>
      </w:pPr>
      <w:r w:rsidRPr="00BD71AC">
        <w:rPr>
          <w:u w:val="single"/>
        </w:rPr>
        <w:t>Powinno być</w:t>
      </w:r>
      <w:r w:rsidR="00BD71AC" w:rsidRPr="00BD71AC">
        <w:rPr>
          <w:u w:val="single"/>
        </w:rPr>
        <w:t>:</w:t>
      </w:r>
    </w:p>
    <w:p w:rsidR="00634503" w:rsidRDefault="00634503" w:rsidP="00634503">
      <w:pPr>
        <w:spacing w:after="0" w:line="240" w:lineRule="auto"/>
      </w:pPr>
      <w:r w:rsidRPr="00634503">
        <w:lastRenderedPageBreak/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BD71AC" w:rsidRPr="001256E4">
        <w:rPr>
          <w:b/>
        </w:rPr>
        <w:t>2</w:t>
      </w:r>
      <w:r w:rsidR="00ED3AAA">
        <w:rPr>
          <w:b/>
        </w:rPr>
        <w:t>2</w:t>
      </w:r>
      <w:r w:rsidRPr="001256E4">
        <w:rPr>
          <w:b/>
        </w:rPr>
        <w:t xml:space="preserve"> kwietnia</w:t>
      </w:r>
      <w:r w:rsidR="00ED3AAA">
        <w:rPr>
          <w:b/>
        </w:rPr>
        <w:t xml:space="preserve"> 2023r </w:t>
      </w:r>
      <w:r w:rsidRPr="00634503">
        <w:t xml:space="preserve">. Bieg terminu związania ofertą rozpoczyna się wraz z upływem terminu składania ofert. </w:t>
      </w:r>
    </w:p>
    <w:p w:rsidR="003F3F02" w:rsidRDefault="003F3F02" w:rsidP="00634503">
      <w:pPr>
        <w:spacing w:after="0" w:line="240" w:lineRule="auto"/>
      </w:pPr>
    </w:p>
    <w:p w:rsidR="00ED3AAA" w:rsidRPr="00AA0DD0" w:rsidRDefault="00ED3AAA" w:rsidP="00ED3AAA">
      <w:pPr>
        <w:spacing w:after="0" w:line="240" w:lineRule="auto"/>
        <w:rPr>
          <w:b/>
        </w:rPr>
      </w:pPr>
      <w:r>
        <w:t xml:space="preserve">W SWZ w rozdziale </w:t>
      </w:r>
      <w:r w:rsidRPr="005B054E">
        <w:rPr>
          <w:b/>
          <w:sz w:val="20"/>
        </w:rPr>
        <w:t>TERMIN WYKONANIA ZAMÓWIENI</w:t>
      </w:r>
      <w:r>
        <w:rPr>
          <w:b/>
          <w:sz w:val="20"/>
        </w:rPr>
        <w:t>A</w:t>
      </w:r>
      <w:r>
        <w:t xml:space="preserve"> </w:t>
      </w:r>
      <w:r>
        <w:rPr>
          <w:b/>
          <w:lang w:val="cs-CZ"/>
        </w:rPr>
        <w:t xml:space="preserve">w pkt 1 jest: </w:t>
      </w:r>
      <w:r w:rsidRPr="005B054E">
        <w:t>Termin realizacji zamówienia wynosi:</w:t>
      </w:r>
      <w:r w:rsidRPr="005B054E">
        <w:rPr>
          <w:sz w:val="16"/>
          <w:szCs w:val="16"/>
        </w:rPr>
        <w:t xml:space="preserve"> </w:t>
      </w:r>
      <w:r w:rsidRPr="005B054E">
        <w:t xml:space="preserve">  </w:t>
      </w:r>
      <w:r w:rsidRPr="005B054E">
        <w:rPr>
          <w:b/>
        </w:rPr>
        <w:t>5 miesięcy od daty podpisania umowy.</w:t>
      </w:r>
    </w:p>
    <w:p w:rsidR="00ED3AAA" w:rsidRPr="00C122A8" w:rsidRDefault="00ED3AAA" w:rsidP="00ED3AAA">
      <w:pPr>
        <w:spacing w:after="0" w:line="240" w:lineRule="auto"/>
        <w:rPr>
          <w:u w:val="single"/>
        </w:rPr>
      </w:pPr>
      <w:r w:rsidRPr="00C122A8">
        <w:rPr>
          <w:u w:val="single"/>
        </w:rPr>
        <w:t>Powinno być:</w:t>
      </w:r>
    </w:p>
    <w:p w:rsidR="00ED3AAA" w:rsidRDefault="00ED3AAA" w:rsidP="00634503">
      <w:pPr>
        <w:spacing w:after="0" w:line="240" w:lineRule="auto"/>
      </w:pPr>
      <w:r w:rsidRPr="005B054E">
        <w:t>Termin realizacji zamówienia wynosi:</w:t>
      </w:r>
      <w:r w:rsidRPr="005B054E">
        <w:rPr>
          <w:sz w:val="16"/>
          <w:szCs w:val="16"/>
        </w:rPr>
        <w:t xml:space="preserve"> </w:t>
      </w:r>
      <w:r>
        <w:rPr>
          <w:b/>
        </w:rPr>
        <w:t>4</w:t>
      </w:r>
      <w:r w:rsidRPr="005B054E">
        <w:rPr>
          <w:b/>
        </w:rPr>
        <w:t xml:space="preserve"> miesiąc</w:t>
      </w:r>
      <w:r>
        <w:rPr>
          <w:b/>
        </w:rPr>
        <w:t>e</w:t>
      </w:r>
      <w:r w:rsidRPr="005B054E">
        <w:rPr>
          <w:b/>
        </w:rPr>
        <w:t xml:space="preserve"> od daty podpisania umowy.</w:t>
      </w:r>
    </w:p>
    <w:p w:rsidR="00ED3AAA" w:rsidRDefault="00ED3AAA" w:rsidP="00634503">
      <w:pPr>
        <w:spacing w:after="0" w:line="240" w:lineRule="auto"/>
      </w:pPr>
    </w:p>
    <w:p w:rsidR="00ED3AAA" w:rsidRDefault="00ED3AAA" w:rsidP="00634503">
      <w:pPr>
        <w:spacing w:after="0" w:line="240" w:lineRule="auto"/>
      </w:pPr>
    </w:p>
    <w:p w:rsidR="00ED3AAA" w:rsidRDefault="00ED3AAA" w:rsidP="00634503">
      <w:pPr>
        <w:spacing w:after="0" w:line="240" w:lineRule="auto"/>
      </w:pPr>
    </w:p>
    <w:p w:rsidR="003F3F02" w:rsidRDefault="003F3F02" w:rsidP="00634503">
      <w:pPr>
        <w:spacing w:after="0" w:line="240" w:lineRule="auto"/>
      </w:pPr>
      <w:r>
        <w:t xml:space="preserve">Mając powyższe na uwadze zmienia się </w:t>
      </w:r>
      <w:r w:rsidR="00ED3AAA">
        <w:t xml:space="preserve">Załącznik Nr 1 Formularz oferty oraz wzór umowy stanowiący załącznik nr 6. </w:t>
      </w:r>
    </w:p>
    <w:p w:rsidR="00ED3AAA" w:rsidRDefault="00ED3AAA" w:rsidP="00634503">
      <w:pPr>
        <w:spacing w:after="0" w:line="240" w:lineRule="auto"/>
      </w:pPr>
    </w:p>
    <w:p w:rsidR="003F3F02" w:rsidRDefault="003F3F02" w:rsidP="003F3F02">
      <w:pPr>
        <w:spacing w:after="0" w:line="240" w:lineRule="auto"/>
      </w:pPr>
    </w:p>
    <w:p w:rsidR="003F3F02" w:rsidRDefault="003F3F02" w:rsidP="003F3F02">
      <w:pPr>
        <w:spacing w:after="0" w:line="240" w:lineRule="auto"/>
      </w:pPr>
      <w:r>
        <w:t>Załączniki:</w:t>
      </w:r>
      <w:bookmarkStart w:id="0" w:name="_GoBack"/>
      <w:bookmarkEnd w:id="0"/>
    </w:p>
    <w:p w:rsidR="003F3F02" w:rsidRDefault="003F3F02" w:rsidP="003F3F02">
      <w:pPr>
        <w:spacing w:after="0" w:line="240" w:lineRule="auto"/>
      </w:pPr>
    </w:p>
    <w:p w:rsidR="003F3F02" w:rsidRDefault="003F3F02" w:rsidP="003F3F02">
      <w:pPr>
        <w:pStyle w:val="Akapitzlist"/>
        <w:numPr>
          <w:ilvl w:val="0"/>
          <w:numId w:val="7"/>
        </w:numPr>
        <w:spacing w:after="0" w:line="240" w:lineRule="auto"/>
      </w:pPr>
      <w:r>
        <w:t>Zmieniony Załącznik Nr 1 Formularz oferty</w:t>
      </w:r>
    </w:p>
    <w:p w:rsidR="00ED3AAA" w:rsidRDefault="00ED3AAA" w:rsidP="003F3F02">
      <w:pPr>
        <w:pStyle w:val="Akapitzlist"/>
        <w:numPr>
          <w:ilvl w:val="0"/>
          <w:numId w:val="7"/>
        </w:numPr>
        <w:spacing w:after="0" w:line="240" w:lineRule="auto"/>
      </w:pPr>
      <w:r>
        <w:t>Zmieniony Załącznik Nr 6  -wzór umowy</w:t>
      </w:r>
    </w:p>
    <w:p w:rsidR="003F3F02" w:rsidRDefault="003F3F02" w:rsidP="003F3F02">
      <w:pPr>
        <w:spacing w:after="0" w:line="240" w:lineRule="auto"/>
      </w:pPr>
    </w:p>
    <w:p w:rsidR="00085FBF" w:rsidRPr="00085FBF" w:rsidRDefault="00085FBF" w:rsidP="003F3F02">
      <w:pPr>
        <w:spacing w:after="0" w:line="240" w:lineRule="auto"/>
        <w:ind w:left="4956" w:firstLine="708"/>
      </w:pPr>
      <w:r w:rsidRPr="00085FBF">
        <w:t xml:space="preserve">BURMISTRZ </w:t>
      </w:r>
    </w:p>
    <w:p w:rsidR="00085FBF" w:rsidRPr="00085FBF" w:rsidRDefault="00085FBF" w:rsidP="003F3F02">
      <w:pPr>
        <w:spacing w:after="0" w:line="240" w:lineRule="auto"/>
        <w:ind w:left="2832" w:firstLine="708"/>
        <w:jc w:val="center"/>
      </w:pPr>
      <w:r w:rsidRPr="00085FBF">
        <w:t>ARSENIUSZ FINSTER</w:t>
      </w:r>
    </w:p>
    <w:p w:rsidR="00BD71AC" w:rsidRDefault="00BD71AC" w:rsidP="00634503">
      <w:pPr>
        <w:spacing w:after="0" w:line="240" w:lineRule="auto"/>
      </w:pPr>
    </w:p>
    <w:p w:rsidR="00BD71AC" w:rsidRPr="00634503" w:rsidRDefault="00BD71AC" w:rsidP="00634503">
      <w:pPr>
        <w:spacing w:after="0" w:line="240" w:lineRule="auto"/>
      </w:pPr>
    </w:p>
    <w:p w:rsidR="00634503" w:rsidRPr="00634503" w:rsidRDefault="00634503" w:rsidP="00634503">
      <w:pPr>
        <w:spacing w:after="0" w:line="240" w:lineRule="auto"/>
      </w:pPr>
    </w:p>
    <w:p w:rsidR="00634503" w:rsidRPr="00634503" w:rsidRDefault="00634503" w:rsidP="00AA0DD0">
      <w:pPr>
        <w:spacing w:after="0" w:line="240" w:lineRule="auto"/>
      </w:pPr>
    </w:p>
    <w:p w:rsidR="00AA0DD0" w:rsidRPr="00AA0DD0" w:rsidRDefault="00AA0DD0" w:rsidP="00AA0DD0">
      <w:pPr>
        <w:spacing w:after="0" w:line="240" w:lineRule="auto"/>
      </w:pPr>
    </w:p>
    <w:p w:rsidR="00BC2D31" w:rsidRPr="00BC2D31" w:rsidRDefault="00BC2D31" w:rsidP="00BC2D31">
      <w:pPr>
        <w:spacing w:after="0" w:line="240" w:lineRule="auto"/>
      </w:pPr>
    </w:p>
    <w:sectPr w:rsidR="00BC2D31" w:rsidRPr="00BC2D31" w:rsidSect="001A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4BA421C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imSun" w:eastAsia="Wingdings" w:hAnsi="SimSun" w:cs="Wingdings" w:hint="default"/>
        <w:b w:val="0"/>
        <w:color w:val="auto"/>
        <w:sz w:val="20"/>
        <w:szCs w:val="20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Segoe UI" w:eastAsia="Arial Narrow" w:hAnsi="Segoe UI" w:cs="Segoe U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</w:abstractNum>
  <w:abstractNum w:abstractNumId="4">
    <w:nsid w:val="00000019"/>
    <w:multiLevelType w:val="singleLevel"/>
    <w:tmpl w:val="2F2E6288"/>
    <w:name w:val="WW8Num25"/>
    <w:lvl w:ilvl="0">
      <w:start w:val="1"/>
      <w:numFmt w:val="upperRoman"/>
      <w:lvlText w:val="%1."/>
      <w:lvlJc w:val="left"/>
      <w:pPr>
        <w:tabs>
          <w:tab w:val="num" w:pos="-272"/>
        </w:tabs>
        <w:ind w:left="1004" w:hanging="720"/>
      </w:pPr>
      <w:rPr>
        <w:rFonts w:ascii="Times New Roman" w:hAnsi="Times New Roman" w:cs="Times New Roman" w:hint="default"/>
        <w:b/>
        <w:color w:val="000000"/>
        <w:sz w:val="20"/>
        <w:szCs w:val="20"/>
        <w:shd w:val="clear" w:color="auto" w:fill="FFFF00"/>
        <w:lang w:val="pl-PL"/>
      </w:rPr>
    </w:lvl>
  </w:abstractNum>
  <w:abstractNum w:abstractNumId="5">
    <w:nsid w:val="35787F74"/>
    <w:multiLevelType w:val="hybridMultilevel"/>
    <w:tmpl w:val="F9528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7436A"/>
    <w:multiLevelType w:val="hybridMultilevel"/>
    <w:tmpl w:val="2AF8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DCB"/>
    <w:rsid w:val="0002599F"/>
    <w:rsid w:val="00082604"/>
    <w:rsid w:val="00085FBF"/>
    <w:rsid w:val="00097DCB"/>
    <w:rsid w:val="001256E4"/>
    <w:rsid w:val="00163E65"/>
    <w:rsid w:val="001A0916"/>
    <w:rsid w:val="003F3F02"/>
    <w:rsid w:val="003F5130"/>
    <w:rsid w:val="004F274A"/>
    <w:rsid w:val="00634503"/>
    <w:rsid w:val="00850F0F"/>
    <w:rsid w:val="00AA0DD0"/>
    <w:rsid w:val="00B02435"/>
    <w:rsid w:val="00BC2D31"/>
    <w:rsid w:val="00BD71AC"/>
    <w:rsid w:val="00C122A8"/>
    <w:rsid w:val="00EB05D2"/>
    <w:rsid w:val="00ED2C87"/>
    <w:rsid w:val="00ED3AAA"/>
    <w:rsid w:val="00F5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  <w:style w:type="paragraph" w:customStyle="1" w:styleId="arimr">
    <w:name w:val="arimr"/>
    <w:basedOn w:val="Normalny"/>
    <w:rsid w:val="00ED3AAA"/>
    <w:pPr>
      <w:widowControl w:val="0"/>
      <w:snapToGrid w:val="0"/>
      <w:spacing w:after="0" w:line="360" w:lineRule="auto"/>
    </w:pPr>
    <w:rPr>
      <w:rFonts w:ascii="Wingdings" w:eastAsia="Wingdings" w:hAnsi="Wingdings" w:cs="Wingdings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tformazakupowa.pl/chojnice/aukcj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latformazakupow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GCzarnowski</cp:lastModifiedBy>
  <cp:revision>2</cp:revision>
  <dcterms:created xsi:type="dcterms:W3CDTF">2023-03-14T10:33:00Z</dcterms:created>
  <dcterms:modified xsi:type="dcterms:W3CDTF">2023-03-14T10:33:00Z</dcterms:modified>
</cp:coreProperties>
</file>