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31B0" w14:textId="0449F153" w:rsidR="0060179A" w:rsidRPr="0060179A" w:rsidRDefault="0060179A" w:rsidP="0060179A">
      <w:pPr>
        <w:spacing w:after="0" w:line="360" w:lineRule="auto"/>
        <w:rPr>
          <w:rFonts w:ascii="Calibri" w:eastAsia="Times New Roman" w:hAnsi="Calibri" w:cs="Calibri"/>
          <w:b/>
          <w:caps/>
          <w:kern w:val="0"/>
          <w:lang w:eastAsia="pl-PL"/>
          <w14:ligatures w14:val="none"/>
        </w:rPr>
      </w:pPr>
      <w:bookmarkStart w:id="0" w:name="_Hlk63335010"/>
      <w:bookmarkStart w:id="1" w:name="_Hlk160522843"/>
      <w:r w:rsidRPr="0060179A">
        <w:rPr>
          <w:rFonts w:ascii="Calibri" w:eastAsia="Times New Roman" w:hAnsi="Calibri" w:cs="Calibri"/>
          <w:b/>
          <w:caps/>
          <w:noProof/>
          <w:kern w:val="0"/>
          <w:lang w:eastAsia="pl-PL"/>
          <w14:ligatures w14:val="none"/>
        </w:rPr>
        <w:drawing>
          <wp:inline distT="0" distB="0" distL="0" distR="0" wp14:anchorId="78954D52" wp14:editId="7FB600CF">
            <wp:extent cx="1543050" cy="885825"/>
            <wp:effectExtent l="0" t="0" r="0" b="9525"/>
            <wp:docPr id="1447711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885825"/>
                    </a:xfrm>
                    <a:prstGeom prst="rect">
                      <a:avLst/>
                    </a:prstGeom>
                    <a:noFill/>
                    <a:ln>
                      <a:noFill/>
                    </a:ln>
                  </pic:spPr>
                </pic:pic>
              </a:graphicData>
            </a:graphic>
          </wp:inline>
        </w:drawing>
      </w:r>
    </w:p>
    <w:p w14:paraId="0BB2D9D3" w14:textId="77777777" w:rsidR="0060179A" w:rsidRPr="0060179A" w:rsidRDefault="0060179A" w:rsidP="0060179A">
      <w:pPr>
        <w:spacing w:after="0" w:line="360" w:lineRule="auto"/>
        <w:rPr>
          <w:rFonts w:ascii="Calibri" w:eastAsia="Times New Roman" w:hAnsi="Calibri" w:cs="Calibri"/>
          <w:b/>
          <w:caps/>
          <w:kern w:val="0"/>
          <w:lang w:eastAsia="pl-PL"/>
          <w14:ligatures w14:val="none"/>
        </w:rPr>
      </w:pPr>
    </w:p>
    <w:p w14:paraId="675B1F8F" w14:textId="77777777" w:rsidR="0060179A" w:rsidRPr="0060179A" w:rsidRDefault="0060179A" w:rsidP="0060179A">
      <w:pPr>
        <w:spacing w:after="0" w:line="360" w:lineRule="auto"/>
        <w:rPr>
          <w:rFonts w:ascii="Calibri" w:eastAsia="Times New Roman" w:hAnsi="Calibri" w:cs="Calibri"/>
          <w:b/>
          <w:caps/>
          <w:kern w:val="0"/>
          <w:lang w:eastAsia="pl-PL"/>
          <w14:ligatures w14:val="none"/>
        </w:rPr>
      </w:pPr>
      <w:r w:rsidRPr="0060179A">
        <w:rPr>
          <w:rFonts w:ascii="Calibri" w:eastAsia="Times New Roman" w:hAnsi="Calibri" w:cs="Calibri"/>
          <w:b/>
          <w:caps/>
          <w:kern w:val="0"/>
          <w:lang w:eastAsia="pl-PL"/>
          <w14:ligatures w14:val="none"/>
        </w:rPr>
        <w:t>specyfikacja warunków zamówienia</w:t>
      </w:r>
    </w:p>
    <w:p w14:paraId="2DD69BB9" w14:textId="77777777" w:rsidR="0060179A" w:rsidRPr="0060179A" w:rsidRDefault="0060179A" w:rsidP="0060179A">
      <w:pPr>
        <w:spacing w:after="0" w:line="360" w:lineRule="auto"/>
        <w:rPr>
          <w:rFonts w:ascii="Calibri" w:eastAsia="Times New Roman" w:hAnsi="Calibri" w:cs="Calibri"/>
          <w:b/>
          <w:caps/>
          <w:kern w:val="0"/>
          <w:lang w:eastAsia="pl-PL"/>
          <w14:ligatures w14:val="none"/>
        </w:rPr>
      </w:pPr>
    </w:p>
    <w:p w14:paraId="1D20DBD4" w14:textId="77777777" w:rsidR="0060179A" w:rsidRPr="0060179A" w:rsidRDefault="0060179A" w:rsidP="0060179A">
      <w:pPr>
        <w:spacing w:after="0" w:line="360" w:lineRule="auto"/>
        <w:rPr>
          <w:rFonts w:ascii="Calibri" w:eastAsia="Times New Roman" w:hAnsi="Calibri" w:cs="Calibri"/>
          <w:b/>
          <w:caps/>
          <w:kern w:val="0"/>
          <w:lang w:eastAsia="pl-PL"/>
          <w14:ligatures w14:val="none"/>
        </w:rPr>
      </w:pPr>
      <w:r w:rsidRPr="0060179A">
        <w:rPr>
          <w:rFonts w:ascii="Calibri" w:eastAsia="Times New Roman" w:hAnsi="Calibri" w:cs="Calibri"/>
          <w:b/>
          <w:caps/>
          <w:kern w:val="0"/>
          <w:lang w:eastAsia="pl-PL"/>
          <w14:ligatures w14:val="none"/>
        </w:rPr>
        <w:t>zAMAWIAJĄCY:</w:t>
      </w:r>
    </w:p>
    <w:p w14:paraId="109E22C5" w14:textId="77777777" w:rsidR="0060179A" w:rsidRPr="0060179A" w:rsidRDefault="0060179A" w:rsidP="0060179A">
      <w:pPr>
        <w:spacing w:before="40" w:after="0" w:line="360" w:lineRule="auto"/>
        <w:rPr>
          <w:rFonts w:ascii="Calibri" w:eastAsia="Times New Roman" w:hAnsi="Calibri" w:cs="Calibri"/>
          <w:caps/>
          <w:kern w:val="0"/>
          <w:lang w:eastAsia="pl-PL"/>
          <w14:ligatures w14:val="none"/>
        </w:rPr>
      </w:pPr>
      <w:r w:rsidRPr="0060179A">
        <w:rPr>
          <w:rFonts w:ascii="Calibri" w:eastAsia="Times New Roman" w:hAnsi="Calibri" w:cs="Calibri"/>
          <w:caps/>
          <w:kern w:val="0"/>
          <w:lang w:eastAsia="pl-PL"/>
          <w14:ligatures w14:val="none"/>
        </w:rPr>
        <w:t>ZARZĄD INFRASTRUKTURY MIEJSKIEJ W SŁUPSKU</w:t>
      </w:r>
    </w:p>
    <w:p w14:paraId="1DA88F60" w14:textId="77777777" w:rsidR="0060179A" w:rsidRPr="0060179A" w:rsidRDefault="0060179A" w:rsidP="0060179A">
      <w:pPr>
        <w:spacing w:before="40" w:after="0" w:line="360" w:lineRule="auto"/>
        <w:rPr>
          <w:rFonts w:ascii="Calibri" w:eastAsia="Times New Roman" w:hAnsi="Calibri" w:cs="Calibri"/>
          <w:caps/>
          <w:kern w:val="0"/>
          <w:lang w:eastAsia="pl-PL"/>
          <w14:ligatures w14:val="none"/>
        </w:rPr>
      </w:pPr>
      <w:r w:rsidRPr="0060179A">
        <w:rPr>
          <w:rFonts w:ascii="Calibri" w:eastAsia="Times New Roman" w:hAnsi="Calibri" w:cs="Calibri"/>
          <w:caps/>
          <w:kern w:val="0"/>
          <w:lang w:eastAsia="pl-PL"/>
          <w14:ligatures w14:val="none"/>
        </w:rPr>
        <w:t>UL. artura grottgera 13, 76-200 SŁUPSK</w:t>
      </w:r>
    </w:p>
    <w:p w14:paraId="66910501" w14:textId="77777777" w:rsidR="0060179A" w:rsidRPr="0060179A" w:rsidRDefault="0060179A" w:rsidP="0060179A">
      <w:pPr>
        <w:spacing w:before="40" w:after="0" w:line="360" w:lineRule="auto"/>
        <w:rPr>
          <w:rFonts w:ascii="Calibri" w:eastAsia="Times New Roman" w:hAnsi="Calibri" w:cs="Calibri"/>
          <w:caps/>
          <w:kern w:val="0"/>
          <w:lang w:eastAsia="pl-PL"/>
          <w14:ligatures w14:val="none"/>
        </w:rPr>
      </w:pPr>
      <w:r w:rsidRPr="0060179A">
        <w:rPr>
          <w:rFonts w:ascii="Calibri" w:eastAsia="Times New Roman" w:hAnsi="Calibri" w:cs="Calibri"/>
          <w:caps/>
          <w:kern w:val="0"/>
          <w:lang w:eastAsia="pl-PL"/>
          <w14:ligatures w14:val="none"/>
        </w:rPr>
        <w:t>KTÓRY DZIAŁA W IMIENIU I NA RZECZ MIASTA SŁUPSK</w:t>
      </w:r>
    </w:p>
    <w:p w14:paraId="6479DADE" w14:textId="77777777" w:rsidR="0060179A" w:rsidRPr="0060179A" w:rsidRDefault="0060179A" w:rsidP="0060179A">
      <w:pPr>
        <w:spacing w:before="40" w:after="0" w:line="360" w:lineRule="auto"/>
        <w:rPr>
          <w:rFonts w:ascii="Calibri" w:eastAsia="Times New Roman" w:hAnsi="Calibri" w:cs="Calibri"/>
          <w:caps/>
          <w:kern w:val="0"/>
          <w:lang w:eastAsia="pl-PL"/>
          <w14:ligatures w14:val="none"/>
        </w:rPr>
      </w:pPr>
      <w:r w:rsidRPr="0060179A">
        <w:rPr>
          <w:rFonts w:ascii="Calibri" w:eastAsia="Times New Roman" w:hAnsi="Calibri" w:cs="Calibri"/>
          <w:caps/>
          <w:kern w:val="0"/>
          <w:lang w:eastAsia="pl-PL"/>
          <w14:ligatures w14:val="none"/>
        </w:rPr>
        <w:t>PLAC ZWYCIĘSTWA 3, 76-200 słupsk</w:t>
      </w:r>
    </w:p>
    <w:p w14:paraId="31CE58E1" w14:textId="77777777" w:rsidR="0060179A" w:rsidRPr="0060179A" w:rsidRDefault="0060179A" w:rsidP="0060179A">
      <w:pPr>
        <w:spacing w:before="480" w:after="48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Zaprasza do złożenia oferty w postępowaniu o udzielenie zamówienia publicznego na robotę budowlaną, prowadzonym w trybie podstawowym bez negocjacji, o którym mowa w art. 275 pkt 1 ustawy z dnia 11 września 2019 r. – Prawo zamówień publicznych dalej Ustawą Pzp</w:t>
      </w:r>
    </w:p>
    <w:p w14:paraId="54348E99" w14:textId="325F9AA8" w:rsidR="0060179A" w:rsidRPr="00C50394" w:rsidRDefault="00986C98" w:rsidP="0060179A">
      <w:pPr>
        <w:spacing w:after="0" w:line="360" w:lineRule="auto"/>
        <w:rPr>
          <w:rFonts w:ascii="Calibri" w:eastAsia="Calibri" w:hAnsi="Calibri" w:cs="Times New Roman"/>
          <w:b/>
          <w:bCs/>
          <w:kern w:val="0"/>
          <w14:ligatures w14:val="none"/>
        </w:rPr>
      </w:pPr>
      <w:r w:rsidRPr="00C50394">
        <w:rPr>
          <w:rFonts w:eastAsia="Cambria" w:cs="Calibri"/>
          <w:b/>
          <w:bCs/>
        </w:rPr>
        <w:t>„Wykonanie grobów murowanych na cmentarzu komunalnym w Słupsku przy ul. W. Szymborskiej”.</w:t>
      </w:r>
      <w:r w:rsidR="0060179A" w:rsidRPr="00C50394">
        <w:rPr>
          <w:rFonts w:ascii="Calibri" w:eastAsia="Calibri" w:hAnsi="Calibri" w:cs="Times New Roman"/>
          <w:b/>
          <w:bCs/>
          <w:kern w:val="0"/>
          <w14:ligatures w14:val="none"/>
        </w:rPr>
        <w:br/>
      </w:r>
    </w:p>
    <w:p w14:paraId="7F4F5BC5" w14:textId="77777777" w:rsidR="0060179A" w:rsidRPr="0060179A" w:rsidRDefault="0060179A" w:rsidP="0060179A">
      <w:pPr>
        <w:spacing w:before="480" w:after="480" w:line="360" w:lineRule="auto"/>
        <w:rPr>
          <w:rFonts w:ascii="Calibri" w:eastAsia="Times New Roman" w:hAnsi="Calibri" w:cs="Calibri"/>
          <w:b/>
          <w:bCs/>
          <w:color w:val="1F497D"/>
          <w:kern w:val="0"/>
          <w:u w:val="single"/>
          <w:lang w:eastAsia="pl-PL"/>
          <w14:ligatures w14:val="none"/>
        </w:rPr>
      </w:pPr>
      <w:r w:rsidRPr="0060179A">
        <w:rPr>
          <w:rFonts w:ascii="Calibri" w:eastAsia="Times New Roman" w:hAnsi="Calibri" w:cs="Calibri"/>
          <w:b/>
          <w:kern w:val="0"/>
          <w:lang w:eastAsia="pl-PL"/>
          <w14:ligatures w14:val="none"/>
        </w:rPr>
        <w:t>Przedmiotowe postępowanie prowadzone jest przy użyciu środków komunikacji elektronicznej. Składanie ofert następuje za pośrednictwem platformy zakupowej dostępnej pod adresem internetowym</w:t>
      </w:r>
      <w:r w:rsidRPr="0060179A">
        <w:rPr>
          <w:rFonts w:ascii="Calibri" w:eastAsia="Times New Roman" w:hAnsi="Calibri" w:cs="Calibri"/>
          <w:b/>
          <w:color w:val="000000"/>
          <w:kern w:val="0"/>
          <w:lang w:eastAsia="pl-PL"/>
          <w14:ligatures w14:val="none"/>
        </w:rPr>
        <w:t xml:space="preserve">: </w:t>
      </w:r>
      <w:hyperlink r:id="rId8" w:history="1">
        <w:r w:rsidRPr="0060179A">
          <w:rPr>
            <w:rFonts w:ascii="Calibri" w:eastAsia="Times New Roman" w:hAnsi="Calibri" w:cs="Calibri"/>
            <w:b/>
            <w:bCs/>
            <w:color w:val="0070C0"/>
            <w:kern w:val="0"/>
            <w:lang w:eastAsia="pl-PL"/>
            <w14:ligatures w14:val="none"/>
          </w:rPr>
          <w:t>https://platformazakupowa.pl/pn/zimslupsk</w:t>
        </w:r>
      </w:hyperlink>
    </w:p>
    <w:p w14:paraId="22808CC1" w14:textId="77777777" w:rsidR="0060179A" w:rsidRPr="0060179A" w:rsidRDefault="0060179A" w:rsidP="0060179A">
      <w:pPr>
        <w:spacing w:after="0" w:line="360" w:lineRule="auto"/>
        <w:rPr>
          <w:rFonts w:ascii="Calibri" w:eastAsia="Times New Roman" w:hAnsi="Calibri" w:cs="Calibri"/>
          <w:kern w:val="0"/>
          <w:lang w:eastAsia="pl-PL"/>
          <w14:ligatures w14:val="none"/>
        </w:rPr>
      </w:pPr>
    </w:p>
    <w:p w14:paraId="38A48914" w14:textId="77777777" w:rsidR="0060179A" w:rsidRPr="0060179A" w:rsidRDefault="0060179A" w:rsidP="0060179A">
      <w:pPr>
        <w:spacing w:after="0" w:line="360" w:lineRule="auto"/>
        <w:rPr>
          <w:rFonts w:ascii="Calibri" w:eastAsia="Times New Roman" w:hAnsi="Calibri" w:cs="Calibri"/>
          <w:kern w:val="0"/>
          <w:lang w:eastAsia="pl-PL"/>
          <w14:ligatures w14:val="none"/>
        </w:rPr>
      </w:pPr>
    </w:p>
    <w:p w14:paraId="1B2B8A40" w14:textId="47AC1F71" w:rsidR="0060179A" w:rsidRPr="0060179A" w:rsidRDefault="00576E50" w:rsidP="0060179A">
      <w:pPr>
        <w:spacing w:after="0" w:line="360" w:lineRule="auto"/>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 xml:space="preserve"> </w:t>
      </w:r>
    </w:p>
    <w:p w14:paraId="706385C0" w14:textId="77777777" w:rsidR="0060179A" w:rsidRPr="0060179A" w:rsidRDefault="0060179A" w:rsidP="0060179A">
      <w:pPr>
        <w:spacing w:after="0" w:line="360" w:lineRule="auto"/>
        <w:rPr>
          <w:rFonts w:ascii="Calibri" w:eastAsia="Times New Roman" w:hAnsi="Calibri" w:cs="Calibri"/>
          <w:kern w:val="0"/>
          <w:lang w:eastAsia="pl-PL"/>
          <w14:ligatures w14:val="none"/>
        </w:rPr>
      </w:pPr>
    </w:p>
    <w:p w14:paraId="350F020C" w14:textId="0EC95738" w:rsidR="0060179A" w:rsidRPr="008B0ECF" w:rsidRDefault="0060179A" w:rsidP="0060179A">
      <w:pPr>
        <w:spacing w:after="0" w:line="360" w:lineRule="auto"/>
        <w:rPr>
          <w:rFonts w:ascii="Calibri" w:eastAsia="Times New Roman" w:hAnsi="Calibri" w:cs="Calibri"/>
          <w:kern w:val="0"/>
          <w:lang w:eastAsia="pl-PL"/>
          <w14:ligatures w14:val="none"/>
        </w:rPr>
      </w:pPr>
      <w:r w:rsidRPr="008B0ECF">
        <w:rPr>
          <w:rFonts w:ascii="Calibri" w:eastAsia="Times New Roman" w:hAnsi="Calibri" w:cs="Calibri"/>
          <w:kern w:val="0"/>
          <w:lang w:eastAsia="pl-PL"/>
          <w14:ligatures w14:val="none"/>
        </w:rPr>
        <w:t>Słupsk, dnia</w:t>
      </w:r>
      <w:r w:rsidR="00C95A03">
        <w:rPr>
          <w:rFonts w:ascii="Calibri" w:eastAsia="Times New Roman" w:hAnsi="Calibri" w:cs="Calibri"/>
          <w:kern w:val="0"/>
          <w:lang w:eastAsia="pl-PL"/>
          <w14:ligatures w14:val="none"/>
        </w:rPr>
        <w:t xml:space="preserve"> 20 maja </w:t>
      </w:r>
      <w:r w:rsidRPr="008B0ECF">
        <w:rPr>
          <w:rFonts w:ascii="Calibri" w:eastAsia="Times New Roman" w:hAnsi="Calibri" w:cs="Calibri"/>
          <w:kern w:val="0"/>
          <w:lang w:eastAsia="pl-PL"/>
          <w14:ligatures w14:val="none"/>
        </w:rPr>
        <w:t>2024 r.</w:t>
      </w:r>
    </w:p>
    <w:p w14:paraId="1BCE6466" w14:textId="77777777" w:rsidR="0060179A" w:rsidRPr="0060179A" w:rsidRDefault="0060179A" w:rsidP="0060179A">
      <w:pPr>
        <w:spacing w:after="0" w:line="360" w:lineRule="auto"/>
        <w:rPr>
          <w:rFonts w:ascii="Calibri" w:eastAsia="Cambria" w:hAnsi="Calibri" w:cs="Calibri"/>
          <w:kern w:val="0"/>
          <w14:ligatures w14:val="none"/>
        </w:rPr>
      </w:pPr>
      <w:r w:rsidRPr="0060179A">
        <w:rPr>
          <w:rFonts w:ascii="Calibri" w:eastAsia="Times New Roman" w:hAnsi="Calibri" w:cs="Calibri"/>
          <w:kern w:val="0"/>
          <w:lang w:eastAsia="pl-PL"/>
          <w14:ligatures w14:val="none"/>
        </w:rPr>
        <w:br w:type="page"/>
      </w:r>
      <w:r w:rsidRPr="0060179A">
        <w:rPr>
          <w:rFonts w:ascii="Calibri" w:eastAsia="Cambria" w:hAnsi="Calibri" w:cs="Calibri"/>
          <w:b/>
          <w:kern w:val="0"/>
          <w14:ligatures w14:val="none"/>
        </w:rPr>
        <w:lastRenderedPageBreak/>
        <w:t>I.</w:t>
      </w:r>
      <w:r w:rsidRPr="0060179A">
        <w:rPr>
          <w:rFonts w:ascii="Calibri" w:eastAsia="Cambria" w:hAnsi="Calibri" w:cs="Calibri"/>
          <w:b/>
          <w:kern w:val="0"/>
          <w14:ligatures w14:val="none"/>
        </w:rPr>
        <w:tab/>
      </w:r>
      <w:r w:rsidRPr="0060179A">
        <w:rPr>
          <w:rFonts w:ascii="Calibri" w:eastAsia="Cambria" w:hAnsi="Calibri" w:cs="Calibri"/>
          <w:b/>
          <w:bCs/>
          <w:kern w:val="32"/>
          <w14:ligatures w14:val="none"/>
        </w:rPr>
        <w:t>NAZWA ORAZ ADRES ZAMAWIAJĄCEGO</w:t>
      </w:r>
    </w:p>
    <w:p w14:paraId="57EE4EF5" w14:textId="77777777" w:rsidR="0060179A" w:rsidRPr="0060179A" w:rsidRDefault="0060179A" w:rsidP="0060179A">
      <w:pPr>
        <w:spacing w:after="0" w:line="360" w:lineRule="auto"/>
        <w:ind w:left="284"/>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Zarząd Infrastruktury Miejskiej w Słupsku</w:t>
      </w:r>
    </w:p>
    <w:p w14:paraId="6C57E5CB" w14:textId="77777777" w:rsidR="0060179A" w:rsidRPr="0060179A" w:rsidRDefault="0060179A" w:rsidP="0060179A">
      <w:pPr>
        <w:spacing w:after="0" w:line="360" w:lineRule="auto"/>
        <w:ind w:left="284"/>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ul. Artura Grottgera 13, 76-200 Słupsk</w:t>
      </w:r>
    </w:p>
    <w:p w14:paraId="03177FF5"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który działa w imieniu i na rzecz Miasta Słupsk</w:t>
      </w:r>
    </w:p>
    <w:p w14:paraId="37947A00"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Pl. Zwycięstwa 3, 76-200 Słupsk</w:t>
      </w:r>
    </w:p>
    <w:p w14:paraId="56191AFB"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p>
    <w:p w14:paraId="1C2CFCE2" w14:textId="77777777" w:rsidR="0060179A" w:rsidRPr="0060179A" w:rsidRDefault="0060179A" w:rsidP="0060179A">
      <w:pPr>
        <w:spacing w:after="0" w:line="360" w:lineRule="auto"/>
        <w:ind w:left="284"/>
        <w:rPr>
          <w:rFonts w:ascii="Calibri" w:eastAsia="Times New Roman" w:hAnsi="Calibri" w:cs="Calibri"/>
          <w:bCs/>
          <w:kern w:val="0"/>
          <w:lang w:eastAsia="pl-PL"/>
          <w14:ligatures w14:val="none"/>
        </w:rPr>
      </w:pPr>
      <w:r w:rsidRPr="0060179A">
        <w:rPr>
          <w:rFonts w:ascii="Calibri" w:eastAsia="Times New Roman" w:hAnsi="Calibri" w:cs="Calibri"/>
          <w:kern w:val="0"/>
          <w:lang w:eastAsia="pl-PL"/>
          <w14:ligatures w14:val="none"/>
        </w:rPr>
        <w:t xml:space="preserve">Tel.: </w:t>
      </w:r>
      <w:r w:rsidRPr="0060179A">
        <w:rPr>
          <w:rFonts w:ascii="Calibri" w:eastAsia="Times New Roman" w:hAnsi="Calibri" w:cs="Calibri"/>
          <w:bCs/>
          <w:kern w:val="0"/>
          <w14:ligatures w14:val="none"/>
        </w:rPr>
        <w:t>+48 59 841 00 91</w:t>
      </w:r>
    </w:p>
    <w:p w14:paraId="04EE1A96" w14:textId="77777777" w:rsidR="0060179A" w:rsidRPr="0060179A" w:rsidRDefault="0060179A" w:rsidP="0060179A">
      <w:pPr>
        <w:spacing w:after="0" w:line="360" w:lineRule="auto"/>
        <w:ind w:left="284"/>
        <w:rPr>
          <w:rFonts w:ascii="Calibri" w:eastAsia="Times New Roman" w:hAnsi="Calibri" w:cs="Calibri"/>
          <w:color w:val="1F497D"/>
          <w:kern w:val="0"/>
          <w:u w:val="single"/>
          <w:lang w:eastAsia="pl-PL"/>
          <w14:ligatures w14:val="none"/>
        </w:rPr>
      </w:pPr>
      <w:bookmarkStart w:id="2" w:name="_Hlk64271881"/>
      <w:r w:rsidRPr="0060179A">
        <w:rPr>
          <w:rFonts w:ascii="Calibri" w:eastAsia="Times New Roman" w:hAnsi="Calibri" w:cs="Calibri"/>
          <w:kern w:val="0"/>
          <w:lang w:eastAsia="pl-PL"/>
          <w14:ligatures w14:val="none"/>
        </w:rPr>
        <w:t xml:space="preserve">Adres e-mail: </w:t>
      </w:r>
      <w:hyperlink r:id="rId9" w:history="1">
        <w:r w:rsidRPr="0060179A">
          <w:rPr>
            <w:rFonts w:ascii="Calibri" w:eastAsia="Times New Roman" w:hAnsi="Calibri" w:cs="Calibri"/>
            <w:color w:val="1F497D"/>
            <w:kern w:val="0"/>
            <w:u w:val="single" w:color="FF0000"/>
            <w:lang w:eastAsia="pl-PL"/>
            <w14:ligatures w14:val="none"/>
          </w:rPr>
          <w:t>zamowienia@zimslupsk.pl</w:t>
        </w:r>
      </w:hyperlink>
    </w:p>
    <w:bookmarkEnd w:id="2"/>
    <w:p w14:paraId="3D7E8D9C" w14:textId="77777777" w:rsidR="0060179A" w:rsidRPr="0060179A" w:rsidRDefault="0060179A" w:rsidP="0060179A">
      <w:pPr>
        <w:spacing w:after="0" w:line="360" w:lineRule="auto"/>
        <w:ind w:left="284"/>
        <w:rPr>
          <w:rFonts w:ascii="Calibri" w:eastAsia="Times New Roman" w:hAnsi="Calibri" w:cs="Calibri"/>
          <w:bCs/>
          <w:kern w:val="0"/>
          <w:u w:val="single"/>
          <w:lang w:eastAsia="pl-PL"/>
          <w14:ligatures w14:val="none"/>
        </w:rPr>
      </w:pPr>
      <w:r w:rsidRPr="0060179A">
        <w:rPr>
          <w:rFonts w:ascii="Calibri" w:eastAsia="Times New Roman" w:hAnsi="Calibri" w:cs="Calibri"/>
          <w:b/>
          <w:kern w:val="0"/>
          <w:u w:val="single"/>
          <w:lang w:eastAsia="pl-PL"/>
          <w14:ligatures w14:val="none"/>
        </w:rPr>
        <w:t xml:space="preserve">Uwaga! </w:t>
      </w:r>
      <w:r w:rsidRPr="0060179A">
        <w:rPr>
          <w:rFonts w:ascii="Calibri" w:eastAsia="Times New Roman" w:hAnsi="Calibri" w:cs="Calibri"/>
          <w:kern w:val="0"/>
          <w:u w:val="single"/>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0179A">
        <w:rPr>
          <w:rFonts w:ascii="Calibri" w:eastAsia="Times New Roman" w:hAnsi="Calibri" w:cs="Calibri"/>
          <w:bCs/>
          <w:kern w:val="0"/>
          <w:u w:val="single"/>
          <w:lang w:eastAsia="pl-PL"/>
          <w14:ligatures w14:val="none"/>
        </w:rPr>
        <w:t>SWZ.</w:t>
      </w:r>
    </w:p>
    <w:p w14:paraId="3B0B7E73"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p>
    <w:p w14:paraId="42FEE761" w14:textId="77777777" w:rsidR="0060179A" w:rsidRPr="0060179A" w:rsidRDefault="0060179A" w:rsidP="0060179A">
      <w:pPr>
        <w:spacing w:after="0" w:line="360" w:lineRule="auto"/>
        <w:ind w:left="284"/>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 xml:space="preserve">Adres strony internetowej prowadzonego postępowania: </w:t>
      </w:r>
      <w:hyperlink r:id="rId10" w:history="1">
        <w:r w:rsidRPr="0060179A">
          <w:rPr>
            <w:rFonts w:ascii="Calibri" w:eastAsia="Times New Roman" w:hAnsi="Calibri" w:cs="Calibri"/>
            <w:b/>
            <w:bCs/>
            <w:color w:val="4472C4"/>
            <w:kern w:val="0"/>
            <w:u w:val="single"/>
            <w:lang w:eastAsia="pl-PL"/>
            <w14:ligatures w14:val="none"/>
          </w:rPr>
          <w:t>http://www.zimslupsk.pl</w:t>
        </w:r>
      </w:hyperlink>
      <w:r w:rsidRPr="0060179A">
        <w:rPr>
          <w:rFonts w:ascii="Calibri" w:eastAsia="Times New Roman" w:hAnsi="Calibri" w:cs="Calibri"/>
          <w:b/>
          <w:bCs/>
          <w:color w:val="4472C4"/>
          <w:kern w:val="0"/>
          <w:lang w:eastAsia="pl-PL"/>
          <w14:ligatures w14:val="none"/>
        </w:rPr>
        <w:t xml:space="preserve"> </w:t>
      </w:r>
      <w:r w:rsidRPr="0060179A">
        <w:rPr>
          <w:rFonts w:ascii="Calibri" w:eastAsia="Times New Roman" w:hAnsi="Calibri" w:cs="Calibri"/>
          <w:b/>
          <w:bCs/>
          <w:kern w:val="0"/>
          <w:lang w:eastAsia="pl-PL"/>
          <w14:ligatures w14:val="none"/>
        </w:rPr>
        <w:t xml:space="preserve">za pośrednictwem </w:t>
      </w:r>
      <w:bookmarkStart w:id="3" w:name="_Hlk64271935"/>
      <w:r w:rsidRPr="0060179A">
        <w:rPr>
          <w:rFonts w:ascii="Calibri" w:eastAsia="Times New Roman" w:hAnsi="Calibri" w:cs="Calibri"/>
          <w:b/>
          <w:bCs/>
          <w:kern w:val="0"/>
          <w:lang w:eastAsia="pl-PL"/>
          <w14:ligatures w14:val="none"/>
        </w:rPr>
        <w:t xml:space="preserve">Platformy zakupowej </w:t>
      </w:r>
      <w:hyperlink r:id="rId11" w:history="1">
        <w:r w:rsidRPr="0060179A">
          <w:rPr>
            <w:rFonts w:ascii="Calibri" w:eastAsia="Times New Roman" w:hAnsi="Calibri" w:cs="Calibri"/>
            <w:b/>
            <w:bCs/>
            <w:color w:val="4472C4"/>
            <w:kern w:val="0"/>
            <w:u w:val="single"/>
            <w:lang w:eastAsia="pl-PL"/>
            <w14:ligatures w14:val="none"/>
          </w:rPr>
          <w:t>https://platformazakupowa.pl/pn/zimslupsk</w:t>
        </w:r>
      </w:hyperlink>
      <w:bookmarkEnd w:id="3"/>
    </w:p>
    <w:p w14:paraId="47FF59C4"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Na tej stronie udostępniane będą zmiany i wyjaśnienia treści SWZ oraz inne dokumenty zamówienia bezpośrednio związane z postępowaniem o udzielenie zamówienia.</w:t>
      </w:r>
    </w:p>
    <w:p w14:paraId="2A2392C4"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p>
    <w:p w14:paraId="31C22586"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Godziny pracy: </w:t>
      </w:r>
    </w:p>
    <w:p w14:paraId="002641A0" w14:textId="77777777" w:rsidR="0060179A" w:rsidRPr="0060179A" w:rsidRDefault="0060179A" w:rsidP="0060179A">
      <w:pPr>
        <w:spacing w:after="0" w:line="360" w:lineRule="auto"/>
        <w:ind w:left="284"/>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Poniedziałek - piątek: 7.30 – 15.30</w:t>
      </w:r>
    </w:p>
    <w:p w14:paraId="56B05697"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II.</w:t>
      </w:r>
      <w:r w:rsidRPr="0060179A">
        <w:rPr>
          <w:rFonts w:ascii="Calibri" w:eastAsia="Cambria" w:hAnsi="Calibri" w:cs="Calibri"/>
          <w:b/>
          <w:kern w:val="0"/>
          <w14:ligatures w14:val="none"/>
        </w:rPr>
        <w:tab/>
        <w:t>OCHRONA DANYCH OSOBOWYCH</w:t>
      </w:r>
    </w:p>
    <w:p w14:paraId="45F6B2ED" w14:textId="77777777" w:rsidR="0060179A" w:rsidRPr="0060179A" w:rsidRDefault="0060179A" w:rsidP="0060179A">
      <w:pPr>
        <w:spacing w:after="0" w:line="360" w:lineRule="auto"/>
        <w:ind w:left="426" w:hanging="426"/>
        <w:rPr>
          <w:rFonts w:ascii="Calibri" w:eastAsia="Cambria" w:hAnsi="Calibri" w:cs="Calibri"/>
          <w:kern w:val="0"/>
          <w14:ligatures w14:val="none"/>
        </w:rPr>
      </w:pPr>
      <w:r w:rsidRPr="0060179A">
        <w:rPr>
          <w:rFonts w:ascii="Calibri" w:eastAsia="Cambria" w:hAnsi="Calibri" w:cs="Calibri"/>
          <w:bCs/>
          <w:kern w:val="0"/>
          <w14:ligatures w14:val="none"/>
        </w:rPr>
        <w:t>1.</w:t>
      </w:r>
      <w:r w:rsidRPr="0060179A">
        <w:rPr>
          <w:rFonts w:ascii="Calibri" w:eastAsia="Cambria" w:hAnsi="Calibri" w:cs="Calibri"/>
          <w:b/>
          <w:kern w:val="0"/>
          <w14:ligatures w14:val="none"/>
        </w:rPr>
        <w:tab/>
      </w:r>
      <w:r w:rsidRPr="0060179A">
        <w:rPr>
          <w:rFonts w:ascii="Calibri" w:eastAsia="Cambria" w:hAnsi="Calibri" w:cs="Calibri"/>
          <w:kern w:val="0"/>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3B0EAF"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1)</w:t>
      </w:r>
      <w:r w:rsidRPr="0060179A">
        <w:rPr>
          <w:rFonts w:ascii="Calibri" w:eastAsia="Cambria" w:hAnsi="Calibri" w:cs="Calibri"/>
          <w:b/>
          <w:kern w:val="0"/>
          <w14:ligatures w14:val="none"/>
        </w:rPr>
        <w:tab/>
      </w:r>
      <w:r w:rsidRPr="0060179A">
        <w:rPr>
          <w:rFonts w:ascii="Calibri" w:eastAsia="Cambria" w:hAnsi="Calibri" w:cs="Calibri"/>
          <w:kern w:val="0"/>
          <w14:ligatures w14:val="none"/>
        </w:rPr>
        <w:t>administratorem Pani/Pana danych osobowych jest Zarząd Infrastruktury Miejskiej w Słupsku, który działa w imieniu i na rzecz Miasta Słupsk,  Plac Zwycięstwa 3, 76-200 Słupsk, reprezentowane przez Dyrektora,</w:t>
      </w:r>
    </w:p>
    <w:p w14:paraId="08AF0839"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2)</w:t>
      </w:r>
      <w:r w:rsidRPr="0060179A">
        <w:rPr>
          <w:rFonts w:ascii="Calibri" w:eastAsia="Cambria" w:hAnsi="Calibri" w:cs="Calibri"/>
          <w:b/>
          <w:kern w:val="0"/>
          <w14:ligatures w14:val="none"/>
        </w:rPr>
        <w:tab/>
      </w:r>
      <w:r w:rsidRPr="0060179A">
        <w:rPr>
          <w:rFonts w:ascii="Calibri" w:eastAsia="Cambria" w:hAnsi="Calibri" w:cs="Calibri"/>
          <w:kern w:val="0"/>
          <w14:ligatures w14:val="none"/>
        </w:rPr>
        <w:t xml:space="preserve">administrator wyznaczył Inspektora Danych Osobowych, z którym można się kontaktować pod adresem: Katarzyna Pierzchalska, adres e-mail: </w:t>
      </w:r>
      <w:hyperlink r:id="rId12" w:history="1">
        <w:r w:rsidRPr="0060179A">
          <w:rPr>
            <w:rFonts w:ascii="Calibri" w:eastAsia="Cambria" w:hAnsi="Calibri" w:cs="Calibri"/>
            <w:color w:val="4472C4"/>
            <w:kern w:val="0"/>
            <w:u w:val="single"/>
            <w14:ligatures w14:val="none"/>
          </w:rPr>
          <w:t>iod@zimslupsk.pl</w:t>
        </w:r>
      </w:hyperlink>
      <w:r w:rsidRPr="0060179A">
        <w:rPr>
          <w:rFonts w:ascii="Calibri" w:eastAsia="Cambria" w:hAnsi="Calibri" w:cs="Calibri"/>
          <w:kern w:val="0"/>
          <w14:ligatures w14:val="none"/>
        </w:rPr>
        <w:t xml:space="preserve"> , telefon 59 841 00 91,</w:t>
      </w:r>
    </w:p>
    <w:p w14:paraId="3DDB3279"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lastRenderedPageBreak/>
        <w:t>3)</w:t>
      </w:r>
      <w:r w:rsidRPr="0060179A">
        <w:rPr>
          <w:rFonts w:ascii="Calibri" w:eastAsia="Cambria" w:hAnsi="Calibri" w:cs="Calibri"/>
          <w:b/>
          <w:kern w:val="0"/>
          <w14:ligatures w14:val="none"/>
        </w:rPr>
        <w:tab/>
      </w:r>
      <w:r w:rsidRPr="0060179A">
        <w:rPr>
          <w:rFonts w:ascii="Calibri" w:eastAsia="Cambria" w:hAnsi="Calibri" w:cs="Calibri"/>
          <w:kern w:val="0"/>
          <w14:ligatures w14:val="none"/>
        </w:rPr>
        <w:t>Pani/Pana dane osobowe przetwarzane będą na podstawie art. 6 ust. 1 lit. c RODO w celu związanym z przedmiotowym postępowaniem o udzielenie zamówienia publicznego, prowadzonym w trybie podstawowym bez negocjacji,</w:t>
      </w:r>
    </w:p>
    <w:p w14:paraId="1D2C158A"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4)</w:t>
      </w:r>
      <w:r w:rsidRPr="0060179A">
        <w:rPr>
          <w:rFonts w:ascii="Calibri" w:eastAsia="Cambria" w:hAnsi="Calibri" w:cs="Calibri"/>
          <w:b/>
          <w:kern w:val="0"/>
          <w14:ligatures w14:val="none"/>
        </w:rPr>
        <w:tab/>
      </w:r>
      <w:r w:rsidRPr="0060179A">
        <w:rPr>
          <w:rFonts w:ascii="Calibri" w:eastAsia="Cambria" w:hAnsi="Calibri" w:cs="Calibri"/>
          <w:kern w:val="0"/>
          <w14:ligatures w14:val="none"/>
        </w:rPr>
        <w:t>odbiorcami Pani/Pana danych osobowych będą osoby lub podmioty, którym udostępniona zostanie dokumentacja postępowania w oparciu o art. 74 ustawy Pzp.</w:t>
      </w:r>
    </w:p>
    <w:p w14:paraId="3F4310D8"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5)</w:t>
      </w:r>
      <w:r w:rsidRPr="0060179A">
        <w:rPr>
          <w:rFonts w:ascii="Calibri" w:eastAsia="Cambria" w:hAnsi="Calibri" w:cs="Calibri"/>
          <w:b/>
          <w:kern w:val="0"/>
          <w14:ligatures w14:val="none"/>
        </w:rPr>
        <w:tab/>
      </w:r>
      <w:r w:rsidRPr="0060179A">
        <w:rPr>
          <w:rFonts w:ascii="Calibri" w:eastAsia="Cambria" w:hAnsi="Calibri" w:cs="Calibri"/>
          <w:kern w:val="0"/>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AEA13C6"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6)</w:t>
      </w:r>
      <w:r w:rsidRPr="0060179A">
        <w:rPr>
          <w:rFonts w:ascii="Calibri" w:eastAsia="Cambria" w:hAnsi="Calibri" w:cs="Calibri"/>
          <w:b/>
          <w:kern w:val="0"/>
          <w14:ligatures w14:val="none"/>
        </w:rPr>
        <w:tab/>
      </w:r>
      <w:r w:rsidRPr="0060179A">
        <w:rPr>
          <w:rFonts w:ascii="Calibri" w:eastAsia="Cambria" w:hAnsi="Calibri" w:cs="Calibri"/>
          <w:kern w:val="0"/>
          <w14:ligatures w14:val="none"/>
        </w:rPr>
        <w:t>obowiązek podania przez Panią/Pana danych osobowych bezpośrednio Pani/Pana dotyczących jest wymogiem ustawowym określonym w przepisach ustawy Pzp, związanym z udziałem w postępowaniu o udzielenie zamówienia publicznego,</w:t>
      </w:r>
    </w:p>
    <w:p w14:paraId="51055C95"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7)</w:t>
      </w:r>
      <w:r w:rsidRPr="0060179A">
        <w:rPr>
          <w:rFonts w:ascii="Calibri" w:eastAsia="Cambria" w:hAnsi="Calibri" w:cs="Calibri"/>
          <w:b/>
          <w:kern w:val="0"/>
          <w14:ligatures w14:val="none"/>
        </w:rPr>
        <w:tab/>
      </w:r>
      <w:r w:rsidRPr="0060179A">
        <w:rPr>
          <w:rFonts w:ascii="Calibri" w:eastAsia="Cambria" w:hAnsi="Calibri" w:cs="Calibri"/>
          <w:kern w:val="0"/>
          <w14:ligatures w14:val="none"/>
        </w:rPr>
        <w:t>w odniesieniu do Pani/Pana danych osobowych decyzje nie będą podejmowane w sposób zautomatyzowany, stosownie do art. 22 RODO,</w:t>
      </w:r>
    </w:p>
    <w:p w14:paraId="55BDAF2C"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8)</w:t>
      </w:r>
      <w:r w:rsidRPr="0060179A">
        <w:rPr>
          <w:rFonts w:ascii="Calibri" w:eastAsia="Cambria" w:hAnsi="Calibri" w:cs="Calibri"/>
          <w:b/>
          <w:kern w:val="0"/>
          <w14:ligatures w14:val="none"/>
        </w:rPr>
        <w:tab/>
      </w:r>
      <w:r w:rsidRPr="0060179A">
        <w:rPr>
          <w:rFonts w:ascii="Calibri" w:eastAsia="Cambria" w:hAnsi="Calibri" w:cs="Calibri"/>
          <w:kern w:val="0"/>
          <w14:ligatures w14:val="none"/>
        </w:rPr>
        <w:t>posiada Pani/Pan:</w:t>
      </w:r>
    </w:p>
    <w:p w14:paraId="68F60C2A"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a)</w:t>
      </w:r>
      <w:r w:rsidRPr="0060179A">
        <w:rPr>
          <w:rFonts w:ascii="Calibri" w:eastAsia="Cambria" w:hAnsi="Calibri" w:cs="Calibri"/>
          <w:b/>
          <w:kern w:val="0"/>
          <w14:ligatures w14:val="none"/>
        </w:rPr>
        <w:tab/>
      </w:r>
      <w:r w:rsidRPr="0060179A">
        <w:rPr>
          <w:rFonts w:ascii="Calibri" w:eastAsia="Cambria" w:hAnsi="Calibri" w:cs="Calibri"/>
          <w:kern w:val="0"/>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23D97A7"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b)</w:t>
      </w:r>
      <w:r w:rsidRPr="0060179A">
        <w:rPr>
          <w:rFonts w:ascii="Calibri" w:eastAsia="Cambria" w:hAnsi="Calibri" w:cs="Calibri"/>
          <w:bCs/>
          <w:kern w:val="0"/>
          <w14:ligatures w14:val="none"/>
        </w:rPr>
        <w:tab/>
      </w:r>
      <w:r w:rsidRPr="0060179A">
        <w:rPr>
          <w:rFonts w:ascii="Calibri" w:eastAsia="Cambria" w:hAnsi="Calibri" w:cs="Calibri"/>
          <w:kern w:val="0"/>
          <w14:ligatures w14:val="none"/>
        </w:rPr>
        <w:t>na podstawie art. 16 RODO prawo do sprostowania Pani/Pana danych osobowych (</w:t>
      </w:r>
      <w:r w:rsidRPr="0060179A">
        <w:rPr>
          <w:rFonts w:ascii="Calibri" w:eastAsia="Cambria" w:hAnsi="Calibri" w:cs="Calibri"/>
          <w:i/>
          <w:kern w:val="0"/>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0179A">
        <w:rPr>
          <w:rFonts w:ascii="Calibri" w:eastAsia="Cambria" w:hAnsi="Calibri" w:cs="Calibri"/>
          <w:kern w:val="0"/>
          <w14:ligatures w14:val="none"/>
        </w:rPr>
        <w:t>),</w:t>
      </w:r>
    </w:p>
    <w:p w14:paraId="4FEFA6D3"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c)</w:t>
      </w:r>
      <w:r w:rsidRPr="0060179A">
        <w:rPr>
          <w:rFonts w:ascii="Calibri" w:eastAsia="Cambria" w:hAnsi="Calibri" w:cs="Calibri"/>
          <w:bCs/>
          <w:kern w:val="0"/>
          <w14:ligatures w14:val="none"/>
        </w:rPr>
        <w:tab/>
      </w:r>
      <w:r w:rsidRPr="0060179A">
        <w:rPr>
          <w:rFonts w:ascii="Calibri" w:eastAsia="Cambria" w:hAnsi="Calibri" w:cs="Calibri"/>
          <w:kern w:val="0"/>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179A">
        <w:rPr>
          <w:rFonts w:ascii="Calibri" w:eastAsia="Cambria" w:hAnsi="Calibri" w:cs="Calibri"/>
          <w:i/>
          <w:kern w:val="0"/>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179A">
        <w:rPr>
          <w:rFonts w:ascii="Calibri" w:eastAsia="Cambria" w:hAnsi="Calibri" w:cs="Calibri"/>
          <w:kern w:val="0"/>
          <w14:ligatures w14:val="none"/>
        </w:rPr>
        <w:t>),</w:t>
      </w:r>
    </w:p>
    <w:p w14:paraId="37DFDF98"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lastRenderedPageBreak/>
        <w:t>d)</w:t>
      </w:r>
      <w:r w:rsidRPr="0060179A">
        <w:rPr>
          <w:rFonts w:ascii="Calibri" w:eastAsia="Cambria" w:hAnsi="Calibri" w:cs="Calibri"/>
          <w:b/>
          <w:kern w:val="0"/>
          <w14:ligatures w14:val="none"/>
        </w:rPr>
        <w:tab/>
      </w:r>
      <w:r w:rsidRPr="0060179A">
        <w:rPr>
          <w:rFonts w:ascii="Calibri" w:eastAsia="Cambria" w:hAnsi="Calibri" w:cs="Calibri"/>
          <w:kern w:val="0"/>
          <w14:ligatures w14:val="none"/>
        </w:rPr>
        <w:t xml:space="preserve">prawo do wniesienia skargi do Prezesa Urzędu Ochrony Danych Osobowych, gdy uzna Pani/Pan, że przetwarzanie danych osobowych Pani/Pana dotyczących narusza przepisy RODO, </w:t>
      </w:r>
      <w:r w:rsidRPr="0060179A">
        <w:rPr>
          <w:rFonts w:ascii="Calibri" w:eastAsia="Cambria" w:hAnsi="Calibri" w:cs="Calibri"/>
          <w:i/>
          <w:kern w:val="0"/>
          <w14:ligatures w14:val="none"/>
        </w:rPr>
        <w:t xml:space="preserve"> </w:t>
      </w:r>
    </w:p>
    <w:p w14:paraId="22919620" w14:textId="77777777" w:rsidR="0060179A" w:rsidRPr="0060179A" w:rsidRDefault="0060179A" w:rsidP="0060179A">
      <w:pPr>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9)</w:t>
      </w:r>
      <w:r w:rsidRPr="0060179A">
        <w:rPr>
          <w:rFonts w:ascii="Calibri" w:eastAsia="Cambria" w:hAnsi="Calibri" w:cs="Calibri"/>
          <w:bCs/>
          <w:kern w:val="0"/>
          <w14:ligatures w14:val="none"/>
        </w:rPr>
        <w:tab/>
      </w:r>
      <w:r w:rsidRPr="0060179A">
        <w:rPr>
          <w:rFonts w:ascii="Calibri" w:eastAsia="Cambria" w:hAnsi="Calibri" w:cs="Calibri"/>
          <w:kern w:val="0"/>
          <w14:ligatures w14:val="none"/>
        </w:rPr>
        <w:t>nie przysługuje Pani/Panu:</w:t>
      </w:r>
    </w:p>
    <w:p w14:paraId="4638FD2D"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a)</w:t>
      </w:r>
      <w:r w:rsidRPr="0060179A">
        <w:rPr>
          <w:rFonts w:ascii="Calibri" w:eastAsia="Cambria" w:hAnsi="Calibri" w:cs="Calibri"/>
          <w:b/>
          <w:kern w:val="0"/>
          <w14:ligatures w14:val="none"/>
        </w:rPr>
        <w:tab/>
      </w:r>
      <w:r w:rsidRPr="0060179A">
        <w:rPr>
          <w:rFonts w:ascii="Calibri" w:eastAsia="Cambria" w:hAnsi="Calibri" w:cs="Calibri"/>
          <w:kern w:val="0"/>
          <w14:ligatures w14:val="none"/>
        </w:rPr>
        <w:t>w związku z art. 17 ust. 3 lit. b, d lub e RODO prawo do usunięcia danych osobowych,</w:t>
      </w:r>
    </w:p>
    <w:p w14:paraId="13557FFE"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b)</w:t>
      </w:r>
      <w:r w:rsidRPr="0060179A">
        <w:rPr>
          <w:rFonts w:ascii="Calibri" w:eastAsia="Cambria" w:hAnsi="Calibri" w:cs="Calibri"/>
          <w:b/>
          <w:kern w:val="0"/>
          <w14:ligatures w14:val="none"/>
        </w:rPr>
        <w:tab/>
      </w:r>
      <w:r w:rsidRPr="0060179A">
        <w:rPr>
          <w:rFonts w:ascii="Calibri" w:eastAsia="Cambria" w:hAnsi="Calibri" w:cs="Calibri"/>
          <w:kern w:val="0"/>
          <w14:ligatures w14:val="none"/>
        </w:rPr>
        <w:t>prawo do przenoszenia danych osobowych, o którym mowa w art. 20 RODO,</w:t>
      </w:r>
    </w:p>
    <w:p w14:paraId="521BE22E" w14:textId="77777777" w:rsidR="0060179A" w:rsidRPr="0060179A" w:rsidRDefault="0060179A" w:rsidP="0060179A">
      <w:pPr>
        <w:spacing w:after="0" w:line="360" w:lineRule="auto"/>
        <w:ind w:left="1276" w:hanging="425"/>
        <w:rPr>
          <w:rFonts w:ascii="Calibri" w:eastAsia="Cambria" w:hAnsi="Calibri" w:cs="Calibri"/>
          <w:kern w:val="0"/>
          <w14:ligatures w14:val="none"/>
        </w:rPr>
      </w:pPr>
      <w:r w:rsidRPr="0060179A">
        <w:rPr>
          <w:rFonts w:ascii="Calibri" w:eastAsia="Cambria" w:hAnsi="Calibri" w:cs="Calibri"/>
          <w:bCs/>
          <w:kern w:val="0"/>
          <w14:ligatures w14:val="none"/>
        </w:rPr>
        <w:t>c)</w:t>
      </w:r>
      <w:r w:rsidRPr="0060179A">
        <w:rPr>
          <w:rFonts w:ascii="Calibri" w:eastAsia="Cambria" w:hAnsi="Calibri" w:cs="Calibri"/>
          <w:b/>
          <w:kern w:val="0"/>
          <w14:ligatures w14:val="none"/>
        </w:rPr>
        <w:tab/>
      </w:r>
      <w:r w:rsidRPr="0060179A">
        <w:rPr>
          <w:rFonts w:ascii="Calibri" w:eastAsia="Cambria" w:hAnsi="Calibri" w:cs="Calibri"/>
          <w:kern w:val="0"/>
          <w14:ligatures w14:val="none"/>
        </w:rPr>
        <w:t>na podstawie art. 21 RODO prawo sprzeciwu, wobec przetwarzania danych osobowych, gdyż podstawą prawną przetwarzania Pani/Pana danych osobowych jest art. 6 ust. 1 lit. c RODO,</w:t>
      </w:r>
    </w:p>
    <w:p w14:paraId="12C0CD50" w14:textId="77777777" w:rsidR="0060179A" w:rsidRPr="0060179A" w:rsidRDefault="0060179A" w:rsidP="0060179A">
      <w:pPr>
        <w:tabs>
          <w:tab w:val="left" w:pos="851"/>
        </w:tabs>
        <w:spacing w:after="0" w:line="360" w:lineRule="auto"/>
        <w:ind w:left="851" w:hanging="425"/>
        <w:rPr>
          <w:rFonts w:ascii="Calibri" w:eastAsia="Cambria" w:hAnsi="Calibri" w:cs="Calibri"/>
          <w:kern w:val="0"/>
          <w14:ligatures w14:val="none"/>
        </w:rPr>
      </w:pPr>
      <w:r w:rsidRPr="0060179A">
        <w:rPr>
          <w:rFonts w:ascii="Calibri" w:eastAsia="Cambria" w:hAnsi="Calibri" w:cs="Calibri"/>
          <w:bCs/>
          <w:kern w:val="0"/>
          <w14:ligatures w14:val="none"/>
        </w:rPr>
        <w:t>10)</w:t>
      </w:r>
      <w:r w:rsidRPr="0060179A">
        <w:rPr>
          <w:rFonts w:ascii="Calibri" w:eastAsia="Cambria" w:hAnsi="Calibri" w:cs="Calibri"/>
          <w:bCs/>
          <w:kern w:val="0"/>
          <w14:ligatures w14:val="none"/>
        </w:rPr>
        <w:tab/>
      </w:r>
      <w:r w:rsidRPr="0060179A">
        <w:rPr>
          <w:rFonts w:ascii="Calibri" w:eastAsia="Cambria" w:hAnsi="Calibri" w:cs="Calibri"/>
          <w:kern w:val="0"/>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9913E4C"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III.</w:t>
      </w:r>
      <w:r w:rsidRPr="0060179A">
        <w:rPr>
          <w:rFonts w:ascii="Calibri" w:eastAsia="Cambria" w:hAnsi="Calibri" w:cs="Calibri"/>
          <w:b/>
          <w:kern w:val="0"/>
          <w14:ligatures w14:val="none"/>
        </w:rPr>
        <w:tab/>
        <w:t>TRYB UDZIELENIA ZAMÓWIENIA</w:t>
      </w:r>
    </w:p>
    <w:p w14:paraId="240FA0FC" w14:textId="366E314A" w:rsidR="0060179A" w:rsidRPr="00621268"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Niniejsze postępowanie prowadzone jest w trybie podstawowym bez negocjacji, o którym mowa w art. 275 pkt 1 ustawy z dnia 11.09.</w:t>
      </w:r>
      <w:r w:rsidRPr="00621268">
        <w:rPr>
          <w:rFonts w:ascii="Calibri" w:eastAsia="Cambria" w:hAnsi="Calibri" w:cs="Calibri"/>
          <w:kern w:val="0"/>
          <w14:ligatures w14:val="none"/>
        </w:rPr>
        <w:t xml:space="preserve">2019 r. Prawo zamówień publicznych (t. j. Dz. U. z 2023 r. poz. 1605 ze zm.) zwanej dalej "ustawą Pzp” oraz niniejszej Specyfikacji Warunków Zamówienia, zwaną dalej "SWZ". Znak </w:t>
      </w:r>
      <w:r w:rsidRPr="00D64926">
        <w:rPr>
          <w:rFonts w:ascii="Calibri" w:eastAsia="Cambria" w:hAnsi="Calibri" w:cs="Calibri"/>
          <w:kern w:val="0"/>
          <w14:ligatures w14:val="none"/>
        </w:rPr>
        <w:t>sprawy ZP.261</w:t>
      </w:r>
      <w:r w:rsidR="00463702" w:rsidRPr="00D64926">
        <w:rPr>
          <w:rFonts w:ascii="Calibri" w:eastAsia="Cambria" w:hAnsi="Calibri" w:cs="Calibri"/>
          <w:kern w:val="0"/>
          <w14:ligatures w14:val="none"/>
        </w:rPr>
        <w:t>.1</w:t>
      </w:r>
      <w:r w:rsidR="006E1610">
        <w:rPr>
          <w:rFonts w:ascii="Calibri" w:eastAsia="Cambria" w:hAnsi="Calibri" w:cs="Calibri"/>
          <w:kern w:val="0"/>
          <w14:ligatures w14:val="none"/>
        </w:rPr>
        <w:t>6</w:t>
      </w:r>
      <w:r w:rsidR="00621268" w:rsidRPr="00D64926">
        <w:rPr>
          <w:rFonts w:ascii="Calibri" w:eastAsia="Cambria" w:hAnsi="Calibri" w:cs="Calibri"/>
          <w:kern w:val="0"/>
          <w14:ligatures w14:val="none"/>
        </w:rPr>
        <w:t>.</w:t>
      </w:r>
      <w:r w:rsidRPr="00D64926">
        <w:rPr>
          <w:rFonts w:ascii="Calibri" w:eastAsia="Cambria" w:hAnsi="Calibri" w:cs="Calibri"/>
          <w:kern w:val="0"/>
          <w14:ligatures w14:val="none"/>
        </w:rPr>
        <w:t>2024.ZP3.</w:t>
      </w:r>
    </w:p>
    <w:p w14:paraId="069F9FF1"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21268">
        <w:rPr>
          <w:rFonts w:ascii="Calibri" w:eastAsia="Cambria" w:hAnsi="Calibri" w:cs="Calibri"/>
          <w:kern w:val="0"/>
          <w14:ligatures w14:val="none"/>
        </w:rPr>
        <w:t xml:space="preserve">Wartość zamówienia nie przekracza kwoty określonej </w:t>
      </w:r>
      <w:r w:rsidRPr="0060179A">
        <w:rPr>
          <w:rFonts w:ascii="Calibri" w:eastAsia="Cambria" w:hAnsi="Calibri" w:cs="Calibri"/>
          <w:kern w:val="0"/>
          <w14:ligatures w14:val="none"/>
        </w:rPr>
        <w:t>w obwieszczeniu Prezesa Urzędu Zamówień Publicznych wydanym na podstawie art. 3 ust. 2 ustawy Pzp.</w:t>
      </w:r>
    </w:p>
    <w:p w14:paraId="34C7A376"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nie przewiduje możliwości wyboru najkorzystniejszej oferty z możliwością prowadzenia negocjacji.</w:t>
      </w:r>
    </w:p>
    <w:p w14:paraId="69D6C792"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Zgodnie z art. 310 pkt 1 ustawy Pzp, Zamawiający przewiduje możliwość unieważnienia przedmiotowego postępowania, jeżeli środki publiczne, które Zamawiający zamierzał przeznaczyć na sfinansowanie całości lub części zamówienia, nie zostały mu przyznane.</w:t>
      </w:r>
    </w:p>
    <w:p w14:paraId="6FB326D8"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nie przewiduje aukcji elektronicznej.</w:t>
      </w:r>
    </w:p>
    <w:p w14:paraId="46E62182"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nie prowadzi postępowania w celu zawarcia umowy ramowej.</w:t>
      </w:r>
    </w:p>
    <w:p w14:paraId="05A04794" w14:textId="77777777" w:rsidR="0060179A" w:rsidRPr="0060179A" w:rsidRDefault="0060179A" w:rsidP="0060179A">
      <w:pPr>
        <w:numPr>
          <w:ilvl w:val="0"/>
          <w:numId w:val="1"/>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nie zastrzega możliwości ubiegania się o udzielenie zamówienia wyłącznie przez Wykonawców, o których mowa w art. 94 ustawy Pzp.</w:t>
      </w:r>
    </w:p>
    <w:p w14:paraId="70E6B9F3" w14:textId="638B427E" w:rsidR="0060179A" w:rsidRPr="002C7C20" w:rsidRDefault="0060179A" w:rsidP="0060179A">
      <w:pPr>
        <w:numPr>
          <w:ilvl w:val="0"/>
          <w:numId w:val="1"/>
        </w:numPr>
        <w:spacing w:after="0" w:line="360" w:lineRule="auto"/>
        <w:ind w:left="426" w:hanging="426"/>
        <w:rPr>
          <w:rFonts w:ascii="Calibri" w:eastAsia="Cambria" w:hAnsi="Calibri" w:cs="Calibri"/>
          <w:color w:val="000000" w:themeColor="text1"/>
          <w:kern w:val="0"/>
          <w14:ligatures w14:val="none"/>
        </w:rPr>
      </w:pPr>
      <w:r w:rsidRPr="0060179A">
        <w:rPr>
          <w:rFonts w:ascii="Calibri" w:eastAsia="Cambria" w:hAnsi="Calibri" w:cs="Calibri"/>
          <w:kern w:val="0"/>
          <w14:ligatures w14:val="none"/>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w:t>
      </w:r>
      <w:r w:rsidRPr="0060179A">
        <w:rPr>
          <w:rFonts w:ascii="Calibri" w:eastAsia="Cambria" w:hAnsi="Calibri" w:cs="Calibri"/>
          <w:kern w:val="0"/>
          <w14:ligatures w14:val="none"/>
        </w:rPr>
        <w:lastRenderedPageBreak/>
        <w:t xml:space="preserve">polega na wykonywaniu pracy w sposób określony w art. 22 § 1 ustawy z dnia 26 czerwca 1974 r. - Kodeks pracy </w:t>
      </w:r>
      <w:r w:rsidRPr="002C7C20">
        <w:rPr>
          <w:rFonts w:ascii="Calibri" w:eastAsia="Cambria" w:hAnsi="Calibri" w:cs="Calibri"/>
          <w:color w:val="000000" w:themeColor="text1"/>
          <w:kern w:val="0"/>
          <w14:ligatures w14:val="none"/>
        </w:rPr>
        <w:t xml:space="preserve">(Dz. U. z 2023 r. poz. 1465) obejmują następujące rodzaje </w:t>
      </w:r>
      <w:r w:rsidRPr="00616EE6">
        <w:rPr>
          <w:rFonts w:ascii="Calibri" w:eastAsia="Cambria" w:hAnsi="Calibri" w:cs="Calibri"/>
          <w:kern w:val="0"/>
          <w14:ligatures w14:val="none"/>
        </w:rPr>
        <w:t>czynności:</w:t>
      </w:r>
    </w:p>
    <w:p w14:paraId="5E78A087"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2C7C20">
        <w:rPr>
          <w:rFonts w:ascii="Calibri" w:eastAsia="Cambria" w:hAnsi="Calibri" w:cs="Calibri"/>
          <w:color w:val="000000" w:themeColor="text1"/>
          <w:kern w:val="0"/>
          <w14:ligatures w14:val="none"/>
        </w:rPr>
        <w:t>prace przygotowawcze</w:t>
      </w:r>
      <w:r w:rsidRPr="0060179A">
        <w:rPr>
          <w:rFonts w:ascii="Calibri" w:eastAsia="Cambria" w:hAnsi="Calibri" w:cs="Calibri"/>
          <w:kern w:val="0"/>
          <w14:ligatures w14:val="none"/>
        </w:rPr>
        <w:t>,</w:t>
      </w:r>
    </w:p>
    <w:p w14:paraId="54B3419E"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prace ziemne,</w:t>
      </w:r>
    </w:p>
    <w:p w14:paraId="7BE93DC9"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prace murarskie.</w:t>
      </w:r>
    </w:p>
    <w:p w14:paraId="3DF43DBB" w14:textId="77777777" w:rsidR="0060179A" w:rsidRPr="0060179A" w:rsidRDefault="0060179A" w:rsidP="0060179A">
      <w:pPr>
        <w:numPr>
          <w:ilvl w:val="0"/>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Szczegółowe wymagania dotyczące realizacji oraz egzekwowania wymogu zatrudnienia na podstawie stosunku pracy zostały określone we wzorze umowy, stanowiącym Załącznik nr 8 do SWZ.</w:t>
      </w:r>
    </w:p>
    <w:p w14:paraId="5DF1168F" w14:textId="77777777" w:rsidR="0060179A" w:rsidRPr="0060179A" w:rsidRDefault="0060179A" w:rsidP="0060179A">
      <w:pPr>
        <w:numPr>
          <w:ilvl w:val="0"/>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Zamawiający nie określa dodatkowych wymagań związanych z zatrudnianiem osób, o których mowa w art. 96 ust. 2 pkt 2 Pzp.</w:t>
      </w:r>
    </w:p>
    <w:p w14:paraId="04FB4DCF" w14:textId="77777777" w:rsidR="0060179A" w:rsidRPr="0060179A" w:rsidRDefault="0060179A" w:rsidP="0060179A">
      <w:pPr>
        <w:numPr>
          <w:ilvl w:val="0"/>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W sprawach nieuregulowanych niniejszą Specyfikacją Warunków Zamówienia (SWZ) stosuje się przepisy:</w:t>
      </w:r>
    </w:p>
    <w:p w14:paraId="37E4BA38"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 xml:space="preserve">ustawy z dnia 11 września 2019 r. Prawo zamówień publicznych, </w:t>
      </w:r>
    </w:p>
    <w:p w14:paraId="5CC8BCC6"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 xml:space="preserve">ustawy z dnia 7 lipca 1994 r. Prawo budowlane, </w:t>
      </w:r>
    </w:p>
    <w:p w14:paraId="1BFEEE3E"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libri" w:hAnsi="Calibri" w:cs="Calibri"/>
          <w:color w:val="000000"/>
          <w:kern w:val="0"/>
          <w14:ligatures w14:val="none"/>
        </w:rPr>
        <w:t>rozporządzenie</w:t>
      </w:r>
      <w:r w:rsidRPr="0060179A">
        <w:rPr>
          <w:rFonts w:ascii="Calibri" w:eastAsia="Calibri" w:hAnsi="Calibri" w:cs="Calibri"/>
          <w:color w:val="000000"/>
          <w:kern w:val="0"/>
          <w:shd w:val="clear" w:color="auto" w:fill="FFFFFF"/>
          <w14:ligatures w14:val="none"/>
        </w:rPr>
        <w:t xml:space="preserve"> Ministra Infrastruktury z dnia 7 marca 2008 r. w sprawie wymagań, jakie muszą spełniać cmentarze, groby i inne miejsca pochówku zwłok i szczątków,</w:t>
      </w:r>
    </w:p>
    <w:p w14:paraId="1E069319"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odpowiednie przepisy ustawy z dnia 23 kwietnia 1964 r. Kodeks cywilny,</w:t>
      </w:r>
    </w:p>
    <w:p w14:paraId="7D45E000"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(RODO), </w:t>
      </w:r>
    </w:p>
    <w:p w14:paraId="7CAF497F"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 xml:space="preserve">ustawy z dnia 10 maja 2018 r. o ochronie danych osobowych, </w:t>
      </w:r>
    </w:p>
    <w:p w14:paraId="6BA383BF"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przepisy rozporządzenia Ministra Rozwoju, Pracy i Technologii w sprawie podmiotowych środków dowodowych oraz innych dokumentów lub oświadczeń, jakich może żądać zamawiający od wykonawcy oraz</w:t>
      </w:r>
    </w:p>
    <w:p w14:paraId="7B0224E7" w14:textId="77777777" w:rsidR="0060179A" w:rsidRPr="0060179A" w:rsidRDefault="0060179A" w:rsidP="0060179A">
      <w:pPr>
        <w:numPr>
          <w:ilvl w:val="1"/>
          <w:numId w:val="1"/>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przepisy rozporządzenia Prezesa Rady Ministrów w sprawie sposobu sporządzania i przekazywania informacji oraz wymagań technicznych dla dokumentów elektronicznych oraz środków komunikacji elektronicznej w postępowaniu o udzielenie zamówienia publicznego lub konkursie a także powołane w dalszej treści SWZ.</w:t>
      </w:r>
    </w:p>
    <w:p w14:paraId="654F6830" w14:textId="77777777" w:rsidR="00EC6633" w:rsidRDefault="00EC6633" w:rsidP="0060179A">
      <w:pPr>
        <w:spacing w:after="0" w:line="360" w:lineRule="auto"/>
        <w:rPr>
          <w:rFonts w:ascii="Calibri" w:eastAsia="Cambria" w:hAnsi="Calibri" w:cs="Calibri"/>
          <w:b/>
          <w:kern w:val="0"/>
          <w14:ligatures w14:val="none"/>
        </w:rPr>
      </w:pPr>
    </w:p>
    <w:p w14:paraId="1C4EAF20" w14:textId="7C445A76" w:rsidR="0060179A" w:rsidRPr="0060179A" w:rsidRDefault="0060179A" w:rsidP="0060179A">
      <w:pPr>
        <w:spacing w:after="0" w:line="360" w:lineRule="auto"/>
        <w:rPr>
          <w:rFonts w:ascii="Calibri" w:eastAsia="Cambria" w:hAnsi="Calibri" w:cs="Calibri"/>
          <w:b/>
          <w:kern w:val="0"/>
          <w14:ligatures w14:val="none"/>
        </w:rPr>
      </w:pPr>
      <w:r w:rsidRPr="0060179A">
        <w:rPr>
          <w:rFonts w:ascii="Calibri" w:eastAsia="Cambria" w:hAnsi="Calibri" w:cs="Calibri"/>
          <w:b/>
          <w:kern w:val="0"/>
          <w14:ligatures w14:val="none"/>
        </w:rPr>
        <w:t>IV.</w:t>
      </w:r>
      <w:r w:rsidRPr="0060179A">
        <w:rPr>
          <w:rFonts w:ascii="Calibri" w:eastAsia="Cambria" w:hAnsi="Calibri" w:cs="Calibri"/>
          <w:b/>
          <w:kern w:val="0"/>
          <w14:ligatures w14:val="none"/>
        </w:rPr>
        <w:tab/>
        <w:t>OPIS PRZEDMIOTU ZAMÓWIENIA</w:t>
      </w:r>
    </w:p>
    <w:p w14:paraId="709103B3" w14:textId="5D831121" w:rsidR="0047479B" w:rsidRDefault="0060179A" w:rsidP="00A37DB7">
      <w:pPr>
        <w:numPr>
          <w:ilvl w:val="0"/>
          <w:numId w:val="2"/>
        </w:numPr>
        <w:spacing w:after="0" w:line="360" w:lineRule="auto"/>
        <w:ind w:left="425" w:hanging="425"/>
        <w:rPr>
          <w:rFonts w:eastAsia="Cambria" w:cs="Calibri"/>
        </w:rPr>
      </w:pPr>
      <w:r w:rsidRPr="0060179A">
        <w:rPr>
          <w:rFonts w:ascii="Calibri" w:eastAsia="Cambria" w:hAnsi="Calibri" w:cs="Calibri"/>
          <w:kern w:val="0"/>
          <w14:ligatures w14:val="none"/>
        </w:rPr>
        <w:t xml:space="preserve">Przedmiotem zamówienia jest wykonanie robót budowlanych pn. </w:t>
      </w:r>
      <w:r w:rsidR="00493B2A">
        <w:rPr>
          <w:rFonts w:eastAsia="Cambria" w:cs="Calibri"/>
        </w:rPr>
        <w:t>„</w:t>
      </w:r>
      <w:r w:rsidR="0047479B">
        <w:rPr>
          <w:rFonts w:eastAsia="Cambria" w:cs="Calibri"/>
        </w:rPr>
        <w:t>Wykonanie grobów murowanych na cmentarz</w:t>
      </w:r>
      <w:r w:rsidR="00287C5F">
        <w:rPr>
          <w:rFonts w:eastAsia="Cambria" w:cs="Calibri"/>
        </w:rPr>
        <w:t>u</w:t>
      </w:r>
      <w:r w:rsidR="0047479B">
        <w:rPr>
          <w:rFonts w:eastAsia="Cambria" w:cs="Calibri"/>
        </w:rPr>
        <w:t xml:space="preserve"> komunaln</w:t>
      </w:r>
      <w:r w:rsidR="00287C5F">
        <w:rPr>
          <w:rFonts w:eastAsia="Cambria" w:cs="Calibri"/>
        </w:rPr>
        <w:t>ym</w:t>
      </w:r>
      <w:r w:rsidR="0047479B">
        <w:rPr>
          <w:rFonts w:eastAsia="Cambria" w:cs="Calibri"/>
        </w:rPr>
        <w:t xml:space="preserve"> w Słupsku przy</w:t>
      </w:r>
      <w:r w:rsidR="00493B2A">
        <w:rPr>
          <w:rFonts w:eastAsia="Cambria" w:cs="Calibri"/>
        </w:rPr>
        <w:t xml:space="preserve"> ul. W. Szymborskiej”</w:t>
      </w:r>
      <w:r w:rsidR="00E8045C">
        <w:rPr>
          <w:rFonts w:eastAsia="Cambria" w:cs="Calibri"/>
        </w:rPr>
        <w:t>.</w:t>
      </w:r>
    </w:p>
    <w:p w14:paraId="6E429E75" w14:textId="256A7EC0" w:rsidR="0060179A" w:rsidRPr="00A37DB7" w:rsidRDefault="0060179A" w:rsidP="00A37DB7">
      <w:pPr>
        <w:numPr>
          <w:ilvl w:val="0"/>
          <w:numId w:val="2"/>
        </w:numPr>
        <w:spacing w:after="0" w:line="360" w:lineRule="auto"/>
        <w:ind w:left="425" w:hanging="425"/>
        <w:rPr>
          <w:rFonts w:eastAsia="Cambria" w:cs="Calibri"/>
        </w:rPr>
      </w:pPr>
      <w:r w:rsidRPr="00A37DB7">
        <w:rPr>
          <w:rFonts w:ascii="Calibri" w:eastAsia="Cambria" w:hAnsi="Calibri" w:cs="Calibri"/>
          <w:bCs/>
          <w:kern w:val="0"/>
          <w14:ligatures w14:val="none"/>
        </w:rPr>
        <w:t>Przedmiot zamówienia obejmuje wykonanie:</w:t>
      </w:r>
    </w:p>
    <w:p w14:paraId="0CC5CFFD" w14:textId="77777777" w:rsidR="0060179A" w:rsidRPr="0060179A" w:rsidRDefault="0060179A" w:rsidP="0060179A">
      <w:pPr>
        <w:numPr>
          <w:ilvl w:val="0"/>
          <w:numId w:val="27"/>
        </w:numPr>
        <w:spacing w:after="0" w:line="360" w:lineRule="auto"/>
        <w:rPr>
          <w:rFonts w:ascii="Calibri" w:eastAsia="Cambria" w:hAnsi="Calibri" w:cs="Calibri"/>
          <w:bCs/>
          <w:kern w:val="0"/>
          <w14:ligatures w14:val="none"/>
        </w:rPr>
      </w:pPr>
      <w:r w:rsidRPr="0060179A">
        <w:rPr>
          <w:rFonts w:ascii="Calibri" w:eastAsia="Times New Roman" w:hAnsi="Calibri" w:cs="Calibri"/>
          <w:b/>
          <w:kern w:val="0"/>
          <w:lang w:eastAsia="ar-SA"/>
          <w14:ligatures w14:val="none"/>
        </w:rPr>
        <w:lastRenderedPageBreak/>
        <w:t>grobów murowanych na pojedynczą urnę</w:t>
      </w:r>
      <w:r w:rsidRPr="0060179A">
        <w:rPr>
          <w:rFonts w:ascii="Calibri" w:eastAsia="Times New Roman" w:hAnsi="Calibri" w:cs="Calibri"/>
          <w:kern w:val="0"/>
          <w:lang w:eastAsia="ar-SA"/>
          <w14:ligatures w14:val="none"/>
        </w:rPr>
        <w:t xml:space="preserve"> - o wymiarach </w:t>
      </w:r>
      <w:r w:rsidRPr="0060179A">
        <w:rPr>
          <w:rFonts w:ascii="Calibri" w:eastAsia="Cambria" w:hAnsi="Calibri" w:cs="Calibri"/>
          <w:bCs/>
          <w:kern w:val="0"/>
          <w14:ligatures w14:val="none"/>
        </w:rPr>
        <w:t>zewnętrznych:</w:t>
      </w:r>
      <w:r w:rsidRPr="0060179A">
        <w:rPr>
          <w:rFonts w:ascii="Calibri" w:eastAsia="Times New Roman" w:hAnsi="Calibri" w:cs="Calibri"/>
          <w:kern w:val="0"/>
          <w:lang w:eastAsia="ar-SA"/>
          <w14:ligatures w14:val="none"/>
        </w:rPr>
        <w:t xml:space="preserve"> H=80cm, S=75cm, L=75cm, chudy beton gr. 5cm, ścianki grubości 12cm z bloczków betonowych na zaprawie cementowej, zbrojenie ścian murowanych - Murfor Compact I-50 lub RND/Z-50 lub równoważne, tynk cementowy kat. II pomalowany na biało, przykrycie płytami żelbetowymi, płyty obłożone folią PE 0,2 mm i zasypanie warstwą izolacyjną ziemi o gr. 30 cm;</w:t>
      </w:r>
    </w:p>
    <w:p w14:paraId="1BC8DC87" w14:textId="77777777" w:rsidR="0060179A" w:rsidRPr="0060179A" w:rsidRDefault="0060179A" w:rsidP="0060179A">
      <w:pPr>
        <w:numPr>
          <w:ilvl w:val="0"/>
          <w:numId w:val="27"/>
        </w:numPr>
        <w:spacing w:after="0" w:line="360" w:lineRule="auto"/>
        <w:rPr>
          <w:rFonts w:ascii="Calibri" w:eastAsia="Cambria" w:hAnsi="Calibri" w:cs="Calibri"/>
          <w:bCs/>
          <w:kern w:val="0"/>
          <w14:ligatures w14:val="none"/>
        </w:rPr>
      </w:pPr>
      <w:r w:rsidRPr="0060179A">
        <w:rPr>
          <w:rFonts w:ascii="Calibri" w:eastAsia="Times New Roman" w:hAnsi="Calibri" w:cs="Calibri"/>
          <w:b/>
          <w:kern w:val="0"/>
          <w:lang w:eastAsia="ar-SA"/>
          <w14:ligatures w14:val="none"/>
        </w:rPr>
        <w:t>grobów murowanych pojedynczych</w:t>
      </w:r>
      <w:r w:rsidRPr="0060179A">
        <w:rPr>
          <w:rFonts w:ascii="Calibri" w:eastAsia="Times New Roman" w:hAnsi="Calibri" w:cs="Calibri"/>
          <w:kern w:val="0"/>
          <w:lang w:eastAsia="ar-SA"/>
          <w14:ligatures w14:val="none"/>
        </w:rPr>
        <w:t xml:space="preserve"> - o </w:t>
      </w:r>
      <w:r w:rsidRPr="0060179A">
        <w:rPr>
          <w:rFonts w:ascii="Calibri" w:eastAsia="Times New Roman" w:hAnsi="Calibri" w:cs="Calibri"/>
          <w:color w:val="000000"/>
          <w:kern w:val="0"/>
          <w:lang w:eastAsia="ar-SA"/>
          <w14:ligatures w14:val="none"/>
        </w:rPr>
        <w:t xml:space="preserve">wymiarach </w:t>
      </w:r>
      <w:r w:rsidRPr="0060179A">
        <w:rPr>
          <w:rFonts w:ascii="Calibri" w:eastAsia="Cambria" w:hAnsi="Calibri" w:cs="Calibri"/>
          <w:bCs/>
          <w:color w:val="000000"/>
          <w:kern w:val="0"/>
          <w14:ligatures w14:val="none"/>
        </w:rPr>
        <w:t>zewnętrznych</w:t>
      </w:r>
      <w:r w:rsidRPr="0060179A">
        <w:rPr>
          <w:rFonts w:ascii="Calibri" w:eastAsia="Times New Roman" w:hAnsi="Calibri" w:cs="Calibri"/>
          <w:color w:val="000000"/>
          <w:kern w:val="0"/>
          <w:lang w:eastAsia="ar-SA"/>
          <w14:ligatures w14:val="none"/>
        </w:rPr>
        <w:t xml:space="preserve"> H=130cm, S=124cm, L=250cm, chudy beton gr. 10cm, ścianki grubości 12 cm z bloczków betonowych na zaprawie cementowej, zbrojenie ścian murowanych - Murfor Compact I-50 lub RND/Z-50 lub równoważne - (3 warstwy), tynk cementowy kat. II pomalowany na biało, przykrycie płytami żelbetowymi 120 x 40 x 6 cm w liczbie 6 szt., płyty obłożone</w:t>
      </w:r>
      <w:r w:rsidRPr="0060179A">
        <w:rPr>
          <w:rFonts w:ascii="Calibri" w:eastAsia="Times New Roman" w:hAnsi="Calibri" w:cs="Calibri"/>
          <w:kern w:val="0"/>
          <w:lang w:eastAsia="ar-SA"/>
          <w14:ligatures w14:val="none"/>
        </w:rPr>
        <w:t xml:space="preserve"> folią PE 0,2 </w:t>
      </w:r>
      <w:r w:rsidRPr="0060179A">
        <w:rPr>
          <w:rFonts w:ascii="Calibri" w:eastAsia="Times New Roman" w:hAnsi="Calibri" w:cs="Calibri"/>
          <w:color w:val="000000"/>
          <w:kern w:val="0"/>
          <w:lang w:eastAsia="ar-SA"/>
          <w14:ligatures w14:val="none"/>
        </w:rPr>
        <w:t xml:space="preserve">mm </w:t>
      </w:r>
      <w:bookmarkStart w:id="4" w:name="__DdeLink__2441_2646591767"/>
      <w:bookmarkEnd w:id="4"/>
      <w:r w:rsidRPr="0060179A">
        <w:rPr>
          <w:rFonts w:ascii="Calibri" w:eastAsia="Times New Roman" w:hAnsi="Calibri" w:cs="Calibri"/>
          <w:color w:val="000000"/>
          <w:kern w:val="0"/>
          <w:lang w:eastAsia="ar-SA"/>
          <w14:ligatures w14:val="none"/>
        </w:rPr>
        <w:t>i zasypane</w:t>
      </w:r>
      <w:r w:rsidRPr="0060179A">
        <w:rPr>
          <w:rFonts w:ascii="Calibri" w:eastAsia="Times New Roman" w:hAnsi="Calibri" w:cs="Calibri"/>
          <w:kern w:val="0"/>
          <w:lang w:eastAsia="ar-SA"/>
          <w14:ligatures w14:val="none"/>
        </w:rPr>
        <w:t xml:space="preserve"> warstwą sanitarną ziemi o gr. 30 cm;</w:t>
      </w:r>
    </w:p>
    <w:p w14:paraId="03C0E2B1" w14:textId="63ECE123" w:rsidR="0060179A" w:rsidRPr="0060179A" w:rsidRDefault="0060179A" w:rsidP="0060179A">
      <w:pPr>
        <w:numPr>
          <w:ilvl w:val="0"/>
          <w:numId w:val="27"/>
        </w:numPr>
        <w:spacing w:after="0" w:line="360" w:lineRule="auto"/>
        <w:rPr>
          <w:rFonts w:ascii="Calibri" w:eastAsia="Cambria" w:hAnsi="Calibri" w:cs="Calibri"/>
          <w:bCs/>
          <w:kern w:val="0"/>
          <w14:ligatures w14:val="none"/>
        </w:rPr>
      </w:pPr>
      <w:r w:rsidRPr="0060179A">
        <w:rPr>
          <w:rFonts w:ascii="Calibri" w:eastAsia="Times New Roman" w:hAnsi="Calibri" w:cs="Calibri"/>
          <w:b/>
          <w:kern w:val="0"/>
          <w:lang w:eastAsia="ar-SA"/>
          <w14:ligatures w14:val="none"/>
        </w:rPr>
        <w:t>grobów murowanych podwójnych</w:t>
      </w:r>
      <w:r w:rsidRPr="0060179A">
        <w:rPr>
          <w:rFonts w:ascii="Calibri" w:eastAsia="Times New Roman" w:hAnsi="Calibri" w:cs="Calibri"/>
          <w:kern w:val="0"/>
          <w:lang w:eastAsia="ar-SA"/>
          <w14:ligatures w14:val="none"/>
        </w:rPr>
        <w:t xml:space="preserve"> - o </w:t>
      </w:r>
      <w:r w:rsidRPr="0060179A">
        <w:rPr>
          <w:rFonts w:ascii="Calibri" w:eastAsia="Times New Roman" w:hAnsi="Calibri" w:cs="Calibri"/>
          <w:color w:val="000000"/>
          <w:kern w:val="0"/>
          <w:lang w:eastAsia="ar-SA"/>
          <w14:ligatures w14:val="none"/>
        </w:rPr>
        <w:t xml:space="preserve">wymiarach </w:t>
      </w:r>
      <w:r w:rsidRPr="0060179A">
        <w:rPr>
          <w:rFonts w:ascii="Calibri" w:eastAsia="Cambria" w:hAnsi="Calibri" w:cs="Calibri"/>
          <w:bCs/>
          <w:color w:val="000000"/>
          <w:kern w:val="0"/>
          <w14:ligatures w14:val="none"/>
        </w:rPr>
        <w:t>zewnętrznych</w:t>
      </w:r>
      <w:r w:rsidRPr="0060179A">
        <w:rPr>
          <w:rFonts w:ascii="Calibri" w:eastAsia="Times New Roman" w:hAnsi="Calibri" w:cs="Calibri"/>
          <w:color w:val="000000"/>
          <w:kern w:val="0"/>
          <w:lang w:eastAsia="ar-SA"/>
          <w14:ligatures w14:val="none"/>
        </w:rPr>
        <w:t xml:space="preserve"> H=</w:t>
      </w:r>
      <w:r w:rsidR="0073013D">
        <w:rPr>
          <w:rFonts w:ascii="Calibri" w:eastAsia="Times New Roman" w:hAnsi="Calibri" w:cs="Calibri"/>
          <w:color w:val="000000"/>
          <w:kern w:val="0"/>
          <w:lang w:eastAsia="ar-SA"/>
          <w14:ligatures w14:val="none"/>
        </w:rPr>
        <w:t>172</w:t>
      </w:r>
      <w:r w:rsidRPr="0060179A">
        <w:rPr>
          <w:rFonts w:ascii="Calibri" w:eastAsia="Times New Roman" w:hAnsi="Calibri" w:cs="Calibri"/>
          <w:color w:val="000000"/>
          <w:kern w:val="0"/>
          <w:lang w:eastAsia="ar-SA"/>
          <w14:ligatures w14:val="none"/>
        </w:rPr>
        <w:t xml:space="preserve">cm, S=130cm, L=250cm, chudy beton gr.10cm, ścianki grubości 12 i </w:t>
      </w:r>
      <w:r w:rsidR="00F4572E">
        <w:rPr>
          <w:rFonts w:ascii="Calibri" w:eastAsia="Times New Roman" w:hAnsi="Calibri" w:cs="Calibri"/>
          <w:color w:val="000000"/>
          <w:kern w:val="0"/>
          <w:lang w:eastAsia="ar-SA"/>
          <w14:ligatures w14:val="none"/>
        </w:rPr>
        <w:t>18</w:t>
      </w:r>
      <w:r w:rsidRPr="0060179A">
        <w:rPr>
          <w:rFonts w:ascii="Calibri" w:eastAsia="Times New Roman" w:hAnsi="Calibri" w:cs="Calibri"/>
          <w:color w:val="000000"/>
          <w:kern w:val="0"/>
          <w:lang w:eastAsia="ar-SA"/>
          <w14:ligatures w14:val="none"/>
        </w:rPr>
        <w:t xml:space="preserve"> cm z bloczków betonowych na</w:t>
      </w:r>
      <w:r w:rsidRPr="0060179A">
        <w:rPr>
          <w:rFonts w:ascii="Calibri" w:eastAsia="Times New Roman" w:hAnsi="Calibri" w:cs="Calibri"/>
          <w:kern w:val="0"/>
          <w:lang w:eastAsia="ar-SA"/>
          <w14:ligatures w14:val="none"/>
        </w:rPr>
        <w:t xml:space="preserve"> zaprawie cementowej, zbrojenie ścian murowanych - Murfor Compact I-100 lub RND/Z-100 lub równoważne (4 warstwy), ściana wyższej komory o grubości </w:t>
      </w:r>
      <w:r w:rsidR="001772F8">
        <w:rPr>
          <w:rFonts w:ascii="Calibri" w:eastAsia="Times New Roman" w:hAnsi="Calibri" w:cs="Calibri"/>
          <w:kern w:val="0"/>
          <w:lang w:eastAsia="ar-SA"/>
          <w14:ligatures w14:val="none"/>
        </w:rPr>
        <w:t>1</w:t>
      </w:r>
      <w:r w:rsidR="0057437C">
        <w:rPr>
          <w:rFonts w:ascii="Calibri" w:eastAsia="Times New Roman" w:hAnsi="Calibri" w:cs="Calibri"/>
          <w:kern w:val="0"/>
          <w:lang w:eastAsia="ar-SA"/>
          <w14:ligatures w14:val="none"/>
        </w:rPr>
        <w:t>2</w:t>
      </w:r>
      <w:r w:rsidRPr="0060179A">
        <w:rPr>
          <w:rFonts w:ascii="Calibri" w:eastAsia="Times New Roman" w:hAnsi="Calibri" w:cs="Calibri"/>
          <w:kern w:val="0"/>
          <w:lang w:eastAsia="ar-SA"/>
          <w14:ligatures w14:val="none"/>
        </w:rPr>
        <w:t xml:space="preserve"> cm, ściana niższej komory o grubości </w:t>
      </w:r>
      <w:r w:rsidR="0057437C">
        <w:rPr>
          <w:rFonts w:ascii="Calibri" w:eastAsia="Times New Roman" w:hAnsi="Calibri" w:cs="Calibri"/>
          <w:kern w:val="0"/>
          <w:lang w:eastAsia="ar-SA"/>
          <w14:ligatures w14:val="none"/>
        </w:rPr>
        <w:t>18</w:t>
      </w:r>
      <w:r w:rsidRPr="0060179A">
        <w:rPr>
          <w:rFonts w:ascii="Calibri" w:eastAsia="Times New Roman" w:hAnsi="Calibri" w:cs="Calibri"/>
          <w:kern w:val="0"/>
          <w:lang w:eastAsia="ar-SA"/>
          <w14:ligatures w14:val="none"/>
        </w:rPr>
        <w:t xml:space="preserve"> cm, tynk cementowy kat. II pomalowany na biało, przykrycie komór płytami żelbetowymi indywidualnie prefabrykowanymi o zmiennej szerokości w zależności od rozpiętości ścian - płyta 6 cm zbrojona stalą Ø 10, płyty obłożone folią PE 0,2 mm i zasypane warstwą sanitarną ziemi o gr. 30 cm,</w:t>
      </w:r>
    </w:p>
    <w:p w14:paraId="19C543E5" w14:textId="77777777" w:rsidR="0060179A" w:rsidRPr="0060179A" w:rsidRDefault="0060179A" w:rsidP="0060179A">
      <w:pPr>
        <w:numPr>
          <w:ilvl w:val="0"/>
          <w:numId w:val="27"/>
        </w:numPr>
        <w:spacing w:after="0" w:line="360" w:lineRule="auto"/>
        <w:rPr>
          <w:rFonts w:ascii="Calibri" w:eastAsia="Cambria" w:hAnsi="Calibri" w:cs="Calibri"/>
          <w:bCs/>
          <w:kern w:val="0"/>
          <w14:ligatures w14:val="none"/>
        </w:rPr>
      </w:pPr>
      <w:r w:rsidRPr="0060179A">
        <w:rPr>
          <w:rFonts w:ascii="Calibri" w:eastAsia="Calibri" w:hAnsi="Calibri" w:cs="Calibri"/>
          <w:b/>
          <w:bCs/>
          <w:color w:val="000000"/>
          <w:kern w:val="0"/>
          <w:lang w:eastAsia="ar-SA"/>
          <w14:ligatures w14:val="none"/>
        </w:rPr>
        <w:t>grobów murowanych potrójnych</w:t>
      </w:r>
      <w:r w:rsidRPr="0060179A">
        <w:rPr>
          <w:rFonts w:ascii="Calibri" w:eastAsia="Calibri" w:hAnsi="Calibri" w:cs="Calibri"/>
          <w:color w:val="000000"/>
          <w:kern w:val="0"/>
          <w:lang w:eastAsia="ar-SA"/>
          <w14:ligatures w14:val="none"/>
        </w:rPr>
        <w:t xml:space="preserve"> - o wymiarach </w:t>
      </w:r>
      <w:r w:rsidRPr="0060179A">
        <w:rPr>
          <w:rFonts w:ascii="Calibri" w:eastAsia="Cambria" w:hAnsi="Calibri" w:cs="Calibri"/>
          <w:bCs/>
          <w:color w:val="000000"/>
          <w:kern w:val="0"/>
          <w14:ligatures w14:val="none"/>
        </w:rPr>
        <w:t>zewnętrznych</w:t>
      </w:r>
      <w:r w:rsidRPr="0060179A">
        <w:rPr>
          <w:rFonts w:ascii="Calibri" w:eastAsia="Calibri" w:hAnsi="Calibri" w:cs="Calibri"/>
          <w:color w:val="000000"/>
          <w:kern w:val="0"/>
          <w:lang w:eastAsia="ar-SA"/>
          <w14:ligatures w14:val="none"/>
        </w:rPr>
        <w:t xml:space="preserve"> H=320 cm, S=175cm, L=250cm, </w:t>
      </w:r>
      <w:r w:rsidRPr="0060179A">
        <w:rPr>
          <w:rFonts w:ascii="Calibri" w:eastAsia="Times New Roman" w:hAnsi="Calibri" w:cs="Calibri"/>
          <w:color w:val="000000"/>
          <w:kern w:val="0"/>
          <w:lang w:eastAsia="ar-SA"/>
          <w14:ligatures w14:val="none"/>
        </w:rPr>
        <w:t>chudy beton gr. 10cm,</w:t>
      </w:r>
      <w:r w:rsidRPr="0060179A">
        <w:rPr>
          <w:rFonts w:ascii="Calibri" w:eastAsia="Calibri" w:hAnsi="Calibri" w:cs="Calibri"/>
          <w:color w:val="000000"/>
          <w:kern w:val="0"/>
          <w:lang w:eastAsia="ar-SA"/>
          <w14:ligatures w14:val="none"/>
        </w:rPr>
        <w:t xml:space="preserve">  ścianki z bloczków betonowych na zaprawie cementowej o zmiennej grubości od 36 cm do 12 cm, zbrojenie ścian murowanych - Murfor Compact I-100 lub RND/Z-100 </w:t>
      </w:r>
      <w:r w:rsidRPr="0060179A">
        <w:rPr>
          <w:rFonts w:ascii="Calibri" w:eastAsia="Times New Roman" w:hAnsi="Calibri" w:cs="Calibri"/>
          <w:color w:val="000000"/>
          <w:kern w:val="0"/>
          <w:lang w:eastAsia="ar-SA"/>
          <w14:ligatures w14:val="none"/>
        </w:rPr>
        <w:t xml:space="preserve">lub równoważne </w:t>
      </w:r>
      <w:r w:rsidRPr="0060179A">
        <w:rPr>
          <w:rFonts w:ascii="Calibri" w:eastAsia="Calibri" w:hAnsi="Calibri" w:cs="Calibri"/>
          <w:color w:val="000000"/>
          <w:kern w:val="0"/>
          <w:lang w:eastAsia="ar-SA"/>
          <w14:ligatures w14:val="none"/>
        </w:rPr>
        <w:t xml:space="preserve">(5 warstw), </w:t>
      </w:r>
      <w:r w:rsidRPr="0060179A">
        <w:rPr>
          <w:rFonts w:ascii="Calibri" w:eastAsia="Times New Roman" w:hAnsi="Calibri" w:cs="Calibri"/>
          <w:color w:val="000000"/>
          <w:kern w:val="0"/>
          <w:lang w:eastAsia="ar-SA"/>
          <w14:ligatures w14:val="none"/>
        </w:rPr>
        <w:t>tynk cementowy kat. II pomalowany na biało, przykrycie komór płytami żelbetowymi indywidualnie prefabrykowanymi o zmiennej grubości w zależności od rozpiętości ścian - płyta dolna 6 cm zbrojona stalą Ø 10, płyta środkowa 7 cm zbrojona stalą Ø 12</w:t>
      </w:r>
      <w:r w:rsidRPr="0060179A">
        <w:rPr>
          <w:rFonts w:ascii="Calibri" w:eastAsia="Calibri" w:hAnsi="Calibri" w:cs="Calibri"/>
          <w:color w:val="000000"/>
          <w:kern w:val="0"/>
          <w:lang w:eastAsia="ar-SA"/>
          <w14:ligatures w14:val="none"/>
        </w:rPr>
        <w:t xml:space="preserve">, </w:t>
      </w:r>
      <w:r w:rsidRPr="0060179A">
        <w:rPr>
          <w:rFonts w:ascii="Calibri" w:eastAsia="Times New Roman" w:hAnsi="Calibri" w:cs="Calibri"/>
          <w:color w:val="000000"/>
          <w:kern w:val="0"/>
          <w:lang w:eastAsia="ar-SA"/>
          <w14:ligatures w14:val="none"/>
        </w:rPr>
        <w:t xml:space="preserve">płyta górna 8 cm zbrojona stalą Ø 12, </w:t>
      </w:r>
      <w:r w:rsidRPr="0060179A">
        <w:rPr>
          <w:rFonts w:ascii="Calibri" w:eastAsia="Calibri" w:hAnsi="Calibri" w:cs="Calibri"/>
          <w:color w:val="000000"/>
          <w:kern w:val="0"/>
          <w:lang w:eastAsia="ar-SA"/>
          <w14:ligatures w14:val="none"/>
        </w:rPr>
        <w:t>płyty obłożone folią PE 0,2 mm i zasypane warstwą sanitarną ziemi o gr. 30 cm</w:t>
      </w:r>
      <w:r w:rsidRPr="0060179A">
        <w:rPr>
          <w:rFonts w:ascii="Calibri" w:eastAsia="Cambria" w:hAnsi="Calibri" w:cs="Calibri"/>
          <w:bCs/>
          <w:color w:val="000000"/>
          <w:kern w:val="0"/>
          <w14:ligatures w14:val="none"/>
        </w:rPr>
        <w:t xml:space="preserve">. </w:t>
      </w:r>
    </w:p>
    <w:p w14:paraId="3FCA6662" w14:textId="77777777" w:rsidR="0060179A" w:rsidRPr="0060179A" w:rsidRDefault="0060179A" w:rsidP="0060179A">
      <w:pPr>
        <w:numPr>
          <w:ilvl w:val="0"/>
          <w:numId w:val="2"/>
        </w:numPr>
        <w:autoSpaceDE w:val="0"/>
        <w:autoSpaceDN w:val="0"/>
        <w:adjustRightInd w:val="0"/>
        <w:spacing w:after="0" w:line="360" w:lineRule="auto"/>
        <w:rPr>
          <w:rFonts w:eastAsia="Calibri" w:cstheme="minorHAnsi"/>
          <w:bCs/>
          <w:kern w:val="0"/>
          <w14:ligatures w14:val="none"/>
        </w:rPr>
      </w:pPr>
      <w:r w:rsidRPr="0060179A">
        <w:rPr>
          <w:rFonts w:eastAsia="Cambria" w:cstheme="minorHAnsi"/>
          <w:bCs/>
          <w:color w:val="000000"/>
          <w:kern w:val="0"/>
          <w14:ligatures w14:val="none"/>
        </w:rPr>
        <w:t xml:space="preserve">Średnia prognozowana liczba wykonania poszczególnych rodzajów grobów murowanych </w:t>
      </w:r>
      <w:r w:rsidRPr="0060179A">
        <w:rPr>
          <w:rFonts w:eastAsia="Cambria" w:cstheme="minorHAnsi"/>
          <w:bCs/>
          <w:color w:val="000000"/>
          <w:kern w:val="0"/>
          <w14:ligatures w14:val="none"/>
        </w:rPr>
        <w:br/>
        <w:t>w okresie planowanej realizacji zamówienia (3 lata) wynosi:</w:t>
      </w:r>
    </w:p>
    <w:p w14:paraId="51D82482" w14:textId="20FC9F0A" w:rsidR="00122397" w:rsidRPr="00F82D9D" w:rsidRDefault="00122397" w:rsidP="00F82D9D">
      <w:pPr>
        <w:pStyle w:val="Akapitzlist"/>
        <w:numPr>
          <w:ilvl w:val="0"/>
          <w:numId w:val="26"/>
        </w:numPr>
        <w:autoSpaceDE w:val="0"/>
        <w:autoSpaceDN w:val="0"/>
        <w:adjustRightInd w:val="0"/>
        <w:spacing w:after="0" w:line="360" w:lineRule="auto"/>
        <w:rPr>
          <w:rFonts w:cstheme="minorHAnsi"/>
          <w:bCs/>
        </w:rPr>
      </w:pPr>
      <w:r w:rsidRPr="00F82D9D">
        <w:rPr>
          <w:rFonts w:eastAsia="Cambria" w:cstheme="minorHAnsi"/>
          <w:bCs/>
          <w:color w:val="000000"/>
        </w:rPr>
        <w:t>grób murowany na urnę pojedynczą – 1 szt.,</w:t>
      </w:r>
    </w:p>
    <w:p w14:paraId="6BFD82C3" w14:textId="1D4314BF" w:rsidR="00122397" w:rsidRPr="00F82D9D" w:rsidRDefault="00122397" w:rsidP="00F82D9D">
      <w:pPr>
        <w:pStyle w:val="Akapitzlist"/>
        <w:numPr>
          <w:ilvl w:val="0"/>
          <w:numId w:val="26"/>
        </w:numPr>
        <w:autoSpaceDE w:val="0"/>
        <w:autoSpaceDN w:val="0"/>
        <w:adjustRightInd w:val="0"/>
        <w:spacing w:after="0" w:line="360" w:lineRule="auto"/>
        <w:rPr>
          <w:rFonts w:cstheme="minorHAnsi"/>
          <w:bCs/>
        </w:rPr>
      </w:pPr>
      <w:r w:rsidRPr="00F82D9D">
        <w:rPr>
          <w:rFonts w:eastAsia="Cambria" w:cstheme="minorHAnsi"/>
          <w:bCs/>
          <w:color w:val="000000"/>
        </w:rPr>
        <w:t>grób murowany pojedynczy – 9 szt.,</w:t>
      </w:r>
    </w:p>
    <w:p w14:paraId="778E767C" w14:textId="4A5B1E1F" w:rsidR="00122397" w:rsidRPr="00F82D9D" w:rsidRDefault="00122397" w:rsidP="00F82D9D">
      <w:pPr>
        <w:pStyle w:val="Akapitzlist"/>
        <w:numPr>
          <w:ilvl w:val="0"/>
          <w:numId w:val="26"/>
        </w:numPr>
        <w:autoSpaceDE w:val="0"/>
        <w:autoSpaceDN w:val="0"/>
        <w:adjustRightInd w:val="0"/>
        <w:spacing w:after="0" w:line="360" w:lineRule="auto"/>
        <w:rPr>
          <w:rFonts w:cstheme="minorHAnsi"/>
          <w:bCs/>
        </w:rPr>
      </w:pPr>
      <w:r w:rsidRPr="00F82D9D">
        <w:rPr>
          <w:rFonts w:eastAsia="Cambria" w:cstheme="minorHAnsi"/>
          <w:bCs/>
          <w:color w:val="000000"/>
        </w:rPr>
        <w:t>grób murowany podwójny – 20 szt.,</w:t>
      </w:r>
    </w:p>
    <w:p w14:paraId="67B78A91" w14:textId="24767829" w:rsidR="00122397" w:rsidRPr="00F82D9D" w:rsidRDefault="00122397" w:rsidP="00F82D9D">
      <w:pPr>
        <w:pStyle w:val="Akapitzlist"/>
        <w:numPr>
          <w:ilvl w:val="0"/>
          <w:numId w:val="26"/>
        </w:numPr>
        <w:autoSpaceDE w:val="0"/>
        <w:autoSpaceDN w:val="0"/>
        <w:adjustRightInd w:val="0"/>
        <w:spacing w:after="0" w:line="360" w:lineRule="auto"/>
        <w:rPr>
          <w:rFonts w:cstheme="minorHAnsi"/>
          <w:bCs/>
        </w:rPr>
      </w:pPr>
      <w:r w:rsidRPr="00F82D9D">
        <w:rPr>
          <w:rFonts w:eastAsia="Cambria" w:cstheme="minorHAnsi"/>
          <w:bCs/>
          <w:color w:val="000000"/>
        </w:rPr>
        <w:t>grób murowany potrójny – 1 szt.</w:t>
      </w:r>
    </w:p>
    <w:p w14:paraId="315DC5EF" w14:textId="77777777" w:rsidR="0060179A" w:rsidRPr="0060179A" w:rsidRDefault="0060179A" w:rsidP="00B96A91">
      <w:pPr>
        <w:numPr>
          <w:ilvl w:val="0"/>
          <w:numId w:val="2"/>
        </w:numPr>
        <w:autoSpaceDE w:val="0"/>
        <w:autoSpaceDN w:val="0"/>
        <w:adjustRightInd w:val="0"/>
        <w:spacing w:after="0" w:line="360" w:lineRule="auto"/>
        <w:rPr>
          <w:rFonts w:ascii="Calibri" w:eastAsia="Calibri" w:hAnsi="Calibri" w:cs="Times New Roman"/>
          <w:bCs/>
          <w:kern w:val="0"/>
          <w14:ligatures w14:val="none"/>
        </w:rPr>
      </w:pPr>
      <w:r w:rsidRPr="0060179A">
        <w:rPr>
          <w:rFonts w:ascii="Calibri" w:eastAsia="Calibri" w:hAnsi="Calibri" w:cs="Times New Roman"/>
          <w:bCs/>
          <w:kern w:val="0"/>
          <w14:ligatures w14:val="none"/>
        </w:rPr>
        <w:t>Usługi poprzedzające budowę grobów murowanych w ramach usług pogrzebowych:</w:t>
      </w:r>
    </w:p>
    <w:p w14:paraId="757F4207" w14:textId="77777777" w:rsidR="0060179A" w:rsidRPr="0060179A" w:rsidRDefault="0060179A" w:rsidP="00B96A91">
      <w:pPr>
        <w:numPr>
          <w:ilvl w:val="0"/>
          <w:numId w:val="28"/>
        </w:numPr>
        <w:autoSpaceDE w:val="0"/>
        <w:autoSpaceDN w:val="0"/>
        <w:adjustRightInd w:val="0"/>
        <w:spacing w:after="0" w:line="360" w:lineRule="auto"/>
        <w:ind w:left="714" w:hanging="357"/>
        <w:rPr>
          <w:rFonts w:eastAsia="Calibri" w:cstheme="minorHAnsi"/>
          <w:bCs/>
          <w:kern w:val="0"/>
          <w14:ligatures w14:val="none"/>
        </w:rPr>
      </w:pPr>
      <w:r w:rsidRPr="0060179A">
        <w:rPr>
          <w:rFonts w:eastAsia="Cambria" w:cstheme="minorHAnsi"/>
          <w:bCs/>
          <w:color w:val="000000"/>
          <w:kern w:val="0"/>
          <w14:ligatures w14:val="none"/>
        </w:rPr>
        <w:lastRenderedPageBreak/>
        <w:t>sprawdzenie, wspólnie z administratorem cmentarzy, czy we wskazanym miejscu nie znajdują się szczątki osoby zmarłej pochowanej w okresie krótszym niż 20 lat od przystąpienia do prac, z wyjątkiem  okoliczności, na którą została wydana zgoda inspektora sanitarnego,</w:t>
      </w:r>
    </w:p>
    <w:p w14:paraId="2E150F70" w14:textId="77777777" w:rsidR="0060179A" w:rsidRPr="0060179A" w:rsidRDefault="0060179A" w:rsidP="00B96A91">
      <w:pPr>
        <w:numPr>
          <w:ilvl w:val="0"/>
          <w:numId w:val="28"/>
        </w:numPr>
        <w:autoSpaceDE w:val="0"/>
        <w:autoSpaceDN w:val="0"/>
        <w:adjustRightInd w:val="0"/>
        <w:spacing w:after="0" w:line="360" w:lineRule="auto"/>
        <w:ind w:left="714" w:hanging="357"/>
        <w:rPr>
          <w:rFonts w:eastAsia="Calibri" w:cstheme="minorHAnsi"/>
          <w:bCs/>
          <w:kern w:val="0"/>
          <w14:ligatures w14:val="none"/>
        </w:rPr>
      </w:pPr>
      <w:r w:rsidRPr="0060179A">
        <w:rPr>
          <w:rFonts w:eastAsia="Cambria" w:cstheme="minorHAnsi"/>
          <w:bCs/>
          <w:color w:val="000000"/>
          <w:kern w:val="0"/>
          <w14:ligatures w14:val="none"/>
        </w:rPr>
        <w:t>przystępując do wykonania przedmiotu zamówienia Wykonawca winien być przygotowany na możliwość wystąpienia wykopalisk, które podlegają szczególnej ochronie, jak: ludzkie szczątki, pamiątki po zmarłych lub rzeczy stanowiące zabytki historyczne. O każdej tego typu sytuacji należy natychmiast powiadomić administratora  cmentarzy,</w:t>
      </w:r>
    </w:p>
    <w:p w14:paraId="78FE1021" w14:textId="6C3300BB" w:rsidR="0060179A" w:rsidRPr="0060179A" w:rsidRDefault="0060179A" w:rsidP="0060179A">
      <w:pPr>
        <w:numPr>
          <w:ilvl w:val="0"/>
          <w:numId w:val="28"/>
        </w:numPr>
        <w:autoSpaceDE w:val="0"/>
        <w:autoSpaceDN w:val="0"/>
        <w:adjustRightInd w:val="0"/>
        <w:spacing w:after="0" w:line="360" w:lineRule="auto"/>
        <w:ind w:left="714" w:hanging="357"/>
        <w:rPr>
          <w:rFonts w:eastAsia="Calibri" w:cstheme="minorHAnsi"/>
          <w:bCs/>
          <w:kern w:val="0"/>
          <w14:ligatures w14:val="none"/>
        </w:rPr>
      </w:pPr>
      <w:r w:rsidRPr="0060179A">
        <w:rPr>
          <w:rFonts w:eastAsia="Cambria" w:cstheme="minorHAnsi"/>
          <w:bCs/>
          <w:color w:val="000000"/>
          <w:kern w:val="0"/>
          <w14:ligatures w14:val="none"/>
        </w:rPr>
        <w:t xml:space="preserve">w przypadku wykonywania grobu murowanego w miejscu gdzie znajdują się </w:t>
      </w:r>
      <w:r w:rsidR="00CC5298">
        <w:rPr>
          <w:rFonts w:eastAsia="Cambria" w:cstheme="minorHAnsi"/>
          <w:bCs/>
          <w:color w:val="000000"/>
          <w:kern w:val="0"/>
          <w14:ligatures w14:val="none"/>
        </w:rPr>
        <w:t>szczątki</w:t>
      </w:r>
      <w:r w:rsidRPr="0060179A">
        <w:rPr>
          <w:rFonts w:eastAsia="Cambria" w:cstheme="minorHAnsi"/>
          <w:bCs/>
          <w:color w:val="000000"/>
          <w:kern w:val="0"/>
          <w14:ligatures w14:val="none"/>
        </w:rPr>
        <w:t xml:space="preserve"> ludzkie pochowane wcześniej niż 20 lat i Wykonawca przed przystąpieniem do prac jest o tej sytuacji poinformowany, wszystkie wykopane szczątki należy oczyścić i umieścić w pojemniku, worku  lub  w sposób wskazany przez rodzinę  zmarłego  albo administratora cmentarzy. Po tym zabiegu szczątki umieszcza się poniżej pierwszego poziomu grobu murowanego lub w miejscu wskazanym przez administratora  cmentarzy,</w:t>
      </w:r>
    </w:p>
    <w:p w14:paraId="45BDB707" w14:textId="77777777" w:rsidR="0060179A" w:rsidRPr="0060179A" w:rsidRDefault="0060179A" w:rsidP="0060179A">
      <w:pPr>
        <w:numPr>
          <w:ilvl w:val="0"/>
          <w:numId w:val="28"/>
        </w:numPr>
        <w:autoSpaceDE w:val="0"/>
        <w:autoSpaceDN w:val="0"/>
        <w:adjustRightInd w:val="0"/>
        <w:spacing w:after="0" w:line="360" w:lineRule="auto"/>
        <w:ind w:left="714" w:hanging="357"/>
        <w:rPr>
          <w:rFonts w:eastAsia="Calibri" w:cstheme="minorHAnsi"/>
          <w:bCs/>
          <w:kern w:val="0"/>
          <w14:ligatures w14:val="none"/>
        </w:rPr>
      </w:pPr>
      <w:r w:rsidRPr="0060179A">
        <w:rPr>
          <w:rFonts w:eastAsia="Cambria" w:cstheme="minorHAnsi"/>
          <w:bCs/>
          <w:color w:val="000000"/>
          <w:kern w:val="0"/>
          <w14:ligatures w14:val="none"/>
        </w:rPr>
        <w:t xml:space="preserve">po dokonaniu powyższych czynności Wykonawca może przystąpić do wykonania budowli o określonej konstrukcji i przeznaczeniu. </w:t>
      </w:r>
    </w:p>
    <w:p w14:paraId="1A2356E5" w14:textId="77777777" w:rsidR="0060179A" w:rsidRDefault="0060179A" w:rsidP="0060179A">
      <w:pPr>
        <w:spacing w:after="0" w:line="360" w:lineRule="auto"/>
        <w:ind w:left="392" w:hanging="28"/>
        <w:rPr>
          <w:rFonts w:eastAsia="Cambria" w:cstheme="minorHAnsi"/>
          <w:b/>
          <w:kern w:val="0"/>
          <w14:ligatures w14:val="none"/>
        </w:rPr>
      </w:pPr>
      <w:r w:rsidRPr="0060179A">
        <w:rPr>
          <w:rFonts w:eastAsia="Cambria" w:cstheme="minorHAnsi"/>
          <w:b/>
          <w:kern w:val="0"/>
          <w14:ligatures w14:val="none"/>
        </w:rPr>
        <w:t>UWAGA!</w:t>
      </w:r>
      <w:r w:rsidRPr="0060179A">
        <w:rPr>
          <w:rFonts w:eastAsia="Cambria" w:cstheme="minorHAnsi"/>
          <w:bCs/>
          <w:kern w:val="0"/>
          <w14:ligatures w14:val="none"/>
        </w:rPr>
        <w:t xml:space="preserve"> </w:t>
      </w:r>
      <w:r w:rsidRPr="0060179A">
        <w:rPr>
          <w:rFonts w:eastAsia="Cambria" w:cstheme="minorHAnsi"/>
          <w:b/>
          <w:kern w:val="0"/>
          <w14:ligatures w14:val="none"/>
        </w:rPr>
        <w:t xml:space="preserve">W </w:t>
      </w:r>
      <w:r w:rsidRPr="0060179A">
        <w:rPr>
          <w:rFonts w:eastAsia="Cambria" w:cstheme="minorHAnsi"/>
          <w:b/>
          <w:color w:val="000000"/>
          <w:kern w:val="0"/>
          <w14:ligatures w14:val="none"/>
        </w:rPr>
        <w:t>ramach realizacji zamówienia groby</w:t>
      </w:r>
      <w:r w:rsidRPr="0060179A">
        <w:rPr>
          <w:rFonts w:eastAsia="Cambria" w:cstheme="minorHAnsi"/>
          <w:b/>
          <w:kern w:val="0"/>
          <w14:ligatures w14:val="none"/>
        </w:rPr>
        <w:t xml:space="preserve"> murowane muszą być wykonane w wyznaczonym przez Zamawiającego terminie bez względu na panujące warunki </w:t>
      </w:r>
      <w:r w:rsidRPr="00253612">
        <w:rPr>
          <w:rFonts w:eastAsia="Cambria" w:cstheme="minorHAnsi"/>
          <w:b/>
          <w:kern w:val="0"/>
          <w14:ligatures w14:val="none"/>
        </w:rPr>
        <w:t>atmosferyczne.</w:t>
      </w:r>
    </w:p>
    <w:p w14:paraId="58F81531" w14:textId="4C51C61C" w:rsidR="0060179A" w:rsidRPr="00253612" w:rsidRDefault="0060179A" w:rsidP="00253612">
      <w:pPr>
        <w:pStyle w:val="Akapitzlist"/>
        <w:numPr>
          <w:ilvl w:val="0"/>
          <w:numId w:val="2"/>
        </w:numPr>
        <w:spacing w:after="0" w:line="360" w:lineRule="auto"/>
        <w:ind w:left="300" w:hanging="357"/>
        <w:rPr>
          <w:rFonts w:eastAsia="Cambria" w:cstheme="minorHAnsi"/>
          <w:bCs/>
        </w:rPr>
      </w:pPr>
      <w:r w:rsidRPr="00253612">
        <w:rPr>
          <w:rFonts w:eastAsia="Cambria" w:cs="Calibri"/>
          <w:bCs/>
        </w:rPr>
        <w:t xml:space="preserve">Przedmiot zamówienia został szczegółowo opisany zgodnie z art. 103 Ustawy za pomocą </w:t>
      </w:r>
      <w:r w:rsidR="003F4EFF" w:rsidRPr="00253612">
        <w:rPr>
          <w:rFonts w:eastAsia="Cambria" w:cs="Calibri"/>
          <w:bCs/>
        </w:rPr>
        <w:t>rysunków technicznych</w:t>
      </w:r>
      <w:r w:rsidR="00D30670">
        <w:rPr>
          <w:rFonts w:eastAsia="Cambria" w:cs="Calibri"/>
          <w:bCs/>
        </w:rPr>
        <w:t xml:space="preserve">, </w:t>
      </w:r>
      <w:r w:rsidR="003F0778">
        <w:rPr>
          <w:rFonts w:eastAsia="Cambria" w:cs="Calibri"/>
          <w:bCs/>
        </w:rPr>
        <w:t>przedmiarów</w:t>
      </w:r>
      <w:r w:rsidR="00D30670">
        <w:rPr>
          <w:rFonts w:eastAsia="Cambria" w:cs="Calibri"/>
          <w:bCs/>
        </w:rPr>
        <w:t xml:space="preserve"> robót</w:t>
      </w:r>
      <w:r w:rsidRPr="00253612">
        <w:rPr>
          <w:rFonts w:eastAsia="Cambria" w:cs="Calibri"/>
          <w:bCs/>
        </w:rPr>
        <w:t xml:space="preserve"> oraz STWiORB, które stanowią załączniki do SWZ. Zgodnie z art. 101 ust. 4 ustawy Pzp Zamawiający dopuszcza rozwiązania równoważne z opisanymi w dokume</w:t>
      </w:r>
      <w:r w:rsidR="003F4EFF" w:rsidRPr="00253612">
        <w:rPr>
          <w:rFonts w:eastAsia="Cambria" w:cs="Calibri"/>
          <w:bCs/>
        </w:rPr>
        <w:t>ntach zamówienia</w:t>
      </w:r>
      <w:r w:rsidRPr="00253612">
        <w:rPr>
          <w:rFonts w:eastAsia="Cambria" w:cs="Calibri"/>
          <w:bCs/>
        </w:rPr>
        <w:t>, STWIOR</w:t>
      </w:r>
      <w:r w:rsidR="00D30670">
        <w:rPr>
          <w:rFonts w:eastAsia="Cambria" w:cs="Calibri"/>
          <w:bCs/>
        </w:rPr>
        <w:t>B</w:t>
      </w:r>
      <w:r w:rsidRPr="00253612">
        <w:rPr>
          <w:rFonts w:eastAsia="Cambria" w:cs="Calibri"/>
          <w:bCs/>
        </w:rPr>
        <w:t xml:space="preserve"> za pomocą norm, europejskich ocen technicznych, aprobat, specyfikacji technicznych i systemów referencji technicznych, o których mowa w art. 101 ust. 1 pkt 2 i ust. 3 ustawy Pzp.</w:t>
      </w:r>
    </w:p>
    <w:p w14:paraId="4051D736" w14:textId="77777777" w:rsidR="0060179A" w:rsidRPr="0060179A" w:rsidRDefault="0060179A" w:rsidP="003F4EFF">
      <w:pPr>
        <w:numPr>
          <w:ilvl w:val="0"/>
          <w:numId w:val="2"/>
        </w:numPr>
        <w:spacing w:after="0" w:line="360" w:lineRule="auto"/>
        <w:ind w:left="357" w:hanging="357"/>
        <w:rPr>
          <w:rFonts w:ascii="Calibri" w:eastAsia="Cambria" w:hAnsi="Calibri" w:cs="Calibri"/>
          <w:bCs/>
          <w:kern w:val="0"/>
          <w14:ligatures w14:val="none"/>
        </w:rPr>
      </w:pPr>
      <w:r w:rsidRPr="0060179A">
        <w:rPr>
          <w:rFonts w:ascii="Calibri" w:eastAsia="Cambria" w:hAnsi="Calibri" w:cs="Calibri"/>
          <w:bCs/>
          <w:kern w:val="0"/>
          <w14:ligatures w14:val="none"/>
        </w:rPr>
        <w:t>Wykonawca zobowiązuje się do realizacji przedmiotu zamówienia z należytą starannością, zgodnie z zaleceniami Zamawiającego, obowiązującymi warunkami technicznymi, normami, przepisami dozoru technicznego, Prawa budowlanego i sztuką budowlaną.</w:t>
      </w:r>
    </w:p>
    <w:p w14:paraId="61B93EF8" w14:textId="77777777" w:rsidR="0060179A" w:rsidRPr="0087321D" w:rsidRDefault="0060179A" w:rsidP="00F16065">
      <w:pPr>
        <w:numPr>
          <w:ilvl w:val="0"/>
          <w:numId w:val="2"/>
        </w:numPr>
        <w:spacing w:after="0" w:line="360" w:lineRule="auto"/>
        <w:ind w:left="357" w:hanging="357"/>
        <w:rPr>
          <w:rFonts w:ascii="Calibri" w:eastAsia="Cambria" w:hAnsi="Calibri" w:cs="Calibri"/>
          <w:bCs/>
          <w:color w:val="FF0000"/>
          <w:kern w:val="0"/>
          <w14:ligatures w14:val="none"/>
        </w:rPr>
      </w:pPr>
      <w:r w:rsidRPr="00F16065">
        <w:rPr>
          <w:rFonts w:ascii="Calibri" w:eastAsia="Cambria" w:hAnsi="Calibri" w:cs="Calibri"/>
          <w:bCs/>
          <w:kern w:val="0"/>
          <w14:ligatures w14:val="none"/>
        </w:rPr>
        <w:t xml:space="preserve">Gdziekolwiek w dokumentach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większy poziom wykonania niż powołane normy lub przepisy, pod warunkiem ich sprawdzenia i pisemnego zatwierdzenia przez Zamawiającego. Różnice pomiędzy </w:t>
      </w:r>
      <w:r w:rsidRPr="00F16065">
        <w:rPr>
          <w:rFonts w:ascii="Calibri" w:eastAsia="Cambria" w:hAnsi="Calibri" w:cs="Calibri"/>
          <w:bCs/>
          <w:kern w:val="0"/>
          <w14:ligatures w14:val="none"/>
        </w:rPr>
        <w:lastRenderedPageBreak/>
        <w:t>powołanymi normami, a ich proponowanymi zamiennikami muszą być dokładnie opisane przez Wykonawcę i przedłożone Zamawiającemu do zatwierdzenia.</w:t>
      </w:r>
    </w:p>
    <w:p w14:paraId="1AB1952D" w14:textId="77777777" w:rsidR="0060179A" w:rsidRPr="0087321D" w:rsidRDefault="0060179A" w:rsidP="0087321D">
      <w:pPr>
        <w:numPr>
          <w:ilvl w:val="0"/>
          <w:numId w:val="2"/>
        </w:numPr>
        <w:spacing w:after="0" w:line="360" w:lineRule="auto"/>
        <w:ind w:left="357" w:hanging="357"/>
        <w:rPr>
          <w:rFonts w:ascii="Calibri" w:eastAsia="Cambria" w:hAnsi="Calibri" w:cs="Calibri"/>
          <w:bCs/>
          <w:color w:val="FF0000"/>
          <w:kern w:val="0"/>
          <w14:ligatures w14:val="none"/>
        </w:rPr>
      </w:pPr>
      <w:r w:rsidRPr="0087321D">
        <w:rPr>
          <w:rFonts w:ascii="Calibri" w:eastAsia="Cambria" w:hAnsi="Calibri" w:cs="Calibri"/>
          <w:bCs/>
          <w:kern w:val="0"/>
          <w14:ligatures w14:val="none"/>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odpowiednimi normami, aprobatą techniczną i właściwymi przepisami technicznymi, zgodnie z art. 10 ustawy z 7 lipca 1994 r. - Prawo budowlane.</w:t>
      </w:r>
    </w:p>
    <w:p w14:paraId="29B49419" w14:textId="49ACBF05" w:rsidR="0060179A" w:rsidRPr="00E41953" w:rsidRDefault="0060179A" w:rsidP="0087321D">
      <w:pPr>
        <w:numPr>
          <w:ilvl w:val="0"/>
          <w:numId w:val="2"/>
        </w:numPr>
        <w:spacing w:after="0" w:line="360" w:lineRule="auto"/>
        <w:ind w:left="357" w:hanging="357"/>
        <w:rPr>
          <w:rFonts w:ascii="Calibri" w:eastAsia="Cambria" w:hAnsi="Calibri" w:cs="Calibri"/>
          <w:bCs/>
          <w:color w:val="FF0000"/>
          <w:kern w:val="0"/>
          <w14:ligatures w14:val="none"/>
        </w:rPr>
      </w:pPr>
      <w:bookmarkStart w:id="5" w:name="_Hlk145583112"/>
      <w:r w:rsidRPr="0087321D">
        <w:rPr>
          <w:rFonts w:ascii="Calibri" w:eastAsia="Cambria" w:hAnsi="Calibri" w:cs="Calibri"/>
          <w:bCs/>
          <w:kern w:val="0"/>
          <w14:ligatures w14:val="none"/>
        </w:rPr>
        <w:t>Jeżeli dokumen</w:t>
      </w:r>
      <w:r w:rsidR="0087321D" w:rsidRPr="0087321D">
        <w:rPr>
          <w:rFonts w:ascii="Calibri" w:eastAsia="Cambria" w:hAnsi="Calibri" w:cs="Calibri"/>
          <w:bCs/>
          <w:kern w:val="0"/>
          <w14:ligatures w14:val="none"/>
        </w:rPr>
        <w:t>t</w:t>
      </w:r>
      <w:r w:rsidR="004A602B">
        <w:rPr>
          <w:rFonts w:ascii="Calibri" w:eastAsia="Cambria" w:hAnsi="Calibri" w:cs="Calibri"/>
          <w:bCs/>
          <w:kern w:val="0"/>
          <w14:ligatures w14:val="none"/>
        </w:rPr>
        <w:t>y</w:t>
      </w:r>
      <w:r w:rsidR="0087321D" w:rsidRPr="0087321D">
        <w:rPr>
          <w:rFonts w:ascii="Calibri" w:eastAsia="Cambria" w:hAnsi="Calibri" w:cs="Calibri"/>
          <w:bCs/>
          <w:kern w:val="0"/>
          <w14:ligatures w14:val="none"/>
        </w:rPr>
        <w:t xml:space="preserve"> zamówienia, rysunk</w:t>
      </w:r>
      <w:r w:rsidR="004A602B">
        <w:rPr>
          <w:rFonts w:ascii="Calibri" w:eastAsia="Cambria" w:hAnsi="Calibri" w:cs="Calibri"/>
          <w:bCs/>
          <w:kern w:val="0"/>
          <w14:ligatures w14:val="none"/>
        </w:rPr>
        <w:t>i</w:t>
      </w:r>
      <w:r w:rsidR="0087321D" w:rsidRPr="0087321D">
        <w:rPr>
          <w:rFonts w:ascii="Calibri" w:eastAsia="Cambria" w:hAnsi="Calibri" w:cs="Calibri"/>
          <w:bCs/>
          <w:kern w:val="0"/>
          <w14:ligatures w14:val="none"/>
        </w:rPr>
        <w:t xml:space="preserve"> </w:t>
      </w:r>
      <w:r w:rsidR="00E41953" w:rsidRPr="0087321D">
        <w:rPr>
          <w:rFonts w:ascii="Calibri" w:eastAsia="Cambria" w:hAnsi="Calibri" w:cs="Calibri"/>
          <w:bCs/>
          <w:kern w:val="0"/>
          <w14:ligatures w14:val="none"/>
        </w:rPr>
        <w:t>techniczn</w:t>
      </w:r>
      <w:r w:rsidR="004A602B">
        <w:rPr>
          <w:rFonts w:ascii="Calibri" w:eastAsia="Cambria" w:hAnsi="Calibri" w:cs="Calibri"/>
          <w:bCs/>
          <w:kern w:val="0"/>
          <w14:ligatures w14:val="none"/>
        </w:rPr>
        <w:t>e</w:t>
      </w:r>
      <w:r w:rsidR="006D0CEC">
        <w:rPr>
          <w:rFonts w:ascii="Calibri" w:eastAsia="Cambria" w:hAnsi="Calibri" w:cs="Calibri"/>
          <w:bCs/>
          <w:kern w:val="0"/>
          <w14:ligatures w14:val="none"/>
        </w:rPr>
        <w:t>, przedmiary</w:t>
      </w:r>
      <w:r w:rsidRPr="0087321D">
        <w:rPr>
          <w:rFonts w:ascii="Calibri" w:eastAsia="Cambria" w:hAnsi="Calibri" w:cs="Calibri"/>
          <w:bCs/>
          <w:kern w:val="0"/>
          <w14:ligatures w14:val="none"/>
        </w:rPr>
        <w:t xml:space="preserve"> lub </w:t>
      </w:r>
      <w:r w:rsidR="006D0CEC" w:rsidRPr="0087321D">
        <w:rPr>
          <w:rFonts w:ascii="Calibri" w:eastAsia="Cambria" w:hAnsi="Calibri" w:cs="Calibri"/>
          <w:bCs/>
          <w:kern w:val="0"/>
          <w14:ligatures w14:val="none"/>
        </w:rPr>
        <w:t>specyfikacj</w:t>
      </w:r>
      <w:r w:rsidR="00504B31">
        <w:rPr>
          <w:rFonts w:ascii="Calibri" w:eastAsia="Cambria" w:hAnsi="Calibri" w:cs="Calibri"/>
          <w:bCs/>
          <w:kern w:val="0"/>
          <w14:ligatures w14:val="none"/>
        </w:rPr>
        <w:t>a</w:t>
      </w:r>
      <w:r w:rsidRPr="0087321D">
        <w:rPr>
          <w:rFonts w:ascii="Calibri" w:eastAsia="Cambria" w:hAnsi="Calibri" w:cs="Calibri"/>
          <w:bCs/>
          <w:kern w:val="0"/>
          <w14:ligatures w14:val="none"/>
        </w:rPr>
        <w:t xml:space="preserve"> techniczn</w:t>
      </w:r>
      <w:r w:rsidR="00504B31">
        <w:rPr>
          <w:rFonts w:ascii="Calibri" w:eastAsia="Cambria" w:hAnsi="Calibri" w:cs="Calibri"/>
          <w:bCs/>
          <w:kern w:val="0"/>
          <w14:ligatures w14:val="none"/>
        </w:rPr>
        <w:t xml:space="preserve">a </w:t>
      </w:r>
      <w:r w:rsidRPr="0087321D">
        <w:rPr>
          <w:rFonts w:ascii="Calibri" w:eastAsia="Cambria" w:hAnsi="Calibri" w:cs="Calibri"/>
          <w:bCs/>
          <w:kern w:val="0"/>
          <w14:ligatures w14:val="none"/>
        </w:rPr>
        <w:t>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bookmarkEnd w:id="5"/>
      <w:r w:rsidRPr="0087321D">
        <w:rPr>
          <w:rFonts w:ascii="Calibri" w:eastAsia="Cambria" w:hAnsi="Calibri" w:cs="Calibri"/>
          <w:bCs/>
          <w:kern w:val="0"/>
          <w14:ligatures w14:val="none"/>
        </w:rPr>
        <w:t>.</w:t>
      </w:r>
    </w:p>
    <w:p w14:paraId="0FA25821" w14:textId="4143527D" w:rsidR="0060179A" w:rsidRPr="00C9416C" w:rsidRDefault="0060179A" w:rsidP="00E41953">
      <w:pPr>
        <w:numPr>
          <w:ilvl w:val="0"/>
          <w:numId w:val="2"/>
        </w:numPr>
        <w:spacing w:after="0" w:line="360" w:lineRule="auto"/>
        <w:ind w:left="357" w:hanging="357"/>
        <w:rPr>
          <w:rFonts w:ascii="Calibri" w:eastAsia="Cambria" w:hAnsi="Calibri" w:cs="Calibri"/>
          <w:bCs/>
          <w:color w:val="FF0000"/>
          <w:kern w:val="0"/>
          <w14:ligatures w14:val="none"/>
        </w:rPr>
      </w:pPr>
      <w:bookmarkStart w:id="6" w:name="_Hlk145583249"/>
      <w:r w:rsidRPr="00E41953">
        <w:rPr>
          <w:rFonts w:ascii="Calibri" w:eastAsia="Cambria" w:hAnsi="Calibri" w:cs="Calibri"/>
          <w:bCs/>
          <w:kern w:val="0"/>
          <w14:ligatures w14:val="none"/>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w:t>
      </w:r>
      <w:r w:rsidR="00BE7F26">
        <w:rPr>
          <w:rFonts w:ascii="Calibri" w:eastAsia="Cambria" w:hAnsi="Calibri" w:cs="Calibri"/>
          <w:bCs/>
          <w:kern w:val="0"/>
          <w14:ligatures w14:val="none"/>
        </w:rPr>
        <w:t xml:space="preserve"> to,</w:t>
      </w:r>
      <w:r w:rsidRPr="00E41953">
        <w:rPr>
          <w:rFonts w:ascii="Calibri" w:eastAsia="Cambria" w:hAnsi="Calibri" w:cs="Calibri"/>
          <w:bCs/>
          <w:kern w:val="0"/>
          <w14:ligatures w14:val="none"/>
        </w:rPr>
        <w:t xml:space="preserve"> że wskazaniom tym towarzyszą wyrazy „lub równoważny”</w:t>
      </w:r>
      <w:bookmarkEnd w:id="6"/>
      <w:r w:rsidRPr="00E41953">
        <w:rPr>
          <w:rFonts w:ascii="Calibri" w:eastAsia="Cambria" w:hAnsi="Calibri" w:cs="Calibri"/>
          <w:bCs/>
          <w:kern w:val="0"/>
          <w14:ligatures w14:val="none"/>
        </w:rPr>
        <w:t>.</w:t>
      </w:r>
    </w:p>
    <w:p w14:paraId="621BA3AE" w14:textId="7AE46FEF" w:rsidR="0060179A" w:rsidRPr="00C9416C" w:rsidRDefault="0060179A" w:rsidP="00C9416C">
      <w:pPr>
        <w:numPr>
          <w:ilvl w:val="0"/>
          <w:numId w:val="2"/>
        </w:numPr>
        <w:spacing w:after="0" w:line="360" w:lineRule="auto"/>
        <w:ind w:left="357" w:hanging="357"/>
        <w:rPr>
          <w:rFonts w:ascii="Calibri" w:eastAsia="Cambria" w:hAnsi="Calibri" w:cs="Calibri"/>
          <w:bCs/>
          <w:color w:val="FF0000"/>
          <w:kern w:val="0"/>
          <w14:ligatures w14:val="none"/>
        </w:rPr>
      </w:pPr>
      <w:r w:rsidRPr="00C9416C">
        <w:rPr>
          <w:rFonts w:ascii="Calibri" w:eastAsia="Cambria" w:hAnsi="Calibri" w:cs="Calibri"/>
          <w:bCs/>
          <w:kern w:val="0"/>
          <w14:ligatures w14:val="none"/>
        </w:rPr>
        <w:t>Zgodnie z art. 101 ust. 4 ustawy Pzp w sytuacji gdyby w dokum</w:t>
      </w:r>
      <w:r w:rsidR="00C9416C">
        <w:rPr>
          <w:rFonts w:ascii="Calibri" w:eastAsia="Cambria" w:hAnsi="Calibri" w:cs="Calibri"/>
          <w:bCs/>
          <w:kern w:val="0"/>
          <w14:ligatures w14:val="none"/>
        </w:rPr>
        <w:t>entach zamówienia, rysunkach technicznych</w:t>
      </w:r>
      <w:r w:rsidR="00625A24">
        <w:rPr>
          <w:rFonts w:ascii="Calibri" w:eastAsia="Cambria" w:hAnsi="Calibri" w:cs="Calibri"/>
          <w:bCs/>
          <w:kern w:val="0"/>
          <w14:ligatures w14:val="none"/>
        </w:rPr>
        <w:t>, przedmiarach robót</w:t>
      </w:r>
      <w:r w:rsidRPr="00C9416C">
        <w:rPr>
          <w:rFonts w:ascii="Calibri" w:eastAsia="Cambria" w:hAnsi="Calibri" w:cs="Calibri"/>
          <w:bCs/>
          <w:kern w:val="0"/>
          <w14:ligatures w14:val="none"/>
        </w:rPr>
        <w:t xml:space="preserve"> lub STWiORB,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w:t>
      </w:r>
      <w:r w:rsidRPr="00C9416C">
        <w:rPr>
          <w:rFonts w:ascii="Calibri" w:eastAsia="Cambria" w:hAnsi="Calibri" w:cs="Calibri"/>
          <w:bCs/>
          <w:kern w:val="0"/>
          <w14:ligatures w14:val="none"/>
        </w:rPr>
        <w:lastRenderedPageBreak/>
        <w:t>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5963452B" w14:textId="6781A432" w:rsidR="0060179A" w:rsidRPr="00066270" w:rsidRDefault="0060179A" w:rsidP="00C9416C">
      <w:pPr>
        <w:numPr>
          <w:ilvl w:val="0"/>
          <w:numId w:val="2"/>
        </w:numPr>
        <w:spacing w:after="0" w:line="360" w:lineRule="auto"/>
        <w:ind w:left="357" w:hanging="357"/>
        <w:rPr>
          <w:rFonts w:ascii="Calibri" w:eastAsia="Cambria" w:hAnsi="Calibri" w:cs="Calibri"/>
          <w:bCs/>
          <w:color w:val="FF0000"/>
          <w:kern w:val="0"/>
          <w14:ligatures w14:val="none"/>
        </w:rPr>
      </w:pPr>
      <w:bookmarkStart w:id="7" w:name="_Hlk145583294"/>
      <w:r w:rsidRPr="00C9416C">
        <w:rPr>
          <w:rFonts w:ascii="Calibri" w:eastAsia="Cambria" w:hAnsi="Calibri" w:cs="Calibri"/>
          <w:bCs/>
          <w:kern w:val="0"/>
          <w14:ligatures w14:val="none"/>
        </w:rPr>
        <w:t>Zgodnie z art. 101 ust. 4 ustawy Pzp w sytuacji gdyby w dokumen</w:t>
      </w:r>
      <w:r w:rsidR="00C9416C">
        <w:rPr>
          <w:rFonts w:ascii="Calibri" w:eastAsia="Cambria" w:hAnsi="Calibri" w:cs="Calibri"/>
          <w:bCs/>
          <w:kern w:val="0"/>
          <w14:ligatures w14:val="none"/>
        </w:rPr>
        <w:t>tach zamówienia, rysunkach technicznych</w:t>
      </w:r>
      <w:r w:rsidR="00475504">
        <w:rPr>
          <w:rFonts w:ascii="Calibri" w:eastAsia="Cambria" w:hAnsi="Calibri" w:cs="Calibri"/>
          <w:bCs/>
          <w:kern w:val="0"/>
          <w14:ligatures w14:val="none"/>
        </w:rPr>
        <w:t>, przedmiarach robót</w:t>
      </w:r>
      <w:r w:rsidRPr="00C9416C">
        <w:rPr>
          <w:rFonts w:ascii="Calibri" w:eastAsia="Cambria" w:hAnsi="Calibri" w:cs="Calibri"/>
          <w:bCs/>
          <w:kern w:val="0"/>
          <w14:ligatures w14:val="none"/>
        </w:rPr>
        <w:t xml:space="preserve"> lub STWiORB, a więc w dokumentach opisujących przedmiot zamówienia,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przywołanymi normami a ich proponowanymi zamiennikami muszą być dokładnie opisane przez Wykonawcę i przedłożone Zamawiającemu do zatwierdzenia</w:t>
      </w:r>
      <w:bookmarkEnd w:id="7"/>
      <w:r w:rsidRPr="00C9416C">
        <w:rPr>
          <w:rFonts w:ascii="Calibri" w:eastAsia="Cambria" w:hAnsi="Calibri" w:cs="Calibri"/>
          <w:bCs/>
          <w:kern w:val="0"/>
          <w14:ligatures w14:val="none"/>
        </w:rPr>
        <w:t>.</w:t>
      </w:r>
    </w:p>
    <w:p w14:paraId="50615F3B" w14:textId="77777777" w:rsidR="0060179A" w:rsidRPr="00066270" w:rsidRDefault="0060179A" w:rsidP="00066270">
      <w:pPr>
        <w:numPr>
          <w:ilvl w:val="0"/>
          <w:numId w:val="2"/>
        </w:numPr>
        <w:spacing w:after="0" w:line="360" w:lineRule="auto"/>
        <w:ind w:left="357" w:hanging="357"/>
        <w:rPr>
          <w:rFonts w:ascii="Calibri" w:eastAsia="Cambria" w:hAnsi="Calibri" w:cs="Calibri"/>
          <w:bCs/>
          <w:color w:val="FF0000"/>
          <w:kern w:val="0"/>
          <w14:ligatures w14:val="none"/>
        </w:rPr>
      </w:pPr>
      <w:bookmarkStart w:id="8" w:name="_Hlk145583306"/>
      <w:r w:rsidRPr="00066270">
        <w:rPr>
          <w:rFonts w:ascii="Calibri" w:eastAsia="Cambria" w:hAnsi="Calibri" w:cs="Calibri"/>
          <w:bCs/>
          <w:kern w:val="0"/>
          <w14:ligatures w14:val="none"/>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bookmarkEnd w:id="8"/>
      <w:r w:rsidRPr="00066270">
        <w:rPr>
          <w:rFonts w:ascii="Calibri" w:eastAsia="Cambria" w:hAnsi="Calibri" w:cs="Calibri"/>
          <w:bCs/>
          <w:kern w:val="0"/>
          <w14:ligatures w14:val="none"/>
        </w:rPr>
        <w:t>.</w:t>
      </w:r>
    </w:p>
    <w:p w14:paraId="428F47C1" w14:textId="77777777" w:rsidR="0060179A" w:rsidRPr="00066270" w:rsidRDefault="0060179A" w:rsidP="00066270">
      <w:pPr>
        <w:numPr>
          <w:ilvl w:val="0"/>
          <w:numId w:val="2"/>
        </w:numPr>
        <w:spacing w:after="0" w:line="360" w:lineRule="auto"/>
        <w:ind w:left="357" w:hanging="357"/>
        <w:rPr>
          <w:rFonts w:ascii="Calibri" w:eastAsia="Cambria" w:hAnsi="Calibri" w:cs="Calibri"/>
          <w:bCs/>
          <w:color w:val="FF0000"/>
          <w:kern w:val="0"/>
          <w14:ligatures w14:val="none"/>
        </w:rPr>
      </w:pPr>
      <w:r w:rsidRPr="00066270">
        <w:rPr>
          <w:rFonts w:ascii="Calibri" w:eastAsia="Cambria" w:hAnsi="Calibri" w:cs="Calibri"/>
          <w:bCs/>
          <w:kern w:val="0"/>
          <w14:ligatures w14:val="none"/>
        </w:rPr>
        <w:t>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(atesty, aprobaty, deklaracje zgodności przepisami i normami i normami oraz karty katalogowe producentów materiałów równoważnych, itp.).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r>
    </w:p>
    <w:p w14:paraId="0DC0917B" w14:textId="49216C11" w:rsidR="0060179A" w:rsidRPr="002F2F83" w:rsidRDefault="0060179A" w:rsidP="00066270">
      <w:pPr>
        <w:numPr>
          <w:ilvl w:val="0"/>
          <w:numId w:val="2"/>
        </w:numPr>
        <w:spacing w:after="0" w:line="360" w:lineRule="auto"/>
        <w:ind w:left="357" w:hanging="357"/>
        <w:rPr>
          <w:rFonts w:ascii="Calibri" w:eastAsia="Cambria" w:hAnsi="Calibri" w:cs="Calibri"/>
          <w:bCs/>
          <w:color w:val="FF0000"/>
          <w:kern w:val="0"/>
          <w14:ligatures w14:val="none"/>
        </w:rPr>
      </w:pPr>
      <w:r w:rsidRPr="00066270">
        <w:rPr>
          <w:rFonts w:ascii="Calibri" w:eastAsia="Cambria" w:hAnsi="Calibri" w:cs="Calibri"/>
          <w:bCs/>
          <w:kern w:val="0"/>
          <w14:ligatures w14:val="none"/>
        </w:rPr>
        <w:lastRenderedPageBreak/>
        <w:t>Ciężar udowodnienia, że produkty, materiały lub urządzenia są równoważne w stosunku do wymogu określonego przez Zamawiającego spoczywa na Wykonawcy. Jeżeli produkty, materiały lub urządzenia zaoferowane przez Wykonawcę jako równoważne nie będą równoważne do określonych w dokumentach zamówienia</w:t>
      </w:r>
      <w:r w:rsidR="00066270">
        <w:rPr>
          <w:rFonts w:ascii="Calibri" w:eastAsia="Cambria" w:hAnsi="Calibri" w:cs="Calibri"/>
          <w:bCs/>
          <w:kern w:val="0"/>
          <w14:ligatures w14:val="none"/>
        </w:rPr>
        <w:t>, rysunkach technicznych</w:t>
      </w:r>
      <w:r w:rsidRPr="00066270">
        <w:rPr>
          <w:rFonts w:ascii="Calibri" w:eastAsia="Cambria" w:hAnsi="Calibri" w:cs="Calibri"/>
          <w:bCs/>
          <w:kern w:val="0"/>
          <w14:ligatures w14:val="none"/>
        </w:rPr>
        <w:t>,</w:t>
      </w:r>
      <w:r w:rsidR="00CF6BFE">
        <w:rPr>
          <w:rFonts w:ascii="Calibri" w:eastAsia="Cambria" w:hAnsi="Calibri" w:cs="Calibri"/>
          <w:bCs/>
          <w:kern w:val="0"/>
          <w14:ligatures w14:val="none"/>
        </w:rPr>
        <w:t xml:space="preserve"> przedmiarach robót</w:t>
      </w:r>
      <w:r w:rsidRPr="00066270">
        <w:rPr>
          <w:rFonts w:ascii="Calibri" w:eastAsia="Cambria" w:hAnsi="Calibri" w:cs="Calibri"/>
          <w:bCs/>
          <w:kern w:val="0"/>
          <w14:ligatures w14:val="none"/>
        </w:rPr>
        <w:t xml:space="preserve"> STWiORB w świetle przedłożonych przez Wykonawcę dokumentów, oferta Wykonawcy zostanie odrzucona jako oferta zawierająca treść niezgodną z warunkami zamówienia.</w:t>
      </w:r>
    </w:p>
    <w:p w14:paraId="2F99D169" w14:textId="77777777" w:rsidR="0060179A" w:rsidRPr="002C7C20" w:rsidRDefault="0060179A" w:rsidP="002F2F83">
      <w:pPr>
        <w:numPr>
          <w:ilvl w:val="0"/>
          <w:numId w:val="2"/>
        </w:numPr>
        <w:spacing w:after="0" w:line="360" w:lineRule="auto"/>
        <w:ind w:left="357" w:hanging="357"/>
        <w:rPr>
          <w:rFonts w:ascii="Calibri" w:eastAsia="Cambria" w:hAnsi="Calibri" w:cs="Calibri"/>
          <w:bCs/>
          <w:color w:val="000000" w:themeColor="text1"/>
          <w:kern w:val="0"/>
          <w14:ligatures w14:val="none"/>
        </w:rPr>
      </w:pPr>
      <w:r w:rsidRPr="002F2F83">
        <w:rPr>
          <w:rFonts w:ascii="Calibri" w:eastAsia="Cambria" w:hAnsi="Calibri" w:cs="Calibri"/>
          <w:bCs/>
          <w:kern w:val="0"/>
          <w14:ligatures w14:val="none"/>
        </w:rPr>
        <w:t xml:space="preserve">W przypadku niewskazania przez Wykonawcę w ofercie rozwiązania równoważnego Zamawiający uzna, iż Wykonawca będzie realizował przedmiot </w:t>
      </w:r>
      <w:r w:rsidRPr="002C7C20">
        <w:rPr>
          <w:rFonts w:ascii="Calibri" w:eastAsia="Cambria" w:hAnsi="Calibri" w:cs="Calibri"/>
          <w:bCs/>
          <w:color w:val="000000" w:themeColor="text1"/>
          <w:kern w:val="0"/>
          <w14:ligatures w14:val="none"/>
        </w:rPr>
        <w:t>zamówienia zgodnie z rozwiązaniami wskazanymi w SWZ i jej załącznikach.</w:t>
      </w:r>
    </w:p>
    <w:p w14:paraId="3B0365B0" w14:textId="54920A33" w:rsidR="0060179A" w:rsidRPr="002C7C20" w:rsidRDefault="0060179A" w:rsidP="00C11CF3">
      <w:pPr>
        <w:numPr>
          <w:ilvl w:val="0"/>
          <w:numId w:val="2"/>
        </w:numPr>
        <w:spacing w:after="0" w:line="360" w:lineRule="auto"/>
        <w:ind w:left="357" w:hanging="357"/>
        <w:rPr>
          <w:rFonts w:ascii="Calibri" w:eastAsia="Cambria" w:hAnsi="Calibri" w:cs="Calibri"/>
          <w:bCs/>
          <w:color w:val="000000" w:themeColor="text1"/>
          <w:kern w:val="0"/>
          <w14:ligatures w14:val="none"/>
        </w:rPr>
      </w:pPr>
      <w:r w:rsidRPr="002C7C20">
        <w:rPr>
          <w:rFonts w:ascii="Calibri" w:eastAsia="Cambria" w:hAnsi="Calibri" w:cs="Calibri"/>
          <w:bCs/>
          <w:color w:val="000000" w:themeColor="text1"/>
          <w:kern w:val="0"/>
          <w14:ligatures w14:val="none"/>
        </w:rPr>
        <w:t>Zamawiający wymaga od Wykonawcy udzielenia gwarancji na wykonany przedmiot zamówienia (groby murowane) na okres nie krótszy niż 12 miesięcy, licząc od dnia odbioru końcowego każdego grobu murowanego lub protokolarnego stwierdzenia usunięcia wad określonych przy odbiorze grobu murowanego. Okres gwarancji</w:t>
      </w:r>
      <w:r w:rsidR="00322D13" w:rsidRPr="002C7C20">
        <w:rPr>
          <w:rFonts w:ascii="Calibri" w:eastAsia="Cambria" w:hAnsi="Calibri" w:cs="Calibri"/>
          <w:bCs/>
          <w:color w:val="000000" w:themeColor="text1"/>
          <w:kern w:val="0"/>
          <w14:ligatures w14:val="none"/>
        </w:rPr>
        <w:t xml:space="preserve"> </w:t>
      </w:r>
      <w:r w:rsidRPr="002C7C20">
        <w:rPr>
          <w:rFonts w:ascii="Calibri" w:eastAsia="Cambria" w:hAnsi="Calibri" w:cs="Calibri"/>
          <w:bCs/>
          <w:color w:val="000000" w:themeColor="text1"/>
          <w:kern w:val="0"/>
          <w14:ligatures w14:val="none"/>
        </w:rPr>
        <w:t>na wykonany przedmiot zamówienia stanowi jedno z kryterium oceny ofert i będzie oceniany zgodnie z zasadami wskazanymi w SWZ.</w:t>
      </w:r>
    </w:p>
    <w:p w14:paraId="0C60E1CA" w14:textId="019E2E28" w:rsidR="0060179A" w:rsidRPr="00236867" w:rsidRDefault="0060179A" w:rsidP="007476F6">
      <w:pPr>
        <w:numPr>
          <w:ilvl w:val="0"/>
          <w:numId w:val="2"/>
        </w:numPr>
        <w:spacing w:after="0" w:line="360" w:lineRule="auto"/>
        <w:ind w:left="357" w:hanging="357"/>
        <w:rPr>
          <w:rFonts w:ascii="Calibri" w:eastAsia="Cambria" w:hAnsi="Calibri" w:cs="Calibri"/>
          <w:bCs/>
          <w:kern w:val="0"/>
          <w14:ligatures w14:val="none"/>
        </w:rPr>
      </w:pPr>
      <w:r w:rsidRPr="002C7C20">
        <w:rPr>
          <w:rFonts w:ascii="Calibri" w:eastAsia="Cambria" w:hAnsi="Calibri" w:cs="Calibri"/>
          <w:bCs/>
          <w:color w:val="000000" w:themeColor="text1"/>
          <w:kern w:val="0"/>
          <w14:ligatures w14:val="none"/>
        </w:rPr>
        <w:t>Zamawiający wymaga od Wykonawcy udzielenia rękojmi</w:t>
      </w:r>
      <w:r w:rsidR="002B5974" w:rsidRPr="002C7C20">
        <w:rPr>
          <w:rFonts w:ascii="Calibri" w:eastAsia="Cambria" w:hAnsi="Calibri" w:cs="Calibri"/>
          <w:bCs/>
          <w:color w:val="000000" w:themeColor="text1"/>
          <w:kern w:val="0"/>
          <w14:ligatures w14:val="none"/>
        </w:rPr>
        <w:t xml:space="preserve"> </w:t>
      </w:r>
      <w:r w:rsidRPr="002C7C20">
        <w:rPr>
          <w:rFonts w:ascii="Calibri" w:eastAsia="Cambria" w:hAnsi="Calibri" w:cs="Calibri"/>
          <w:bCs/>
          <w:color w:val="000000" w:themeColor="text1"/>
          <w:kern w:val="0"/>
          <w14:ligatures w14:val="none"/>
        </w:rPr>
        <w:t xml:space="preserve">na wykonany przedmiot niniejszego zamówienia (groby murowane) na okres 36 miesięcy, licząc od dnia odbioru każdego grobu murowanego lub protokolarnego stwierdzenia </w:t>
      </w:r>
      <w:r w:rsidRPr="00236867">
        <w:rPr>
          <w:rFonts w:ascii="Calibri" w:eastAsia="Cambria" w:hAnsi="Calibri" w:cs="Calibri"/>
          <w:bCs/>
          <w:kern w:val="0"/>
          <w14:ligatures w14:val="none"/>
        </w:rPr>
        <w:t xml:space="preserve">usunięcia wad określonych przy odbiorze grobu murowanego.  </w:t>
      </w:r>
    </w:p>
    <w:p w14:paraId="7BC2B57B" w14:textId="77777777" w:rsidR="0060179A" w:rsidRPr="00236867" w:rsidRDefault="0060179A" w:rsidP="007476F6">
      <w:pPr>
        <w:numPr>
          <w:ilvl w:val="0"/>
          <w:numId w:val="2"/>
        </w:numPr>
        <w:spacing w:after="0" w:line="360" w:lineRule="auto"/>
        <w:ind w:left="357" w:hanging="357"/>
        <w:rPr>
          <w:rFonts w:ascii="Calibri" w:eastAsia="Cambria" w:hAnsi="Calibri" w:cs="Calibri"/>
          <w:bCs/>
          <w:kern w:val="0"/>
          <w14:ligatures w14:val="none"/>
        </w:rPr>
      </w:pPr>
      <w:r w:rsidRPr="00236867">
        <w:rPr>
          <w:rFonts w:ascii="Calibri" w:eastAsia="Cambria" w:hAnsi="Calibri" w:cs="Calibri"/>
          <w:bCs/>
          <w:kern w:val="0"/>
          <w14:ligatures w14:val="none"/>
        </w:rPr>
        <w:t>Zamawiający wymaga, aby flota wykorzystywana przez Wykonawcę do realizacji zamówienia zawierała co najmniej 10% pojazdów napędzanych energią elektryczną lub gazem ziemnym.</w:t>
      </w:r>
    </w:p>
    <w:p w14:paraId="77B92B3D" w14:textId="77777777" w:rsidR="0060179A" w:rsidRPr="00236867" w:rsidRDefault="0060179A" w:rsidP="0060179A">
      <w:pPr>
        <w:numPr>
          <w:ilvl w:val="0"/>
          <w:numId w:val="2"/>
        </w:numPr>
        <w:spacing w:after="0" w:line="360" w:lineRule="auto"/>
        <w:ind w:left="426" w:hanging="426"/>
        <w:rPr>
          <w:rFonts w:ascii="Calibri" w:eastAsia="Cambria" w:hAnsi="Calibri" w:cs="Calibri"/>
          <w:kern w:val="0"/>
          <w14:ligatures w14:val="none"/>
        </w:rPr>
      </w:pPr>
      <w:r w:rsidRPr="00236867">
        <w:rPr>
          <w:rFonts w:ascii="Calibri" w:eastAsia="Cambria" w:hAnsi="Calibri" w:cs="Calibri"/>
          <w:kern w:val="0"/>
          <w14:ligatures w14:val="none"/>
        </w:rPr>
        <w:t xml:space="preserve">Wspólny Słownik Zamówień CPV: </w:t>
      </w:r>
    </w:p>
    <w:p w14:paraId="15BCB13C" w14:textId="77777777" w:rsidR="0060179A" w:rsidRPr="00236867" w:rsidRDefault="0060179A" w:rsidP="0060179A">
      <w:pPr>
        <w:spacing w:after="0" w:line="360" w:lineRule="auto"/>
        <w:ind w:left="426"/>
        <w:rPr>
          <w:rFonts w:ascii="Calibri" w:eastAsia="Cambria" w:hAnsi="Calibri" w:cs="Calibri"/>
          <w:kern w:val="0"/>
          <w14:ligatures w14:val="none"/>
        </w:rPr>
      </w:pPr>
      <w:r w:rsidRPr="00236867">
        <w:rPr>
          <w:rFonts w:ascii="Calibri" w:eastAsia="Cambria" w:hAnsi="Calibri" w:cs="Calibri"/>
          <w:kern w:val="0"/>
          <w14:ligatures w14:val="none"/>
        </w:rPr>
        <w:t xml:space="preserve">Główny kod CPV: </w:t>
      </w:r>
    </w:p>
    <w:p w14:paraId="02E7F7D5" w14:textId="2701E768" w:rsidR="0060179A" w:rsidRPr="00236867" w:rsidRDefault="0060179A" w:rsidP="0060179A">
      <w:pPr>
        <w:spacing w:after="0" w:line="360" w:lineRule="auto"/>
        <w:ind w:left="426"/>
        <w:rPr>
          <w:rFonts w:ascii="Calibri" w:eastAsia="Cambria" w:hAnsi="Calibri" w:cs="Calibri"/>
          <w:kern w:val="0"/>
          <w14:ligatures w14:val="none"/>
        </w:rPr>
      </w:pPr>
      <w:r w:rsidRPr="00236867">
        <w:rPr>
          <w:rFonts w:ascii="Calibri" w:eastAsia="Cambria" w:hAnsi="Calibri" w:cs="Calibri"/>
          <w:kern w:val="0"/>
          <w14:ligatures w14:val="none"/>
        </w:rPr>
        <w:t xml:space="preserve">45215400-1 Roboty na cmentarzach </w:t>
      </w:r>
    </w:p>
    <w:p w14:paraId="181B603A" w14:textId="476C5541" w:rsidR="0060179A" w:rsidRDefault="0060179A" w:rsidP="00FC6905">
      <w:pPr>
        <w:numPr>
          <w:ilvl w:val="0"/>
          <w:numId w:val="2"/>
        </w:numPr>
        <w:spacing w:after="0" w:line="360" w:lineRule="auto"/>
        <w:ind w:left="426" w:hanging="426"/>
        <w:rPr>
          <w:rFonts w:ascii="Calibri" w:eastAsia="Cambria" w:hAnsi="Calibri" w:cs="Calibri"/>
          <w:kern w:val="0"/>
          <w14:ligatures w14:val="none"/>
        </w:rPr>
      </w:pPr>
      <w:r w:rsidRPr="002B16E6">
        <w:rPr>
          <w:rFonts w:ascii="Calibri" w:eastAsia="Cambria" w:hAnsi="Calibri" w:cs="Calibri"/>
          <w:kern w:val="0"/>
          <w14:ligatures w14:val="none"/>
        </w:rPr>
        <w:t>Zamawiający</w:t>
      </w:r>
      <w:r w:rsidR="00FC6905" w:rsidRPr="002B16E6">
        <w:rPr>
          <w:rFonts w:ascii="Calibri" w:eastAsia="Cambria" w:hAnsi="Calibri" w:cs="Calibri"/>
          <w:kern w:val="0"/>
          <w14:ligatures w14:val="none"/>
        </w:rPr>
        <w:t xml:space="preserve"> </w:t>
      </w:r>
      <w:r w:rsidR="00FC6905" w:rsidRPr="00FC6905">
        <w:rPr>
          <w:rFonts w:ascii="Calibri" w:eastAsia="Cambria" w:hAnsi="Calibri" w:cs="Calibri"/>
          <w:kern w:val="0"/>
          <w14:ligatures w14:val="none"/>
        </w:rPr>
        <w:t xml:space="preserve">nie dopuszcza składania ofert częściowych. </w:t>
      </w:r>
    </w:p>
    <w:p w14:paraId="49360D29" w14:textId="6CA098E6" w:rsidR="002B16E6" w:rsidRPr="002B16E6" w:rsidRDefault="002B16E6" w:rsidP="002B16E6">
      <w:pPr>
        <w:spacing w:after="0" w:line="360" w:lineRule="auto"/>
        <w:ind w:left="426"/>
      </w:pPr>
      <w:r>
        <w:t>Zamawiający jako powód nie dokonania podziału zamówienia podaje iż częstotliwość wykonywania robót jest na tyle niska, iż podział zamówienia na części jest całkowicie nieuzasadniony. Moc przerobowa jednego zespołu jest w zupełności wystarczająca do realizowania przedmiotu zamówienia.</w:t>
      </w:r>
      <w:r w:rsidRPr="002B16E6">
        <w:rPr>
          <w:bCs/>
        </w:rPr>
        <w:t xml:space="preserve"> Podział zamówienia wymagałby, aby wzywać dwóch lub więcej wykonawców do wykonywania tego samego zlecenia, co wiąże się z nieuniknionym chaosem wykonawców w miejscu wykonywania prac. </w:t>
      </w:r>
    </w:p>
    <w:p w14:paraId="636B0888" w14:textId="77777777" w:rsidR="0060179A" w:rsidRPr="0060179A" w:rsidRDefault="0060179A" w:rsidP="0060179A">
      <w:pPr>
        <w:numPr>
          <w:ilvl w:val="0"/>
          <w:numId w:val="2"/>
        </w:numPr>
        <w:spacing w:after="0" w:line="360" w:lineRule="auto"/>
        <w:ind w:left="426" w:hanging="426"/>
        <w:rPr>
          <w:rFonts w:ascii="Calibri" w:eastAsia="Cambria" w:hAnsi="Calibri" w:cs="Calibri"/>
          <w:kern w:val="0"/>
          <w14:ligatures w14:val="none"/>
        </w:rPr>
      </w:pPr>
      <w:r w:rsidRPr="0039590C">
        <w:rPr>
          <w:rFonts w:ascii="Calibri" w:eastAsia="Cambria" w:hAnsi="Calibri" w:cs="Calibri"/>
          <w:color w:val="000000" w:themeColor="text1"/>
          <w:kern w:val="0"/>
          <w14:ligatures w14:val="none"/>
        </w:rPr>
        <w:t xml:space="preserve">Zamawiający nie dopuszcza </w:t>
      </w:r>
      <w:r w:rsidRPr="0060179A">
        <w:rPr>
          <w:rFonts w:ascii="Calibri" w:eastAsia="Cambria" w:hAnsi="Calibri" w:cs="Calibri"/>
          <w:kern w:val="0"/>
          <w14:ligatures w14:val="none"/>
        </w:rPr>
        <w:t>składania ofert wariantowych oraz w postaci katalogów elektronicznych.</w:t>
      </w:r>
    </w:p>
    <w:p w14:paraId="1C332E7D" w14:textId="77777777" w:rsidR="0060179A" w:rsidRPr="00475AE3" w:rsidRDefault="0060179A" w:rsidP="0060179A">
      <w:pPr>
        <w:numPr>
          <w:ilvl w:val="0"/>
          <w:numId w:val="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Zamawiający nie przewiduje </w:t>
      </w:r>
      <w:r w:rsidRPr="00475AE3">
        <w:rPr>
          <w:rFonts w:ascii="Calibri" w:eastAsia="Cambria" w:hAnsi="Calibri" w:cs="Calibri"/>
          <w:kern w:val="0"/>
          <w14:ligatures w14:val="none"/>
        </w:rPr>
        <w:t>udzielania zamówień, o których mowa w art. 214 ust. 1 pkt 7 ustawy Pzp.</w:t>
      </w:r>
    </w:p>
    <w:p w14:paraId="728B2628" w14:textId="77777777" w:rsidR="0060179A" w:rsidRPr="00475AE3" w:rsidRDefault="0060179A" w:rsidP="0060179A">
      <w:pPr>
        <w:numPr>
          <w:ilvl w:val="0"/>
          <w:numId w:val="2"/>
        </w:numPr>
        <w:spacing w:after="0" w:line="360" w:lineRule="auto"/>
        <w:ind w:left="426" w:hanging="426"/>
        <w:rPr>
          <w:rFonts w:ascii="Calibri" w:eastAsia="Cambria" w:hAnsi="Calibri" w:cs="Calibri"/>
          <w:kern w:val="0"/>
          <w14:ligatures w14:val="none"/>
        </w:rPr>
      </w:pPr>
      <w:r w:rsidRPr="00475AE3">
        <w:rPr>
          <w:rFonts w:ascii="Calibri" w:eastAsia="Cambria" w:hAnsi="Calibri" w:cs="Calibri"/>
          <w:bCs/>
          <w:kern w:val="0"/>
          <w14:ligatures w14:val="none"/>
        </w:rPr>
        <w:lastRenderedPageBreak/>
        <w:t xml:space="preserve">Wykonawca jest posiadaczem i wytwórcą odpadów powstających w związku z realizacją zamówienia. Na Wykonawcy ciążą więc obowiązki wynikające z ustawy z dnia 14 grudnia 2012 r. o odpadach. Wobec powyższego utylizację powstałych odpadów należy przeprowadzić zgodnie z ww. ustawą i jej koszt uwzględnić w cenie oferty. </w:t>
      </w:r>
    </w:p>
    <w:p w14:paraId="5F43C7F0" w14:textId="77777777" w:rsidR="0060179A" w:rsidRPr="00133C33" w:rsidRDefault="0060179A" w:rsidP="0060179A">
      <w:pPr>
        <w:numPr>
          <w:ilvl w:val="0"/>
          <w:numId w:val="2"/>
        </w:numPr>
        <w:spacing w:after="0" w:line="360" w:lineRule="auto"/>
        <w:ind w:left="426" w:hanging="426"/>
        <w:rPr>
          <w:rFonts w:ascii="Calibri" w:eastAsia="Cambria" w:hAnsi="Calibri" w:cs="Calibri"/>
          <w:color w:val="000000" w:themeColor="text1"/>
          <w:kern w:val="0"/>
          <w14:ligatures w14:val="none"/>
        </w:rPr>
      </w:pPr>
      <w:r w:rsidRPr="00475AE3">
        <w:rPr>
          <w:rFonts w:ascii="Calibri" w:eastAsia="Cambria" w:hAnsi="Calibri" w:cs="Calibri"/>
          <w:kern w:val="0"/>
          <w14:ligatures w14:val="none"/>
        </w:rPr>
        <w:t xml:space="preserve">Zamawiający nie wymaga przedmiotowych </w:t>
      </w:r>
      <w:r w:rsidRPr="0060179A">
        <w:rPr>
          <w:rFonts w:ascii="Calibri" w:eastAsia="Cambria" w:hAnsi="Calibri" w:cs="Calibri"/>
          <w:kern w:val="0"/>
          <w14:ligatures w14:val="none"/>
        </w:rPr>
        <w:t>środków dowodowych na potwierdzenie zgodności oferowanych robót budowlanych z wymaganiami, cechami lub kryteriami określonymi w opisie przedmiotu zamówienia lub opisie kryteriów oceny ofert, lub wymaganiami związanymi z realizacją zamówienia.</w:t>
      </w:r>
    </w:p>
    <w:p w14:paraId="465A2252" w14:textId="2B3A42A8" w:rsidR="0060179A" w:rsidRPr="00133C33" w:rsidRDefault="0060179A" w:rsidP="0060179A">
      <w:pPr>
        <w:numPr>
          <w:ilvl w:val="0"/>
          <w:numId w:val="2"/>
        </w:numPr>
        <w:spacing w:after="0" w:line="360" w:lineRule="auto"/>
        <w:ind w:left="426" w:hanging="426"/>
        <w:rPr>
          <w:rFonts w:ascii="Calibri" w:eastAsia="Cambria" w:hAnsi="Calibri" w:cs="Calibri"/>
          <w:color w:val="000000" w:themeColor="text1"/>
          <w:kern w:val="0"/>
          <w14:ligatures w14:val="none"/>
        </w:rPr>
      </w:pPr>
      <w:r w:rsidRPr="00133C33">
        <w:rPr>
          <w:rFonts w:ascii="Calibri" w:eastAsia="Cambria" w:hAnsi="Calibri" w:cs="Calibri"/>
          <w:color w:val="000000" w:themeColor="text1"/>
          <w:kern w:val="0"/>
          <w14:ligatures w14:val="none"/>
        </w:rPr>
        <w:t>Warunki realizacji przedmiotu zamówienia wskazano we wzorze umowy</w:t>
      </w:r>
      <w:r w:rsidRPr="00865549">
        <w:rPr>
          <w:rFonts w:ascii="Calibri" w:eastAsia="Cambria" w:hAnsi="Calibri" w:cs="Calibri"/>
          <w:color w:val="FF0000"/>
          <w:kern w:val="0"/>
          <w14:ligatures w14:val="none"/>
        </w:rPr>
        <w:t xml:space="preserve"> </w:t>
      </w:r>
      <w:r w:rsidRPr="00133C33">
        <w:rPr>
          <w:rFonts w:ascii="Calibri" w:eastAsia="Cambria" w:hAnsi="Calibri" w:cs="Calibri"/>
          <w:color w:val="000000" w:themeColor="text1"/>
          <w:kern w:val="0"/>
          <w14:ligatures w14:val="none"/>
        </w:rPr>
        <w:t>stanowi Załącznik nr 8 do SWZ.</w:t>
      </w:r>
    </w:p>
    <w:p w14:paraId="0AE37F5B" w14:textId="77777777" w:rsidR="0060179A" w:rsidRPr="00475AE3" w:rsidRDefault="0060179A" w:rsidP="0060179A">
      <w:pPr>
        <w:numPr>
          <w:ilvl w:val="0"/>
          <w:numId w:val="2"/>
        </w:numPr>
        <w:spacing w:after="0" w:line="360" w:lineRule="auto"/>
        <w:ind w:left="426" w:hanging="426"/>
        <w:rPr>
          <w:rFonts w:ascii="Calibri" w:eastAsia="Cambria" w:hAnsi="Calibri" w:cs="Calibri"/>
          <w:kern w:val="0"/>
          <w14:ligatures w14:val="none"/>
        </w:rPr>
      </w:pPr>
      <w:bookmarkStart w:id="9" w:name="_Hlk69290598"/>
      <w:r w:rsidRPr="00133C33">
        <w:rPr>
          <w:rFonts w:ascii="Calibri" w:eastAsia="Cambria" w:hAnsi="Calibri" w:cs="Calibri"/>
          <w:color w:val="000000" w:themeColor="text1"/>
          <w:kern w:val="0"/>
          <w14:ligatures w14:val="none"/>
        </w:rPr>
        <w:t>W niniejszym post</w:t>
      </w:r>
      <w:r w:rsidRPr="00133C33">
        <w:rPr>
          <w:rFonts w:ascii="Calibri" w:eastAsia="Cambria" w:hAnsi="Calibri" w:cs="Calibri" w:hint="eastAsia"/>
          <w:color w:val="000000" w:themeColor="text1"/>
          <w:kern w:val="0"/>
          <w14:ligatures w14:val="none"/>
        </w:rPr>
        <w:t>ę</w:t>
      </w:r>
      <w:r w:rsidRPr="00133C33">
        <w:rPr>
          <w:rFonts w:ascii="Calibri" w:eastAsia="Cambria" w:hAnsi="Calibri" w:cs="Calibri"/>
          <w:color w:val="000000" w:themeColor="text1"/>
          <w:kern w:val="0"/>
          <w14:ligatures w14:val="none"/>
        </w:rPr>
        <w:t>powaniu przewidziano rozliczenie rycza</w:t>
      </w:r>
      <w:r w:rsidRPr="00133C33">
        <w:rPr>
          <w:rFonts w:ascii="Calibri" w:eastAsia="Cambria" w:hAnsi="Calibri" w:cs="Calibri" w:hint="eastAsia"/>
          <w:color w:val="000000" w:themeColor="text1"/>
          <w:kern w:val="0"/>
          <w14:ligatures w14:val="none"/>
        </w:rPr>
        <w:t>ł</w:t>
      </w:r>
      <w:r w:rsidRPr="00133C33">
        <w:rPr>
          <w:rFonts w:ascii="Calibri" w:eastAsia="Cambria" w:hAnsi="Calibri" w:cs="Calibri"/>
          <w:color w:val="000000" w:themeColor="text1"/>
          <w:kern w:val="0"/>
          <w14:ligatures w14:val="none"/>
        </w:rPr>
        <w:t>towe. Za</w:t>
      </w:r>
      <w:r w:rsidRPr="00133C33">
        <w:rPr>
          <w:rFonts w:ascii="Calibri" w:eastAsia="Cambria" w:hAnsi="Calibri" w:cs="Calibri" w:hint="eastAsia"/>
          <w:color w:val="000000" w:themeColor="text1"/>
          <w:kern w:val="0"/>
          <w14:ligatures w14:val="none"/>
        </w:rPr>
        <w:t>łą</w:t>
      </w:r>
      <w:r w:rsidRPr="00133C33">
        <w:rPr>
          <w:rFonts w:ascii="Calibri" w:eastAsia="Cambria" w:hAnsi="Calibri" w:cs="Calibri"/>
          <w:color w:val="000000" w:themeColor="text1"/>
          <w:kern w:val="0"/>
          <w14:ligatures w14:val="none"/>
        </w:rPr>
        <w:t>czony do SWZ przedmiar robót (Załącznik nr 11) pe</w:t>
      </w:r>
      <w:r w:rsidRPr="00133C33">
        <w:rPr>
          <w:rFonts w:ascii="Calibri" w:eastAsia="Cambria" w:hAnsi="Calibri" w:cs="Calibri" w:hint="eastAsia"/>
          <w:color w:val="000000" w:themeColor="text1"/>
          <w:kern w:val="0"/>
          <w14:ligatures w14:val="none"/>
        </w:rPr>
        <w:t>ł</w:t>
      </w:r>
      <w:r w:rsidRPr="00133C33">
        <w:rPr>
          <w:rFonts w:ascii="Calibri" w:eastAsia="Cambria" w:hAnsi="Calibri" w:cs="Calibri"/>
          <w:color w:val="000000" w:themeColor="text1"/>
          <w:kern w:val="0"/>
          <w14:ligatures w14:val="none"/>
        </w:rPr>
        <w:t>ni rol</w:t>
      </w:r>
      <w:r w:rsidRPr="00133C33">
        <w:rPr>
          <w:rFonts w:ascii="Calibri" w:eastAsia="Cambria" w:hAnsi="Calibri" w:cs="Calibri" w:hint="eastAsia"/>
          <w:color w:val="000000" w:themeColor="text1"/>
          <w:kern w:val="0"/>
          <w14:ligatures w14:val="none"/>
        </w:rPr>
        <w:t>ę</w:t>
      </w:r>
      <w:r w:rsidRPr="00133C33">
        <w:rPr>
          <w:rFonts w:ascii="Calibri" w:eastAsia="Cambria" w:hAnsi="Calibri" w:cs="Calibri"/>
          <w:color w:val="000000" w:themeColor="text1"/>
          <w:kern w:val="0"/>
          <w14:ligatures w14:val="none"/>
        </w:rPr>
        <w:t xml:space="preserve"> informacyjn</w:t>
      </w:r>
      <w:r w:rsidRPr="00133C33">
        <w:rPr>
          <w:rFonts w:ascii="Calibri" w:eastAsia="Cambria" w:hAnsi="Calibri" w:cs="Calibri" w:hint="eastAsia"/>
          <w:color w:val="000000" w:themeColor="text1"/>
          <w:kern w:val="0"/>
          <w14:ligatures w14:val="none"/>
        </w:rPr>
        <w:t>ą</w:t>
      </w:r>
      <w:bookmarkEnd w:id="9"/>
      <w:r w:rsidRPr="00133C33">
        <w:rPr>
          <w:rFonts w:ascii="Calibri" w:eastAsia="Cambria" w:hAnsi="Calibri" w:cs="Calibri"/>
          <w:color w:val="000000" w:themeColor="text1"/>
          <w:kern w:val="0"/>
          <w14:ligatures w14:val="none"/>
        </w:rPr>
        <w:t xml:space="preserve"> i nie stanowi zestawienia wszystkich planowanych prac i przewidywanych </w:t>
      </w:r>
      <w:r w:rsidRPr="00475AE3">
        <w:rPr>
          <w:rFonts w:ascii="Calibri" w:eastAsia="Cambria" w:hAnsi="Calibri" w:cs="Calibri"/>
          <w:kern w:val="0"/>
          <w14:ligatures w14:val="none"/>
        </w:rPr>
        <w:t>wszystkich kosztów, zwi</w:t>
      </w:r>
      <w:r w:rsidRPr="00475AE3">
        <w:rPr>
          <w:rFonts w:ascii="Calibri" w:eastAsia="Cambria" w:hAnsi="Calibri" w:cs="Calibri" w:hint="eastAsia"/>
          <w:kern w:val="0"/>
          <w14:ligatures w14:val="none"/>
        </w:rPr>
        <w:t>ą</w:t>
      </w:r>
      <w:r w:rsidRPr="00475AE3">
        <w:rPr>
          <w:rFonts w:ascii="Calibri" w:eastAsia="Cambria" w:hAnsi="Calibri" w:cs="Calibri"/>
          <w:kern w:val="0"/>
          <w14:ligatures w14:val="none"/>
        </w:rPr>
        <w:t>zanych z wykonaniem przedmiotu zamówienia. Roboty nieuj</w:t>
      </w:r>
      <w:r w:rsidRPr="00475AE3">
        <w:rPr>
          <w:rFonts w:ascii="Calibri" w:eastAsia="Cambria" w:hAnsi="Calibri" w:cs="Calibri" w:hint="eastAsia"/>
          <w:kern w:val="0"/>
          <w14:ligatures w14:val="none"/>
        </w:rPr>
        <w:t>ę</w:t>
      </w:r>
      <w:r w:rsidRPr="00475AE3">
        <w:rPr>
          <w:rFonts w:ascii="Calibri" w:eastAsia="Cambria" w:hAnsi="Calibri" w:cs="Calibri"/>
          <w:kern w:val="0"/>
          <w14:ligatures w14:val="none"/>
        </w:rPr>
        <w:t>te w przedmiarze robót, a wyst</w:t>
      </w:r>
      <w:r w:rsidRPr="00475AE3">
        <w:rPr>
          <w:rFonts w:ascii="Calibri" w:eastAsia="Cambria" w:hAnsi="Calibri" w:cs="Calibri" w:hint="eastAsia"/>
          <w:kern w:val="0"/>
          <w14:ligatures w14:val="none"/>
        </w:rPr>
        <w:t>ę</w:t>
      </w:r>
      <w:r w:rsidRPr="00475AE3">
        <w:rPr>
          <w:rFonts w:ascii="Calibri" w:eastAsia="Cambria" w:hAnsi="Calibri" w:cs="Calibri"/>
          <w:kern w:val="0"/>
          <w14:ligatures w14:val="none"/>
        </w:rPr>
        <w:t>puj</w:t>
      </w:r>
      <w:r w:rsidRPr="00475AE3">
        <w:rPr>
          <w:rFonts w:ascii="Calibri" w:eastAsia="Cambria" w:hAnsi="Calibri" w:cs="Calibri" w:hint="eastAsia"/>
          <w:kern w:val="0"/>
          <w14:ligatures w14:val="none"/>
        </w:rPr>
        <w:t>ą</w:t>
      </w:r>
      <w:r w:rsidRPr="00475AE3">
        <w:rPr>
          <w:rFonts w:ascii="Calibri" w:eastAsia="Cambria" w:hAnsi="Calibri" w:cs="Calibri"/>
          <w:kern w:val="0"/>
          <w14:ligatures w14:val="none"/>
        </w:rPr>
        <w:t xml:space="preserve">ce w opisie przedmiotu zamówienia </w:t>
      </w:r>
      <w:r w:rsidRPr="00475AE3">
        <w:rPr>
          <w:rFonts w:ascii="Calibri" w:eastAsia="Cambria" w:hAnsi="Calibri" w:cs="Calibri"/>
          <w:bCs/>
          <w:kern w:val="0"/>
          <w14:ligatures w14:val="none"/>
        </w:rPr>
        <w:t>i rysunkach technicznych</w:t>
      </w:r>
      <w:r w:rsidRPr="00475AE3">
        <w:rPr>
          <w:rFonts w:ascii="Calibri" w:eastAsia="Cambria" w:hAnsi="Calibri" w:cs="Calibri"/>
          <w:kern w:val="0"/>
          <w14:ligatures w14:val="none"/>
        </w:rPr>
        <w:t xml:space="preserve"> lub z nich wynikaj</w:t>
      </w:r>
      <w:r w:rsidRPr="00475AE3">
        <w:rPr>
          <w:rFonts w:ascii="Calibri" w:eastAsia="Cambria" w:hAnsi="Calibri" w:cs="Calibri" w:hint="eastAsia"/>
          <w:kern w:val="0"/>
          <w14:ligatures w14:val="none"/>
        </w:rPr>
        <w:t>ą</w:t>
      </w:r>
      <w:r w:rsidRPr="00475AE3">
        <w:rPr>
          <w:rFonts w:ascii="Calibri" w:eastAsia="Cambria" w:hAnsi="Calibri" w:cs="Calibri"/>
          <w:kern w:val="0"/>
          <w14:ligatures w14:val="none"/>
        </w:rPr>
        <w:t>ce nie s</w:t>
      </w:r>
      <w:r w:rsidRPr="00475AE3">
        <w:rPr>
          <w:rFonts w:ascii="Calibri" w:eastAsia="Cambria" w:hAnsi="Calibri" w:cs="Calibri" w:hint="eastAsia"/>
          <w:kern w:val="0"/>
          <w14:ligatures w14:val="none"/>
        </w:rPr>
        <w:t>ą</w:t>
      </w:r>
      <w:r w:rsidRPr="00475AE3">
        <w:rPr>
          <w:rFonts w:ascii="Calibri" w:eastAsia="Cambria" w:hAnsi="Calibri" w:cs="Calibri"/>
          <w:kern w:val="0"/>
          <w14:ligatures w14:val="none"/>
        </w:rPr>
        <w:t xml:space="preserve"> robotami dodatkowymi.</w:t>
      </w:r>
    </w:p>
    <w:p w14:paraId="5499782F" w14:textId="751C0031" w:rsidR="0060179A" w:rsidRPr="00E511DD" w:rsidRDefault="0060179A" w:rsidP="0060179A">
      <w:pPr>
        <w:spacing w:before="360" w:after="40" w:line="360" w:lineRule="auto"/>
        <w:ind w:left="568" w:hanging="568"/>
        <w:rPr>
          <w:rFonts w:ascii="Calibri" w:eastAsia="Cambria" w:hAnsi="Calibri" w:cs="Calibri"/>
          <w:color w:val="000000" w:themeColor="text1"/>
          <w:kern w:val="0"/>
          <w14:ligatures w14:val="none"/>
        </w:rPr>
      </w:pPr>
      <w:r w:rsidRPr="0060179A">
        <w:rPr>
          <w:rFonts w:ascii="Calibri" w:eastAsia="Cambria" w:hAnsi="Calibri" w:cs="Calibri"/>
          <w:b/>
          <w:kern w:val="0"/>
          <w14:ligatures w14:val="none"/>
        </w:rPr>
        <w:t>V.</w:t>
      </w:r>
      <w:r w:rsidRPr="0060179A">
        <w:rPr>
          <w:rFonts w:ascii="Calibri" w:eastAsia="Cambria" w:hAnsi="Calibri" w:cs="Calibri"/>
          <w:b/>
          <w:kern w:val="0"/>
          <w14:ligatures w14:val="none"/>
        </w:rPr>
        <w:tab/>
      </w:r>
      <w:r w:rsidRPr="00E511DD">
        <w:rPr>
          <w:rFonts w:ascii="Calibri" w:eastAsia="Cambria" w:hAnsi="Calibri" w:cs="Calibri"/>
          <w:b/>
          <w:color w:val="000000" w:themeColor="text1"/>
          <w:kern w:val="0"/>
          <w14:ligatures w14:val="none"/>
        </w:rPr>
        <w:t>PODWYKONAWSTWO</w:t>
      </w:r>
      <w:r w:rsidR="006D70EA" w:rsidRPr="00E511DD">
        <w:rPr>
          <w:rFonts w:ascii="Calibri" w:eastAsia="Cambria" w:hAnsi="Calibri" w:cs="Calibri"/>
          <w:b/>
          <w:color w:val="000000" w:themeColor="text1"/>
          <w:kern w:val="0"/>
          <w14:ligatures w14:val="none"/>
        </w:rPr>
        <w:t xml:space="preserve"> </w:t>
      </w:r>
    </w:p>
    <w:p w14:paraId="1EA490C6" w14:textId="77777777" w:rsidR="0060179A" w:rsidRPr="00E511DD" w:rsidRDefault="0060179A" w:rsidP="0060179A">
      <w:pPr>
        <w:widowControl w:val="0"/>
        <w:numPr>
          <w:ilvl w:val="0"/>
          <w:numId w:val="3"/>
        </w:numPr>
        <w:suppressAutoHyphens/>
        <w:snapToGrid w:val="0"/>
        <w:spacing w:after="0" w:line="360" w:lineRule="auto"/>
        <w:ind w:left="426" w:hanging="426"/>
        <w:rPr>
          <w:rFonts w:ascii="Calibri" w:eastAsia="Times New Roman" w:hAnsi="Calibri" w:cs="Calibri"/>
          <w:color w:val="000000" w:themeColor="text1"/>
          <w:kern w:val="0"/>
          <w:lang w:eastAsia="pl-PL"/>
          <w14:ligatures w14:val="none"/>
        </w:rPr>
      </w:pPr>
      <w:r w:rsidRPr="00E511DD">
        <w:rPr>
          <w:rFonts w:ascii="Calibri" w:eastAsia="Times New Roman" w:hAnsi="Calibri" w:cs="Calibri"/>
          <w:color w:val="000000" w:themeColor="text1"/>
          <w:kern w:val="0"/>
          <w:lang w:eastAsia="pl-PL"/>
          <w14:ligatures w14:val="none"/>
        </w:rPr>
        <w:t xml:space="preserve">Wykonawca może powierzyć wykonanie części zamówienia podwykonawcy (podwykonawcom). </w:t>
      </w:r>
    </w:p>
    <w:p w14:paraId="2A52AC69" w14:textId="77777777" w:rsidR="0060179A" w:rsidRPr="0060179A" w:rsidRDefault="0060179A" w:rsidP="0060179A">
      <w:pPr>
        <w:widowControl w:val="0"/>
        <w:numPr>
          <w:ilvl w:val="0"/>
          <w:numId w:val="3"/>
        </w:numPr>
        <w:suppressAutoHyphens/>
        <w:snapToGrid w:val="0"/>
        <w:spacing w:after="0" w:line="360" w:lineRule="auto"/>
        <w:ind w:left="426" w:hanging="426"/>
        <w:rPr>
          <w:rFonts w:ascii="Calibri" w:eastAsia="Times New Roman" w:hAnsi="Calibri" w:cs="Calibri"/>
          <w:kern w:val="0"/>
          <w:lang w:eastAsia="pl-PL"/>
          <w14:ligatures w14:val="none"/>
        </w:rPr>
      </w:pPr>
      <w:r w:rsidRPr="00E511DD">
        <w:rPr>
          <w:rFonts w:ascii="Calibri" w:eastAsia="Times New Roman" w:hAnsi="Calibri" w:cs="Calibri"/>
          <w:color w:val="000000" w:themeColor="text1"/>
          <w:kern w:val="0"/>
          <w:lang w:eastAsia="pl-PL"/>
          <w14:ligatures w14:val="none"/>
        </w:rPr>
        <w:t>Zamawiający żąda wskazania przez wykonawcę</w:t>
      </w:r>
      <w:r w:rsidRPr="0060179A">
        <w:rPr>
          <w:rFonts w:ascii="Calibri" w:eastAsia="Times New Roman" w:hAnsi="Calibri" w:cs="Calibri"/>
          <w:kern w:val="0"/>
          <w:lang w:eastAsia="pl-PL"/>
          <w14:ligatures w14:val="none"/>
        </w:rPr>
        <w:t>, w ofercie, części zamówienia, których wykonanie zamierza powierzyć podwykonawcom, oraz podania nazw ewentualnych podwykonawców, jeżeli są już znane.</w:t>
      </w:r>
    </w:p>
    <w:p w14:paraId="40ACFFA0" w14:textId="77777777" w:rsidR="0060179A" w:rsidRPr="0060179A" w:rsidRDefault="0060179A" w:rsidP="0060179A">
      <w:pPr>
        <w:widowControl w:val="0"/>
        <w:numPr>
          <w:ilvl w:val="0"/>
          <w:numId w:val="3"/>
        </w:numPr>
        <w:suppressAutoHyphens/>
        <w:snapToGrid w:val="0"/>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7D781E7" w14:textId="77777777" w:rsidR="0060179A" w:rsidRPr="0060179A" w:rsidRDefault="0060179A" w:rsidP="0060179A">
      <w:pPr>
        <w:widowControl w:val="0"/>
        <w:numPr>
          <w:ilvl w:val="0"/>
          <w:numId w:val="3"/>
        </w:numPr>
        <w:suppressAutoHyphens/>
        <w:snapToGrid w:val="0"/>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w:t>
      </w:r>
      <w:r w:rsidRPr="0060179A">
        <w:rPr>
          <w:rFonts w:ascii="Calibri" w:eastAsia="Times New Roman" w:hAnsi="Calibri" w:cs="Calibri"/>
          <w:kern w:val="0"/>
          <w:lang w:eastAsia="pl-PL"/>
          <w14:ligatures w14:val="none"/>
        </w:rPr>
        <w:lastRenderedPageBreak/>
        <w:t xml:space="preserve">trakcie postępowania o udzielenie zamówienia. Przepis art. 122 ustawy Pzp stosuje się odpowiednio. </w:t>
      </w:r>
    </w:p>
    <w:p w14:paraId="319F6086" w14:textId="77777777" w:rsidR="0060179A" w:rsidRPr="0060179A" w:rsidRDefault="0060179A" w:rsidP="0060179A">
      <w:pPr>
        <w:widowControl w:val="0"/>
        <w:numPr>
          <w:ilvl w:val="0"/>
          <w:numId w:val="3"/>
        </w:numPr>
        <w:suppressAutoHyphens/>
        <w:snapToGrid w:val="0"/>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Powierzenie części zamówienia podwykonawcom nie zwalnia Wykonawcy z odpowiedzialności za należyte wykonanie zamówienia.</w:t>
      </w:r>
    </w:p>
    <w:p w14:paraId="4A46B3D8" w14:textId="77777777" w:rsidR="0060179A" w:rsidRPr="0060179A" w:rsidRDefault="0060179A" w:rsidP="0060179A">
      <w:pPr>
        <w:spacing w:before="360" w:after="40" w:line="360" w:lineRule="auto"/>
        <w:ind w:left="568" w:hanging="568"/>
        <w:rPr>
          <w:rFonts w:ascii="Calibri" w:eastAsia="Cambria" w:hAnsi="Calibri" w:cs="Calibri"/>
          <w:kern w:val="0"/>
          <w14:ligatures w14:val="none"/>
        </w:rPr>
      </w:pPr>
      <w:r w:rsidRPr="0060179A">
        <w:rPr>
          <w:rFonts w:ascii="Calibri" w:eastAsia="Cambria" w:hAnsi="Calibri" w:cs="Calibri"/>
          <w:b/>
          <w:kern w:val="0"/>
          <w14:ligatures w14:val="none"/>
        </w:rPr>
        <w:t>VI.</w:t>
      </w:r>
      <w:r w:rsidRPr="0060179A">
        <w:rPr>
          <w:rFonts w:ascii="Calibri" w:eastAsia="Cambria" w:hAnsi="Calibri" w:cs="Calibri"/>
          <w:b/>
          <w:kern w:val="0"/>
          <w14:ligatures w14:val="none"/>
        </w:rPr>
        <w:tab/>
        <w:t>TERMIN WYKONANIA ZAMÓWIENIA</w:t>
      </w:r>
    </w:p>
    <w:p w14:paraId="156E4408" w14:textId="556B43BC" w:rsidR="0060179A" w:rsidRPr="0060179A" w:rsidRDefault="0060179A" w:rsidP="0060179A">
      <w:pPr>
        <w:numPr>
          <w:ilvl w:val="0"/>
          <w:numId w:val="4"/>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Termin realizacji zamówienia wynosi</w:t>
      </w:r>
      <w:r w:rsidRPr="0060179A">
        <w:rPr>
          <w:rFonts w:ascii="Calibri" w:eastAsia="Cambria" w:hAnsi="Calibri" w:cs="Calibri"/>
          <w:b/>
          <w:bCs/>
          <w:kern w:val="0"/>
          <w14:ligatures w14:val="none"/>
        </w:rPr>
        <w:t xml:space="preserve"> 36 miesięcy od dnia udzielenia zamówienia, tj. zawarcia umowy</w:t>
      </w:r>
      <w:r w:rsidRPr="0060179A">
        <w:rPr>
          <w:rFonts w:ascii="Calibri" w:eastAsia="Cambria" w:hAnsi="Calibri" w:cs="Calibri"/>
          <w:kern w:val="0"/>
          <w14:ligatures w14:val="none"/>
        </w:rPr>
        <w:t>.</w:t>
      </w:r>
    </w:p>
    <w:p w14:paraId="4234A339"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VII.</w:t>
      </w:r>
      <w:r w:rsidRPr="0060179A">
        <w:rPr>
          <w:rFonts w:ascii="Calibri" w:eastAsia="Cambria" w:hAnsi="Calibri" w:cs="Calibri"/>
          <w:b/>
          <w:kern w:val="0"/>
          <w14:ligatures w14:val="none"/>
        </w:rPr>
        <w:tab/>
        <w:t>WARUNKI UDZIAŁU W POSTĘPOWANIU</w:t>
      </w:r>
    </w:p>
    <w:p w14:paraId="7866A403" w14:textId="77777777" w:rsidR="0060179A" w:rsidRPr="0060179A" w:rsidRDefault="0060179A" w:rsidP="0060179A">
      <w:pPr>
        <w:numPr>
          <w:ilvl w:val="0"/>
          <w:numId w:val="5"/>
        </w:numPr>
        <w:spacing w:after="0" w:line="360" w:lineRule="auto"/>
        <w:ind w:left="426" w:right="20" w:hanging="426"/>
        <w:rPr>
          <w:rFonts w:ascii="Calibri" w:eastAsia="Cambria" w:hAnsi="Calibri" w:cs="Calibri"/>
          <w:b/>
          <w:kern w:val="0"/>
          <w:shd w:val="clear" w:color="auto" w:fill="FFFFFF"/>
          <w14:ligatures w14:val="none"/>
        </w:rPr>
      </w:pPr>
      <w:r w:rsidRPr="0060179A">
        <w:rPr>
          <w:rFonts w:ascii="Calibri" w:eastAsia="Cambria" w:hAnsi="Calibri" w:cs="Calibri"/>
          <w:kern w:val="0"/>
          <w14:ligatures w14:val="none"/>
        </w:rPr>
        <w:t>O udzielenie zamówienia mogą ubiegać się Wykonawcy, którzy nie podlegają wykluczeniu, na zasadach określonych w Rozdziale VIII SWZ, oraz spełniają określone przez Zamawiającego warunki</w:t>
      </w:r>
      <w:r w:rsidRPr="0060179A">
        <w:rPr>
          <w:rFonts w:ascii="Calibri" w:eastAsia="Cambria" w:hAnsi="Calibri" w:cs="Calibri"/>
          <w:b/>
          <w:bCs/>
          <w:kern w:val="0"/>
          <w:shd w:val="clear" w:color="auto" w:fill="FFFFFF"/>
          <w14:ligatures w14:val="none"/>
        </w:rPr>
        <w:t xml:space="preserve"> </w:t>
      </w:r>
      <w:r w:rsidRPr="0060179A">
        <w:rPr>
          <w:rFonts w:ascii="Calibri" w:eastAsia="Cambria" w:hAnsi="Calibri" w:cs="Calibri"/>
          <w:bCs/>
          <w:kern w:val="0"/>
          <w:shd w:val="clear" w:color="auto" w:fill="FFFFFF"/>
          <w14:ligatures w14:val="none"/>
        </w:rPr>
        <w:t>udziału w postępowaniu.</w:t>
      </w:r>
      <w:bookmarkStart w:id="10" w:name="bookmark3"/>
    </w:p>
    <w:p w14:paraId="14AEECEC" w14:textId="77777777" w:rsidR="0060179A" w:rsidRPr="0060179A" w:rsidRDefault="0060179A" w:rsidP="0060179A">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kern w:val="0"/>
          <w14:ligatures w14:val="none"/>
        </w:rPr>
        <w:t>O udzielenie zamówienia mogą ubiegać się Wykonawcy, którzy spełniają warunki dotyczące:</w:t>
      </w:r>
      <w:bookmarkEnd w:id="10"/>
    </w:p>
    <w:p w14:paraId="15C3C785" w14:textId="77777777" w:rsidR="0060179A" w:rsidRPr="0060179A" w:rsidRDefault="0060179A" w:rsidP="0060179A">
      <w:pPr>
        <w:numPr>
          <w:ilvl w:val="1"/>
          <w:numId w:val="5"/>
        </w:numPr>
        <w:spacing w:after="0" w:line="360" w:lineRule="auto"/>
        <w:ind w:left="851" w:right="20" w:hanging="425"/>
        <w:rPr>
          <w:rFonts w:ascii="Calibri" w:eastAsia="Cambria" w:hAnsi="Calibri" w:cs="Calibri"/>
          <w:kern w:val="0"/>
          <w14:ligatures w14:val="none"/>
        </w:rPr>
      </w:pPr>
      <w:r w:rsidRPr="0060179A">
        <w:rPr>
          <w:rFonts w:ascii="Calibri" w:eastAsia="Cambria" w:hAnsi="Calibri" w:cs="Calibri"/>
          <w:b/>
          <w:kern w:val="0"/>
          <w14:ligatures w14:val="none"/>
        </w:rPr>
        <w:t>zdolności do występowania w obrocie gospodarczym:</w:t>
      </w:r>
    </w:p>
    <w:p w14:paraId="12C9EC1F" w14:textId="77777777" w:rsidR="0060179A" w:rsidRPr="0060179A" w:rsidRDefault="0060179A" w:rsidP="0060179A">
      <w:pPr>
        <w:spacing w:after="0" w:line="360" w:lineRule="auto"/>
        <w:ind w:left="851" w:right="20"/>
        <w:rPr>
          <w:rFonts w:ascii="Calibri" w:eastAsia="Cambria" w:hAnsi="Calibri" w:cs="Calibri"/>
          <w:kern w:val="0"/>
          <w14:ligatures w14:val="none"/>
        </w:rPr>
      </w:pPr>
      <w:r w:rsidRPr="0060179A">
        <w:rPr>
          <w:rFonts w:ascii="Calibri" w:eastAsia="Cambria" w:hAnsi="Calibri" w:cs="Calibri"/>
          <w:kern w:val="0"/>
          <w14:ligatures w14:val="none"/>
        </w:rPr>
        <w:t>Zamawiający nie stawia warunku w powyższym zakresie.</w:t>
      </w:r>
    </w:p>
    <w:p w14:paraId="67741A94" w14:textId="77777777" w:rsidR="0060179A" w:rsidRPr="0060179A" w:rsidRDefault="0060179A" w:rsidP="0060179A">
      <w:pPr>
        <w:numPr>
          <w:ilvl w:val="1"/>
          <w:numId w:val="5"/>
        </w:numPr>
        <w:spacing w:after="0" w:line="360" w:lineRule="auto"/>
        <w:ind w:left="851" w:right="20" w:hanging="425"/>
        <w:rPr>
          <w:rFonts w:ascii="Calibri" w:eastAsia="Cambria" w:hAnsi="Calibri" w:cs="Calibri"/>
          <w:kern w:val="0"/>
          <w14:ligatures w14:val="none"/>
        </w:rPr>
      </w:pPr>
      <w:r w:rsidRPr="0060179A">
        <w:rPr>
          <w:rFonts w:ascii="Calibri" w:eastAsia="Cambria" w:hAnsi="Calibri" w:cs="Calibri"/>
          <w:b/>
          <w:kern w:val="0"/>
          <w14:ligatures w14:val="none"/>
        </w:rPr>
        <w:t>uprawnień do prowadzenia określonej działalności gospodarczej lub zawodowej, o ile wynika to z odrębnych przepisów</w:t>
      </w:r>
    </w:p>
    <w:p w14:paraId="6C2C9E3E" w14:textId="77777777" w:rsidR="0060179A" w:rsidRPr="0060179A" w:rsidRDefault="0060179A" w:rsidP="0060179A">
      <w:pPr>
        <w:spacing w:after="0" w:line="360" w:lineRule="auto"/>
        <w:ind w:left="851" w:right="20"/>
        <w:rPr>
          <w:rFonts w:ascii="Calibri" w:eastAsia="Cambria" w:hAnsi="Calibri" w:cs="Calibri"/>
          <w:kern w:val="0"/>
          <w14:ligatures w14:val="none"/>
        </w:rPr>
      </w:pPr>
      <w:r w:rsidRPr="0060179A">
        <w:rPr>
          <w:rFonts w:ascii="Calibri" w:eastAsia="Cambria" w:hAnsi="Calibri" w:cs="Calibri"/>
          <w:kern w:val="0"/>
          <w14:ligatures w14:val="none"/>
        </w:rPr>
        <w:t>Zamawiający nie stawia warunku w powyższym zakresie</w:t>
      </w:r>
    </w:p>
    <w:p w14:paraId="06BFA1BE" w14:textId="77777777" w:rsidR="0060179A" w:rsidRPr="0060179A" w:rsidRDefault="0060179A" w:rsidP="0060179A">
      <w:pPr>
        <w:numPr>
          <w:ilvl w:val="1"/>
          <w:numId w:val="5"/>
        </w:numPr>
        <w:spacing w:after="0" w:line="360" w:lineRule="auto"/>
        <w:ind w:left="851" w:right="20" w:hanging="425"/>
        <w:rPr>
          <w:rFonts w:ascii="Calibri" w:eastAsia="Cambria" w:hAnsi="Calibri" w:cs="Calibri"/>
          <w:kern w:val="0"/>
          <w14:ligatures w14:val="none"/>
        </w:rPr>
      </w:pPr>
      <w:r w:rsidRPr="0060179A">
        <w:rPr>
          <w:rFonts w:ascii="Calibri" w:eastAsia="Cambria" w:hAnsi="Calibri" w:cs="Calibri"/>
          <w:b/>
          <w:kern w:val="0"/>
          <w14:ligatures w14:val="none"/>
        </w:rPr>
        <w:t>sytuacji ekonomicznej lub finansowej:</w:t>
      </w:r>
    </w:p>
    <w:p w14:paraId="00ACBB30" w14:textId="77777777" w:rsidR="0060179A" w:rsidRPr="0060179A" w:rsidRDefault="0060179A" w:rsidP="0060179A">
      <w:pPr>
        <w:spacing w:after="0" w:line="360" w:lineRule="auto"/>
        <w:ind w:left="851" w:right="20"/>
        <w:rPr>
          <w:rFonts w:ascii="Calibri" w:eastAsia="Cambria" w:hAnsi="Calibri" w:cs="Calibri"/>
          <w:kern w:val="0"/>
          <w14:ligatures w14:val="none"/>
        </w:rPr>
      </w:pPr>
      <w:r w:rsidRPr="0060179A">
        <w:rPr>
          <w:rFonts w:ascii="Calibri" w:eastAsia="Cambria" w:hAnsi="Calibri" w:cs="Calibri"/>
          <w:kern w:val="0"/>
          <w14:ligatures w14:val="none"/>
        </w:rPr>
        <w:t>Zamawiający nie stawia warunku w powyższym zakresie.</w:t>
      </w:r>
    </w:p>
    <w:p w14:paraId="7D95C6A6" w14:textId="77777777" w:rsidR="0060179A" w:rsidRPr="008D24A0" w:rsidRDefault="0060179A" w:rsidP="0060179A">
      <w:pPr>
        <w:numPr>
          <w:ilvl w:val="1"/>
          <w:numId w:val="5"/>
        </w:numPr>
        <w:spacing w:after="0" w:line="360" w:lineRule="auto"/>
        <w:ind w:left="851" w:right="20" w:hanging="425"/>
        <w:rPr>
          <w:rFonts w:ascii="Calibri" w:eastAsia="Cambria" w:hAnsi="Calibri" w:cs="Calibri"/>
          <w:bCs/>
          <w:color w:val="000000" w:themeColor="text1"/>
          <w:kern w:val="0"/>
          <w14:ligatures w14:val="none"/>
        </w:rPr>
      </w:pPr>
      <w:r w:rsidRPr="0060179A">
        <w:rPr>
          <w:rFonts w:ascii="Calibri" w:eastAsia="Cambria" w:hAnsi="Calibri" w:cs="Calibri"/>
          <w:b/>
          <w:kern w:val="0"/>
          <w14:ligatures w14:val="none"/>
        </w:rPr>
        <w:t xml:space="preserve">zdolności </w:t>
      </w:r>
      <w:r w:rsidRPr="008D24A0">
        <w:rPr>
          <w:rFonts w:ascii="Calibri" w:eastAsia="Cambria" w:hAnsi="Calibri" w:cs="Calibri"/>
          <w:b/>
          <w:color w:val="000000" w:themeColor="text1"/>
          <w:kern w:val="0"/>
          <w14:ligatures w14:val="none"/>
        </w:rPr>
        <w:t xml:space="preserve">technicznej lub zawodowej: </w:t>
      </w:r>
      <w:r w:rsidRPr="008D24A0">
        <w:rPr>
          <w:rFonts w:ascii="Calibri" w:eastAsia="Cambria" w:hAnsi="Calibri" w:cs="Calibri"/>
          <w:bCs/>
          <w:color w:val="000000" w:themeColor="text1"/>
          <w:kern w:val="0"/>
          <w14:ligatures w14:val="none"/>
        </w:rPr>
        <w:t xml:space="preserve">zamawiający uzna warunek za spełniony, jeżeli wykonawca wykaże, że: </w:t>
      </w:r>
    </w:p>
    <w:p w14:paraId="75F2C092" w14:textId="5D006321" w:rsidR="0060179A" w:rsidRPr="0060179A" w:rsidRDefault="0060179A" w:rsidP="0060179A">
      <w:pPr>
        <w:numPr>
          <w:ilvl w:val="2"/>
          <w:numId w:val="5"/>
        </w:numPr>
        <w:spacing w:after="0" w:line="360" w:lineRule="auto"/>
        <w:ind w:left="1276" w:right="23" w:hanging="425"/>
        <w:rPr>
          <w:rFonts w:ascii="Calibri" w:eastAsia="Cambria" w:hAnsi="Calibri" w:cs="Calibri"/>
          <w:kern w:val="0"/>
          <w14:ligatures w14:val="none"/>
        </w:rPr>
      </w:pPr>
      <w:r w:rsidRPr="008D24A0">
        <w:rPr>
          <w:rFonts w:ascii="Calibri" w:eastAsia="Cambria" w:hAnsi="Calibri" w:cs="Calibri"/>
          <w:color w:val="000000" w:themeColor="text1"/>
          <w:kern w:val="0"/>
          <w14:ligatures w14:val="none"/>
        </w:rPr>
        <w:t>wykonał w okresie ostatnich 5 lat licząc wstecz od dnia, w którym upływa termin składania ofert</w:t>
      </w:r>
      <w:r w:rsidRPr="0060179A">
        <w:rPr>
          <w:rFonts w:ascii="Calibri" w:eastAsia="Cambria" w:hAnsi="Calibri" w:cs="Calibri"/>
          <w:kern w:val="0"/>
          <w14:ligatures w14:val="none"/>
        </w:rPr>
        <w:t>, a jeżeli okres prowadzenia działalności jest krótszy – w tym okresie jedną robotę budowlaną (umowę), której przedmiotem było wykonanie prac konstrukcyjno – budowlanych, polegających na wykonaniu obiektu budowlanego, zagłębionego poniżej poziom</w:t>
      </w:r>
      <w:r w:rsidR="00F66008">
        <w:rPr>
          <w:rFonts w:ascii="Calibri" w:eastAsia="Cambria" w:hAnsi="Calibri" w:cs="Calibri"/>
          <w:kern w:val="0"/>
          <w14:ligatures w14:val="none"/>
        </w:rPr>
        <w:t>u</w:t>
      </w:r>
      <w:r w:rsidRPr="0060179A">
        <w:rPr>
          <w:rFonts w:ascii="Calibri" w:eastAsia="Cambria" w:hAnsi="Calibri" w:cs="Calibri"/>
          <w:kern w:val="0"/>
          <w14:ligatures w14:val="none"/>
        </w:rPr>
        <w:t xml:space="preserve"> terenu (np. groby murowane, zbiorniki, osadniki, silosy </w:t>
      </w:r>
      <w:r w:rsidR="006E6F33">
        <w:rPr>
          <w:rFonts w:ascii="Calibri" w:eastAsia="Cambria" w:hAnsi="Calibri" w:cs="Calibri"/>
          <w:kern w:val="0"/>
          <w14:ligatures w14:val="none"/>
        </w:rPr>
        <w:t xml:space="preserve">ogrodzenia </w:t>
      </w:r>
      <w:r w:rsidRPr="0060179A">
        <w:rPr>
          <w:rFonts w:ascii="Calibri" w:eastAsia="Cambria" w:hAnsi="Calibri" w:cs="Calibri"/>
          <w:kern w:val="0"/>
          <w14:ligatures w14:val="none"/>
        </w:rPr>
        <w:t xml:space="preserve">itp.) na obiektach cmentarzy o wartości brutto nie mniejszej niż </w:t>
      </w:r>
      <w:r w:rsidR="006E6F33">
        <w:rPr>
          <w:rFonts w:ascii="Calibri" w:eastAsia="Cambria" w:hAnsi="Calibri" w:cs="Calibri"/>
          <w:kern w:val="0"/>
          <w14:ligatures w14:val="none"/>
        </w:rPr>
        <w:t>3</w:t>
      </w:r>
      <w:r w:rsidRPr="0060179A">
        <w:rPr>
          <w:rFonts w:ascii="Calibri" w:eastAsia="Cambria" w:hAnsi="Calibri" w:cs="Calibri"/>
          <w:kern w:val="0"/>
          <w14:ligatures w14:val="none"/>
        </w:rPr>
        <w:t>0 000,00 zł lub co najmniej dwie roboty budowalne (umowy), których przedmiotem było wykonanie prac konstrukcyjno - budowlanych, polegających na wykonaniu obiekt</w:t>
      </w:r>
      <w:r w:rsidR="00F66008">
        <w:rPr>
          <w:rFonts w:ascii="Calibri" w:eastAsia="Cambria" w:hAnsi="Calibri" w:cs="Calibri"/>
          <w:kern w:val="0"/>
          <w14:ligatures w14:val="none"/>
        </w:rPr>
        <w:t>u</w:t>
      </w:r>
      <w:r w:rsidRPr="0060179A">
        <w:rPr>
          <w:rFonts w:ascii="Calibri" w:eastAsia="Cambria" w:hAnsi="Calibri" w:cs="Calibri"/>
          <w:kern w:val="0"/>
          <w14:ligatures w14:val="none"/>
        </w:rPr>
        <w:t xml:space="preserve"> budowlanego, zagłębionego poniżej poziomu terenu (</w:t>
      </w:r>
      <w:bookmarkStart w:id="11" w:name="_Hlk66274289"/>
      <w:r w:rsidRPr="0060179A">
        <w:rPr>
          <w:rFonts w:ascii="Calibri" w:eastAsia="Cambria" w:hAnsi="Calibri" w:cs="Calibri"/>
          <w:kern w:val="0"/>
          <w14:ligatures w14:val="none"/>
        </w:rPr>
        <w:t xml:space="preserve"> np. groby murowane, zbiorniki, osadniki, silosy</w:t>
      </w:r>
      <w:r w:rsidR="006E6F33">
        <w:rPr>
          <w:rFonts w:ascii="Calibri" w:eastAsia="Cambria" w:hAnsi="Calibri" w:cs="Calibri"/>
          <w:kern w:val="0"/>
          <w14:ligatures w14:val="none"/>
        </w:rPr>
        <w:t>, ogrodzenia</w:t>
      </w:r>
      <w:r w:rsidRPr="0060179A">
        <w:rPr>
          <w:rFonts w:ascii="Calibri" w:eastAsia="Cambria" w:hAnsi="Calibri" w:cs="Calibri"/>
          <w:kern w:val="0"/>
          <w14:ligatures w14:val="none"/>
        </w:rPr>
        <w:t xml:space="preserve"> itp. ) na obiektach cmentarzy, o łącznej wartości brutto nie mniejszej niż </w:t>
      </w:r>
      <w:r w:rsidR="006E6F33">
        <w:rPr>
          <w:rFonts w:ascii="Calibri" w:eastAsia="Cambria" w:hAnsi="Calibri" w:cs="Calibri"/>
          <w:kern w:val="0"/>
          <w14:ligatures w14:val="none"/>
        </w:rPr>
        <w:t>3</w:t>
      </w:r>
      <w:r w:rsidRPr="0060179A">
        <w:rPr>
          <w:rFonts w:ascii="Calibri" w:eastAsia="Cambria" w:hAnsi="Calibri" w:cs="Calibri"/>
          <w:kern w:val="0"/>
          <w14:ligatures w14:val="none"/>
        </w:rPr>
        <w:t>0 000,00 zł.</w:t>
      </w:r>
    </w:p>
    <w:p w14:paraId="7CD28690" w14:textId="77777777" w:rsidR="0060179A" w:rsidRPr="0060179A" w:rsidRDefault="0060179A" w:rsidP="0060179A">
      <w:pPr>
        <w:numPr>
          <w:ilvl w:val="2"/>
          <w:numId w:val="5"/>
        </w:numPr>
        <w:spacing w:after="0" w:line="360" w:lineRule="auto"/>
        <w:ind w:left="1276" w:right="20" w:hanging="425"/>
        <w:rPr>
          <w:rFonts w:ascii="Calibri" w:eastAsia="Cambria" w:hAnsi="Calibri" w:cs="Calibri"/>
          <w:kern w:val="0"/>
          <w14:ligatures w14:val="none"/>
        </w:rPr>
      </w:pPr>
      <w:r w:rsidRPr="0060179A">
        <w:rPr>
          <w:rFonts w:ascii="Calibri" w:eastAsia="Cambria" w:hAnsi="Calibri" w:cs="Calibri"/>
          <w:kern w:val="0"/>
          <w14:ligatures w14:val="none"/>
        </w:rPr>
        <w:lastRenderedPageBreak/>
        <w:t xml:space="preserve">skieruje do realizacji zamówienia osobę </w:t>
      </w:r>
      <w:bookmarkEnd w:id="11"/>
      <w:r w:rsidRPr="0060179A">
        <w:rPr>
          <w:rFonts w:ascii="Calibri" w:eastAsia="Cambria" w:hAnsi="Calibri" w:cs="Calibri"/>
          <w:bCs/>
          <w:kern w:val="0"/>
          <w14:ligatures w14:val="none"/>
        </w:rPr>
        <w:t>posiadającą uprawnienia budowlane do kierowania robotami w specjalności konstrukcyjno – budowlanej lub odpowiadające im równoważne uprawnienia budowlane do kierowania robotami budowlanymi, które zostały wydane na podstawie wcześniej obowiązujących przepisów.</w:t>
      </w:r>
    </w:p>
    <w:p w14:paraId="33814750" w14:textId="77777777" w:rsidR="0060179A" w:rsidRPr="0060179A" w:rsidRDefault="0060179A" w:rsidP="0060179A">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kern w:val="0"/>
          <w14:ligatures w14:val="none"/>
        </w:rPr>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Stosownie do art. 12 ust. 7 ustawy – Prawo budowlane, podstawę do wykonywania samodzielnych funkcji technicznych w budownictwie stanowi m.in. wpis na listę członków właściwej izby samorządu zawodowego, potwierdzony zaświadczeniem wydanym przez tę Izbę. Zgodnie z art. 12a ustawy - Prawo budowlane, samodzielne funkcje techniczne w budownictwie mogą również wykonywać osoby, których odpowiednie kwalifikacje zawodowe zostały uznane na zasadach określonych w przepisach odrębnych.</w:t>
      </w:r>
    </w:p>
    <w:p w14:paraId="01998B6D" w14:textId="77777777" w:rsidR="0060179A" w:rsidRPr="0060179A" w:rsidRDefault="0060179A" w:rsidP="0060179A">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bCs/>
          <w:kern w:val="0"/>
          <w14:ligatures w14:val="none"/>
        </w:rPr>
        <w:t>Zamawiający, w stosunku do Wykonawców wspólnie ubiegających się o udzielenie zamówienia, w odniesieniu do warunku dotyczącego zdolności technicznej lub zawodowej dopuszcza łączne spełnianie warunku przez Wykonawców.</w:t>
      </w:r>
    </w:p>
    <w:p w14:paraId="7A869362" w14:textId="77777777" w:rsidR="0060179A" w:rsidRPr="0060179A" w:rsidRDefault="0060179A" w:rsidP="0060179A">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kern w:val="0"/>
          <w14:ligatures w14:val="none"/>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D11F0D" w14:textId="77777777" w:rsidR="0060179A" w:rsidRPr="0060179A" w:rsidRDefault="0060179A" w:rsidP="0060179A">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kern w:val="0"/>
          <w14:ligatures w14:val="none"/>
        </w:rPr>
        <w:t>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3042DC4D" w14:textId="7A6CDD8C" w:rsidR="00D64909" w:rsidRPr="006D3E5C" w:rsidRDefault="0060179A" w:rsidP="006D3E5C">
      <w:pPr>
        <w:numPr>
          <w:ilvl w:val="0"/>
          <w:numId w:val="5"/>
        </w:numPr>
        <w:spacing w:after="0" w:line="360" w:lineRule="auto"/>
        <w:ind w:left="426" w:right="20" w:hanging="426"/>
        <w:rPr>
          <w:rFonts w:ascii="Calibri" w:eastAsia="Cambria" w:hAnsi="Calibri" w:cs="Calibri"/>
          <w:kern w:val="0"/>
          <w14:ligatures w14:val="none"/>
        </w:rPr>
      </w:pPr>
      <w:r w:rsidRPr="0060179A">
        <w:rPr>
          <w:rFonts w:ascii="Calibri" w:eastAsia="Cambria" w:hAnsi="Calibri" w:cs="Calibri"/>
          <w:kern w:val="0"/>
          <w:lang w:val="pl"/>
          <w14:ligatures w14:val="none"/>
        </w:rPr>
        <w:t xml:space="preserve">Wykonawcy wspólnie ubiegający się o udzielenie zamówienia dołączają do oferty oświadczenie, z którego wynika, które roboty budowlane wykonają poszczególni wykonawcy w odniesieniu do warunków, które zostały opisane w pkt 2 ppkt 4 - zgodnie z </w:t>
      </w:r>
      <w:r w:rsidRPr="0060179A">
        <w:rPr>
          <w:rFonts w:ascii="Calibri" w:eastAsia="Cambria" w:hAnsi="Calibri" w:cs="Calibri"/>
          <w:bCs/>
          <w:kern w:val="0"/>
          <w:lang w:val="pl"/>
          <w14:ligatures w14:val="none"/>
        </w:rPr>
        <w:t>Załącznikiem nr 4 do SWZ.</w:t>
      </w:r>
    </w:p>
    <w:p w14:paraId="64DA3F4C" w14:textId="77777777" w:rsidR="00890732" w:rsidRDefault="00890732" w:rsidP="0060179A">
      <w:pPr>
        <w:spacing w:before="360" w:after="40" w:line="360" w:lineRule="auto"/>
        <w:ind w:left="568" w:hanging="568"/>
        <w:rPr>
          <w:rFonts w:ascii="Calibri" w:eastAsia="Cambria" w:hAnsi="Calibri" w:cs="Calibri"/>
          <w:b/>
          <w:iCs/>
          <w:kern w:val="0"/>
          <w14:ligatures w14:val="none"/>
        </w:rPr>
      </w:pPr>
    </w:p>
    <w:p w14:paraId="5486968B" w14:textId="37056401" w:rsidR="0060179A" w:rsidRPr="0060179A" w:rsidRDefault="0060179A" w:rsidP="0060179A">
      <w:pPr>
        <w:spacing w:before="360" w:after="40" w:line="360" w:lineRule="auto"/>
        <w:ind w:left="568" w:hanging="568"/>
        <w:rPr>
          <w:rFonts w:ascii="Calibri" w:eastAsia="Cambria" w:hAnsi="Calibri" w:cs="Calibri"/>
          <w:iCs/>
          <w:kern w:val="0"/>
          <w14:ligatures w14:val="none"/>
        </w:rPr>
      </w:pPr>
      <w:r w:rsidRPr="0060179A">
        <w:rPr>
          <w:rFonts w:ascii="Calibri" w:eastAsia="Cambria" w:hAnsi="Calibri" w:cs="Calibri"/>
          <w:b/>
          <w:iCs/>
          <w:kern w:val="0"/>
          <w14:ligatures w14:val="none"/>
        </w:rPr>
        <w:lastRenderedPageBreak/>
        <w:t>VIII.</w:t>
      </w:r>
      <w:r w:rsidRPr="0060179A">
        <w:rPr>
          <w:rFonts w:ascii="Calibri" w:eastAsia="Cambria" w:hAnsi="Calibri" w:cs="Calibri"/>
          <w:b/>
          <w:iCs/>
          <w:kern w:val="0"/>
          <w14:ligatures w14:val="none"/>
        </w:rPr>
        <w:tab/>
      </w:r>
      <w:r w:rsidRPr="0060179A">
        <w:rPr>
          <w:rFonts w:ascii="Calibri" w:eastAsia="Cambria" w:hAnsi="Calibri" w:cs="Calibri"/>
          <w:b/>
          <w:kern w:val="0"/>
          <w14:ligatures w14:val="none"/>
        </w:rPr>
        <w:t>PODSTAWY WYKLUCZENIA Z POSTĘPOWANIA</w:t>
      </w:r>
    </w:p>
    <w:p w14:paraId="4A4A30FB" w14:textId="77777777" w:rsidR="0060179A" w:rsidRPr="0060179A" w:rsidRDefault="0060179A" w:rsidP="0060179A">
      <w:pPr>
        <w:numPr>
          <w:ilvl w:val="0"/>
          <w:numId w:val="6"/>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 postępowania o udzielenie zamówienia wyklucza się Wykonawców, w stosunku do których zachodzi którakolwiek z okoliczności wskazanych:</w:t>
      </w:r>
    </w:p>
    <w:p w14:paraId="1B45E8E6" w14:textId="77777777" w:rsidR="0060179A" w:rsidRPr="0060179A" w:rsidRDefault="0060179A" w:rsidP="0060179A">
      <w:pPr>
        <w:numPr>
          <w:ilvl w:val="1"/>
          <w:numId w:val="6"/>
        </w:numPr>
        <w:spacing w:after="0" w:line="360" w:lineRule="auto"/>
        <w:ind w:left="993" w:hanging="567"/>
        <w:rPr>
          <w:rFonts w:ascii="Calibri" w:eastAsia="Cambria" w:hAnsi="Calibri" w:cs="Calibri"/>
          <w:kern w:val="0"/>
          <w14:ligatures w14:val="none"/>
        </w:rPr>
      </w:pPr>
      <w:r w:rsidRPr="0060179A">
        <w:rPr>
          <w:rFonts w:ascii="Calibri" w:eastAsia="Cambria" w:hAnsi="Calibri" w:cs="Calibri"/>
          <w:kern w:val="0"/>
          <w14:ligatures w14:val="none"/>
        </w:rPr>
        <w:t>w art. 108 ust. 1 ustawy Pzp.,</w:t>
      </w:r>
    </w:p>
    <w:p w14:paraId="64047F9E"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będącego osobą fizyczną, którego prawomocnie skazano za przestępstwo</w:t>
      </w:r>
    </w:p>
    <w:p w14:paraId="1BA0B5DB"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udziału w zorganizowanej grupie przestępczej albo związku mającym na celu popełnienie przestępstwa lub przestępstwa skarbowego, o którym mowa w art. 258 Kodeksu karnego,</w:t>
      </w:r>
    </w:p>
    <w:p w14:paraId="7F6D43C8"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handlu ludźmi, o którym mowa w art. 189a Kodeksu karnego,</w:t>
      </w:r>
    </w:p>
    <w:p w14:paraId="1DCE5CD3"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0CBC639"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803BB1"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o charakterze terrorystycznym, o którym mowa w art. 115 § 20 Kodeksu karnego, lub mające na celu popełnienie tego przestępstwa,</w:t>
      </w:r>
    </w:p>
    <w:p w14:paraId="767EDDF9"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powierzenia wykonywania pracy małoletniemu cudzoziemcowi,</w:t>
      </w:r>
      <w:r w:rsidRPr="0060179A">
        <w:rPr>
          <w:rFonts w:ascii="Calibri" w:eastAsia="Cambria" w:hAnsi="Calibri" w:cs="Calibri"/>
          <w:b/>
          <w:bCs/>
          <w:kern w:val="0"/>
          <w14:ligatures w14:val="none"/>
        </w:rPr>
        <w:t xml:space="preserve"> </w:t>
      </w:r>
      <w:r w:rsidRPr="0060179A">
        <w:rPr>
          <w:rFonts w:ascii="Calibri" w:eastAsia="Cambria" w:hAnsi="Calibri" w:cs="Calibri"/>
          <w:kern w:val="0"/>
          <w14:ligatures w14:val="none"/>
        </w:rPr>
        <w:t>o którym mowa w art. 9 ust. 2 ustawy z dnia 15 czerwca 2012 r. o skutkach powierzania wykonywania pracy cudzoziemcom przebywającym wbrew przepisom na terytorium Rzeczypospolitej Polskiej (t.j. Dz. U. z 2021 r., poz. 1745),</w:t>
      </w:r>
    </w:p>
    <w:p w14:paraId="7C169037"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8A78A71" w14:textId="77777777" w:rsidR="0060179A" w:rsidRPr="0060179A" w:rsidRDefault="0060179A" w:rsidP="0060179A">
      <w:pPr>
        <w:numPr>
          <w:ilvl w:val="3"/>
          <w:numId w:val="22"/>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o którym mowa w art. 9 ust. 1 i 3 lub art. 10 ustawy z dnia 15 czerwca 2012 r. o skutkach powierzania wykonywania pracy cudzoziemcom przebywającym wbrew przepisom na terytorium Rzeczypospolitej Polskiej</w:t>
      </w:r>
    </w:p>
    <w:p w14:paraId="1E76B94A" w14:textId="77777777" w:rsidR="0060179A" w:rsidRPr="0060179A" w:rsidRDefault="0060179A" w:rsidP="0060179A">
      <w:pPr>
        <w:numPr>
          <w:ilvl w:val="3"/>
          <w:numId w:val="6"/>
        </w:numPr>
        <w:spacing w:after="0" w:line="360" w:lineRule="auto"/>
        <w:ind w:left="1418" w:hanging="284"/>
        <w:rPr>
          <w:rFonts w:ascii="Calibri" w:eastAsia="Cambria" w:hAnsi="Calibri" w:cs="Calibri"/>
          <w:kern w:val="0"/>
          <w14:ligatures w14:val="none"/>
        </w:rPr>
      </w:pPr>
      <w:r w:rsidRPr="0060179A">
        <w:rPr>
          <w:rFonts w:ascii="Calibri" w:eastAsia="Cambria" w:hAnsi="Calibri" w:cs="Calibri"/>
          <w:kern w:val="0"/>
          <w14:ligatures w14:val="none"/>
        </w:rPr>
        <w:t>lub za odpowiedni czyn zabroniony określony w przepisach prawa obcego</w:t>
      </w:r>
    </w:p>
    <w:p w14:paraId="4BAF141D"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 xml:space="preserve">jeżeli urzędującego członka jego organu zarządzającego lub nadzorczego, wspólnika spółki w spółce jawnej lub partnerskiej albo komplementariusza w spółce komandytowej </w:t>
      </w:r>
      <w:r w:rsidRPr="0060179A">
        <w:rPr>
          <w:rFonts w:ascii="Calibri" w:eastAsia="Cambria" w:hAnsi="Calibri" w:cs="Calibri"/>
          <w:kern w:val="0"/>
          <w14:ligatures w14:val="none"/>
        </w:rPr>
        <w:lastRenderedPageBreak/>
        <w:t>lub komandytowo-akcyjnej lub prokurenta prawomocnie skazano za przestępstwo, o którym mowa w lit. a,</w:t>
      </w:r>
    </w:p>
    <w:p w14:paraId="16A37A46"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968BD3"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wobec którego prawomocnie</w:t>
      </w:r>
      <w:r w:rsidRPr="0060179A">
        <w:rPr>
          <w:rFonts w:ascii="Calibri" w:eastAsia="Cambria" w:hAnsi="Calibri" w:cs="Calibri"/>
          <w:b/>
          <w:bCs/>
          <w:kern w:val="0"/>
          <w14:ligatures w14:val="none"/>
        </w:rPr>
        <w:t xml:space="preserve"> </w:t>
      </w:r>
      <w:r w:rsidRPr="0060179A">
        <w:rPr>
          <w:rFonts w:ascii="Calibri" w:eastAsia="Cambria" w:hAnsi="Calibri" w:cs="Calibri"/>
          <w:kern w:val="0"/>
          <w14:ligatures w14:val="none"/>
        </w:rPr>
        <w:t>orzeczono zakaz ubiegania się o zamówienia publiczne,</w:t>
      </w:r>
    </w:p>
    <w:p w14:paraId="627EE090"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79D605" w14:textId="77777777" w:rsidR="0060179A" w:rsidRPr="0060179A" w:rsidRDefault="0060179A" w:rsidP="0060179A">
      <w:pPr>
        <w:numPr>
          <w:ilvl w:val="2"/>
          <w:numId w:val="6"/>
        </w:numPr>
        <w:spacing w:after="0" w:line="360" w:lineRule="auto"/>
        <w:ind w:left="1134" w:hanging="283"/>
        <w:rPr>
          <w:rFonts w:ascii="Calibri" w:eastAsia="Cambria" w:hAnsi="Calibri" w:cs="Calibri"/>
          <w:kern w:val="0"/>
          <w14:ligatures w14:val="none"/>
        </w:rPr>
      </w:pPr>
      <w:r w:rsidRPr="0060179A">
        <w:rPr>
          <w:rFonts w:ascii="Calibri" w:eastAsia="Cambria" w:hAnsi="Calibri" w:cs="Calibri"/>
          <w:kern w:val="0"/>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145243" w14:textId="77777777" w:rsidR="0060179A" w:rsidRPr="0060179A" w:rsidRDefault="0060179A" w:rsidP="0060179A">
      <w:pPr>
        <w:numPr>
          <w:ilvl w:val="1"/>
          <w:numId w:val="6"/>
        </w:numPr>
        <w:spacing w:after="0" w:line="360" w:lineRule="auto"/>
        <w:ind w:left="993" w:hanging="567"/>
        <w:rPr>
          <w:rFonts w:ascii="Calibri" w:eastAsia="Cambria" w:hAnsi="Calibri" w:cs="Calibri"/>
          <w:bCs/>
          <w:kern w:val="32"/>
          <w14:ligatures w14:val="none"/>
        </w:rPr>
      </w:pPr>
      <w:r w:rsidRPr="0060179A">
        <w:rPr>
          <w:rFonts w:ascii="Calibri" w:eastAsia="Cambria" w:hAnsi="Calibri" w:cs="Calibri"/>
          <w:kern w:val="0"/>
          <w14:ligatures w14:val="none"/>
        </w:rPr>
        <w:t xml:space="preserve">w art. 109 ust. 1 pkt. 4 ustawy Pzp, tj. </w:t>
      </w:r>
      <w:r w:rsidRPr="0060179A">
        <w:rPr>
          <w:rFonts w:ascii="Calibri" w:eastAsia="Cambria" w:hAnsi="Calibri" w:cs="Calibri"/>
          <w:bCs/>
          <w:kern w:val="32"/>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A4A303" w14:textId="77777777" w:rsidR="0060179A" w:rsidRPr="0060179A" w:rsidRDefault="0060179A" w:rsidP="0060179A">
      <w:pPr>
        <w:numPr>
          <w:ilvl w:val="1"/>
          <w:numId w:val="6"/>
        </w:numPr>
        <w:spacing w:after="0" w:line="360" w:lineRule="auto"/>
        <w:ind w:left="993" w:hanging="567"/>
        <w:rPr>
          <w:rFonts w:ascii="Calibri" w:eastAsia="Cambria" w:hAnsi="Calibri" w:cs="Calibri"/>
          <w:bCs/>
          <w:kern w:val="32"/>
          <w14:ligatures w14:val="none"/>
        </w:rPr>
      </w:pPr>
      <w:r w:rsidRPr="0060179A">
        <w:rPr>
          <w:rFonts w:ascii="Calibri" w:eastAsia="Cambria" w:hAnsi="Calibri" w:cs="Calibri"/>
          <w:bCs/>
          <w:kern w:val="32"/>
          <w14:ligatures w14:val="none"/>
        </w:rPr>
        <w:t>w art. 7 ust. 1 ustawy z dnia 13 kwietnia 2022 r. o szczególnych rozwiązaniach w zakresie przeciwdziałania wspieraniu agresji na Ukrainę oraz służących ochronie bezpieczeństwa narodowego:</w:t>
      </w:r>
    </w:p>
    <w:p w14:paraId="320E9FA7" w14:textId="77777777" w:rsidR="0060179A" w:rsidRPr="0060179A" w:rsidRDefault="0060179A" w:rsidP="0060179A">
      <w:pPr>
        <w:numPr>
          <w:ilvl w:val="2"/>
          <w:numId w:val="6"/>
        </w:numPr>
        <w:spacing w:after="0" w:line="360" w:lineRule="auto"/>
        <w:ind w:left="1134" w:hanging="283"/>
        <w:rPr>
          <w:rFonts w:ascii="Calibri" w:eastAsia="Cambria" w:hAnsi="Calibri" w:cs="Calibri"/>
          <w:bCs/>
          <w:kern w:val="32"/>
          <w14:ligatures w14:val="none"/>
        </w:rPr>
      </w:pPr>
      <w:r w:rsidRPr="0060179A">
        <w:rPr>
          <w:rFonts w:ascii="Calibri" w:eastAsia="Cambria" w:hAnsi="Calibri" w:cs="Calibri"/>
          <w:bCs/>
          <w:kern w:val="32"/>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0FA347" w14:textId="77777777" w:rsidR="0060179A" w:rsidRPr="0060179A" w:rsidRDefault="0060179A" w:rsidP="0060179A">
      <w:pPr>
        <w:numPr>
          <w:ilvl w:val="2"/>
          <w:numId w:val="6"/>
        </w:numPr>
        <w:spacing w:after="0" w:line="360" w:lineRule="auto"/>
        <w:ind w:left="1134" w:hanging="283"/>
        <w:rPr>
          <w:rFonts w:ascii="Calibri" w:eastAsia="Cambria" w:hAnsi="Calibri" w:cs="Calibri"/>
          <w:bCs/>
          <w:kern w:val="32"/>
          <w14:ligatures w14:val="none"/>
        </w:rPr>
      </w:pPr>
      <w:r w:rsidRPr="0060179A">
        <w:rPr>
          <w:rFonts w:ascii="Calibri" w:eastAsia="Cambria" w:hAnsi="Calibri" w:cs="Calibri"/>
          <w:bCs/>
          <w:kern w:val="32"/>
          <w14:ligatures w14:val="none"/>
        </w:rPr>
        <w:lastRenderedPageBreak/>
        <w:t>wykonawcę oraz uczestnika konkursu, którego beneficjentem rzeczywistym w rozumieniu ustawy z dnia 1 marca 2018 r. o przeciwdziałaniu praniu pieniędzy oraz finansowaniu terroryzmu (Dz. U. z 2023 r. poz. 1124 i 1285)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0F7E449" w14:textId="77777777" w:rsidR="0060179A" w:rsidRPr="0060179A" w:rsidRDefault="0060179A" w:rsidP="0060179A">
      <w:pPr>
        <w:numPr>
          <w:ilvl w:val="2"/>
          <w:numId w:val="6"/>
        </w:numPr>
        <w:spacing w:after="0" w:line="360" w:lineRule="auto"/>
        <w:ind w:left="1134" w:hanging="283"/>
        <w:rPr>
          <w:rFonts w:ascii="Calibri" w:eastAsia="Cambria" w:hAnsi="Calibri" w:cs="Calibri"/>
          <w:bCs/>
          <w:kern w:val="32"/>
          <w14:ligatures w14:val="none"/>
        </w:rPr>
      </w:pPr>
      <w:r w:rsidRPr="0060179A">
        <w:rPr>
          <w:rFonts w:ascii="Calibri" w:eastAsia="Cambria" w:hAnsi="Calibri" w:cs="Calibri"/>
          <w:bCs/>
          <w:kern w:val="32"/>
          <w14:ligatures w14:val="none"/>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FDAA59"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Wykluczenie, o którym mowa w pkt 1 ppkt 3 następuje na okres trwania okoliczności określonych w art. 7 ust. 1 </w:t>
      </w:r>
      <w:r w:rsidRPr="0060179A">
        <w:rPr>
          <w:rFonts w:ascii="Calibri" w:eastAsia="Cambria" w:hAnsi="Calibri" w:cs="Calibri"/>
          <w:bCs/>
          <w:kern w:val="0"/>
          <w14:ligatures w14:val="none"/>
        </w:rPr>
        <w:t>ustawy z dnia 13 kwietnia 2022 r. o szczególnych rozwiązaniach w zakresie przeciwdziałania wspieraniu agresji na Ukrainę oraz służących ochronie bezpieczeństwa narodowego.</w:t>
      </w:r>
    </w:p>
    <w:p w14:paraId="2E7CEC67"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W przypadku wykonawcy wykluczonego na podstawie art. 7 ust. 1 ustawy </w:t>
      </w:r>
      <w:r w:rsidRPr="0060179A">
        <w:rPr>
          <w:rFonts w:ascii="Calibri" w:eastAsia="Cambria" w:hAnsi="Calibri" w:cs="Calibri"/>
          <w:bCs/>
          <w:kern w:val="0"/>
          <w14:ligatures w14:val="none"/>
        </w:rPr>
        <w:t>z dnia 13 kwietnia 2022 r. o szczególnych rozwiązaniach w zakresie przeciwdziałania wspieraniu agresji na Ukrainę oraz służących ochronie bezpieczeństwa narodowego</w:t>
      </w:r>
      <w:r w:rsidRPr="0060179A">
        <w:rPr>
          <w:rFonts w:ascii="Calibri" w:eastAsia="Cambria" w:hAnsi="Calibri" w:cs="Calibri"/>
          <w:kern w:val="0"/>
          <w14:ligatures w14:val="none"/>
        </w:rPr>
        <w:t>, zamawiający odrzuca ofertę takiego wykonawcy.</w:t>
      </w:r>
    </w:p>
    <w:p w14:paraId="0985FD9E"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Kontrola udzielania zamówień publicznych w zakresie zgodności z art. 7 ust. 1 ustawy</w:t>
      </w:r>
      <w:r w:rsidRPr="0060179A">
        <w:rPr>
          <w:rFonts w:ascii="Calibri" w:eastAsia="Cambria" w:hAnsi="Calibri" w:cs="Calibri"/>
          <w:bCs/>
          <w:kern w:val="0"/>
          <w14:ligatures w14:val="none"/>
        </w:rPr>
        <w:t xml:space="preserve"> z dnia 13 kwietnia 2022 r. o szczególnych rozwiązaniach w zakresie przeciwdziałania wspieraniu agresji na Ukrainę oraz służących ochronie bezpieczeństwa narodowego</w:t>
      </w:r>
      <w:r w:rsidRPr="0060179A">
        <w:rPr>
          <w:rFonts w:ascii="Calibri" w:eastAsia="Cambria" w:hAnsi="Calibri" w:cs="Calibri"/>
          <w:kern w:val="0"/>
          <w14:ligatures w14:val="none"/>
        </w:rPr>
        <w:t xml:space="preserve"> będzie wykonywana zgodnie z art. 596 ustawy Pzp.</w:t>
      </w:r>
    </w:p>
    <w:p w14:paraId="745F53D6"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Osoba lub podmiot podlegające wykluczeniu na podstawie art. 7 ust. 1</w:t>
      </w:r>
      <w:r w:rsidRPr="0060179A">
        <w:rPr>
          <w:rFonts w:ascii="Calibri" w:eastAsia="Cambria" w:hAnsi="Calibri" w:cs="Calibri"/>
          <w:bCs/>
          <w:kern w:val="0"/>
          <w14:ligatures w14:val="none"/>
        </w:rPr>
        <w:t xml:space="preserve"> ustawy z dnia 13 kwietnia 2022 r. o szczególnych rozwiązaniach w zakresie przeciwdziałania wspieraniu agresji na Ukrainę oraz służących ochronie bezpieczeństwa narodowego</w:t>
      </w:r>
      <w:r w:rsidRPr="0060179A">
        <w:rPr>
          <w:rFonts w:ascii="Calibri" w:eastAsia="Cambria" w:hAnsi="Calibri" w:cs="Calibri"/>
          <w:kern w:val="0"/>
          <w14:ligatures w14:val="none"/>
        </w:rPr>
        <w:t xml:space="preserve"> , które w okresie tego wykluczenia ubiegają się o udzielenie zamówienia publicznego lub dopuszczenie do udziału w konkursie lub biorą udział w postępowaniu o udzielenie zamówienia publicznego lub w konkursie, podlegają karze pieniężnej.</w:t>
      </w:r>
    </w:p>
    <w:p w14:paraId="082036DA"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Wykluczenie Wykonawcy następuje zgodnie z art. 111 ustawy Pzp. </w:t>
      </w:r>
    </w:p>
    <w:p w14:paraId="56E4F148" w14:textId="77777777" w:rsidR="0060179A" w:rsidRPr="0060179A" w:rsidRDefault="0060179A" w:rsidP="0060179A">
      <w:pPr>
        <w:numPr>
          <w:ilvl w:val="0"/>
          <w:numId w:val="7"/>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shd w:val="clear" w:color="auto" w:fill="FFFFFF"/>
          <w14:ligatures w14:val="none"/>
        </w:rPr>
        <w:lastRenderedPageBreak/>
        <w:t xml:space="preserve">Wykonawca nie podlega wykluczeniu w okolicznościach określonych w art. 108 ust. 1 pkt 1, 2, 5 ustawy Pzp lub art. 109 ust. 1 pkt </w:t>
      </w:r>
      <w:r w:rsidRPr="0060179A">
        <w:rPr>
          <w:rFonts w:ascii="Calibri" w:eastAsia="Cambria" w:hAnsi="Calibri" w:cs="Calibri"/>
          <w:kern w:val="0"/>
          <w14:ligatures w14:val="none"/>
        </w:rPr>
        <w:t>4 ustawy Pzp</w:t>
      </w:r>
      <w:r w:rsidRPr="0060179A">
        <w:rPr>
          <w:rFonts w:ascii="Calibri" w:eastAsia="Cambria" w:hAnsi="Calibri" w:cs="Calibri"/>
          <w:kern w:val="0"/>
          <w:shd w:val="clear" w:color="auto" w:fill="FFFFFF"/>
          <w14:ligatures w14:val="none"/>
        </w:rPr>
        <w:t xml:space="preserve">, jeżeli udowodni Zamawiającemu, że spełnił łącznie przesłanki wskazane w art. 110 ust. 2 ustawy Pzp. </w:t>
      </w:r>
    </w:p>
    <w:p w14:paraId="280937D1" w14:textId="77777777" w:rsidR="0060179A" w:rsidRPr="0060179A" w:rsidRDefault="0060179A" w:rsidP="0060179A">
      <w:pPr>
        <w:numPr>
          <w:ilvl w:val="0"/>
          <w:numId w:val="7"/>
        </w:numPr>
        <w:spacing w:after="0" w:line="360" w:lineRule="auto"/>
        <w:ind w:left="426" w:hanging="426"/>
        <w:rPr>
          <w:rFonts w:ascii="Calibri" w:eastAsia="Cambria" w:hAnsi="Calibri" w:cs="Calibri"/>
          <w:b/>
          <w:kern w:val="0"/>
          <w14:ligatures w14:val="none"/>
        </w:rPr>
      </w:pPr>
      <w:r w:rsidRPr="0060179A">
        <w:rPr>
          <w:rFonts w:ascii="Calibri" w:eastAsia="Cambria" w:hAnsi="Calibri" w:cs="Calibri"/>
          <w:kern w:val="0"/>
          <w:shd w:val="clear" w:color="auto" w:fill="FFFFFF"/>
          <w14:ligatures w14:val="none"/>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w:t>
      </w:r>
    </w:p>
    <w:p w14:paraId="04AF0C8B" w14:textId="77777777" w:rsidR="0060179A" w:rsidRPr="0060179A" w:rsidRDefault="0060179A" w:rsidP="0060179A">
      <w:pPr>
        <w:numPr>
          <w:ilvl w:val="0"/>
          <w:numId w:val="7"/>
        </w:numPr>
        <w:spacing w:after="0" w:line="360" w:lineRule="auto"/>
        <w:ind w:left="426" w:hanging="426"/>
        <w:rPr>
          <w:rFonts w:ascii="Calibri" w:eastAsia="Cambria" w:hAnsi="Calibri" w:cs="Calibri"/>
          <w:b/>
          <w:kern w:val="0"/>
          <w14:ligatures w14:val="none"/>
        </w:rPr>
      </w:pPr>
      <w:r w:rsidRPr="0060179A">
        <w:rPr>
          <w:rFonts w:ascii="Calibri" w:eastAsia="Cambria" w:hAnsi="Calibri" w:cs="Calibri"/>
          <w:kern w:val="0"/>
          <w:shd w:val="clear" w:color="auto" w:fill="FFFFFF"/>
          <w14:ligatures w14:val="none"/>
        </w:rPr>
        <w:t>Wykonawca może zostać wykluczony przez Zamawiającego na każdym etapie postępowania o udzielenie zamówienia.</w:t>
      </w:r>
    </w:p>
    <w:p w14:paraId="4A80EC24" w14:textId="77777777" w:rsidR="0060179A" w:rsidRPr="0060179A" w:rsidRDefault="0060179A" w:rsidP="0060179A">
      <w:pPr>
        <w:spacing w:before="360" w:after="40" w:line="360" w:lineRule="auto"/>
        <w:ind w:left="568" w:hanging="568"/>
        <w:rPr>
          <w:rFonts w:ascii="Calibri" w:eastAsia="Cambria" w:hAnsi="Calibri" w:cs="Calibri"/>
          <w:bCs/>
          <w:color w:val="00B050"/>
          <w:kern w:val="0"/>
          <w14:ligatures w14:val="none"/>
        </w:rPr>
      </w:pPr>
      <w:r w:rsidRPr="0060179A">
        <w:rPr>
          <w:rFonts w:ascii="Calibri" w:eastAsia="Cambria" w:hAnsi="Calibri" w:cs="Calibri"/>
          <w:b/>
          <w:bCs/>
          <w:kern w:val="0"/>
          <w14:ligatures w14:val="none"/>
        </w:rPr>
        <w:t>IX.</w:t>
      </w:r>
      <w:r w:rsidRPr="0060179A">
        <w:rPr>
          <w:rFonts w:ascii="Calibri" w:eastAsia="Cambria" w:hAnsi="Calibri" w:cs="Calibri"/>
          <w:b/>
          <w:bCs/>
          <w:kern w:val="0"/>
          <w14:ligatures w14:val="none"/>
        </w:rPr>
        <w:tab/>
        <w:t xml:space="preserve">PODMIOTOWE ŚRODKI DOWODOWE. </w:t>
      </w:r>
      <w:r w:rsidRPr="0060179A">
        <w:rPr>
          <w:rFonts w:ascii="Calibri" w:eastAsia="Cambria" w:hAnsi="Calibri" w:cs="Calibri"/>
          <w:b/>
          <w:kern w:val="0"/>
          <w14:ligatures w14:val="none"/>
        </w:rPr>
        <w:t>OŚWIADCZENIA I DOKUMENTY, JAKIE ZOBOWIĄZANI SĄ DOSTARCZYĆ WYKONAWCY W CELU WYKAZANIA BRAKU PODSTAW WYKLUCZENIA ORAZ POTWIERDZENIA SPEŁNIANIA WARUNKÓW UDZIAŁU W POSTĘPOWANIU</w:t>
      </w:r>
    </w:p>
    <w:p w14:paraId="4EEFEB08" w14:textId="77777777" w:rsidR="0060179A" w:rsidRPr="0060179A" w:rsidRDefault="0060179A" w:rsidP="0060179A">
      <w:pPr>
        <w:numPr>
          <w:ilvl w:val="0"/>
          <w:numId w:val="8"/>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Do oferty Wykonawca zobowiązany jest dołączyć aktualne na dzień składania ofert oświadczenie o braku podstaw do wykluczenia oraz spełnianiu warunków udziału w postępowaniu – zgodnie z </w:t>
      </w:r>
      <w:r w:rsidRPr="0060179A">
        <w:rPr>
          <w:rFonts w:ascii="Calibri" w:eastAsia="Cambria" w:hAnsi="Calibri" w:cs="Calibri"/>
          <w:b/>
          <w:bCs/>
          <w:kern w:val="0"/>
          <w14:ligatures w14:val="none"/>
        </w:rPr>
        <w:t>Załącznikiem nr 2 do SWZ oraz Załącznikiem nr 3 do SWZ</w:t>
      </w:r>
      <w:r w:rsidRPr="0060179A">
        <w:rPr>
          <w:rFonts w:ascii="Calibri" w:eastAsia="Cambria" w:hAnsi="Calibri" w:cs="Calibri"/>
          <w:kern w:val="0"/>
          <w14:ligatures w14:val="none"/>
        </w:rPr>
        <w:t>. Informacje zawarte w oświadczeniach stanowią wstępne potwierdzenie, że Wykonawca nie podlega wykluczeniu oraz spełnia warunki udziału w postępowaniu.</w:t>
      </w:r>
    </w:p>
    <w:p w14:paraId="65187675" w14:textId="77777777" w:rsidR="0060179A" w:rsidRPr="0060179A" w:rsidRDefault="0060179A" w:rsidP="0060179A">
      <w:pPr>
        <w:numPr>
          <w:ilvl w:val="0"/>
          <w:numId w:val="8"/>
        </w:numPr>
        <w:spacing w:after="0" w:line="360" w:lineRule="auto"/>
        <w:ind w:left="426" w:hanging="426"/>
        <w:rPr>
          <w:rFonts w:ascii="Calibri" w:eastAsia="Cambria" w:hAnsi="Calibri" w:cs="Calibri"/>
          <w:kern w:val="0"/>
          <w14:ligatures w14:val="none"/>
        </w:rPr>
      </w:pPr>
      <w:bookmarkStart w:id="12" w:name="_Hlk63149871"/>
      <w:r w:rsidRPr="0060179A">
        <w:rPr>
          <w:rFonts w:ascii="Calibri" w:eastAsia="Cambria" w:hAnsi="Calibri" w:cs="Calibri"/>
          <w:kern w:val="0"/>
          <w14:ligatures w14:val="none"/>
        </w:rPr>
        <w:t xml:space="preserve">W przypadku wspólnego ubiegania się o zamówienie przez wykonawców oświadczenia, o których mowa w pkt 1 składa każdy z wykonawców. </w:t>
      </w:r>
      <w:bookmarkStart w:id="13" w:name="_Hlk80017061"/>
      <w:r w:rsidRPr="0060179A">
        <w:rPr>
          <w:rFonts w:ascii="Calibri" w:eastAsia="Cambria" w:hAnsi="Calibri" w:cs="Calibri"/>
          <w:kern w:val="0"/>
          <w14:ligatures w14:val="none"/>
        </w:rPr>
        <w:t>Oświadczenia te potwierdzają brak podstaw wykluczenia</w:t>
      </w:r>
      <w:bookmarkEnd w:id="13"/>
      <w:r w:rsidRPr="0060179A">
        <w:rPr>
          <w:rFonts w:ascii="Calibri" w:eastAsia="Cambria" w:hAnsi="Calibri" w:cs="Calibri"/>
          <w:kern w:val="0"/>
          <w14:ligatures w14:val="none"/>
        </w:rPr>
        <w:t xml:space="preserve"> oraz spełnianie warunków udziału w postępowaniu w zakresie, w jakim każdy z wykonawców wykazuje spełnianie warunków udziału w postępowaniu</w:t>
      </w:r>
      <w:bookmarkEnd w:id="12"/>
      <w:r w:rsidRPr="0060179A">
        <w:rPr>
          <w:rFonts w:ascii="Calibri" w:eastAsia="Cambria" w:hAnsi="Calibri" w:cs="Calibri"/>
          <w:kern w:val="0"/>
          <w14:ligatures w14:val="none"/>
        </w:rPr>
        <w:t>.</w:t>
      </w:r>
    </w:p>
    <w:p w14:paraId="76855D90" w14:textId="77777777" w:rsidR="0060179A" w:rsidRPr="0060179A" w:rsidRDefault="0060179A" w:rsidP="0060179A">
      <w:pPr>
        <w:numPr>
          <w:ilvl w:val="0"/>
          <w:numId w:val="8"/>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 jakim wykonawca powołuje się na jego zasoby.</w:t>
      </w:r>
    </w:p>
    <w:p w14:paraId="75634F33" w14:textId="77777777" w:rsidR="0060179A" w:rsidRPr="0060179A" w:rsidRDefault="0060179A" w:rsidP="0060179A">
      <w:pPr>
        <w:numPr>
          <w:ilvl w:val="0"/>
          <w:numId w:val="8"/>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Zamawiający wzywa wykonawcę, którego oferta została najwyżej oceniona, do złożenia w wyznaczonym terminie, nie krótszym niż 5 dni od dnia wezwania, podmiotowych środków dowodowych, aktualnych na dzień składania. Podmiotowe środki dowodowe wymagane od Wykonawcy obejmują:</w:t>
      </w:r>
    </w:p>
    <w:p w14:paraId="7DE25B53" w14:textId="77777777" w:rsidR="0060179A" w:rsidRPr="0060179A" w:rsidRDefault="0060179A" w:rsidP="0060179A">
      <w:pPr>
        <w:numPr>
          <w:ilvl w:val="1"/>
          <w:numId w:val="8"/>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lang w:val="pl"/>
          <w14:ligatures w14:val="none"/>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t>
      </w:r>
      <w:r w:rsidRPr="0060179A">
        <w:rPr>
          <w:rFonts w:ascii="Calibri" w:eastAsia="Cambria" w:hAnsi="Calibri" w:cs="Calibri"/>
          <w:kern w:val="0"/>
          <w:lang w:val="pl"/>
          <w14:ligatures w14:val="none"/>
        </w:rPr>
        <w:lastRenderedPageBreak/>
        <w:t>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 Załącznik nr 6 do SWZ</w:t>
      </w:r>
      <w:r w:rsidRPr="0060179A">
        <w:rPr>
          <w:rFonts w:ascii="Calibri" w:eastAsia="Cambria" w:hAnsi="Calibri" w:cs="Calibri"/>
          <w:kern w:val="0"/>
          <w14:ligatures w14:val="none"/>
        </w:rPr>
        <w:t>,</w:t>
      </w:r>
    </w:p>
    <w:p w14:paraId="6FD66C78" w14:textId="77777777" w:rsidR="0060179A" w:rsidRPr="0060179A" w:rsidRDefault="0060179A" w:rsidP="0060179A">
      <w:pPr>
        <w:numPr>
          <w:ilvl w:val="1"/>
          <w:numId w:val="8"/>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7 do SWZ</w:t>
      </w:r>
      <w:bookmarkStart w:id="14" w:name="_Hlk63249263"/>
      <w:r w:rsidRPr="0060179A">
        <w:rPr>
          <w:rFonts w:ascii="Calibri" w:eastAsia="Cambria" w:hAnsi="Calibri" w:cs="Calibri"/>
          <w:kern w:val="0"/>
          <w14:ligatures w14:val="none"/>
        </w:rPr>
        <w:t>.</w:t>
      </w:r>
      <w:bookmarkEnd w:id="14"/>
    </w:p>
    <w:p w14:paraId="100C3866" w14:textId="77777777" w:rsidR="0060179A" w:rsidRPr="0060179A" w:rsidRDefault="0060179A" w:rsidP="0060179A">
      <w:pPr>
        <w:numPr>
          <w:ilvl w:val="0"/>
          <w:numId w:val="8"/>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Wykonawca nie jest zobowiązany do złożenia podmiotowych środków dowodowych, które zamawiający posiada, jeżeli wykonawca wskaże te środki oraz potwierdzi ich prawidłowość i aktualność.</w:t>
      </w:r>
    </w:p>
    <w:p w14:paraId="70C46F08" w14:textId="7468DFF6" w:rsidR="001E1D0D" w:rsidRPr="00A61CC6" w:rsidRDefault="0060179A" w:rsidP="00A61CC6">
      <w:pPr>
        <w:numPr>
          <w:ilvl w:val="0"/>
          <w:numId w:val="8"/>
        </w:numPr>
        <w:spacing w:after="0" w:line="360" w:lineRule="auto"/>
        <w:ind w:left="426" w:hanging="426"/>
        <w:rPr>
          <w:rFonts w:ascii="Calibri" w:eastAsia="Cambria" w:hAnsi="Calibri" w:cs="Calibri"/>
          <w:strike/>
          <w:color w:val="FF0000"/>
          <w:kern w:val="0"/>
          <w14:ligatures w14:val="none"/>
        </w:rPr>
      </w:pPr>
      <w:r w:rsidRPr="0060179A">
        <w:rPr>
          <w:rFonts w:ascii="Calibri" w:eastAsia="Cambria" w:hAnsi="Calibri" w:cs="Calibri"/>
          <w:kern w:val="0"/>
          <w14:ligatures w14:val="none"/>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60179A">
        <w:rPr>
          <w:rFonts w:ascii="Calibri" w:eastAsia="Cambria" w:hAnsi="Calibri" w:cs="Calibri"/>
          <w:i/>
          <w:kern w:val="0"/>
          <w14:ligatures w14:val="none"/>
        </w:rPr>
        <w:t>w sprawie podmiotowych środków dowodowych oraz innych dokumentów lub oświadczeń, jakich może żądać zamawiający od wykonawcy</w:t>
      </w:r>
      <w:r w:rsidRPr="0060179A">
        <w:rPr>
          <w:rFonts w:ascii="Calibri" w:eastAsia="Cambria" w:hAnsi="Calibri" w:cs="Calibri"/>
          <w:kern w:val="0"/>
          <w14:ligatures w14:val="none"/>
        </w:rPr>
        <w:t xml:space="preserve"> oraz przepisy rozporządzenia Prezesa Rady Ministrów z dnia 30 grudnia 2020 r. </w:t>
      </w:r>
      <w:r w:rsidRPr="0060179A">
        <w:rPr>
          <w:rFonts w:ascii="Calibri" w:eastAsia="Cambria" w:hAnsi="Calibri" w:cs="Calibri"/>
          <w:i/>
          <w:iCs/>
          <w:kern w:val="0"/>
          <w:shd w:val="clear" w:color="auto" w:fill="FFFFFF"/>
          <w14:ligatures w14:val="none"/>
        </w:rPr>
        <w:t>w sprawie sposobu sporządzania i przekazywania informacji oraz wymagań technicznych dla dokumentów elektronicznych oraz środków komunikacji elektronicznej w postępowaniu o udzielenie zamówienia publicznego lub konkursie.</w:t>
      </w:r>
    </w:p>
    <w:p w14:paraId="0408270C" w14:textId="0FC76D9A" w:rsidR="0060179A" w:rsidRPr="0060179A" w:rsidRDefault="0060179A" w:rsidP="0060179A">
      <w:pPr>
        <w:spacing w:before="360" w:after="40" w:line="360" w:lineRule="auto"/>
        <w:ind w:left="568" w:hanging="568"/>
        <w:rPr>
          <w:rFonts w:ascii="Calibri" w:eastAsia="Cambria" w:hAnsi="Calibri" w:cs="Calibri"/>
          <w:kern w:val="0"/>
          <w14:ligatures w14:val="none"/>
        </w:rPr>
      </w:pPr>
      <w:r w:rsidRPr="0060179A">
        <w:rPr>
          <w:rFonts w:ascii="Calibri" w:eastAsia="Cambria" w:hAnsi="Calibri" w:cs="Calibri"/>
          <w:b/>
          <w:kern w:val="0"/>
          <w14:ligatures w14:val="none"/>
        </w:rPr>
        <w:t>X.</w:t>
      </w:r>
      <w:r w:rsidRPr="0060179A">
        <w:rPr>
          <w:rFonts w:ascii="Calibri" w:eastAsia="Cambria" w:hAnsi="Calibri" w:cs="Calibri"/>
          <w:b/>
          <w:kern w:val="0"/>
          <w14:ligatures w14:val="none"/>
        </w:rPr>
        <w:tab/>
        <w:t>POLEGANIE NA ZASOBACH INNYCH PODMIOTÓW</w:t>
      </w:r>
    </w:p>
    <w:p w14:paraId="47CE9E19"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C93FB66"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z w:val="21"/>
          <w:szCs w:val="21"/>
          <w:shd w:val="clear" w:color="auto" w:fill="FFFFFF"/>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60179A">
        <w:rPr>
          <w:rFonts w:ascii="Calibri" w:eastAsia="Cambria" w:hAnsi="Calibri" w:cs="Calibri"/>
          <w:kern w:val="0"/>
          <w:shd w:val="clear" w:color="auto" w:fill="FFFFFF"/>
          <w14:ligatures w14:val="none"/>
        </w:rPr>
        <w:t>.</w:t>
      </w:r>
    </w:p>
    <w:p w14:paraId="34205B7C"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14:ligatures w14:val="none"/>
        </w:rPr>
        <w:t xml:space="preserve">Wykonawca, który polega na zdolnościach lub sytuacji podmiotów udostępniających zasoby, składa wraz z ofertą, zobowiązanie podmiotu udostępniającego zasoby do oddania mu do </w:t>
      </w:r>
      <w:r w:rsidRPr="0060179A">
        <w:rPr>
          <w:rFonts w:ascii="Calibri" w:eastAsia="Cambria" w:hAnsi="Calibri" w:cs="Calibri"/>
          <w:kern w:val="0"/>
          <w14:ligatures w14:val="none"/>
        </w:rPr>
        <w:lastRenderedPageBreak/>
        <w:t>dyspozycji niezbędnych zasobów na potrzeby realizacji danego zamówienia lub inny podmiotowy środek dowodowy potwierdzający, że wykonawca realizując zamówienie, będzie dysponował niezbędnymi zasobami tych podmiotów.</w:t>
      </w:r>
    </w:p>
    <w:p w14:paraId="58627F4F"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14:ligatures w14:val="none"/>
        </w:rPr>
        <w:t>Zobowiązanie podmiotu udostępniającego zasoby potwierdza, że stosunek łączący wykonawcę z podmiotami udostępniającymi zasoby gwarantuje rzeczywisty dostęp do tych zasobów oraz określa, w szczególności:</w:t>
      </w:r>
    </w:p>
    <w:p w14:paraId="55BADCAE" w14:textId="77777777" w:rsidR="0060179A" w:rsidRPr="0060179A" w:rsidRDefault="0060179A" w:rsidP="0060179A">
      <w:pPr>
        <w:numPr>
          <w:ilvl w:val="1"/>
          <w:numId w:val="9"/>
        </w:numPr>
        <w:spacing w:after="0" w:line="360" w:lineRule="auto"/>
        <w:ind w:left="851" w:hanging="425"/>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zakres dostępnych wykonawcy zasobów podmiotu udostępniającego zasoby,</w:t>
      </w:r>
    </w:p>
    <w:p w14:paraId="7CB0D706" w14:textId="77777777" w:rsidR="0060179A" w:rsidRPr="0060179A" w:rsidRDefault="0060179A" w:rsidP="0060179A">
      <w:pPr>
        <w:numPr>
          <w:ilvl w:val="1"/>
          <w:numId w:val="9"/>
        </w:numPr>
        <w:spacing w:after="0" w:line="360" w:lineRule="auto"/>
        <w:ind w:left="851" w:hanging="425"/>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sposób i okres udostępnienia wykonawcy i wykorzystania przez niego zasobów podmiotu udostępniającego te zasoby przy wykonywaniu zamówienia,</w:t>
      </w:r>
    </w:p>
    <w:p w14:paraId="2735FCE3" w14:textId="77777777" w:rsidR="0060179A" w:rsidRPr="0060179A" w:rsidRDefault="0060179A" w:rsidP="0060179A">
      <w:pPr>
        <w:numPr>
          <w:ilvl w:val="1"/>
          <w:numId w:val="9"/>
        </w:numPr>
        <w:spacing w:after="0" w:line="360" w:lineRule="auto"/>
        <w:ind w:left="851" w:hanging="425"/>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3661B"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7E10B41"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F79703D"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0D3B3C4"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A45DB7"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t>Zamawiający nie zastrzega obowiązku osobistego wykonania przez wykonawcę kluczowych zadań dotyczących zamówień na roboty budowlane lub usługi.</w:t>
      </w:r>
    </w:p>
    <w:p w14:paraId="20AC0475" w14:textId="77777777" w:rsidR="0060179A" w:rsidRPr="0060179A" w:rsidRDefault="0060179A" w:rsidP="0060179A">
      <w:pPr>
        <w:numPr>
          <w:ilvl w:val="0"/>
          <w:numId w:val="9"/>
        </w:numPr>
        <w:spacing w:after="0" w:line="360" w:lineRule="auto"/>
        <w:ind w:left="426" w:hanging="426"/>
        <w:rPr>
          <w:rFonts w:ascii="Calibri" w:eastAsia="Cambria" w:hAnsi="Calibri" w:cs="Calibri"/>
          <w:kern w:val="0"/>
          <w:shd w:val="clear" w:color="auto" w:fill="FFFFFF"/>
          <w14:ligatures w14:val="none"/>
        </w:rPr>
      </w:pPr>
      <w:r w:rsidRPr="0060179A">
        <w:rPr>
          <w:rFonts w:ascii="Calibri" w:eastAsia="Cambria" w:hAnsi="Calibri" w:cs="Calibri"/>
          <w:kern w:val="0"/>
          <w:shd w:val="clear" w:color="auto" w:fill="FFFFFF"/>
          <w14:ligatures w14:val="none"/>
        </w:rPr>
        <w:lastRenderedPageBreak/>
        <w:t>Wykonawca, w przypadku polegania na zdolnościach lub sytuacji podmiotów udostępniających zasoby, przedstawia, wraz z oświadczeniami, o których mowa Rozdz. IX pkt 1 także oświadczenia podmiotu udostępniającego zasoby, potwierdzające brak podstaw wykluczenia tego podmiotu oraz odpowiednio spełnianie warunków udziału w postępowaniu, w zakresie, w jakim wykonawca powołuje się na jego zasoby.</w:t>
      </w:r>
    </w:p>
    <w:p w14:paraId="0233C138"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XI.</w:t>
      </w:r>
      <w:r w:rsidRPr="0060179A">
        <w:rPr>
          <w:rFonts w:ascii="Calibri" w:eastAsia="Cambria" w:hAnsi="Calibri" w:cs="Calibri"/>
          <w:b/>
          <w:kern w:val="0"/>
          <w14:ligatures w14:val="none"/>
        </w:rPr>
        <w:tab/>
        <w:t>INFORMACJA DLA WYKONAWCÓW WSPÓLNIE UBIEGAJĄCYCH SIĘ O UDZIELENIE ZAMÓWIENIA</w:t>
      </w:r>
    </w:p>
    <w:p w14:paraId="1688241D" w14:textId="77777777" w:rsidR="0060179A" w:rsidRPr="0060179A" w:rsidRDefault="0060179A" w:rsidP="0060179A">
      <w:pPr>
        <w:numPr>
          <w:ilvl w:val="0"/>
          <w:numId w:val="10"/>
        </w:numPr>
        <w:spacing w:after="0" w:line="360" w:lineRule="auto"/>
        <w:ind w:left="426" w:hanging="426"/>
        <w:contextualSpacing/>
        <w:rPr>
          <w:rFonts w:ascii="Calibri" w:eastAsia="Cambria" w:hAnsi="Calibri" w:cs="Calibri"/>
          <w:kern w:val="0"/>
          <w14:ligatures w14:val="none"/>
        </w:rPr>
      </w:pPr>
      <w:r w:rsidRPr="0060179A">
        <w:rPr>
          <w:rFonts w:ascii="Calibri" w:eastAsia="Cambria" w:hAnsi="Calibri" w:cs="Calibri"/>
          <w:kern w:val="0"/>
          <w14:ligatures w14:val="none"/>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w:t>
      </w:r>
      <w:r w:rsidRPr="0060179A">
        <w:rPr>
          <w:rFonts w:ascii="Calibri" w:eastAsia="Cambria" w:hAnsi="Calibri" w:cs="Calibri"/>
          <w:b/>
          <w:kern w:val="0"/>
          <w14:ligatures w14:val="none"/>
        </w:rPr>
        <w:t xml:space="preserve"> </w:t>
      </w:r>
      <w:r w:rsidRPr="0060179A">
        <w:rPr>
          <w:rFonts w:ascii="Calibri" w:eastAsia="Cambria" w:hAnsi="Calibri" w:cs="Calibri"/>
          <w:kern w:val="0"/>
          <w14:ligatures w14:val="none"/>
        </w:rPr>
        <w:t>winno być załączone do oferty.</w:t>
      </w:r>
    </w:p>
    <w:p w14:paraId="7FDE2ACD" w14:textId="77777777" w:rsidR="0060179A" w:rsidRPr="0060179A" w:rsidRDefault="0060179A" w:rsidP="0060179A">
      <w:pPr>
        <w:numPr>
          <w:ilvl w:val="0"/>
          <w:numId w:val="10"/>
        </w:numPr>
        <w:spacing w:after="0" w:line="360" w:lineRule="auto"/>
        <w:ind w:left="426" w:hanging="426"/>
        <w:contextualSpacing/>
        <w:rPr>
          <w:rFonts w:ascii="Calibri" w:eastAsia="Cambria" w:hAnsi="Calibri" w:cs="Calibri"/>
          <w:kern w:val="0"/>
          <w14:ligatures w14:val="none"/>
        </w:rPr>
      </w:pPr>
      <w:r w:rsidRPr="0060179A">
        <w:rPr>
          <w:rFonts w:ascii="Calibri" w:eastAsia="Cambria" w:hAnsi="Calibri" w:cs="Calibri"/>
          <w:kern w:val="0"/>
          <w14:ligatures w14:val="none"/>
        </w:rPr>
        <w:t>W przypadku wspólnego ubiegania się o zamówienie przez wykonawców, oświadczenia, o których mowa w Rozdz. IX pkt 1 składa każdy z wykonawców. Oświadczenia te potwierdzają brak podstaw wykluczenia oraz spełnianie warunków udziału w postępowaniu w zakresie, w jakim każdy z wykonawców wykazuje spełnianie warunków udziału w postępowaniu.</w:t>
      </w:r>
    </w:p>
    <w:p w14:paraId="091CE925" w14:textId="77777777" w:rsidR="0060179A" w:rsidRPr="0060179A" w:rsidRDefault="0060179A" w:rsidP="0060179A">
      <w:pPr>
        <w:numPr>
          <w:ilvl w:val="0"/>
          <w:numId w:val="10"/>
        </w:numPr>
        <w:spacing w:after="0" w:line="360" w:lineRule="auto"/>
        <w:ind w:left="426" w:hanging="426"/>
        <w:contextualSpacing/>
        <w:rPr>
          <w:rFonts w:ascii="Calibri" w:eastAsia="Cambria" w:hAnsi="Calibri" w:cs="Calibri"/>
          <w:kern w:val="0"/>
          <w14:ligatures w14:val="none"/>
        </w:rPr>
      </w:pPr>
      <w:r w:rsidRPr="0060179A">
        <w:rPr>
          <w:rFonts w:ascii="Calibri" w:eastAsia="Cambria" w:hAnsi="Calibri" w:cs="Calibri"/>
          <w:kern w:val="0"/>
          <w:lang w:val="pl"/>
          <w14:ligatures w14:val="none"/>
        </w:rPr>
        <w:t xml:space="preserve">Wykonawcy wspólnie ubiegający się o udzielenie zamówienia dołączają do oferty oświadczenie, z którego wynika, które roboty budowlane wykonają poszczególni wykonawcy - zgodnie z </w:t>
      </w:r>
      <w:r w:rsidRPr="0060179A">
        <w:rPr>
          <w:rFonts w:ascii="Calibri" w:eastAsia="Cambria" w:hAnsi="Calibri" w:cs="Calibri"/>
          <w:bCs/>
          <w:kern w:val="0"/>
          <w:lang w:val="pl"/>
          <w14:ligatures w14:val="none"/>
        </w:rPr>
        <w:t>Załącznikiem nr 4 do SWZ.</w:t>
      </w:r>
    </w:p>
    <w:p w14:paraId="3528EEDC" w14:textId="77777777" w:rsidR="0060179A" w:rsidRPr="0060179A" w:rsidRDefault="0060179A" w:rsidP="0060179A">
      <w:pPr>
        <w:numPr>
          <w:ilvl w:val="0"/>
          <w:numId w:val="10"/>
        </w:numPr>
        <w:spacing w:after="0" w:line="360" w:lineRule="auto"/>
        <w:ind w:left="426" w:hanging="426"/>
        <w:contextualSpacing/>
        <w:rPr>
          <w:rFonts w:ascii="Calibri" w:eastAsia="Cambria" w:hAnsi="Calibri" w:cs="Calibri"/>
          <w:kern w:val="0"/>
          <w14:ligatures w14:val="none"/>
        </w:rPr>
      </w:pPr>
      <w:bookmarkStart w:id="15" w:name="bookmark11"/>
      <w:r w:rsidRPr="0060179A">
        <w:rPr>
          <w:rFonts w:ascii="Calibri" w:eastAsia="Cambria" w:hAnsi="Calibri" w:cs="Calibri"/>
          <w:kern w:val="0"/>
          <w14:ligatures w14:val="none"/>
        </w:rPr>
        <w:t>Oświadczenia potwierdzające brak podstaw do wykluczenia z postępowania  składa każdy z Wykonawców wspólnie ubiegających się o zamówienie.</w:t>
      </w:r>
    </w:p>
    <w:p w14:paraId="5B810A12" w14:textId="0D296E5C" w:rsidR="00E8404A" w:rsidRPr="00BC1891" w:rsidRDefault="0060179A" w:rsidP="00BC1891">
      <w:pPr>
        <w:numPr>
          <w:ilvl w:val="0"/>
          <w:numId w:val="10"/>
        </w:numPr>
        <w:spacing w:after="0" w:line="360" w:lineRule="auto"/>
        <w:ind w:left="426" w:hanging="426"/>
        <w:contextualSpacing/>
        <w:rPr>
          <w:rFonts w:ascii="Calibri" w:eastAsia="Cambria" w:hAnsi="Calibri" w:cs="Calibri"/>
          <w:kern w:val="0"/>
          <w14:ligatures w14:val="none"/>
        </w:rPr>
      </w:pPr>
      <w:r w:rsidRPr="0060179A">
        <w:rPr>
          <w:rFonts w:ascii="Calibri" w:eastAsia="Cambria" w:hAnsi="Calibri" w:cs="Calibri"/>
          <w:kern w:val="0"/>
          <w14:ligatures w14:val="none"/>
        </w:rPr>
        <w:t>Zamawiający nie zastrzega osobistego wykonania przez poszczególnych wykonawców wspólnie ubiegających się o udzielenie zamówienia kluczowych zadań dotyczących zamówień na roboty budowlane lub usługi.</w:t>
      </w:r>
    </w:p>
    <w:p w14:paraId="4AB1636C" w14:textId="24C2AD5A" w:rsidR="0060179A" w:rsidRPr="0060179A" w:rsidRDefault="0060179A" w:rsidP="0060179A">
      <w:pPr>
        <w:spacing w:before="360" w:after="40" w:line="360" w:lineRule="auto"/>
        <w:ind w:left="568" w:hanging="568"/>
        <w:rPr>
          <w:rFonts w:ascii="Calibri" w:eastAsia="Cambria" w:hAnsi="Calibri" w:cs="Calibri"/>
          <w:b/>
          <w:bCs/>
          <w:kern w:val="0"/>
          <w14:ligatures w14:val="none"/>
        </w:rPr>
      </w:pPr>
      <w:r w:rsidRPr="0060179A">
        <w:rPr>
          <w:rFonts w:ascii="Calibri" w:eastAsia="Cambria" w:hAnsi="Calibri" w:cs="Calibri"/>
          <w:b/>
          <w:bCs/>
          <w:kern w:val="0"/>
          <w14:ligatures w14:val="none"/>
        </w:rPr>
        <w:t>XII.</w:t>
      </w:r>
      <w:r w:rsidRPr="0060179A">
        <w:rPr>
          <w:rFonts w:ascii="Calibri" w:eastAsia="Cambria" w:hAnsi="Calibri" w:cs="Calibri"/>
          <w:b/>
          <w:bCs/>
          <w:kern w:val="0"/>
          <w14:ligatures w14:val="none"/>
        </w:rPr>
        <w:tab/>
        <w:t xml:space="preserve">SPOSÓB KOMUNIKACJI ORAZ </w:t>
      </w:r>
      <w:bookmarkEnd w:id="15"/>
      <w:r w:rsidRPr="0060179A">
        <w:rPr>
          <w:rFonts w:ascii="Calibri" w:eastAsia="Cambria" w:hAnsi="Calibri" w:cs="Calibri"/>
          <w:b/>
          <w:bCs/>
          <w:kern w:val="0"/>
          <w14:ligatures w14:val="none"/>
        </w:rPr>
        <w:t>WYJAŚNIENIA TREŚCI SWZ</w:t>
      </w:r>
    </w:p>
    <w:p w14:paraId="124004DF" w14:textId="77777777" w:rsidR="0060179A" w:rsidRPr="0060179A" w:rsidRDefault="0060179A" w:rsidP="0060179A">
      <w:pPr>
        <w:numPr>
          <w:ilvl w:val="0"/>
          <w:numId w:val="11"/>
        </w:numPr>
        <w:spacing w:after="0" w:line="360" w:lineRule="auto"/>
        <w:ind w:left="426" w:right="92" w:hanging="426"/>
        <w:rPr>
          <w:rFonts w:ascii="Calibri" w:eastAsia="Cambria" w:hAnsi="Calibri" w:cs="Calibri"/>
          <w:color w:val="1F497D"/>
          <w:kern w:val="0"/>
          <w:u w:val="single"/>
          <w14:ligatures w14:val="none"/>
        </w:rPr>
      </w:pPr>
      <w:r w:rsidRPr="0060179A">
        <w:rPr>
          <w:rFonts w:ascii="Calibri" w:eastAsia="Cambria" w:hAnsi="Calibri" w:cs="Calibri"/>
          <w:kern w:val="0"/>
          <w14:ligatures w14:val="none"/>
        </w:rPr>
        <w:t>W przedmiotowym postępowaniu komunikacja między Zamawiającym a Wykonawcami odbywa się przy użyciu następujących środków komunikacji elektronicznej:</w:t>
      </w:r>
    </w:p>
    <w:p w14:paraId="3D07A24C" w14:textId="77777777" w:rsidR="0060179A" w:rsidRPr="0060179A" w:rsidRDefault="0060179A" w:rsidP="0060179A">
      <w:pPr>
        <w:numPr>
          <w:ilvl w:val="1"/>
          <w:numId w:val="11"/>
        </w:numPr>
        <w:spacing w:after="0" w:line="360" w:lineRule="auto"/>
        <w:ind w:left="851" w:right="92" w:hanging="425"/>
        <w:rPr>
          <w:rFonts w:ascii="Calibri" w:eastAsia="Cambria" w:hAnsi="Calibri" w:cs="Calibri"/>
          <w:color w:val="1F497D"/>
          <w:kern w:val="0"/>
          <w:u w:val="single"/>
          <w14:ligatures w14:val="none"/>
        </w:rPr>
      </w:pPr>
      <w:r w:rsidRPr="0060179A">
        <w:rPr>
          <w:rFonts w:ascii="Calibri" w:eastAsia="Cambria" w:hAnsi="Calibri" w:cs="Calibri"/>
          <w:kern w:val="0"/>
          <w14:ligatures w14:val="none"/>
        </w:rPr>
        <w:t xml:space="preserve">Platformy zakupowej dostępnej pod adresem:  </w:t>
      </w:r>
      <w:hyperlink r:id="rId13" w:history="1">
        <w:r w:rsidRPr="0060179A">
          <w:rPr>
            <w:rFonts w:ascii="Calibri" w:eastAsia="Cambria" w:hAnsi="Calibri" w:cs="Calibri"/>
            <w:color w:val="4472C4"/>
            <w:kern w:val="0"/>
            <w:u w:val="single"/>
            <w14:ligatures w14:val="none"/>
          </w:rPr>
          <w:t>https://platformazakupowa.pl/pn/zimslupsk</w:t>
        </w:r>
      </w:hyperlink>
    </w:p>
    <w:p w14:paraId="68EA1BCB" w14:textId="77777777" w:rsidR="0060179A" w:rsidRPr="0060179A" w:rsidRDefault="0060179A" w:rsidP="0060179A">
      <w:pPr>
        <w:numPr>
          <w:ilvl w:val="1"/>
          <w:numId w:val="11"/>
        </w:numPr>
        <w:spacing w:after="0" w:line="360" w:lineRule="auto"/>
        <w:ind w:left="851" w:right="92" w:hanging="425"/>
        <w:rPr>
          <w:rFonts w:ascii="Calibri" w:eastAsia="Cambria" w:hAnsi="Calibri" w:cs="Calibri"/>
          <w:color w:val="1F497D"/>
          <w:kern w:val="0"/>
          <w:u w:val="single"/>
          <w14:ligatures w14:val="none"/>
        </w:rPr>
      </w:pPr>
      <w:r w:rsidRPr="0060179A">
        <w:rPr>
          <w:rFonts w:ascii="Calibri" w:eastAsia="Cambria" w:hAnsi="Calibri" w:cs="Calibri"/>
          <w:kern w:val="0"/>
          <w14:ligatures w14:val="none"/>
        </w:rPr>
        <w:t>Poczty elektronicznej:</w:t>
      </w:r>
      <w:r w:rsidRPr="0060179A">
        <w:rPr>
          <w:rFonts w:ascii="Calibri" w:eastAsia="Cambria" w:hAnsi="Calibri" w:cs="Calibri"/>
          <w:color w:val="1F497D"/>
          <w:kern w:val="0"/>
          <w14:ligatures w14:val="none"/>
        </w:rPr>
        <w:t xml:space="preserve"> </w:t>
      </w:r>
      <w:hyperlink r:id="rId14" w:history="1">
        <w:r w:rsidRPr="0060179A">
          <w:rPr>
            <w:rFonts w:ascii="Calibri" w:eastAsia="Cambria" w:hAnsi="Calibri" w:cs="Calibri"/>
            <w:color w:val="4472C4"/>
            <w:kern w:val="0"/>
            <w:u w:val="single"/>
            <w14:ligatures w14:val="none"/>
          </w:rPr>
          <w:t>zamowienia@zimslupsk.pl</w:t>
        </w:r>
      </w:hyperlink>
      <w:r w:rsidRPr="0060179A">
        <w:rPr>
          <w:rFonts w:ascii="Calibri" w:eastAsia="Cambria" w:hAnsi="Calibri" w:cs="Calibri"/>
          <w:kern w:val="0"/>
          <w:u w:val="single"/>
          <w14:ligatures w14:val="none"/>
        </w:rPr>
        <w:t xml:space="preserve"> </w:t>
      </w:r>
    </w:p>
    <w:p w14:paraId="783920F2" w14:textId="77777777" w:rsidR="0060179A" w:rsidRPr="0060179A" w:rsidRDefault="0060179A" w:rsidP="0060179A">
      <w:pPr>
        <w:numPr>
          <w:ilvl w:val="0"/>
          <w:numId w:val="11"/>
        </w:numPr>
        <w:spacing w:after="0" w:line="360" w:lineRule="auto"/>
        <w:ind w:left="426" w:right="92" w:hanging="426"/>
        <w:rPr>
          <w:rFonts w:ascii="Calibri" w:eastAsia="Cambria" w:hAnsi="Calibri" w:cs="Calibri"/>
          <w:color w:val="1F497D"/>
          <w:kern w:val="0"/>
          <w:u w:val="single"/>
          <w14:ligatures w14:val="none"/>
        </w:rPr>
      </w:pPr>
      <w:r w:rsidRPr="0060179A">
        <w:rPr>
          <w:rFonts w:ascii="Calibri" w:eastAsia="Cambria" w:hAnsi="Calibri" w:cs="Calibri"/>
          <w:kern w:val="0"/>
          <w14:ligatures w14:val="none"/>
        </w:rPr>
        <w:t xml:space="preserve">Postępowanie prowadzone jest w języku polskim za pośrednictwem platformy zakupowej pod adresem: </w:t>
      </w:r>
      <w:hyperlink r:id="rId15" w:history="1">
        <w:r w:rsidRPr="0060179A">
          <w:rPr>
            <w:rFonts w:ascii="Calibri" w:eastAsia="Cambria" w:hAnsi="Calibri" w:cs="Calibri"/>
            <w:color w:val="4472C4"/>
            <w:kern w:val="0"/>
            <w:u w:val="single"/>
            <w14:ligatures w14:val="none"/>
          </w:rPr>
          <w:t>https://platformazakupowa.pl/pn/zimslupsk</w:t>
        </w:r>
      </w:hyperlink>
    </w:p>
    <w:p w14:paraId="42B1DAD3"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lastRenderedPageBreak/>
        <w:t xml:space="preserve">W celu skrócenia czasu udzielenia odpowiedzi na pytania komunikacja między zamawiającym a wykonawcami, w tym przekazywanie wszelkich oświadczeń, wniosków, zawiadomień oraz informacji odbywa się za pośrednictwem </w:t>
      </w:r>
      <w:hyperlink r:id="rId16"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kern w:val="0"/>
          <w14:ligatures w14:val="none"/>
        </w:rPr>
        <w:t xml:space="preserve"> i formularza „Wyślij wiadomość do zamawiającego”. </w:t>
      </w:r>
    </w:p>
    <w:p w14:paraId="3C24B4AF" w14:textId="77777777" w:rsidR="0060179A" w:rsidRPr="0060179A" w:rsidRDefault="0060179A" w:rsidP="0060179A">
      <w:pPr>
        <w:spacing w:after="0" w:line="360" w:lineRule="auto"/>
        <w:ind w:left="426" w:right="92"/>
        <w:rPr>
          <w:rFonts w:ascii="Calibri" w:eastAsia="Cambria" w:hAnsi="Calibri" w:cs="Calibri"/>
          <w:b/>
          <w:bCs/>
          <w:kern w:val="0"/>
          <w14:ligatures w14:val="none"/>
        </w:rPr>
      </w:pPr>
      <w:r w:rsidRPr="0060179A">
        <w:rPr>
          <w:rFonts w:ascii="Calibri" w:eastAsia="Cambria" w:hAnsi="Calibri" w:cs="Calibri"/>
          <w:kern w:val="0"/>
          <w14:ligatures w14:val="none"/>
        </w:rPr>
        <w:t xml:space="preserve">Za datę przekazania (wpływu) oświadczeń, wniosków, zawiadomień oraz informacji przyjmuje się datę ich przesłania za pośrednictwem </w:t>
      </w:r>
      <w:hyperlink r:id="rId17"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kern w:val="0"/>
          <w14:ligatures w14:val="none"/>
        </w:rPr>
        <w:t xml:space="preserve"> poprzez kliknięcie przycisku  „Wyślij wiadomość do zamawiającego” po których pojawi się komunikat, że wiadomość została wysłana do zamawiającego. </w:t>
      </w:r>
      <w:r w:rsidRPr="0060179A">
        <w:rPr>
          <w:rFonts w:ascii="Calibri" w:eastAsia="Cambria" w:hAnsi="Calibri" w:cs="Calibri"/>
          <w:kern w:val="0"/>
          <w:lang w:val="pl"/>
          <w14:ligatures w14:val="none"/>
        </w:rPr>
        <w:t xml:space="preserve">Zamawiający dopuszcza, opcjonalnie, komunikację  za pośrednictwem poczty elektronicznej </w:t>
      </w:r>
      <w:hyperlink r:id="rId18" w:history="1">
        <w:r w:rsidRPr="0060179A">
          <w:rPr>
            <w:rFonts w:ascii="Calibri" w:eastAsia="Cambria" w:hAnsi="Calibri" w:cs="Calibri"/>
            <w:color w:val="0563C1"/>
            <w:kern w:val="0"/>
            <w:u w:val="single"/>
            <w:lang w:val="pl"/>
            <w14:ligatures w14:val="none"/>
          </w:rPr>
          <w:t>zamowienia@zimslupsk.pl</w:t>
        </w:r>
      </w:hyperlink>
      <w:r w:rsidRPr="0060179A">
        <w:rPr>
          <w:rFonts w:ascii="Calibri" w:eastAsia="Cambria" w:hAnsi="Calibri" w:cs="Calibri"/>
          <w:kern w:val="0"/>
          <w:lang w:val="pl"/>
          <w14:ligatures w14:val="none"/>
        </w:rPr>
        <w:t xml:space="preserve"> </w:t>
      </w:r>
    </w:p>
    <w:p w14:paraId="673463DB"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t xml:space="preserve">Zamawiający będzie przekazywał wykonawcom informacje za pośrednictwem </w:t>
      </w:r>
      <w:hyperlink r:id="rId19"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kern w:val="0"/>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kern w:val="0"/>
          <w14:ligatures w14:val="none"/>
        </w:rPr>
        <w:t xml:space="preserve"> do konkretnego wykonawcy.</w:t>
      </w:r>
    </w:p>
    <w:p w14:paraId="5FE7B0EF"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7B9BA3"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1" w:history="1">
        <w:r w:rsidRPr="0060179A">
          <w:rPr>
            <w:rFonts w:ascii="Calibri" w:eastAsia="Cambria" w:hAnsi="Calibri" w:cs="Calibri"/>
            <w:color w:val="4472C4"/>
            <w:kern w:val="0"/>
            <w:u w:val="single"/>
            <w14:ligatures w14:val="none"/>
          </w:rPr>
          <w:t>https://platformazakupowa.pl/pn/zimslupsk</w:t>
        </w:r>
      </w:hyperlink>
      <w:r w:rsidRPr="0060179A">
        <w:rPr>
          <w:rFonts w:ascii="Calibri" w:eastAsia="Cambria" w:hAnsi="Calibri" w:cs="Calibri"/>
          <w:kern w:val="0"/>
          <w14:ligatures w14:val="none"/>
        </w:rPr>
        <w:t xml:space="preserve"> tj.:</w:t>
      </w:r>
    </w:p>
    <w:p w14:paraId="5F0E9BBF"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stały dostęp do sieci Internet o gwarantowanej przepustowości nie mniejszej niż 512 kb/s,</w:t>
      </w:r>
    </w:p>
    <w:p w14:paraId="4E79DEEE"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komputer klasy PC lub MAC o następującej konfiguracji: pamięć min. 2 GB Ram, procesor Intel IV 2 GHZ lub jego nowsza wersja, jeden z systemów operacyjnych - MS Windows 7, Mac Os x 10 4, Linux, lub ich nowsze wersje,</w:t>
      </w:r>
    </w:p>
    <w:p w14:paraId="346A238F"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zainstalowana dowolna, inna przeglądarka internetowa niż Internet Explorer,</w:t>
      </w:r>
    </w:p>
    <w:p w14:paraId="66E2E948"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włączona obsługa JavaScript,</w:t>
      </w:r>
    </w:p>
    <w:p w14:paraId="2A1C622C"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zainstalowany program Adobe Acrobat Reader lub inny obsługujący format plików .pdf,</w:t>
      </w:r>
    </w:p>
    <w:p w14:paraId="1DEF04DC"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szyfrowanie na platformazakupowa.pl odbywa się za pomocą protokołu TLS 1.3.,</w:t>
      </w:r>
    </w:p>
    <w:p w14:paraId="759A1B59"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lastRenderedPageBreak/>
        <w:t>oznaczenie czasu odbioru danych przez platformę zakupową stanowi datę oraz dokładny czas (hh:mm:ss) generowany wg. czasu lokalnego serwera synchronizowanego z zegarem Głównego Urzędu Miar.</w:t>
      </w:r>
    </w:p>
    <w:p w14:paraId="341824B6"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t>Wykonawca, przystępując do niniejszego postępowania o udzielenie zamówienia publicznego:</w:t>
      </w:r>
    </w:p>
    <w:p w14:paraId="1D452BDE"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 xml:space="preserve">akceptuje warunki korzystania z </w:t>
      </w:r>
      <w:hyperlink r:id="rId22" w:history="1">
        <w:r w:rsidRPr="0060179A">
          <w:rPr>
            <w:rFonts w:ascii="Calibri" w:eastAsia="Cambria" w:hAnsi="Calibri" w:cs="Calibri"/>
            <w:kern w:val="0"/>
            <w:u w:color="000000"/>
            <w14:ligatures w14:val="none"/>
          </w:rPr>
          <w:t>platformazakupowa.pl</w:t>
        </w:r>
      </w:hyperlink>
      <w:r w:rsidRPr="0060179A">
        <w:rPr>
          <w:rFonts w:ascii="Calibri" w:eastAsia="Cambria" w:hAnsi="Calibri" w:cs="Calibri"/>
          <w:kern w:val="0"/>
          <w14:ligatures w14:val="none"/>
        </w:rPr>
        <w:t xml:space="preserve"> określone w Regulaminie zamieszczonym na stronie </w:t>
      </w:r>
      <w:r w:rsidRPr="0060179A">
        <w:rPr>
          <w:rFonts w:ascii="Calibri" w:eastAsia="Cambria" w:hAnsi="Calibri" w:cs="Calibri"/>
          <w:b/>
          <w:bCs/>
          <w:kern w:val="0"/>
          <w14:ligatures w14:val="none"/>
        </w:rPr>
        <w:t>platformazakupowa.pl</w:t>
      </w:r>
      <w:r w:rsidRPr="0060179A">
        <w:rPr>
          <w:rFonts w:ascii="Calibri" w:eastAsia="Cambria" w:hAnsi="Calibri" w:cs="Calibri"/>
          <w:kern w:val="0"/>
          <w14:ligatures w14:val="none"/>
        </w:rPr>
        <w:t xml:space="preserve"> w zakładce „Regulamin" oraz uznaje go za wiążący,</w:t>
      </w:r>
    </w:p>
    <w:p w14:paraId="01B09DA6" w14:textId="77777777" w:rsidR="0060179A" w:rsidRPr="0060179A" w:rsidRDefault="0060179A" w:rsidP="0060179A">
      <w:pPr>
        <w:numPr>
          <w:ilvl w:val="1"/>
          <w:numId w:val="11"/>
        </w:numPr>
        <w:spacing w:after="0" w:line="360" w:lineRule="auto"/>
        <w:ind w:left="851" w:right="92" w:hanging="425"/>
        <w:rPr>
          <w:rFonts w:ascii="Calibri" w:eastAsia="Cambria" w:hAnsi="Calibri" w:cs="Calibri"/>
          <w:kern w:val="0"/>
          <w14:ligatures w14:val="none"/>
        </w:rPr>
      </w:pPr>
      <w:r w:rsidRPr="0060179A">
        <w:rPr>
          <w:rFonts w:ascii="Calibri" w:eastAsia="Cambria" w:hAnsi="Calibri" w:cs="Calibri"/>
          <w:kern w:val="0"/>
          <w14:ligatures w14:val="none"/>
        </w:rPr>
        <w:t xml:space="preserve">zapoznał i stosuje się do Instrukcji składania ofert/wniosków dostępnej na stronie </w:t>
      </w:r>
      <w:r w:rsidRPr="0060179A">
        <w:rPr>
          <w:rFonts w:ascii="Calibri" w:eastAsia="Cambria" w:hAnsi="Calibri" w:cs="Calibri"/>
          <w:b/>
          <w:bCs/>
          <w:kern w:val="0"/>
          <w14:ligatures w14:val="none"/>
        </w:rPr>
        <w:t>platformazakupowa.pl</w:t>
      </w:r>
      <w:r w:rsidRPr="0060179A">
        <w:rPr>
          <w:rFonts w:ascii="Calibri" w:eastAsia="Cambria" w:hAnsi="Calibri" w:cs="Calibri"/>
          <w:kern w:val="0"/>
          <w14:ligatures w14:val="none"/>
        </w:rPr>
        <w:t xml:space="preserve"> </w:t>
      </w:r>
    </w:p>
    <w:p w14:paraId="6F9C8D0B" w14:textId="77777777" w:rsidR="0060179A" w:rsidRPr="0060179A" w:rsidRDefault="0060179A" w:rsidP="0060179A">
      <w:pPr>
        <w:numPr>
          <w:ilvl w:val="0"/>
          <w:numId w:val="11"/>
        </w:numPr>
        <w:spacing w:after="0" w:line="360" w:lineRule="auto"/>
        <w:ind w:left="426" w:right="92" w:hanging="426"/>
        <w:rPr>
          <w:rFonts w:ascii="Calibri" w:eastAsia="Cambria" w:hAnsi="Calibri" w:cs="Calibri"/>
          <w:kern w:val="0"/>
          <w14:ligatures w14:val="none"/>
        </w:rPr>
      </w:pPr>
      <w:r w:rsidRPr="0060179A">
        <w:rPr>
          <w:rFonts w:ascii="Calibri" w:eastAsia="Cambria" w:hAnsi="Calibri" w:cs="Calibri"/>
          <w:kern w:val="0"/>
          <w14:ligatures w14:val="none"/>
        </w:rPr>
        <w:t xml:space="preserve">Zamawiający nie ponosi odpowiedzialności za złożenie oferty w sposób niezgodny z Instrukcją korzystania z </w:t>
      </w:r>
      <w:hyperlink r:id="rId23" w:history="1">
        <w:r w:rsidRPr="0060179A">
          <w:rPr>
            <w:rFonts w:ascii="Calibri" w:eastAsia="Cambria" w:hAnsi="Calibri" w:cs="Calibri"/>
            <w:b/>
            <w:bCs/>
            <w:kern w:val="0"/>
            <w:u w:color="000000"/>
            <w14:ligatures w14:val="none"/>
          </w:rPr>
          <w:t>platformazakupowa.pl</w:t>
        </w:r>
      </w:hyperlink>
      <w:r w:rsidRPr="0060179A">
        <w:rPr>
          <w:rFonts w:ascii="Calibri" w:eastAsia="Cambria" w:hAnsi="Calibri" w:cs="Calibri"/>
          <w:kern w:val="0"/>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3DBD17D"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Zamawiający informuje, że instrukcje korzystania z </w:t>
      </w:r>
      <w:hyperlink r:id="rId24" w:history="1">
        <w:r w:rsidRPr="0060179A">
          <w:rPr>
            <w:rFonts w:ascii="Calibri" w:eastAsia="Times New Roman" w:hAnsi="Calibri" w:cs="Calibri"/>
            <w:color w:val="1155CC"/>
            <w:kern w:val="0"/>
            <w:u w:val="single"/>
            <w:lang w:eastAsia="pl-PL"/>
            <w14:ligatures w14:val="none"/>
          </w:rPr>
          <w:t>platformazakupowa.pl</w:t>
        </w:r>
      </w:hyperlink>
      <w:r w:rsidRPr="0060179A">
        <w:rPr>
          <w:rFonts w:ascii="Calibri" w:eastAsia="Times New Roman" w:hAnsi="Calibri" w:cs="Calibri"/>
          <w:kern w:val="0"/>
          <w:lang w:eastAsia="pl-PL"/>
          <w14:ligatures w14:val="none"/>
        </w:rPr>
        <w:t xml:space="preserve"> dotyczące w szczególności logowania, składania wniosków o wyjaśnienie treści SWZ, składania ofert oraz innych czynności podejmowanych w niniejszym postępowaniu przy użyciu </w:t>
      </w:r>
      <w:hyperlink r:id="rId25" w:history="1">
        <w:r w:rsidRPr="0060179A">
          <w:rPr>
            <w:rFonts w:ascii="Calibri" w:eastAsia="Times New Roman" w:hAnsi="Calibri" w:cs="Calibri"/>
            <w:color w:val="1155CC"/>
            <w:kern w:val="0"/>
            <w:u w:val="single"/>
            <w:lang w:eastAsia="pl-PL"/>
            <w14:ligatures w14:val="none"/>
          </w:rPr>
          <w:t>platformazakupowa.pl</w:t>
        </w:r>
      </w:hyperlink>
      <w:r w:rsidRPr="0060179A">
        <w:rPr>
          <w:rFonts w:ascii="Calibri" w:eastAsia="Times New Roman" w:hAnsi="Calibri" w:cs="Calibri"/>
          <w:kern w:val="0"/>
          <w:lang w:eastAsia="pl-PL"/>
          <w14:ligatures w14:val="none"/>
        </w:rPr>
        <w:t xml:space="preserve"> znajdują się w zakładce „Instrukcje dla Wykonawców" na stronie internetowej pod adresem: </w:t>
      </w:r>
      <w:hyperlink r:id="rId26" w:history="1">
        <w:r w:rsidRPr="0060179A">
          <w:rPr>
            <w:rFonts w:ascii="Calibri" w:eastAsia="Times New Roman" w:hAnsi="Calibri" w:cs="Calibri"/>
            <w:color w:val="1155CC"/>
            <w:kern w:val="0"/>
            <w:u w:val="single"/>
            <w:lang w:eastAsia="pl-PL"/>
            <w14:ligatures w14:val="none"/>
          </w:rPr>
          <w:t>https://platformazakupowa.pl/strona/45-instrukcje</w:t>
        </w:r>
      </w:hyperlink>
    </w:p>
    <w:p w14:paraId="030087F3"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Osobą uprawnioną przez Zamawiającego do porozumiewania się z Wykonawcami jest:</w:t>
      </w:r>
    </w:p>
    <w:p w14:paraId="466C1918" w14:textId="77777777" w:rsidR="0060179A" w:rsidRPr="0060179A" w:rsidRDefault="0060179A" w:rsidP="0060179A">
      <w:pPr>
        <w:numPr>
          <w:ilvl w:val="1"/>
          <w:numId w:val="11"/>
        </w:numPr>
        <w:spacing w:after="0" w:line="319"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w zakresie proceduralnym:</w:t>
      </w:r>
    </w:p>
    <w:p w14:paraId="3C0B80D1" w14:textId="77777777" w:rsidR="0060179A" w:rsidRPr="0060179A" w:rsidRDefault="0060179A" w:rsidP="0060179A">
      <w:pPr>
        <w:numPr>
          <w:ilvl w:val="2"/>
          <w:numId w:val="11"/>
        </w:numPr>
        <w:spacing w:after="0" w:line="319" w:lineRule="auto"/>
        <w:ind w:left="1276" w:hanging="283"/>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 Emanuela Sowińska,</w:t>
      </w:r>
    </w:p>
    <w:p w14:paraId="2059AD44" w14:textId="6CFE2310" w:rsidR="0060179A" w:rsidRPr="0060179A" w:rsidRDefault="0060179A" w:rsidP="0060179A">
      <w:pPr>
        <w:numPr>
          <w:ilvl w:val="2"/>
          <w:numId w:val="11"/>
        </w:numPr>
        <w:spacing w:after="0" w:line="319" w:lineRule="auto"/>
        <w:ind w:left="1276" w:hanging="283"/>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 Ka</w:t>
      </w:r>
      <w:r w:rsidR="00AD738E">
        <w:rPr>
          <w:rFonts w:ascii="Calibri" w:eastAsia="Times New Roman" w:hAnsi="Calibri" w:cs="Calibri"/>
          <w:kern w:val="0"/>
          <w:lang w:eastAsia="pl-PL"/>
          <w14:ligatures w14:val="none"/>
        </w:rPr>
        <w:t>rolina Dobak - Kaniak</w:t>
      </w:r>
    </w:p>
    <w:p w14:paraId="2B58CD4A" w14:textId="77777777" w:rsidR="0060179A" w:rsidRPr="00525FF2" w:rsidRDefault="0060179A" w:rsidP="0060179A">
      <w:pPr>
        <w:numPr>
          <w:ilvl w:val="2"/>
          <w:numId w:val="11"/>
        </w:numPr>
        <w:spacing w:after="0" w:line="319" w:lineRule="auto"/>
        <w:ind w:left="1276" w:hanging="283"/>
        <w:rPr>
          <w:rFonts w:ascii="Calibri" w:eastAsia="Times New Roman" w:hAnsi="Calibri" w:cs="Calibri"/>
          <w:kern w:val="0"/>
          <w:lang w:eastAsia="pl-PL"/>
          <w14:ligatures w14:val="none"/>
        </w:rPr>
      </w:pPr>
      <w:bookmarkStart w:id="16" w:name="_Hlk66274393"/>
      <w:r w:rsidRPr="00525FF2">
        <w:rPr>
          <w:rFonts w:ascii="Calibri" w:eastAsia="Times New Roman" w:hAnsi="Calibri" w:cs="Calibri"/>
          <w:kern w:val="0"/>
          <w:lang w:eastAsia="pl-PL"/>
          <w14:ligatures w14:val="none"/>
        </w:rPr>
        <w:t xml:space="preserve">Platforma zakupowa </w:t>
      </w:r>
      <w:hyperlink r:id="rId27" w:history="1">
        <w:r w:rsidRPr="00525FF2">
          <w:rPr>
            <w:rFonts w:ascii="Calibri" w:eastAsia="Times New Roman" w:hAnsi="Calibri" w:cs="Calibri"/>
            <w:bCs/>
            <w:kern w:val="0"/>
            <w:u w:val="single"/>
            <w:lang w:eastAsia="pl-PL"/>
            <w14:ligatures w14:val="none"/>
          </w:rPr>
          <w:t>https://platformazakupowa.pl/pn/zimslupsk</w:t>
        </w:r>
      </w:hyperlink>
      <w:bookmarkEnd w:id="16"/>
    </w:p>
    <w:p w14:paraId="08C86395" w14:textId="77777777" w:rsidR="0060179A" w:rsidRPr="00525FF2" w:rsidRDefault="0060179A" w:rsidP="0060179A">
      <w:pPr>
        <w:numPr>
          <w:ilvl w:val="1"/>
          <w:numId w:val="11"/>
        </w:numPr>
        <w:spacing w:after="0" w:line="319" w:lineRule="auto"/>
        <w:ind w:left="851" w:hanging="425"/>
        <w:rPr>
          <w:rFonts w:ascii="Calibri" w:eastAsia="Times New Roman" w:hAnsi="Calibri" w:cs="Calibri"/>
          <w:kern w:val="0"/>
          <w:lang w:eastAsia="pl-PL"/>
          <w14:ligatures w14:val="none"/>
        </w:rPr>
      </w:pPr>
      <w:r w:rsidRPr="00525FF2">
        <w:rPr>
          <w:rFonts w:ascii="Calibri" w:eastAsia="Times New Roman" w:hAnsi="Calibri" w:cs="Calibri"/>
          <w:bCs/>
          <w:kern w:val="0"/>
          <w:lang w:eastAsia="pl-PL"/>
          <w14:ligatures w14:val="none"/>
        </w:rPr>
        <w:t>w zakresie merytorycznym:</w:t>
      </w:r>
    </w:p>
    <w:p w14:paraId="1F428989" w14:textId="22C98B63" w:rsidR="000013F6" w:rsidRDefault="000013F6" w:rsidP="0060179A">
      <w:pPr>
        <w:numPr>
          <w:ilvl w:val="2"/>
          <w:numId w:val="11"/>
        </w:numPr>
        <w:spacing w:after="0" w:line="319" w:lineRule="auto"/>
        <w:ind w:left="1276" w:hanging="283"/>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p. Katarzyna Winiarska</w:t>
      </w:r>
    </w:p>
    <w:p w14:paraId="5CB63918" w14:textId="73E2A899" w:rsidR="0060179A" w:rsidRPr="000013F6" w:rsidRDefault="0060179A" w:rsidP="000013F6">
      <w:pPr>
        <w:numPr>
          <w:ilvl w:val="2"/>
          <w:numId w:val="11"/>
        </w:numPr>
        <w:spacing w:after="0" w:line="319" w:lineRule="auto"/>
        <w:ind w:left="1276" w:hanging="283"/>
        <w:rPr>
          <w:rFonts w:ascii="Calibri" w:eastAsia="Times New Roman" w:hAnsi="Calibri" w:cs="Calibri"/>
          <w:kern w:val="0"/>
          <w:lang w:eastAsia="pl-PL"/>
          <w14:ligatures w14:val="none"/>
        </w:rPr>
      </w:pPr>
      <w:r w:rsidRPr="00525FF2">
        <w:rPr>
          <w:rFonts w:ascii="Calibri" w:eastAsia="Times New Roman" w:hAnsi="Calibri" w:cs="Calibri"/>
          <w:kern w:val="0"/>
          <w:lang w:eastAsia="pl-PL"/>
          <w14:ligatures w14:val="none"/>
        </w:rPr>
        <w:t xml:space="preserve">p. </w:t>
      </w:r>
      <w:r w:rsidR="0040282D">
        <w:rPr>
          <w:rFonts w:ascii="Calibri" w:eastAsia="Times New Roman" w:hAnsi="Calibri" w:cs="Calibri"/>
          <w:kern w:val="0"/>
          <w:lang w:eastAsia="pl-PL"/>
          <w14:ligatures w14:val="none"/>
        </w:rPr>
        <w:t>Sebastian Frank</w:t>
      </w:r>
      <w:r w:rsidRPr="00525FF2">
        <w:rPr>
          <w:rFonts w:ascii="Calibri" w:eastAsia="Times New Roman" w:hAnsi="Calibri" w:cs="Calibri"/>
          <w:kern w:val="0"/>
          <w:lang w:eastAsia="pl-PL"/>
          <w14:ligatures w14:val="none"/>
        </w:rPr>
        <w:t>,</w:t>
      </w:r>
    </w:p>
    <w:p w14:paraId="55B92396" w14:textId="77777777" w:rsidR="0060179A" w:rsidRPr="0060179A" w:rsidRDefault="0060179A" w:rsidP="0060179A">
      <w:pPr>
        <w:numPr>
          <w:ilvl w:val="2"/>
          <w:numId w:val="11"/>
        </w:numPr>
        <w:spacing w:after="0" w:line="319" w:lineRule="auto"/>
        <w:ind w:left="1276" w:hanging="283"/>
        <w:rPr>
          <w:rFonts w:ascii="Calibri" w:eastAsia="Times New Roman" w:hAnsi="Calibri" w:cs="Calibri"/>
          <w:kern w:val="0"/>
          <w:lang w:eastAsia="pl-PL"/>
          <w14:ligatures w14:val="none"/>
        </w:rPr>
      </w:pPr>
      <w:r w:rsidRPr="00525FF2">
        <w:rPr>
          <w:rFonts w:ascii="Calibri" w:eastAsia="Times New Roman" w:hAnsi="Calibri" w:cs="Calibri"/>
          <w:kern w:val="0"/>
          <w:lang w:eastAsia="pl-PL"/>
          <w14:ligatures w14:val="none"/>
        </w:rPr>
        <w:t xml:space="preserve">Platforma zakupowa </w:t>
      </w:r>
      <w:hyperlink r:id="rId28" w:history="1">
        <w:r w:rsidRPr="0060179A">
          <w:rPr>
            <w:rFonts w:ascii="Calibri" w:eastAsia="Times New Roman" w:hAnsi="Calibri" w:cs="Calibri"/>
            <w:bCs/>
            <w:color w:val="0563C1"/>
            <w:kern w:val="0"/>
            <w:u w:val="single"/>
            <w:lang w:eastAsia="pl-PL"/>
            <w14:ligatures w14:val="none"/>
          </w:rPr>
          <w:t>https://platformazakupowa.pl/pn/zimslupsk</w:t>
        </w:r>
      </w:hyperlink>
      <w:r w:rsidRPr="0060179A">
        <w:rPr>
          <w:rFonts w:ascii="Calibri" w:eastAsia="Times New Roman" w:hAnsi="Calibri" w:cs="Calibri"/>
          <w:kern w:val="0"/>
          <w:lang w:eastAsia="pl-PL"/>
          <w14:ligatures w14:val="none"/>
        </w:rPr>
        <w:t>.</w:t>
      </w:r>
    </w:p>
    <w:p w14:paraId="3A97117A"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korespondencji kierowanej do Zamawiającego Wykonawcy powinni posługiwać się numerem przedmiotowego postępowania.</w:t>
      </w:r>
    </w:p>
    <w:p w14:paraId="508642F2"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Wykonawca może zwrócić się do zamawiającego z wnioskiem o wyjaśnienie treści SWZ.</w:t>
      </w:r>
    </w:p>
    <w:p w14:paraId="49C31EA5"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D7B8CE3"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lastRenderedPageBreak/>
        <w:t>Jeżeli zamawiający nie udzieli wyjaśnień w terminie, o którym mowa w pkt 13, przedłuża termin składania ofert o czas niezbędny do zapoznania się wszystkich zainteresowanych wykonawców z wyjaśnieniami niezbędnymi do należytego przygotowania i złożenia ofert.</w:t>
      </w:r>
    </w:p>
    <w:p w14:paraId="67D8BE59"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przypadku gdy wniosek o wyjaśnienie treści SWZ nie wpłynął w terminie, o którym mowa w pkt 13, zamawiający nie ma obowiązku udzielania wyjaśnień SWZ oraz obowiązku przedłużenia terminu składania ofert.</w:t>
      </w:r>
    </w:p>
    <w:p w14:paraId="010B4D07"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Przedłużenie terminu składania ofert nie wpływa na bieg terminu składania wniosku o wyjaśnienie treści SWZ.</w:t>
      </w:r>
    </w:p>
    <w:p w14:paraId="2996C037"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Treść zapytań wraz z wyjaśnieniami zamawiający udostępnia, bez ujawniania źródła zapytania, na stronie internetowej prowadzonego postępowania.</w:t>
      </w:r>
    </w:p>
    <w:p w14:paraId="1758BA14" w14:textId="77777777" w:rsidR="0060179A" w:rsidRPr="0060179A" w:rsidRDefault="0060179A" w:rsidP="0060179A">
      <w:pPr>
        <w:numPr>
          <w:ilvl w:val="0"/>
          <w:numId w:val="11"/>
        </w:numPr>
        <w:spacing w:after="0" w:line="319"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uzasadnionych przypadkach Zamawiający może przed upływem terminu składania ofert zmienić treść SWZ.</w:t>
      </w:r>
    </w:p>
    <w:p w14:paraId="41E743CE" w14:textId="77777777" w:rsidR="0060179A" w:rsidRPr="0060179A" w:rsidRDefault="0060179A" w:rsidP="0060179A">
      <w:pPr>
        <w:spacing w:before="360" w:after="40" w:line="360" w:lineRule="auto"/>
        <w:ind w:left="568" w:hanging="568"/>
        <w:rPr>
          <w:rFonts w:ascii="Calibri" w:eastAsia="Cambria" w:hAnsi="Calibri" w:cs="Calibri"/>
          <w:b/>
          <w:bCs/>
          <w:kern w:val="0"/>
          <w14:ligatures w14:val="none"/>
        </w:rPr>
      </w:pPr>
      <w:bookmarkStart w:id="17" w:name="bookmark12"/>
      <w:r w:rsidRPr="0060179A">
        <w:rPr>
          <w:rFonts w:ascii="Calibri" w:eastAsia="Cambria" w:hAnsi="Calibri" w:cs="Calibri"/>
          <w:b/>
          <w:bCs/>
          <w:kern w:val="0"/>
          <w14:ligatures w14:val="none"/>
        </w:rPr>
        <w:t>XIII.</w:t>
      </w:r>
      <w:r w:rsidRPr="0060179A">
        <w:rPr>
          <w:rFonts w:ascii="Calibri" w:eastAsia="Cambria" w:hAnsi="Calibri" w:cs="Calibri"/>
          <w:b/>
          <w:bCs/>
          <w:kern w:val="0"/>
          <w14:ligatures w14:val="none"/>
        </w:rPr>
        <w:tab/>
        <w:t>OPIS SPOSOBU PRZYGOTOWANIA OFERT</w:t>
      </w:r>
      <w:bookmarkEnd w:id="17"/>
      <w:r w:rsidRPr="0060179A">
        <w:rPr>
          <w:rFonts w:ascii="Calibri" w:eastAsia="Cambria" w:hAnsi="Calibri" w:cs="Calibri"/>
          <w:b/>
          <w:bCs/>
          <w:kern w:val="0"/>
          <w14:ligatures w14:val="none"/>
        </w:rPr>
        <w:t xml:space="preserve"> ORAZ WYMAGANIA FORMALNE DOTYCZĄCE SKŁADANYCH OŚWIADCZEŃ I DOKUMENTÓW</w:t>
      </w:r>
    </w:p>
    <w:p w14:paraId="6021104F"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Wykonawca może złożyć tylko jedną ofertę.</w:t>
      </w:r>
    </w:p>
    <w:p w14:paraId="6F7BA061"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Treść oferty musi być zgodna z wymaganiami zamawiającego określonymi w SWZ.</w:t>
      </w:r>
    </w:p>
    <w:p w14:paraId="74C4A8D7"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Ofertę sporządza się w języku polskim na Formularzu Ofertowym - zgodnie z </w:t>
      </w:r>
      <w:r w:rsidRPr="0060179A">
        <w:rPr>
          <w:rFonts w:ascii="Calibri" w:eastAsia="Cambria" w:hAnsi="Calibri" w:cs="Calibri"/>
          <w:b/>
          <w:kern w:val="0"/>
          <w14:ligatures w14:val="none"/>
        </w:rPr>
        <w:t>Załącznikiem nr 1 do SWZ</w:t>
      </w:r>
      <w:r w:rsidRPr="0060179A">
        <w:rPr>
          <w:rFonts w:ascii="Calibri" w:eastAsia="Cambria" w:hAnsi="Calibri" w:cs="Calibri"/>
          <w:kern w:val="0"/>
          <w14:ligatures w14:val="none"/>
        </w:rPr>
        <w:t>. Wraz z ofertą Wykonawca jest zobowiązany złożyć:</w:t>
      </w:r>
    </w:p>
    <w:p w14:paraId="378E26D5"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bookmarkStart w:id="18" w:name="_Hlk63668921"/>
      <w:r w:rsidRPr="0060179A">
        <w:rPr>
          <w:rFonts w:ascii="Calibri" w:eastAsia="Cambria" w:hAnsi="Calibri" w:cs="Calibri"/>
          <w:kern w:val="0"/>
          <w14:ligatures w14:val="none"/>
        </w:rPr>
        <w:t>oświadczenie o braku podstaw wykluczenia z postępowania</w:t>
      </w:r>
      <w:bookmarkEnd w:id="18"/>
      <w:r w:rsidRPr="0060179A">
        <w:rPr>
          <w:rFonts w:ascii="Calibri" w:eastAsia="Cambria" w:hAnsi="Calibri" w:cs="Calibri"/>
          <w:kern w:val="0"/>
          <w14:ligatures w14:val="none"/>
        </w:rPr>
        <w:t>,</w:t>
      </w:r>
    </w:p>
    <w:p w14:paraId="6374946A"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oświadczenie o spełnianiu warunków udziału w postępowaniu,</w:t>
      </w:r>
    </w:p>
    <w:p w14:paraId="0A6E9AF3"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oświadczenie, </w:t>
      </w:r>
      <w:r w:rsidRPr="0060179A">
        <w:rPr>
          <w:rFonts w:ascii="Calibri" w:eastAsia="Cambria" w:hAnsi="Calibri" w:cs="Calibri"/>
          <w:kern w:val="0"/>
          <w:lang w:val="pl"/>
          <w14:ligatures w14:val="none"/>
        </w:rPr>
        <w:t>z którego wynika, które roboty budowlane wykonają poszczególni wykonawcy w przypadku wspólnego ubiegania się o udzielenie zamówienia (jeżeli dotyczy),</w:t>
      </w:r>
    </w:p>
    <w:p w14:paraId="503B1A18"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zobowiązanie podmiotu udostępniającego zasoby (jeżeli dotyczy),</w:t>
      </w:r>
    </w:p>
    <w:p w14:paraId="0664DEF1"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dokumenty, z których wynika prawo do podpisania oferty, odpowiednie pełnomocnictwa (jeżeli dotyczy),</w:t>
      </w:r>
    </w:p>
    <w:p w14:paraId="5AD98E5A"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bookmarkStart w:id="19" w:name="_Hlk75422896"/>
      <w:r w:rsidRPr="0060179A">
        <w:rPr>
          <w:rFonts w:ascii="Calibri" w:eastAsia="Cambria" w:hAnsi="Calibri" w:cs="Calibri"/>
          <w:kern w:val="0"/>
          <w14:ligatures w14:val="none"/>
        </w:rPr>
        <w:t>oryginał gwarancji lub poręczenia, jeżeli wadium wnoszone jest w innej formie niż pieniądz.</w:t>
      </w:r>
    </w:p>
    <w:bookmarkEnd w:id="19"/>
    <w:p w14:paraId="6736EB2F"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Oferta oraz pozostałe oświadczenia i dokumenty, dla których Zamawiający określił wzory w formie formularzy zamieszczonych w załącznikach do SWZ, powinny być sporządzone zgodnie z treścią tych wzorów.</w:t>
      </w:r>
    </w:p>
    <w:p w14:paraId="40E957C5" w14:textId="77777777" w:rsidR="0060179A" w:rsidRPr="0060179A" w:rsidRDefault="0060179A" w:rsidP="0060179A">
      <w:pPr>
        <w:numPr>
          <w:ilvl w:val="0"/>
          <w:numId w:val="12"/>
        </w:num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52D8F768"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68983EA0"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Oferta powinna być:</w:t>
      </w:r>
    </w:p>
    <w:p w14:paraId="33A764E8"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sporządzona na podstawie załączników niniejszej SWZ w języku polskim,</w:t>
      </w:r>
    </w:p>
    <w:p w14:paraId="37D6D786"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złożona przy użyciu środków komunikacji elektronicznej tzn. za pośrednictwem </w:t>
      </w:r>
      <w:hyperlink r:id="rId29" w:history="1">
        <w:r w:rsidRPr="0060179A">
          <w:rPr>
            <w:rFonts w:ascii="Calibri" w:eastAsia="Cambria" w:hAnsi="Calibri" w:cs="Calibri"/>
            <w:bCs/>
            <w:color w:val="4472C4"/>
            <w:kern w:val="0"/>
            <w:u w:val="single"/>
            <w14:ligatures w14:val="none"/>
          </w:rPr>
          <w:t>https://platformazakupowa.pl/pn/zimslupsk</w:t>
        </w:r>
      </w:hyperlink>
    </w:p>
    <w:p w14:paraId="4816EED8" w14:textId="77777777" w:rsidR="0060179A" w:rsidRPr="0060179A" w:rsidRDefault="0060179A" w:rsidP="0060179A">
      <w:pPr>
        <w:numPr>
          <w:ilvl w:val="1"/>
          <w:numId w:val="12"/>
        </w:numPr>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podpisana </w:t>
      </w:r>
      <w:hyperlink r:id="rId30" w:history="1">
        <w:r w:rsidRPr="0060179A">
          <w:rPr>
            <w:rFonts w:ascii="Calibri" w:eastAsia="Cambria" w:hAnsi="Calibri" w:cs="Calibri"/>
            <w:b/>
            <w:kern w:val="0"/>
            <w:u w:color="000000"/>
            <w14:ligatures w14:val="none"/>
          </w:rPr>
          <w:t>kwalifikowanym podpisem elektronicznym</w:t>
        </w:r>
      </w:hyperlink>
      <w:r w:rsidRPr="0060179A">
        <w:rPr>
          <w:rFonts w:ascii="Calibri" w:eastAsia="Cambria" w:hAnsi="Calibri" w:cs="Calibri"/>
          <w:kern w:val="0"/>
          <w14:ligatures w14:val="none"/>
        </w:rPr>
        <w:t xml:space="preserve"> lub </w:t>
      </w:r>
      <w:hyperlink r:id="rId31" w:history="1">
        <w:r w:rsidRPr="0060179A">
          <w:rPr>
            <w:rFonts w:ascii="Calibri" w:eastAsia="Cambria" w:hAnsi="Calibri" w:cs="Calibri"/>
            <w:b/>
            <w:kern w:val="0"/>
            <w:u w:color="000000"/>
            <w14:ligatures w14:val="none"/>
          </w:rPr>
          <w:t>podpisem zaufanym</w:t>
        </w:r>
      </w:hyperlink>
      <w:r w:rsidRPr="0060179A">
        <w:rPr>
          <w:rFonts w:ascii="Calibri" w:eastAsia="Cambria" w:hAnsi="Calibri" w:cs="Calibri"/>
          <w:kern w:val="0"/>
          <w14:ligatures w14:val="none"/>
        </w:rPr>
        <w:t xml:space="preserve"> lub </w:t>
      </w:r>
      <w:hyperlink r:id="rId32" w:history="1">
        <w:r w:rsidRPr="0060179A">
          <w:rPr>
            <w:rFonts w:ascii="Calibri" w:eastAsia="Cambria" w:hAnsi="Calibri" w:cs="Calibri"/>
            <w:b/>
            <w:kern w:val="0"/>
            <w:u w:color="000000"/>
            <w14:ligatures w14:val="none"/>
          </w:rPr>
          <w:t>podpisem osobistym</w:t>
        </w:r>
      </w:hyperlink>
      <w:r w:rsidRPr="0060179A">
        <w:rPr>
          <w:rFonts w:ascii="Calibri" w:eastAsia="Cambria" w:hAnsi="Calibri" w:cs="Calibri"/>
          <w:kern w:val="0"/>
          <w14:ligatures w14:val="none"/>
        </w:rPr>
        <w:t xml:space="preserve"> przez osobę upoważnioną /osoby upoważnione.</w:t>
      </w:r>
    </w:p>
    <w:p w14:paraId="32D5B308"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41F639"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 przypadku wykorzystania formatu podpisu XAdES zewnętrzny. Zamawiający wymaga dołączenia odpowiedniej ilości plików tj. podpisywanych plików z danymi oraz plików XadES.</w:t>
      </w:r>
    </w:p>
    <w:p w14:paraId="3C8FCB03"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b/>
          <w:kern w:val="0"/>
          <w14:ligatures w14:val="none"/>
        </w:rPr>
        <w:t>Ofertę, oświadczenia o niepodleganiu wykluczeniu oraz spełnianiu warunków udziału w postępowaniu, składa się, pod rygorem nieważności, w formie elektronicznej lub w postaci elektronicznej opatrzonej podpisem zaufanym lub podpisem osobistym.</w:t>
      </w:r>
    </w:p>
    <w:p w14:paraId="736C17EA"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lang w:va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4DE6672" w14:textId="77777777" w:rsidR="0060179A" w:rsidRPr="0060179A" w:rsidRDefault="0060179A" w:rsidP="0060179A">
      <w:pPr>
        <w:numPr>
          <w:ilvl w:val="0"/>
          <w:numId w:val="12"/>
        </w:numPr>
        <w:spacing w:after="0" w:line="360" w:lineRule="auto"/>
        <w:ind w:left="426" w:hanging="426"/>
        <w:rPr>
          <w:rFonts w:ascii="Calibri" w:eastAsia="Cambria" w:hAnsi="Calibri" w:cs="Calibri"/>
          <w:color w:val="4F81BD"/>
          <w:kern w:val="0"/>
          <w:u w:val="single"/>
          <w14:ligatures w14:val="none"/>
        </w:rPr>
      </w:pPr>
      <w:r w:rsidRPr="0060179A">
        <w:rPr>
          <w:rFonts w:ascii="Calibri" w:eastAsia="Cambria" w:hAnsi="Calibri" w:cs="Calibri"/>
          <w:kern w:val="0"/>
          <w14:ligatures w14:val="none"/>
        </w:rPr>
        <w:t xml:space="preserve">Wykonawca, za pośrednictwem </w:t>
      </w:r>
      <w:hyperlink r:id="rId33">
        <w:r w:rsidRPr="0060179A">
          <w:rPr>
            <w:rFonts w:ascii="Calibri" w:eastAsia="Cambria" w:hAnsi="Calibri" w:cs="Calibri"/>
            <w:color w:val="0563C1"/>
            <w:kern w:val="0"/>
            <w:u w:val="single"/>
            <w14:ligatures w14:val="none"/>
          </w:rPr>
          <w:t>platformazakupowa.pl</w:t>
        </w:r>
      </w:hyperlink>
      <w:r w:rsidRPr="0060179A">
        <w:rPr>
          <w:rFonts w:ascii="Calibri" w:eastAsia="Cambria" w:hAnsi="Calibri" w:cs="Calibri"/>
          <w:kern w:val="0"/>
          <w14:ligatures w14:val="none"/>
        </w:rPr>
        <w:t xml:space="preserve"> może przed upływem terminu składania ofert wycofać ofertę. Sposób dokonywania wycofania oferty zamieszczono w instrukcji zamieszczonej na stronie internetowej pod adresem: </w:t>
      </w:r>
      <w:hyperlink r:id="rId34" w:history="1">
        <w:r w:rsidRPr="0060179A">
          <w:rPr>
            <w:rFonts w:ascii="Calibri" w:eastAsia="Cambria" w:hAnsi="Calibri" w:cs="Calibri"/>
            <w:color w:val="0563C1"/>
            <w:kern w:val="0"/>
            <w:u w:val="single"/>
            <w14:ligatures w14:val="none"/>
          </w:rPr>
          <w:t>https://platformazakupowa.pl/strona/45-instrukcje</w:t>
        </w:r>
      </w:hyperlink>
      <w:r w:rsidRPr="0060179A">
        <w:rPr>
          <w:rFonts w:ascii="Calibri" w:eastAsia="Cambria" w:hAnsi="Calibri" w:cs="Calibri"/>
          <w:color w:val="4F81BD"/>
          <w:kern w:val="0"/>
          <w:u w:val="single"/>
          <w14:ligatures w14:val="none"/>
        </w:rPr>
        <w:t xml:space="preserve"> </w:t>
      </w:r>
    </w:p>
    <w:p w14:paraId="330CCF66"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lastRenderedPageBreak/>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7D4770"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Maksymalny rozmiar jednego pliku przesyłanego za pośrednictwem dedykowanych formularzy do: złożenia, zmiany, wycofania oferty wynosi 150 MB natomiast przy komunikacji wielkość pliku to maksymalnie 500 MB.</w:t>
      </w:r>
    </w:p>
    <w:p w14:paraId="1A2A3CD3"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b/>
          <w:kern w:val="0"/>
          <w:lang w:val="pl"/>
          <w14:ligatures w14:val="none"/>
        </w:rPr>
        <w:t>Rozszerzenia plików wykorzystywanych przez Wykonawców powinny być zgodne z</w:t>
      </w:r>
      <w:r w:rsidRPr="0060179A">
        <w:rPr>
          <w:rFonts w:ascii="Calibri" w:eastAsia="Cambria" w:hAnsi="Calibri" w:cs="Calibri"/>
          <w:kern w:val="0"/>
          <w:lang w:va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6C39C6"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lang w:val="pl"/>
          <w14:ligatures w14:val="none"/>
        </w:rPr>
        <w:t xml:space="preserve">Zamawiający rekomenduje wykorzystanie formatów: .pdf .doc .docx .xls .xlsx .jpg (.jpeg) </w:t>
      </w:r>
      <w:r w:rsidRPr="0060179A">
        <w:rPr>
          <w:rFonts w:ascii="Calibri" w:eastAsia="Cambria" w:hAnsi="Calibri" w:cs="Calibri"/>
          <w:b/>
          <w:kern w:val="0"/>
          <w:u w:val="single"/>
          <w:lang w:val="pl"/>
          <w14:ligatures w14:val="none"/>
        </w:rPr>
        <w:t>ze szczególnym wskazaniem na .pdf.</w:t>
      </w:r>
    </w:p>
    <w:p w14:paraId="0FF159F1"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lang w:val="pl"/>
          <w14:ligatures w14:val="none"/>
        </w:rPr>
        <w:t>W celu ewentualnej kompresji danych Zamawiający rekomenduje wykorzystanie jednego z formatów:</w:t>
      </w:r>
    </w:p>
    <w:p w14:paraId="39143370" w14:textId="77777777" w:rsidR="0060179A" w:rsidRPr="0060179A" w:rsidRDefault="0060179A" w:rsidP="0060179A">
      <w:pPr>
        <w:numPr>
          <w:ilvl w:val="1"/>
          <w:numId w:val="12"/>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.zip</w:t>
      </w:r>
    </w:p>
    <w:p w14:paraId="57063510" w14:textId="77777777" w:rsidR="0060179A" w:rsidRPr="0060179A" w:rsidRDefault="0060179A" w:rsidP="0060179A">
      <w:pPr>
        <w:numPr>
          <w:ilvl w:val="1"/>
          <w:numId w:val="12"/>
        </w:numPr>
        <w:spacing w:after="0" w:line="360" w:lineRule="auto"/>
        <w:rPr>
          <w:rFonts w:ascii="Calibri" w:eastAsia="Cambria" w:hAnsi="Calibri" w:cs="Calibri"/>
          <w:kern w:val="0"/>
          <w14:ligatures w14:val="none"/>
        </w:rPr>
      </w:pPr>
      <w:r w:rsidRPr="0060179A">
        <w:rPr>
          <w:rFonts w:ascii="Calibri" w:eastAsia="Cambria" w:hAnsi="Calibri" w:cs="Calibri"/>
          <w:kern w:val="0"/>
          <w14:ligatures w14:val="none"/>
        </w:rPr>
        <w:t>.7Z</w:t>
      </w:r>
    </w:p>
    <w:p w14:paraId="242E9DCD"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 xml:space="preserve">Wśród formatów powszechnych a </w:t>
      </w:r>
      <w:r w:rsidRPr="0060179A">
        <w:rPr>
          <w:rFonts w:ascii="Calibri" w:eastAsia="Cambria" w:hAnsi="Calibri" w:cs="Calibri"/>
          <w:b/>
          <w:kern w:val="0"/>
          <w:lang w:val="pl"/>
          <w14:ligatures w14:val="none"/>
        </w:rPr>
        <w:t>niewystępujących</w:t>
      </w:r>
      <w:r w:rsidRPr="0060179A">
        <w:rPr>
          <w:rFonts w:ascii="Calibri" w:eastAsia="Cambria" w:hAnsi="Calibri" w:cs="Calibri"/>
          <w:kern w:val="0"/>
          <w:lang w:val="pl"/>
          <w14:ligatures w14:val="none"/>
        </w:rPr>
        <w:t xml:space="preserve"> w Rozporządzeniu KRI występują: .rar .gif .bmp .numbers .pages. </w:t>
      </w:r>
      <w:r w:rsidRPr="0060179A">
        <w:rPr>
          <w:rFonts w:ascii="Calibri" w:eastAsia="Cambria" w:hAnsi="Calibri" w:cs="Calibri"/>
          <w:b/>
          <w:kern w:val="0"/>
          <w:lang w:val="pl"/>
          <w14:ligatures w14:val="none"/>
        </w:rPr>
        <w:t>Dokumenty złożone w takich plikach zostaną uznane za złożone nieskutecznie.</w:t>
      </w:r>
    </w:p>
    <w:p w14:paraId="2B688609"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 xml:space="preserve">Zamawiający zwraca uwagę na ograniczenia wielkości plików podpisywanych profilem zaufanym, który wynosi </w:t>
      </w:r>
      <w:r w:rsidRPr="0060179A">
        <w:rPr>
          <w:rFonts w:ascii="Calibri" w:eastAsia="Cambria" w:hAnsi="Calibri" w:cs="Calibri"/>
          <w:b/>
          <w:kern w:val="0"/>
          <w:lang w:val="pl"/>
          <w14:ligatures w14:val="none"/>
        </w:rPr>
        <w:t>maksymalnie 10MB</w:t>
      </w:r>
      <w:r w:rsidRPr="0060179A">
        <w:rPr>
          <w:rFonts w:ascii="Calibri" w:eastAsia="Cambria" w:hAnsi="Calibri" w:cs="Calibri"/>
          <w:kern w:val="0"/>
          <w:lang w:val="pl"/>
          <w14:ligatures w14:val="none"/>
        </w:rPr>
        <w:t xml:space="preserve">, oraz na ograniczenie wielkości plików podpisywanych w aplikacji eDoApp służącej do składania podpisu osobistego, który wynosi </w:t>
      </w:r>
      <w:r w:rsidRPr="0060179A">
        <w:rPr>
          <w:rFonts w:ascii="Calibri" w:eastAsia="Cambria" w:hAnsi="Calibri" w:cs="Calibri"/>
          <w:b/>
          <w:kern w:val="0"/>
          <w:lang w:val="pl"/>
          <w14:ligatures w14:val="none"/>
        </w:rPr>
        <w:t>maksymalnie 5MB.</w:t>
      </w:r>
    </w:p>
    <w:p w14:paraId="63EAC276" w14:textId="77777777" w:rsidR="0060179A" w:rsidRPr="0060179A" w:rsidRDefault="0060179A" w:rsidP="0060179A">
      <w:pPr>
        <w:numPr>
          <w:ilvl w:val="0"/>
          <w:numId w:val="12"/>
        </w:numPr>
        <w:spacing w:after="0" w:line="360" w:lineRule="auto"/>
        <w:rPr>
          <w:rFonts w:ascii="Calibri" w:eastAsia="Cambria" w:hAnsi="Calibri" w:cs="Calibri"/>
          <w:kern w:val="0"/>
          <w:lang w:val="pl"/>
          <w14:ligatures w14:val="none"/>
        </w:rPr>
      </w:pPr>
      <w:r w:rsidRPr="0060179A">
        <w:rPr>
          <w:rFonts w:ascii="Calibri" w:eastAsia="Cambria" w:hAnsi="Calibri" w:cs="Calibri"/>
          <w:kern w:val="0"/>
          <w:lang w:val="pl"/>
          <w14:ligatures w14:val="none"/>
        </w:rPr>
        <w:t>W przypadku stosowania przez wykonawcę kwalifikowanego podpisu elektronicznego:</w:t>
      </w:r>
    </w:p>
    <w:p w14:paraId="403315BD" w14:textId="77777777" w:rsidR="0060179A" w:rsidRPr="0060179A" w:rsidRDefault="0060179A" w:rsidP="0060179A">
      <w:pPr>
        <w:numPr>
          <w:ilvl w:val="1"/>
          <w:numId w:val="12"/>
        </w:numPr>
        <w:spacing w:after="0" w:line="360" w:lineRule="auto"/>
        <w:rPr>
          <w:rFonts w:ascii="Calibri" w:eastAsia="Cambria" w:hAnsi="Calibri" w:cs="Calibri"/>
          <w:kern w:val="0"/>
          <w:lang w:val="pl"/>
          <w14:ligatures w14:val="none"/>
        </w:rPr>
      </w:pPr>
      <w:r w:rsidRPr="0060179A">
        <w:rPr>
          <w:rFonts w:ascii="Calibri" w:eastAsia="Cambria" w:hAnsi="Calibri" w:cs="Calibri"/>
          <w:kern w:val="0"/>
          <w:lang w:val="pl"/>
          <w14:ligatures w14:val="none"/>
        </w:rPr>
        <w:t xml:space="preserve">Ze względu na niskie ryzyko naruszenia integralności pliku oraz łatwiejszą weryfikację podpisu zamawiający zaleca, w miarę możliwości, </w:t>
      </w:r>
      <w:r w:rsidRPr="0060179A">
        <w:rPr>
          <w:rFonts w:ascii="Calibri" w:eastAsia="Cambria" w:hAnsi="Calibri" w:cs="Calibri"/>
          <w:b/>
          <w:kern w:val="0"/>
          <w:lang w:val="pl"/>
          <w14:ligatures w14:val="none"/>
        </w:rPr>
        <w:t xml:space="preserve">przekonwertowanie plików składających się na ofertę na format .pdf  i opatrzenie ich podpisem kwalifikowanym w formacie PAdES. </w:t>
      </w:r>
    </w:p>
    <w:p w14:paraId="02D5CA95" w14:textId="77777777" w:rsidR="0060179A" w:rsidRPr="0060179A" w:rsidRDefault="0060179A" w:rsidP="0060179A">
      <w:pPr>
        <w:numPr>
          <w:ilvl w:val="1"/>
          <w:numId w:val="12"/>
        </w:numPr>
        <w:spacing w:after="0" w:line="360" w:lineRule="auto"/>
        <w:rPr>
          <w:rFonts w:ascii="Calibri" w:eastAsia="Cambria" w:hAnsi="Calibri" w:cs="Calibri"/>
          <w:kern w:val="0"/>
          <w:lang w:val="pl"/>
          <w14:ligatures w14:val="none"/>
        </w:rPr>
      </w:pPr>
      <w:r w:rsidRPr="0060179A">
        <w:rPr>
          <w:rFonts w:ascii="Calibri" w:eastAsia="Cambria" w:hAnsi="Calibri" w:cs="Calibri"/>
          <w:kern w:val="0"/>
          <w:lang w:val="pl"/>
          <w14:ligatures w14:val="none"/>
        </w:rPr>
        <w:t xml:space="preserve">Pliki w innych formatach niż PDF </w:t>
      </w:r>
      <w:r w:rsidRPr="0060179A">
        <w:rPr>
          <w:rFonts w:ascii="Calibri" w:eastAsia="Cambria" w:hAnsi="Calibri" w:cs="Calibri"/>
          <w:b/>
          <w:kern w:val="0"/>
          <w:lang w:val="pl"/>
          <w14:ligatures w14:val="none"/>
        </w:rPr>
        <w:t>zaleca się opatrzyć podpisem w formacie XAdES o typie zewnętrznym</w:t>
      </w:r>
      <w:r w:rsidRPr="0060179A">
        <w:rPr>
          <w:rFonts w:ascii="Calibri" w:eastAsia="Cambria" w:hAnsi="Calibri" w:cs="Calibri"/>
          <w:kern w:val="0"/>
          <w:lang w:val="pl"/>
          <w14:ligatures w14:val="none"/>
        </w:rPr>
        <w:t>. Wykonawca powinien pamiętać, aby plik z podpisem przekazywać łącznie z dokumentem podpisywanym.</w:t>
      </w:r>
    </w:p>
    <w:p w14:paraId="5EC95E37" w14:textId="77777777" w:rsidR="0060179A" w:rsidRPr="0060179A" w:rsidRDefault="0060179A" w:rsidP="0060179A">
      <w:pPr>
        <w:numPr>
          <w:ilvl w:val="1"/>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lastRenderedPageBreak/>
        <w:t>Zamawiający rekomenduje wykorzystanie podpisu z kwalifikowanym znacznikiem czasu.</w:t>
      </w:r>
    </w:p>
    <w:p w14:paraId="6E3044A3"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Zamawiający zaleca aby</w:t>
      </w:r>
      <w:r w:rsidRPr="0060179A">
        <w:rPr>
          <w:rFonts w:ascii="Calibri" w:eastAsia="Cambria" w:hAnsi="Calibri" w:cs="Calibri"/>
          <w:b/>
          <w:kern w:val="0"/>
          <w:lang w:val="pl"/>
          <w14:ligatures w14:val="none"/>
        </w:rPr>
        <w:t xml:space="preserve"> w przypadku podpisywania pliku przez kilka osób, stosować podpisy tego samego rodzaju.</w:t>
      </w:r>
      <w:r w:rsidRPr="0060179A">
        <w:rPr>
          <w:rFonts w:ascii="Calibri" w:eastAsia="Cambria" w:hAnsi="Calibri" w:cs="Calibri"/>
          <w:kern w:val="0"/>
          <w:lang w:val="pl"/>
          <w14:ligatures w14:val="none"/>
        </w:rPr>
        <w:t xml:space="preserve"> Podpisywanie różnymi rodzajami podpisów np. osobistym i kwalifikowanym może doprowadzić do problemów w weryfikacji plików.</w:t>
      </w:r>
    </w:p>
    <w:p w14:paraId="4CC61E32"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Zamawiający zaleca, aby Wykonawca z odpowiednim wyprzedzeniem przetestował możliwość prawidłowego wykorzystania wybranej metody podpisania plików oferty.</w:t>
      </w:r>
    </w:p>
    <w:p w14:paraId="67813D1A"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1FF96"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Podczas podpisywania plików zaleca się stosowanie algorytmu skrótu SHA2 zamiast SHA1.</w:t>
      </w:r>
    </w:p>
    <w:p w14:paraId="218701F9"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Jeśli Wykonawca pakuje dokumenty np. w plik o rozszerzeniu .zip, zaleca się wcześniejsze podpisanie każdego ze skompresowanych plików.</w:t>
      </w:r>
    </w:p>
    <w:p w14:paraId="53637730" w14:textId="77777777" w:rsidR="0060179A" w:rsidRPr="0060179A" w:rsidRDefault="0060179A" w:rsidP="0060179A">
      <w:pPr>
        <w:numPr>
          <w:ilvl w:val="0"/>
          <w:numId w:val="12"/>
        </w:numPr>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 xml:space="preserve">Zamawiający zaleca aby </w:t>
      </w:r>
      <w:r w:rsidRPr="0060179A">
        <w:rPr>
          <w:rFonts w:ascii="Calibri" w:eastAsia="Cambria" w:hAnsi="Calibri" w:cs="Calibri"/>
          <w:b/>
          <w:kern w:val="0"/>
          <w:u w:val="single"/>
          <w:lang w:val="pl"/>
          <w14:ligatures w14:val="none"/>
        </w:rPr>
        <w:t>nie</w:t>
      </w:r>
      <w:r w:rsidRPr="0060179A">
        <w:rPr>
          <w:rFonts w:ascii="Calibri" w:eastAsia="Cambria" w:hAnsi="Calibri" w:cs="Calibri"/>
          <w:b/>
          <w:kern w:val="0"/>
          <w:lang w:val="pl"/>
          <w14:ligatures w14:val="none"/>
        </w:rPr>
        <w:t xml:space="preserve"> </w:t>
      </w:r>
      <w:r w:rsidRPr="0060179A">
        <w:rPr>
          <w:rFonts w:ascii="Calibri" w:eastAsia="Cambria" w:hAnsi="Calibri" w:cs="Calibri"/>
          <w:kern w:val="0"/>
          <w:lang w:val="pl"/>
          <w14:ligatures w14:val="none"/>
        </w:rPr>
        <w:t>wprowadzać jakichkolwiek zmian w plikach po podpisaniu ich podpisem kwalifikowanym. Może to skutkować naruszeniem integralności plików co równoważne będzie z koniecznością odrzucenia oferty.</w:t>
      </w:r>
    </w:p>
    <w:p w14:paraId="29E03C17"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Wszystkie koszty związane z uczestnictwem w postępowaniu, w szczególności z przygotowaniem i złożeniem ofert ponosi Wykonawca składający ofertę. Zamawiający nie przewiduje zwrotu kosztów udziału w postępowaniu.</w:t>
      </w:r>
    </w:p>
    <w:p w14:paraId="1A6DF50E"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Składanie ofert przez www.platformazakupowa.pl jest dla Wykonawców całkowicie bezpłatne.</w:t>
      </w:r>
    </w:p>
    <w:p w14:paraId="075EE47E" w14:textId="77777777" w:rsidR="0060179A" w:rsidRPr="0060179A" w:rsidRDefault="0060179A" w:rsidP="0060179A">
      <w:pPr>
        <w:numPr>
          <w:ilvl w:val="0"/>
          <w:numId w:val="12"/>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Dokumenty lub oświadczenia, o których mowa w rozporządzeniu w sprawie dokumentów, sporządzone w języku obcym są składane wraz z tłumaczeniem na język polski.</w:t>
      </w:r>
    </w:p>
    <w:p w14:paraId="5E707769" w14:textId="1FBFAC21" w:rsidR="0060179A" w:rsidRPr="000A2798" w:rsidRDefault="0060179A" w:rsidP="0060179A">
      <w:pPr>
        <w:spacing w:before="360" w:after="40" w:line="360" w:lineRule="auto"/>
        <w:ind w:left="568" w:hanging="568"/>
        <w:rPr>
          <w:rFonts w:ascii="Calibri" w:eastAsia="Cambria" w:hAnsi="Calibri" w:cs="Calibri"/>
          <w:b/>
          <w:color w:val="000000" w:themeColor="text1"/>
          <w:kern w:val="0"/>
          <w14:ligatures w14:val="none"/>
        </w:rPr>
      </w:pPr>
      <w:r w:rsidRPr="0060179A">
        <w:rPr>
          <w:rFonts w:ascii="Calibri" w:eastAsia="Cambria" w:hAnsi="Calibri" w:cs="Calibri"/>
          <w:b/>
          <w:kern w:val="0"/>
          <w14:ligatures w14:val="none"/>
        </w:rPr>
        <w:t>XIV.</w:t>
      </w:r>
      <w:r w:rsidRPr="0060179A">
        <w:rPr>
          <w:rFonts w:ascii="Calibri" w:eastAsia="Cambria" w:hAnsi="Calibri" w:cs="Calibri"/>
          <w:b/>
          <w:kern w:val="0"/>
          <w14:ligatures w14:val="none"/>
        </w:rPr>
        <w:tab/>
        <w:t xml:space="preserve">OPIS SPOSOBU OBLICZENIA CENY </w:t>
      </w:r>
      <w:r w:rsidRPr="000A2798">
        <w:rPr>
          <w:rFonts w:ascii="Calibri" w:eastAsia="Cambria" w:hAnsi="Calibri" w:cs="Calibri"/>
          <w:b/>
          <w:color w:val="000000" w:themeColor="text1"/>
          <w:kern w:val="0"/>
          <w14:ligatures w14:val="none"/>
        </w:rPr>
        <w:t>OFERTY</w:t>
      </w:r>
      <w:r w:rsidR="00916F9B" w:rsidRPr="000A2798">
        <w:rPr>
          <w:rFonts w:ascii="Calibri" w:eastAsia="Cambria" w:hAnsi="Calibri" w:cs="Calibri"/>
          <w:b/>
          <w:color w:val="000000" w:themeColor="text1"/>
          <w:kern w:val="0"/>
          <w14:ligatures w14:val="none"/>
        </w:rPr>
        <w:t xml:space="preserve"> </w:t>
      </w:r>
    </w:p>
    <w:p w14:paraId="1BA1D57B" w14:textId="77777777" w:rsidR="0060179A" w:rsidRPr="00BC1891"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BC1891">
        <w:rPr>
          <w:rFonts w:ascii="Calibri" w:eastAsia="Cambria" w:hAnsi="Calibri" w:cs="Calibri"/>
          <w:kern w:val="0"/>
          <w14:ligatures w14:val="none"/>
        </w:rPr>
        <w:t>Wynagrodzenie określone w ofercie jest wynagrodzeniem ryczałtowym.</w:t>
      </w:r>
    </w:p>
    <w:p w14:paraId="2A879D76" w14:textId="10D3BE01" w:rsidR="0060179A" w:rsidRPr="00BC1891"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BC1891">
        <w:rPr>
          <w:rFonts w:ascii="Calibri" w:eastAsia="Times New Roman" w:hAnsi="Calibri" w:cs="Calibri"/>
          <w:kern w:val="0"/>
          <w:lang w:eastAsia="pl-PL"/>
          <w14:ligatures w14:val="none"/>
        </w:rPr>
        <w:t xml:space="preserve">Cenę robót budowlanych Wykonawca ustali w oparciu o </w:t>
      </w:r>
      <w:r w:rsidRPr="00BC1891">
        <w:rPr>
          <w:rFonts w:ascii="Calibri" w:eastAsia="TimesNewRomanPSMT" w:hAnsi="Calibri" w:cs="Calibri"/>
          <w:kern w:val="0"/>
          <w:lang w:eastAsia="pl-PL"/>
          <w14:ligatures w14:val="none"/>
        </w:rPr>
        <w:t>SWZ wraz z załącznikami</w:t>
      </w:r>
      <w:r w:rsidRPr="00BC1891">
        <w:rPr>
          <w:rFonts w:ascii="Calibri" w:eastAsia="Times New Roman" w:hAnsi="Calibri" w:cs="Calibri"/>
          <w:kern w:val="0"/>
          <w:lang w:eastAsia="pl-PL"/>
          <w14:ligatures w14:val="none"/>
        </w:rPr>
        <w:t xml:space="preserve"> wskazując: </w:t>
      </w:r>
      <w:r w:rsidRPr="00BC1891">
        <w:rPr>
          <w:rFonts w:ascii="Calibri" w:eastAsia="TimesNewRomanPSMT" w:hAnsi="Calibri" w:cs="Calibri"/>
          <w:kern w:val="0"/>
          <w:lang w:eastAsia="pl-PL"/>
          <w14:ligatures w14:val="none"/>
        </w:rPr>
        <w:t xml:space="preserve">cenę netto każdego grobu [w </w:t>
      </w:r>
      <w:r w:rsidRPr="00BC1891">
        <w:rPr>
          <w:rFonts w:ascii="Calibri" w:eastAsia="Calibri" w:hAnsi="Calibri" w:cs="Calibri"/>
          <w:kern w:val="0"/>
          <w14:ligatures w14:val="none"/>
        </w:rPr>
        <w:t>kolumnie (4)</w:t>
      </w:r>
      <w:r w:rsidR="007B3E1D">
        <w:rPr>
          <w:rFonts w:ascii="Calibri" w:eastAsia="Calibri" w:hAnsi="Calibri" w:cs="Calibri"/>
          <w:kern w:val="0"/>
          <w14:ligatures w14:val="none"/>
        </w:rPr>
        <w:t xml:space="preserve">, cenę brutto każdego grobu w kolumnie (6) </w:t>
      </w:r>
      <w:r w:rsidRPr="00BC1891">
        <w:rPr>
          <w:rFonts w:ascii="Calibri" w:eastAsia="Calibri" w:hAnsi="Calibri" w:cs="Calibri"/>
          <w:kern w:val="0"/>
          <w14:ligatures w14:val="none"/>
        </w:rPr>
        <w:t xml:space="preserve"> tabeli </w:t>
      </w:r>
      <w:r w:rsidRPr="00BC1891">
        <w:rPr>
          <w:rFonts w:ascii="Calibri" w:eastAsia="TimesNewRomanPSMT" w:hAnsi="Calibri" w:cs="Calibri"/>
          <w:kern w:val="0"/>
          <w:lang w:eastAsia="pl-PL"/>
          <w14:ligatures w14:val="none"/>
        </w:rPr>
        <w:t xml:space="preserve">Załącznika nr 1 do SWZ </w:t>
      </w:r>
      <w:bookmarkStart w:id="20" w:name="_Hlk69716316"/>
      <w:r w:rsidRPr="00BC1891">
        <w:rPr>
          <w:rFonts w:ascii="Calibri" w:eastAsia="TimesNewRomanPSMT" w:hAnsi="Calibri" w:cs="Calibri"/>
          <w:b/>
          <w:bCs/>
          <w:kern w:val="0"/>
          <w:lang w:eastAsia="pl-PL"/>
          <w14:ligatures w14:val="none"/>
        </w:rPr>
        <w:t>OFERTA</w:t>
      </w:r>
      <w:bookmarkEnd w:id="20"/>
      <w:r w:rsidRPr="00BC1891">
        <w:rPr>
          <w:rFonts w:ascii="Calibri" w:eastAsia="TimesNewRomanPSMT" w:hAnsi="Calibri" w:cs="Calibri"/>
          <w:kern w:val="0"/>
          <w:lang w:eastAsia="pl-PL"/>
          <w14:ligatures w14:val="none"/>
        </w:rPr>
        <w:t xml:space="preserve">] oraz </w:t>
      </w:r>
      <w:bookmarkStart w:id="21" w:name="_Hlk69474519"/>
      <w:r w:rsidRPr="00BC1891">
        <w:rPr>
          <w:rFonts w:ascii="Calibri" w:eastAsia="TimesNewRomanPSMT" w:hAnsi="Calibri" w:cs="Calibri"/>
          <w:kern w:val="0"/>
          <w:lang w:eastAsia="pl-PL"/>
          <w14:ligatures w14:val="none"/>
        </w:rPr>
        <w:t>s</w:t>
      </w:r>
      <w:r w:rsidRPr="00BC1891">
        <w:rPr>
          <w:rFonts w:ascii="Calibri" w:eastAsia="Calibri" w:hAnsi="Calibri" w:cs="Calibri"/>
          <w:kern w:val="0"/>
          <w14:ligatures w14:val="none"/>
        </w:rPr>
        <w:t>zacunkowe wynagrodzenie za całość zamówienia netto</w:t>
      </w:r>
      <w:bookmarkEnd w:id="21"/>
      <w:r w:rsidRPr="00BC1891">
        <w:rPr>
          <w:rFonts w:ascii="Calibri" w:eastAsia="Calibri" w:hAnsi="Calibri" w:cs="Calibri"/>
          <w:kern w:val="0"/>
          <w14:ligatures w14:val="none"/>
        </w:rPr>
        <w:t xml:space="preserve"> i </w:t>
      </w:r>
      <w:r w:rsidRPr="00BC1891">
        <w:rPr>
          <w:rFonts w:ascii="Calibri" w:eastAsia="TimesNewRomanPSMT" w:hAnsi="Calibri" w:cs="Calibri"/>
          <w:kern w:val="0"/>
          <w:lang w:eastAsia="pl-PL"/>
          <w14:ligatures w14:val="none"/>
        </w:rPr>
        <w:t>s</w:t>
      </w:r>
      <w:r w:rsidRPr="00BC1891">
        <w:rPr>
          <w:rFonts w:ascii="Calibri" w:eastAsia="Calibri" w:hAnsi="Calibri" w:cs="Calibri"/>
          <w:kern w:val="0"/>
          <w14:ligatures w14:val="none"/>
        </w:rPr>
        <w:t>zacunkowe wynagrodzenie za całość zamówienia brutto [</w:t>
      </w:r>
      <w:r w:rsidRPr="00BC1891">
        <w:rPr>
          <w:rFonts w:ascii="Calibri" w:eastAsia="Cambria" w:hAnsi="Calibri" w:cs="Calibri"/>
          <w:bCs/>
          <w:kern w:val="0"/>
          <w14:ligatures w14:val="none"/>
        </w:rPr>
        <w:t>w Lp. 5 tabeli</w:t>
      </w:r>
      <w:r w:rsidRPr="00BC1891">
        <w:rPr>
          <w:rFonts w:ascii="Calibri" w:eastAsia="TimesNewRomanPSMT" w:hAnsi="Calibri" w:cs="Calibri"/>
          <w:kern w:val="0"/>
          <w:lang w:eastAsia="pl-PL"/>
          <w14:ligatures w14:val="none"/>
        </w:rPr>
        <w:t xml:space="preserve"> Załącznika nr 1 do SWZ</w:t>
      </w:r>
      <w:r w:rsidRPr="00BC1891">
        <w:rPr>
          <w:rFonts w:ascii="Calibri" w:eastAsia="TimesNewRomanPSMT" w:hAnsi="Calibri" w:cs="Calibri"/>
          <w:b/>
          <w:bCs/>
          <w:kern w:val="0"/>
          <w:lang w:eastAsia="pl-PL"/>
          <w14:ligatures w14:val="none"/>
        </w:rPr>
        <w:t xml:space="preserve"> OFERTA</w:t>
      </w:r>
      <w:r w:rsidRPr="00BC1891">
        <w:rPr>
          <w:rFonts w:ascii="Calibri" w:eastAsia="Cambria" w:hAnsi="Calibri" w:cs="Calibri"/>
          <w:bCs/>
          <w:kern w:val="0"/>
          <w14:ligatures w14:val="none"/>
        </w:rPr>
        <w:t xml:space="preserve">: w </w:t>
      </w:r>
      <w:bookmarkStart w:id="22" w:name="_Hlk69714974"/>
      <w:r w:rsidRPr="00BC1891">
        <w:rPr>
          <w:rFonts w:ascii="Calibri" w:eastAsia="Cambria" w:hAnsi="Calibri" w:cs="Calibri"/>
          <w:bCs/>
          <w:kern w:val="0"/>
          <w14:ligatures w14:val="none"/>
        </w:rPr>
        <w:t>kolumnie (</w:t>
      </w:r>
      <w:r w:rsidR="00BC1891" w:rsidRPr="00BC1891">
        <w:rPr>
          <w:rFonts w:ascii="Calibri" w:eastAsia="Cambria" w:hAnsi="Calibri" w:cs="Calibri"/>
          <w:bCs/>
          <w:kern w:val="0"/>
          <w14:ligatures w14:val="none"/>
        </w:rPr>
        <w:t>7</w:t>
      </w:r>
      <w:r w:rsidRPr="00BC1891">
        <w:rPr>
          <w:rFonts w:ascii="Calibri" w:eastAsia="Cambria" w:hAnsi="Calibri" w:cs="Calibri"/>
          <w:bCs/>
          <w:kern w:val="0"/>
          <w14:ligatures w14:val="none"/>
        </w:rPr>
        <w:t xml:space="preserve">) wartość netto </w:t>
      </w:r>
      <w:bookmarkEnd w:id="22"/>
      <w:r w:rsidRPr="00BC1891">
        <w:rPr>
          <w:rFonts w:ascii="Calibri" w:eastAsia="Cambria" w:hAnsi="Calibri" w:cs="Calibri"/>
          <w:bCs/>
          <w:kern w:val="0"/>
          <w14:ligatures w14:val="none"/>
        </w:rPr>
        <w:t>oraz w kolumnie (</w:t>
      </w:r>
      <w:r w:rsidR="00BC1891" w:rsidRPr="00BC1891">
        <w:rPr>
          <w:rFonts w:ascii="Calibri" w:eastAsia="Cambria" w:hAnsi="Calibri" w:cs="Calibri"/>
          <w:bCs/>
          <w:kern w:val="0"/>
          <w14:ligatures w14:val="none"/>
        </w:rPr>
        <w:t>8</w:t>
      </w:r>
      <w:r w:rsidRPr="00BC1891">
        <w:rPr>
          <w:rFonts w:ascii="Calibri" w:eastAsia="Cambria" w:hAnsi="Calibri" w:cs="Calibri"/>
          <w:bCs/>
          <w:kern w:val="0"/>
          <w14:ligatures w14:val="none"/>
        </w:rPr>
        <w:t>) wartość brutto</w:t>
      </w:r>
      <w:r w:rsidRPr="00BC1891">
        <w:rPr>
          <w:rFonts w:ascii="Calibri" w:eastAsia="Calibri" w:hAnsi="Calibri" w:cs="Calibri"/>
          <w:kern w:val="0"/>
          <w14:ligatures w14:val="none"/>
        </w:rPr>
        <w:t>].</w:t>
      </w:r>
    </w:p>
    <w:p w14:paraId="2FB0802D"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BC1891">
        <w:rPr>
          <w:rFonts w:ascii="Calibri" w:eastAsia="Times New Roman" w:hAnsi="Calibri" w:cs="Calibri"/>
          <w:kern w:val="0"/>
          <w:lang w:eastAsia="pl-PL"/>
          <w14:ligatures w14:val="none"/>
        </w:rPr>
        <w:t xml:space="preserve">Oferowana cena musi uwzględniać wszystkie </w:t>
      </w:r>
      <w:r w:rsidRPr="0060179A">
        <w:rPr>
          <w:rFonts w:ascii="Calibri" w:eastAsia="Times New Roman" w:hAnsi="Calibri" w:cs="Calibri"/>
          <w:color w:val="000000"/>
          <w:kern w:val="0"/>
          <w:lang w:eastAsia="pl-PL"/>
          <w14:ligatures w14:val="none"/>
        </w:rPr>
        <w:t>wymagania niniejszej SWZ oraz obejmować wszystkie koszty, jakie poniesie Wykonawca z tytułu należytej oraz zgodnej z obowiązującymi przepisami, sztuką budowlaną, aktualną wiedzą techniczną i znajomością techniczną realizację przedmiotu zamówienia.</w:t>
      </w:r>
    </w:p>
    <w:p w14:paraId="2131FCB1"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TimesNewRomanPSMT" w:hAnsi="Calibri" w:cs="Calibri"/>
          <w:kern w:val="0"/>
          <w:lang w:eastAsia="pl-PL"/>
          <w14:ligatures w14:val="none"/>
        </w:rPr>
        <w:lastRenderedPageBreak/>
        <w:t>Zadeklarowane ceny ryczałtowe przez cały okres realizacji umowy nie będą podlegały zmianom z wyjątkiem okoliczności przewidzianych we wzorze umowy.</w:t>
      </w:r>
    </w:p>
    <w:p w14:paraId="15B7CA93"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TimesNewRomanPSMT" w:hAnsi="Calibri" w:cs="Calibri"/>
          <w:color w:val="000000"/>
          <w:kern w:val="0"/>
          <w:lang w:eastAsia="pl-PL"/>
          <w14:ligatures w14:val="none"/>
        </w:rPr>
        <w:t>Przyjmuje się, że prawidłowo podano ceny ryczałtowe bez względu na sposób ich obliczenia (Przedmiar robót – Załącznik nr 11 do SWZ, stanowi dokument informacyjny).</w:t>
      </w:r>
    </w:p>
    <w:p w14:paraId="46E32CB0"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14363A20"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Przy obliczeniu ceny oferty należy przyjąć 23% stawkę podatku od towarów i usług VAT.</w:t>
      </w:r>
    </w:p>
    <w:p w14:paraId="7F609D76"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Cena oferty powinna być wyrażona w złotych polskich (PLN) z dokładnością do dwóch miejsc po przecinku.</w:t>
      </w:r>
    </w:p>
    <w:p w14:paraId="3885AEC7"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nie przewiduje rozliczeń w walucie obcej.</w:t>
      </w:r>
    </w:p>
    <w:p w14:paraId="7B8EEC52"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Wyliczona cena brutto oferty będzie służyć do porównania złożonych ofert. </w:t>
      </w:r>
    </w:p>
    <w:p w14:paraId="350CF270" w14:textId="77777777"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4CBD74D9" w14:textId="4CCA29AA" w:rsidR="0060179A" w:rsidRPr="0060179A" w:rsidRDefault="0060179A" w:rsidP="0060179A">
      <w:pPr>
        <w:numPr>
          <w:ilvl w:val="0"/>
          <w:numId w:val="13"/>
        </w:numPr>
        <w:suppressAutoHyphens/>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 ofercie, o której mowa w pkt 1</w:t>
      </w:r>
      <w:r w:rsidR="00C86F40">
        <w:rPr>
          <w:rFonts w:ascii="Calibri" w:eastAsia="Cambria" w:hAnsi="Calibri" w:cs="Calibri"/>
          <w:kern w:val="0"/>
          <w14:ligatures w14:val="none"/>
        </w:rPr>
        <w:t>1</w:t>
      </w:r>
      <w:r w:rsidRPr="0060179A">
        <w:rPr>
          <w:rFonts w:ascii="Calibri" w:eastAsia="Cambria" w:hAnsi="Calibri" w:cs="Calibri"/>
          <w:kern w:val="0"/>
          <w14:ligatures w14:val="none"/>
        </w:rPr>
        <w:t xml:space="preserve"> wykonawca ma obowiązek:</w:t>
      </w:r>
    </w:p>
    <w:p w14:paraId="1B389196" w14:textId="77777777" w:rsidR="0060179A" w:rsidRPr="0060179A" w:rsidRDefault="0060179A" w:rsidP="0060179A">
      <w:pPr>
        <w:numPr>
          <w:ilvl w:val="1"/>
          <w:numId w:val="13"/>
        </w:numPr>
        <w:suppressAutoHyphens/>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 poinformowania Zamawiającego, że wybór jego oferty będzie prowadził do powstania u Zamawiającego obowiązku podatkowego, </w:t>
      </w:r>
    </w:p>
    <w:p w14:paraId="6435D86B" w14:textId="77777777" w:rsidR="0060179A" w:rsidRPr="0060179A" w:rsidRDefault="0060179A" w:rsidP="0060179A">
      <w:pPr>
        <w:numPr>
          <w:ilvl w:val="1"/>
          <w:numId w:val="13"/>
        </w:numPr>
        <w:suppressAutoHyphens/>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wskazania nazwy (rodzaju) towaru lub usługi, których dostawa lub świadczenie będą prowadziły do powstania obowiązku podatkowego, </w:t>
      </w:r>
    </w:p>
    <w:p w14:paraId="00BC722B" w14:textId="77777777" w:rsidR="0060179A" w:rsidRPr="0060179A" w:rsidRDefault="0060179A" w:rsidP="0060179A">
      <w:pPr>
        <w:numPr>
          <w:ilvl w:val="1"/>
          <w:numId w:val="13"/>
        </w:numPr>
        <w:suppressAutoHyphens/>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 xml:space="preserve">wskazania wartości towaru lub usługi objętego obowiązkiem podatkowym zamawiającego, bez kwoty podatku, </w:t>
      </w:r>
    </w:p>
    <w:p w14:paraId="5874814F" w14:textId="77777777" w:rsidR="0060179A" w:rsidRPr="0060179A" w:rsidRDefault="0060179A" w:rsidP="0060179A">
      <w:pPr>
        <w:numPr>
          <w:ilvl w:val="1"/>
          <w:numId w:val="13"/>
        </w:numPr>
        <w:suppressAutoHyphens/>
        <w:spacing w:after="0" w:line="360" w:lineRule="auto"/>
        <w:ind w:left="851" w:hanging="425"/>
        <w:rPr>
          <w:rFonts w:ascii="Calibri" w:eastAsia="Cambria" w:hAnsi="Calibri" w:cs="Calibri"/>
          <w:kern w:val="0"/>
          <w14:ligatures w14:val="none"/>
        </w:rPr>
      </w:pPr>
      <w:r w:rsidRPr="0060179A">
        <w:rPr>
          <w:rFonts w:ascii="Calibri" w:eastAsia="Cambria" w:hAnsi="Calibri" w:cs="Calibri"/>
          <w:kern w:val="0"/>
          <w14:ligatures w14:val="none"/>
        </w:rPr>
        <w:t>wskazania stawki podatku od towarów i usług, która zgodnie z wiedzą wykonawcy, będzie miała zastosowanie.</w:t>
      </w:r>
    </w:p>
    <w:p w14:paraId="08919B8E" w14:textId="77777777" w:rsidR="0060179A" w:rsidRPr="0060179A" w:rsidRDefault="0060179A" w:rsidP="0060179A">
      <w:pPr>
        <w:numPr>
          <w:ilvl w:val="0"/>
          <w:numId w:val="13"/>
        </w:numPr>
        <w:suppressAutoHyphens/>
        <w:spacing w:after="0" w:line="360" w:lineRule="auto"/>
        <w:rPr>
          <w:rFonts w:ascii="Calibri" w:eastAsia="Cambria" w:hAnsi="Calibri" w:cs="Calibri"/>
          <w:kern w:val="0"/>
          <w14:ligatures w14:val="none"/>
        </w:rPr>
      </w:pPr>
      <w:r w:rsidRPr="0060179A">
        <w:rPr>
          <w:rFonts w:ascii="Calibri" w:eastAsia="Cambria" w:hAnsi="Calibri" w:cs="Calibri"/>
          <w:kern w:val="0"/>
          <w:lang w:val="pl"/>
          <w14:ligatures w14:val="none"/>
        </w:rPr>
        <w:t>Wzór Formularza OFERTA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55094C15"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XV.</w:t>
      </w:r>
      <w:r w:rsidRPr="0060179A">
        <w:rPr>
          <w:rFonts w:ascii="Calibri" w:eastAsia="Cambria" w:hAnsi="Calibri" w:cs="Calibri"/>
          <w:b/>
          <w:kern w:val="0"/>
          <w14:ligatures w14:val="none"/>
        </w:rPr>
        <w:tab/>
        <w:t>WYMAGANIA DOTYCZĄCE WADIUM</w:t>
      </w:r>
    </w:p>
    <w:p w14:paraId="6993BF86" w14:textId="547EFC33" w:rsidR="00AA449A" w:rsidRPr="004D7235" w:rsidRDefault="0060179A" w:rsidP="004D7235">
      <w:pPr>
        <w:numPr>
          <w:ilvl w:val="0"/>
          <w:numId w:val="21"/>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Wykonawca zobowiązany jest do zabezpieczenia swojej oferty wadium w wysokości: </w:t>
      </w:r>
      <w:r w:rsidR="004D7235">
        <w:rPr>
          <w:rFonts w:ascii="Calibri" w:eastAsia="Times New Roman" w:hAnsi="Calibri" w:cs="Calibri"/>
          <w:kern w:val="0"/>
          <w:lang w:eastAsia="pl-PL"/>
          <w14:ligatures w14:val="none"/>
        </w:rPr>
        <w:t xml:space="preserve"> </w:t>
      </w:r>
      <w:r w:rsidR="000607EF" w:rsidRPr="004D7235">
        <w:rPr>
          <w:rFonts w:eastAsia="Times New Roman" w:cs="Calibri"/>
          <w:lang w:eastAsia="pl-PL"/>
        </w:rPr>
        <w:t>2</w:t>
      </w:r>
      <w:r w:rsidR="00AA449A" w:rsidRPr="004D7235">
        <w:rPr>
          <w:rFonts w:eastAsia="Times New Roman" w:cs="Calibri"/>
          <w:lang w:eastAsia="pl-PL"/>
        </w:rPr>
        <w:t xml:space="preserve"> 000,00 zł (słownie: </w:t>
      </w:r>
      <w:r w:rsidR="000607EF" w:rsidRPr="004D7235">
        <w:rPr>
          <w:rFonts w:eastAsia="Times New Roman" w:cs="Calibri"/>
          <w:lang w:eastAsia="pl-PL"/>
        </w:rPr>
        <w:t>dwa</w:t>
      </w:r>
      <w:r w:rsidR="00AA449A" w:rsidRPr="004D7235">
        <w:rPr>
          <w:rFonts w:eastAsia="Times New Roman" w:cs="Calibri"/>
          <w:lang w:eastAsia="pl-PL"/>
        </w:rPr>
        <w:t xml:space="preserve"> </w:t>
      </w:r>
      <w:r w:rsidR="000607EF" w:rsidRPr="004D7235">
        <w:rPr>
          <w:rFonts w:eastAsia="Times New Roman" w:cs="Calibri"/>
          <w:lang w:eastAsia="pl-PL"/>
        </w:rPr>
        <w:t>tysiące</w:t>
      </w:r>
      <w:r w:rsidR="00AA449A" w:rsidRPr="004D7235">
        <w:rPr>
          <w:rFonts w:eastAsia="Times New Roman" w:cs="Calibri"/>
          <w:lang w:eastAsia="pl-PL"/>
        </w:rPr>
        <w:t xml:space="preserve"> złotych),</w:t>
      </w:r>
    </w:p>
    <w:p w14:paraId="292AAE7C"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lastRenderedPageBreak/>
        <w:t>2.</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Wadium wnosi się przed upływem terminu składania ofert i utrzymuje nieprzerwanie do dnia upływu terminu związania ofertą, z wyjątkiem przypadków, o których mowa w art. 98 ust. 1 pkt 2 i 3 oraz ust. 2 ustawy Pzp.</w:t>
      </w:r>
    </w:p>
    <w:p w14:paraId="6574A363" w14:textId="77777777" w:rsidR="0060179A" w:rsidRPr="0060179A" w:rsidRDefault="0060179A" w:rsidP="0060179A">
      <w:pPr>
        <w:spacing w:after="0" w:line="360" w:lineRule="auto"/>
        <w:ind w:left="425"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3.</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Wadium może być wnoszone według wyboru Wykonawcy w jednej lub kilku następujących formach:</w:t>
      </w:r>
    </w:p>
    <w:p w14:paraId="46ACECB9"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1)</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pieniądzu,</w:t>
      </w:r>
    </w:p>
    <w:p w14:paraId="7302544A"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2)</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gwarancjach bankowych,</w:t>
      </w:r>
    </w:p>
    <w:p w14:paraId="3B6887FB"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3)</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gwarancjach ubezpieczeniowych,</w:t>
      </w:r>
    </w:p>
    <w:p w14:paraId="34356DA5"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4)</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poręczeniach udzielanych przez podmioty, o których mowa w art. 6b ust. 5 pkt 2 ustawy z dnia 9 listopada 2000 r. o utworzeniu Polskiej Agencji Rozwoju Przedsiębiorczości.</w:t>
      </w:r>
    </w:p>
    <w:p w14:paraId="7D288ADA" w14:textId="7FF3DA0F" w:rsidR="00B737FE"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4.</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Wadium wnoszone w pieniądzu wpłaca się przelewem na rachunek bankowy Zamawiającego: 39 1140 1153 0000 2179 2400 1003 z dopiskiem "Wadium: Wykonanie grobów murowanych na cmentarz</w:t>
      </w:r>
      <w:r w:rsidR="00882CCC">
        <w:rPr>
          <w:rFonts w:ascii="Calibri" w:eastAsia="Times New Roman" w:hAnsi="Calibri" w:cs="Calibri"/>
          <w:kern w:val="0"/>
          <w:lang w:eastAsia="pl-PL"/>
          <w14:ligatures w14:val="none"/>
        </w:rPr>
        <w:t>u</w:t>
      </w:r>
      <w:r w:rsidRPr="0060179A">
        <w:rPr>
          <w:rFonts w:ascii="Calibri" w:eastAsia="Times New Roman" w:hAnsi="Calibri" w:cs="Calibri"/>
          <w:kern w:val="0"/>
          <w:lang w:eastAsia="pl-PL"/>
          <w14:ligatures w14:val="none"/>
        </w:rPr>
        <w:t xml:space="preserve"> komunalny</w:t>
      </w:r>
      <w:r w:rsidR="00882CCC">
        <w:rPr>
          <w:rFonts w:ascii="Calibri" w:eastAsia="Times New Roman" w:hAnsi="Calibri" w:cs="Calibri"/>
          <w:kern w:val="0"/>
          <w:lang w:eastAsia="pl-PL"/>
          <w14:ligatures w14:val="none"/>
        </w:rPr>
        <w:t>m</w:t>
      </w:r>
      <w:r w:rsidRPr="0060179A">
        <w:rPr>
          <w:rFonts w:ascii="Calibri" w:eastAsia="Times New Roman" w:hAnsi="Calibri" w:cs="Calibri"/>
          <w:kern w:val="0"/>
          <w:lang w:eastAsia="pl-PL"/>
          <w14:ligatures w14:val="none"/>
        </w:rPr>
        <w:t xml:space="preserve"> w Słupsku</w:t>
      </w:r>
      <w:r w:rsidR="00882CCC">
        <w:rPr>
          <w:rFonts w:ascii="Calibri" w:eastAsia="Times New Roman" w:hAnsi="Calibri" w:cs="Calibri"/>
          <w:kern w:val="0"/>
          <w:lang w:eastAsia="pl-PL"/>
          <w14:ligatures w14:val="none"/>
        </w:rPr>
        <w:t xml:space="preserve"> przy ul. W. Szymborksiej”.</w:t>
      </w:r>
    </w:p>
    <w:p w14:paraId="00BC1508" w14:textId="01082DAC" w:rsidR="0060179A" w:rsidRPr="0060179A" w:rsidRDefault="00B737FE" w:rsidP="0060179A">
      <w:pPr>
        <w:spacing w:after="0" w:line="360" w:lineRule="auto"/>
        <w:ind w:left="426" w:hanging="426"/>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 xml:space="preserve">        </w:t>
      </w:r>
      <w:r w:rsidR="0060179A" w:rsidRPr="0060179A">
        <w:rPr>
          <w:rFonts w:ascii="Calibri" w:eastAsia="Times New Roman" w:hAnsi="Calibri" w:cs="Calibri"/>
          <w:b/>
          <w:bCs/>
          <w:kern w:val="0"/>
          <w:lang w:eastAsia="pl-PL"/>
          <w14:ligatures w14:val="none"/>
        </w:rPr>
        <w:t>UWAGA:</w:t>
      </w:r>
      <w:r w:rsidR="0060179A" w:rsidRPr="0060179A">
        <w:rPr>
          <w:rFonts w:ascii="Calibri" w:eastAsia="Times New Roman" w:hAnsi="Calibri" w:cs="Calibri"/>
          <w:kern w:val="0"/>
          <w:lang w:eastAsia="pl-PL"/>
          <w14:ligatures w14:val="none"/>
        </w:rPr>
        <w:t xml:space="preserve"> Za termin wniesienia wadium w formie pieniądza zostanie przyjęty termin uznania rachunku Zamawiającego.</w:t>
      </w:r>
    </w:p>
    <w:p w14:paraId="4A7F8F53"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5.</w:t>
      </w:r>
      <w:r w:rsidRPr="0060179A">
        <w:rPr>
          <w:rFonts w:ascii="Calibri" w:eastAsia="Times New Roman" w:hAnsi="Calibri" w:cs="Calibri"/>
          <w:bCs/>
          <w:kern w:val="0"/>
          <w:lang w:eastAsia="pl-PL"/>
          <w14:ligatures w14:val="none"/>
        </w:rPr>
        <w:tab/>
      </w:r>
      <w:r w:rsidRPr="0060179A">
        <w:rPr>
          <w:rFonts w:ascii="Calibri" w:eastAsia="Times New Roman" w:hAnsi="Calibri" w:cs="Calibri"/>
          <w:b/>
          <w:bCs/>
          <w:kern w:val="0"/>
          <w:lang w:eastAsia="pl-PL"/>
          <w14:ligatures w14:val="none"/>
        </w:rPr>
        <w:t>Wadium wnoszone w formie gwarancji lub poręczeń musi być złożone jako oryginał gwarancji lub poręczenia, w postaci elektronicznej i spełniać co najmniej poniższe wymagania</w:t>
      </w:r>
      <w:r w:rsidRPr="0060179A">
        <w:rPr>
          <w:rFonts w:ascii="Calibri" w:eastAsia="Times New Roman" w:hAnsi="Calibri" w:cs="Calibri"/>
          <w:kern w:val="0"/>
          <w:lang w:eastAsia="pl-PL"/>
          <w14:ligatures w14:val="none"/>
        </w:rPr>
        <w:t>:</w:t>
      </w:r>
    </w:p>
    <w:p w14:paraId="1AAA3E92"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1)</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musi obejmować odpowiedzialność za wszystkie przypadki powodujące utratę wadium przez Wykonawcę określone w ustawie Pzp,</w:t>
      </w:r>
    </w:p>
    <w:p w14:paraId="102F16B2"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2)</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z jej treści powinno jednoznacznej wynikać zobowiązanie gwaranta do zapłaty całej kwoty wadium,</w:t>
      </w:r>
    </w:p>
    <w:p w14:paraId="79867238"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3)</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powinno być nieodwołalne i bezwarunkowe oraz płatne na pierwsze żądanie,</w:t>
      </w:r>
    </w:p>
    <w:p w14:paraId="35D8BA17"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4)</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termin obowiązywania poręczenia lub gwarancji nie może być krótszy niż termin związania ofertą (z zastrzeżeniem iż pierwszym dniem związania ofertą jest dzień składania ofert),</w:t>
      </w:r>
    </w:p>
    <w:p w14:paraId="5667E5FC"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5)</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w treści poręczenia lub gwarancji powinna znaleźć się nazwa oraz numer przedmiotowego postępowania,</w:t>
      </w:r>
    </w:p>
    <w:p w14:paraId="6AEEE862"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6)</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beneficjentem poręczenia lub gwarancji jest: Zarząd Infrastruktury Miejskiej w Słupsku, ul. Artura Grottgera 13, 76-200 Słupsk, który działa w imieniu i na rzecz Miasta Słupsk, Plac Zwycięstwa 3, 76-200 Słupsk,</w:t>
      </w:r>
    </w:p>
    <w:p w14:paraId="6A55F0C2" w14:textId="77777777" w:rsidR="0060179A" w:rsidRPr="0060179A" w:rsidRDefault="0060179A" w:rsidP="0060179A">
      <w:pPr>
        <w:spacing w:after="0" w:line="360" w:lineRule="auto"/>
        <w:ind w:left="851"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7)</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E0237BC"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lastRenderedPageBreak/>
        <w:t>6.</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 xml:space="preserve">Oferta wykonawcy, który nie wniesie wadium </w:t>
      </w:r>
      <w:r w:rsidRPr="0060179A">
        <w:rPr>
          <w:rFonts w:ascii="Calibri" w:eastAsia="Times New Roman" w:hAnsi="Calibri" w:cs="Calibri"/>
          <w:bCs/>
          <w:kern w:val="0"/>
          <w:lang w:eastAsia="pl-PL"/>
          <w14:ligatures w14:val="none"/>
        </w:rPr>
        <w:t>lub wniesie w sposób nieprawidłowy</w:t>
      </w:r>
      <w:r w:rsidRPr="0060179A">
        <w:rPr>
          <w:rFonts w:ascii="Calibri" w:eastAsia="Times New Roman" w:hAnsi="Calibri" w:cs="Calibri"/>
          <w:kern w:val="0"/>
          <w:lang w:eastAsia="pl-PL"/>
          <w14:ligatures w14:val="none"/>
        </w:rPr>
        <w:t xml:space="preserve"> lub nie utrzyma wadium nieprzerwanie do upływu terminu związania ofertą lub złoży wniosek o zwrot wadium w przypadku, o którym mowa w art. 98 ust. 2 pkt 3 ustawy Pzp zostanie odrzucona.</w:t>
      </w:r>
    </w:p>
    <w:p w14:paraId="362131C4"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7.</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Zasady zwrotu oraz okoliczności zatrzymania wadium określa art. 98 ustawy Pzp.</w:t>
      </w:r>
    </w:p>
    <w:p w14:paraId="327EF975"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XVI.</w:t>
      </w:r>
      <w:r w:rsidRPr="0060179A">
        <w:rPr>
          <w:rFonts w:ascii="Calibri" w:eastAsia="Cambria" w:hAnsi="Calibri" w:cs="Calibri"/>
          <w:b/>
          <w:kern w:val="0"/>
          <w14:ligatures w14:val="none"/>
        </w:rPr>
        <w:tab/>
        <w:t>TERMIN ZWIĄZANIA OFERTĄ</w:t>
      </w:r>
    </w:p>
    <w:p w14:paraId="4C34BB65" w14:textId="33BE1E73" w:rsidR="0060179A" w:rsidRPr="00686033" w:rsidRDefault="0060179A" w:rsidP="0060179A">
      <w:pPr>
        <w:numPr>
          <w:ilvl w:val="0"/>
          <w:numId w:val="20"/>
        </w:numPr>
        <w:spacing w:after="0" w:line="360" w:lineRule="auto"/>
        <w:rPr>
          <w:rFonts w:ascii="Calibri" w:eastAsia="Times New Roman" w:hAnsi="Calibri" w:cs="Calibri"/>
          <w:color w:val="000000" w:themeColor="text1"/>
          <w:kern w:val="0"/>
          <w:lang w:eastAsia="pl-PL"/>
          <w14:ligatures w14:val="none"/>
        </w:rPr>
      </w:pPr>
      <w:r w:rsidRPr="0060179A">
        <w:rPr>
          <w:rFonts w:ascii="Calibri" w:eastAsia="Times New Roman" w:hAnsi="Calibri" w:cs="Calibri"/>
          <w:kern w:val="0"/>
          <w:lang w:eastAsia="pl-PL"/>
          <w14:ligatures w14:val="none"/>
        </w:rPr>
        <w:t xml:space="preserve">Wykonawca będzie związany ofertą od dnia upływu terminu składania ofert, przy czym pierwszym dniem </w:t>
      </w:r>
      <w:r w:rsidRPr="0009445B">
        <w:rPr>
          <w:rFonts w:ascii="Calibri" w:eastAsia="Times New Roman" w:hAnsi="Calibri" w:cs="Calibri"/>
          <w:kern w:val="0"/>
          <w:lang w:eastAsia="pl-PL"/>
          <w14:ligatures w14:val="none"/>
        </w:rPr>
        <w:t xml:space="preserve">terminu </w:t>
      </w:r>
      <w:r w:rsidRPr="00686033">
        <w:rPr>
          <w:rFonts w:ascii="Calibri" w:eastAsia="Times New Roman" w:hAnsi="Calibri" w:cs="Calibri"/>
          <w:color w:val="000000" w:themeColor="text1"/>
          <w:kern w:val="0"/>
          <w:lang w:eastAsia="pl-PL"/>
          <w14:ligatures w14:val="none"/>
        </w:rPr>
        <w:t xml:space="preserve">związania ofertą jest dzień, w którym upływa termin składania ofert, przez okres </w:t>
      </w:r>
      <w:r w:rsidRPr="00686033">
        <w:rPr>
          <w:rFonts w:ascii="Calibri" w:eastAsia="Times New Roman" w:hAnsi="Calibri" w:cs="Calibri"/>
          <w:b/>
          <w:color w:val="000000" w:themeColor="text1"/>
          <w:kern w:val="0"/>
          <w:lang w:eastAsia="pl-PL"/>
          <w14:ligatures w14:val="none"/>
        </w:rPr>
        <w:t xml:space="preserve">30 dni, tj. do dnia </w:t>
      </w:r>
      <w:r w:rsidR="00D11C3F" w:rsidRPr="00686033">
        <w:rPr>
          <w:rFonts w:ascii="Calibri" w:eastAsia="Times New Roman" w:hAnsi="Calibri" w:cs="Calibri"/>
          <w:b/>
          <w:color w:val="000000" w:themeColor="text1"/>
          <w:kern w:val="0"/>
          <w:lang w:eastAsia="pl-PL"/>
          <w14:ligatures w14:val="none"/>
        </w:rPr>
        <w:t>05</w:t>
      </w:r>
      <w:r w:rsidRPr="00686033">
        <w:rPr>
          <w:rFonts w:ascii="Calibri" w:eastAsia="Times New Roman" w:hAnsi="Calibri" w:cs="Calibri"/>
          <w:b/>
          <w:color w:val="000000" w:themeColor="text1"/>
          <w:kern w:val="0"/>
          <w:lang w:eastAsia="pl-PL"/>
          <w14:ligatures w14:val="none"/>
        </w:rPr>
        <w:t>.0</w:t>
      </w:r>
      <w:r w:rsidR="004F3470" w:rsidRPr="00686033">
        <w:rPr>
          <w:rFonts w:ascii="Calibri" w:eastAsia="Times New Roman" w:hAnsi="Calibri" w:cs="Calibri"/>
          <w:b/>
          <w:color w:val="000000" w:themeColor="text1"/>
          <w:kern w:val="0"/>
          <w:lang w:eastAsia="pl-PL"/>
          <w14:ligatures w14:val="none"/>
        </w:rPr>
        <w:t>7</w:t>
      </w:r>
      <w:r w:rsidRPr="00686033">
        <w:rPr>
          <w:rFonts w:ascii="Calibri" w:eastAsia="Times New Roman" w:hAnsi="Calibri" w:cs="Calibri"/>
          <w:b/>
          <w:color w:val="000000" w:themeColor="text1"/>
          <w:kern w:val="0"/>
          <w:lang w:eastAsia="pl-PL"/>
          <w14:ligatures w14:val="none"/>
        </w:rPr>
        <w:t>.2024 r.</w:t>
      </w:r>
    </w:p>
    <w:p w14:paraId="1E05ECE2" w14:textId="77777777" w:rsidR="0060179A" w:rsidRPr="0060179A" w:rsidRDefault="0060179A" w:rsidP="0060179A">
      <w:pPr>
        <w:numPr>
          <w:ilvl w:val="0"/>
          <w:numId w:val="20"/>
        </w:numPr>
        <w:spacing w:after="0" w:line="360" w:lineRule="auto"/>
        <w:rPr>
          <w:rFonts w:ascii="Calibri" w:eastAsia="Times New Roman" w:hAnsi="Calibri" w:cs="Calibri"/>
          <w:kern w:val="0"/>
          <w:lang w:eastAsia="pl-PL"/>
          <w14:ligatures w14:val="none"/>
        </w:rPr>
      </w:pPr>
      <w:r w:rsidRPr="00686033">
        <w:rPr>
          <w:rFonts w:ascii="Calibri" w:eastAsia="Times New Roman" w:hAnsi="Calibri" w:cs="Calibri"/>
          <w:color w:val="000000" w:themeColor="text1"/>
          <w:kern w:val="0"/>
          <w:lang w:eastAsia="pl-PL"/>
          <w14:ligatures w14:val="none"/>
        </w:rPr>
        <w:t xml:space="preserve">W przypadku gdy wybór najkorzystniejszej oferty nie nastąpi przed upływem </w:t>
      </w:r>
      <w:r w:rsidRPr="00686033">
        <w:rPr>
          <w:rFonts w:ascii="Calibri" w:eastAsia="Times New Roman" w:hAnsi="Calibri" w:cs="Calibri"/>
          <w:iCs/>
          <w:color w:val="000000" w:themeColor="text1"/>
          <w:kern w:val="0"/>
          <w:lang w:eastAsia="pl-PL"/>
          <w14:ligatures w14:val="none"/>
        </w:rPr>
        <w:t>terminu związania</w:t>
      </w:r>
      <w:r w:rsidRPr="00686033">
        <w:rPr>
          <w:rFonts w:ascii="Calibri" w:eastAsia="Times New Roman" w:hAnsi="Calibri" w:cs="Calibri"/>
          <w:color w:val="000000" w:themeColor="text1"/>
          <w:kern w:val="0"/>
          <w:lang w:eastAsia="pl-PL"/>
          <w14:ligatures w14:val="none"/>
        </w:rPr>
        <w:t xml:space="preserve"> ofertą, o którym mowa w pkt 1, Zamawiający </w:t>
      </w:r>
      <w:r w:rsidRPr="0060179A">
        <w:rPr>
          <w:rFonts w:ascii="Calibri" w:eastAsia="Times New Roman" w:hAnsi="Calibri" w:cs="Calibri"/>
          <w:kern w:val="0"/>
          <w:lang w:eastAsia="pl-PL"/>
          <w14:ligatures w14:val="none"/>
        </w:rPr>
        <w:t xml:space="preserve">przed upływem </w:t>
      </w:r>
      <w:r w:rsidRPr="0060179A">
        <w:rPr>
          <w:rFonts w:ascii="Calibri" w:eastAsia="Times New Roman" w:hAnsi="Calibri" w:cs="Calibri"/>
          <w:iCs/>
          <w:kern w:val="0"/>
          <w:lang w:eastAsia="pl-PL"/>
          <w14:ligatures w14:val="none"/>
        </w:rPr>
        <w:t>terminu związania</w:t>
      </w:r>
      <w:r w:rsidRPr="0060179A">
        <w:rPr>
          <w:rFonts w:ascii="Calibri" w:eastAsia="Times New Roman" w:hAnsi="Calibri" w:cs="Calibri"/>
          <w:kern w:val="0"/>
          <w:lang w:eastAsia="pl-PL"/>
          <w14:ligatures w14:val="none"/>
        </w:rPr>
        <w:t xml:space="preserve"> ofertą, zwróci się jednokrotnie do Wykonawców o wyrażenie zgody na przedłużenie tego terminu o wskazywany przez niego okres, nie dłuższy niż 30 dni.</w:t>
      </w:r>
    </w:p>
    <w:p w14:paraId="645D4FC0" w14:textId="77777777" w:rsidR="0060179A" w:rsidRPr="0060179A" w:rsidRDefault="0060179A" w:rsidP="0060179A">
      <w:pPr>
        <w:numPr>
          <w:ilvl w:val="0"/>
          <w:numId w:val="20"/>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Przedłużenie </w:t>
      </w:r>
      <w:r w:rsidRPr="0060179A">
        <w:rPr>
          <w:rFonts w:ascii="Calibri" w:eastAsia="Times New Roman" w:hAnsi="Calibri" w:cs="Calibri"/>
          <w:iCs/>
          <w:kern w:val="0"/>
          <w:lang w:eastAsia="pl-PL"/>
          <w14:ligatures w14:val="none"/>
        </w:rPr>
        <w:t>terminu</w:t>
      </w:r>
      <w:r w:rsidRPr="0060179A">
        <w:rPr>
          <w:rFonts w:ascii="Calibri" w:eastAsia="Times New Roman" w:hAnsi="Calibri" w:cs="Calibri"/>
          <w:i/>
          <w:iCs/>
          <w:kern w:val="0"/>
          <w:lang w:eastAsia="pl-PL"/>
          <w14:ligatures w14:val="none"/>
        </w:rPr>
        <w:t xml:space="preserve"> </w:t>
      </w:r>
      <w:r w:rsidRPr="0060179A">
        <w:rPr>
          <w:rFonts w:ascii="Calibri" w:eastAsia="Times New Roman" w:hAnsi="Calibri" w:cs="Calibri"/>
          <w:iCs/>
          <w:kern w:val="0"/>
          <w:lang w:eastAsia="pl-PL"/>
          <w14:ligatures w14:val="none"/>
        </w:rPr>
        <w:t>związania</w:t>
      </w:r>
      <w:r w:rsidRPr="0060179A">
        <w:rPr>
          <w:rFonts w:ascii="Calibri" w:eastAsia="Times New Roman" w:hAnsi="Calibri" w:cs="Calibri"/>
          <w:kern w:val="0"/>
          <w:lang w:eastAsia="pl-PL"/>
          <w14:ligatures w14:val="none"/>
        </w:rPr>
        <w:t xml:space="preserve"> ofertą, o którym mowa w ust. 2, wymaga złożenia przez Wykonawcę pisemnego oświadczenia o wyrażeniu zgody na przedłużenie </w:t>
      </w:r>
      <w:r w:rsidRPr="0060179A">
        <w:rPr>
          <w:rFonts w:ascii="Calibri" w:eastAsia="Times New Roman" w:hAnsi="Calibri" w:cs="Calibri"/>
          <w:iCs/>
          <w:kern w:val="0"/>
          <w:lang w:eastAsia="pl-PL"/>
          <w14:ligatures w14:val="none"/>
        </w:rPr>
        <w:t>terminu związania</w:t>
      </w:r>
      <w:r w:rsidRPr="0060179A">
        <w:rPr>
          <w:rFonts w:ascii="Calibri" w:eastAsia="Times New Roman" w:hAnsi="Calibri" w:cs="Calibri"/>
          <w:kern w:val="0"/>
          <w:lang w:eastAsia="pl-PL"/>
          <w14:ligatures w14:val="none"/>
        </w:rPr>
        <w:t xml:space="preserve"> ofertą.</w:t>
      </w:r>
    </w:p>
    <w:p w14:paraId="6AC954AF" w14:textId="77777777" w:rsidR="0060179A" w:rsidRPr="0060179A" w:rsidRDefault="0060179A" w:rsidP="0060179A">
      <w:pPr>
        <w:numPr>
          <w:ilvl w:val="0"/>
          <w:numId w:val="20"/>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W przypadku gdy Zamawiający żąda wniesienia wadium, przedłużenie </w:t>
      </w:r>
      <w:r w:rsidRPr="0060179A">
        <w:rPr>
          <w:rFonts w:ascii="Calibri" w:eastAsia="Times New Roman" w:hAnsi="Calibri" w:cs="Calibri"/>
          <w:iCs/>
          <w:kern w:val="0"/>
          <w:lang w:eastAsia="pl-PL"/>
          <w14:ligatures w14:val="none"/>
        </w:rPr>
        <w:t>terminu związania</w:t>
      </w:r>
      <w:r w:rsidRPr="0060179A">
        <w:rPr>
          <w:rFonts w:ascii="Calibri" w:eastAsia="Times New Roman" w:hAnsi="Calibri" w:cs="Calibri"/>
          <w:kern w:val="0"/>
          <w:lang w:eastAsia="pl-PL"/>
          <w14:ligatures w14:val="none"/>
        </w:rPr>
        <w:t xml:space="preserve"> ofertą, o którym mowa w ust. 2, następuje wraz z przedłużeniem okresu ważności wadium albo, jeżeli nie jest to możliwe, z wniesieniem nowego wadium na przedłużony okres związania ofertą.</w:t>
      </w:r>
    </w:p>
    <w:p w14:paraId="48C2B8E8" w14:textId="77777777" w:rsidR="0060179A" w:rsidRPr="0060179A" w:rsidRDefault="0060179A" w:rsidP="0060179A">
      <w:pPr>
        <w:numPr>
          <w:ilvl w:val="0"/>
          <w:numId w:val="20"/>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Odmowa wyrażenia zgody na przedłużenie terminu związania ofertą powoduje odrzucenie oferty na podstawie art. 226 ust. 1 pkt 12 ustawy Pzp.</w:t>
      </w:r>
    </w:p>
    <w:p w14:paraId="713C7585" w14:textId="77777777" w:rsidR="0060179A" w:rsidRPr="0060179A" w:rsidRDefault="0060179A" w:rsidP="0060179A">
      <w:pPr>
        <w:spacing w:before="360" w:after="40" w:line="360" w:lineRule="auto"/>
        <w:ind w:left="568" w:hanging="568"/>
        <w:rPr>
          <w:rFonts w:ascii="Calibri" w:eastAsia="Cambria" w:hAnsi="Calibri" w:cs="Calibri"/>
          <w:b/>
          <w:kern w:val="0"/>
          <w14:ligatures w14:val="none"/>
        </w:rPr>
      </w:pPr>
      <w:r w:rsidRPr="0060179A">
        <w:rPr>
          <w:rFonts w:ascii="Calibri" w:eastAsia="Cambria" w:hAnsi="Calibri" w:cs="Calibri"/>
          <w:b/>
          <w:kern w:val="0"/>
          <w14:ligatures w14:val="none"/>
        </w:rPr>
        <w:t>XVII.</w:t>
      </w:r>
      <w:r w:rsidRPr="0060179A">
        <w:rPr>
          <w:rFonts w:ascii="Calibri" w:eastAsia="Cambria" w:hAnsi="Calibri" w:cs="Calibri"/>
          <w:b/>
          <w:kern w:val="0"/>
          <w14:ligatures w14:val="none"/>
        </w:rPr>
        <w:tab/>
        <w:t>SPOSÓB ORAZ TERMIN SKŁADANIA I OTWARCIA OFERT</w:t>
      </w:r>
    </w:p>
    <w:p w14:paraId="377555F8" w14:textId="2AD7273D" w:rsidR="0060179A" w:rsidRPr="00686033" w:rsidRDefault="0060179A" w:rsidP="0060179A">
      <w:pPr>
        <w:numPr>
          <w:ilvl w:val="0"/>
          <w:numId w:val="14"/>
        </w:numPr>
        <w:spacing w:after="0" w:line="360" w:lineRule="auto"/>
        <w:ind w:left="426" w:hanging="426"/>
        <w:rPr>
          <w:rFonts w:ascii="Calibri" w:eastAsia="Cambria" w:hAnsi="Calibri" w:cs="Calibri"/>
          <w:strike/>
          <w:color w:val="000000" w:themeColor="text1"/>
          <w:kern w:val="0"/>
          <w14:ligatures w14:val="none"/>
        </w:rPr>
      </w:pPr>
      <w:r w:rsidRPr="0060179A">
        <w:rPr>
          <w:rFonts w:ascii="Calibri" w:eastAsia="Cambria" w:hAnsi="Calibri" w:cs="Calibri"/>
          <w:kern w:val="0"/>
          <w14:ligatures w14:val="none"/>
        </w:rPr>
        <w:t xml:space="preserve">Ofertę wraz z wymaganymi </w:t>
      </w:r>
      <w:r w:rsidRPr="0009445B">
        <w:rPr>
          <w:rFonts w:ascii="Calibri" w:eastAsia="Cambria" w:hAnsi="Calibri" w:cs="Calibri"/>
          <w:kern w:val="0"/>
          <w14:ligatures w14:val="none"/>
        </w:rPr>
        <w:t xml:space="preserve">dokumentami należy złożyć za pośrednictwem Platformy zakupowej </w:t>
      </w:r>
      <w:hyperlink r:id="rId35" w:history="1">
        <w:r w:rsidRPr="00686033">
          <w:rPr>
            <w:rFonts w:ascii="Calibri" w:eastAsia="Cambria" w:hAnsi="Calibri" w:cs="Calibri"/>
            <w:b/>
            <w:bCs/>
            <w:color w:val="000000" w:themeColor="text1"/>
            <w:kern w:val="0"/>
            <w:u w:val="single"/>
            <w14:ligatures w14:val="none"/>
          </w:rPr>
          <w:t>https://platformazakupowa.pl/pn/zimslupsk</w:t>
        </w:r>
      </w:hyperlink>
      <w:r w:rsidRPr="00686033">
        <w:rPr>
          <w:rFonts w:ascii="Calibri" w:eastAsia="Cambria" w:hAnsi="Calibri" w:cs="Calibri"/>
          <w:b/>
          <w:bCs/>
          <w:color w:val="000000" w:themeColor="text1"/>
          <w:kern w:val="0"/>
          <w14:ligatures w14:val="none"/>
        </w:rPr>
        <w:t xml:space="preserve"> </w:t>
      </w:r>
      <w:r w:rsidRPr="00686033">
        <w:rPr>
          <w:rFonts w:ascii="Calibri" w:eastAsia="Cambria" w:hAnsi="Calibri" w:cs="Calibri"/>
          <w:b/>
          <w:color w:val="000000" w:themeColor="text1"/>
          <w:kern w:val="0"/>
          <w14:ligatures w14:val="none"/>
        </w:rPr>
        <w:t xml:space="preserve">do dnia </w:t>
      </w:r>
      <w:r w:rsidR="0009445B" w:rsidRPr="00686033">
        <w:rPr>
          <w:rFonts w:ascii="Calibri" w:eastAsia="Cambria" w:hAnsi="Calibri" w:cs="Calibri"/>
          <w:b/>
          <w:color w:val="000000" w:themeColor="text1"/>
          <w:kern w:val="0"/>
          <w14:ligatures w14:val="none"/>
        </w:rPr>
        <w:t>0</w:t>
      </w:r>
      <w:r w:rsidR="00C66A9B" w:rsidRPr="00686033">
        <w:rPr>
          <w:rFonts w:ascii="Calibri" w:eastAsia="Cambria" w:hAnsi="Calibri" w:cs="Calibri"/>
          <w:b/>
          <w:color w:val="000000" w:themeColor="text1"/>
          <w:kern w:val="0"/>
          <w14:ligatures w14:val="none"/>
        </w:rPr>
        <w:t>6</w:t>
      </w:r>
      <w:r w:rsidRPr="00686033">
        <w:rPr>
          <w:rFonts w:ascii="Calibri" w:eastAsia="Cambria" w:hAnsi="Calibri" w:cs="Calibri"/>
          <w:b/>
          <w:color w:val="000000" w:themeColor="text1"/>
          <w:kern w:val="0"/>
          <w14:ligatures w14:val="none"/>
        </w:rPr>
        <w:t>.0</w:t>
      </w:r>
      <w:r w:rsidR="00773A52" w:rsidRPr="00686033">
        <w:rPr>
          <w:rFonts w:ascii="Calibri" w:eastAsia="Cambria" w:hAnsi="Calibri" w:cs="Calibri"/>
          <w:b/>
          <w:color w:val="000000" w:themeColor="text1"/>
          <w:kern w:val="0"/>
          <w14:ligatures w14:val="none"/>
        </w:rPr>
        <w:t>6</w:t>
      </w:r>
      <w:r w:rsidRPr="00686033">
        <w:rPr>
          <w:rFonts w:ascii="Calibri" w:eastAsia="Cambria" w:hAnsi="Calibri" w:cs="Calibri"/>
          <w:b/>
          <w:color w:val="000000" w:themeColor="text1"/>
          <w:kern w:val="0"/>
          <w14:ligatures w14:val="none"/>
        </w:rPr>
        <w:t>.2024 r. do godziny 10:00</w:t>
      </w:r>
      <w:r w:rsidRPr="00686033">
        <w:rPr>
          <w:rFonts w:ascii="Calibri" w:eastAsia="Cambria" w:hAnsi="Calibri" w:cs="Calibri"/>
          <w:color w:val="000000" w:themeColor="text1"/>
          <w:kern w:val="0"/>
          <w14:ligatures w14:val="none"/>
        </w:rPr>
        <w:t>.</w:t>
      </w:r>
    </w:p>
    <w:p w14:paraId="2B6FDF3D" w14:textId="47F867DF" w:rsidR="0060179A" w:rsidRPr="00686033" w:rsidRDefault="0060179A" w:rsidP="0060179A">
      <w:pPr>
        <w:numPr>
          <w:ilvl w:val="0"/>
          <w:numId w:val="14"/>
        </w:numPr>
        <w:spacing w:after="0" w:line="360" w:lineRule="auto"/>
        <w:ind w:left="426" w:hanging="426"/>
        <w:rPr>
          <w:rFonts w:ascii="Calibri" w:eastAsia="Cambria" w:hAnsi="Calibri" w:cs="Calibri"/>
          <w:strike/>
          <w:color w:val="000000" w:themeColor="text1"/>
          <w:kern w:val="0"/>
          <w14:ligatures w14:val="none"/>
        </w:rPr>
      </w:pPr>
      <w:r w:rsidRPr="00686033">
        <w:rPr>
          <w:rFonts w:ascii="Calibri" w:eastAsia="Cambria" w:hAnsi="Calibri" w:cs="Calibri"/>
          <w:color w:val="000000" w:themeColor="text1"/>
          <w:kern w:val="0"/>
          <w14:ligatures w14:val="none"/>
        </w:rPr>
        <w:t xml:space="preserve">Otwarcie ofert nastąpi w dniu </w:t>
      </w:r>
      <w:r w:rsidR="0009445B" w:rsidRPr="00686033">
        <w:rPr>
          <w:rFonts w:ascii="Calibri" w:eastAsia="Cambria" w:hAnsi="Calibri" w:cs="Calibri"/>
          <w:b/>
          <w:bCs/>
          <w:color w:val="000000" w:themeColor="text1"/>
          <w:kern w:val="0"/>
          <w14:ligatures w14:val="none"/>
        </w:rPr>
        <w:t>0</w:t>
      </w:r>
      <w:r w:rsidR="00C66A9B" w:rsidRPr="00686033">
        <w:rPr>
          <w:rFonts w:ascii="Calibri" w:eastAsia="Cambria" w:hAnsi="Calibri" w:cs="Calibri"/>
          <w:b/>
          <w:bCs/>
          <w:color w:val="000000" w:themeColor="text1"/>
          <w:kern w:val="0"/>
          <w14:ligatures w14:val="none"/>
        </w:rPr>
        <w:t>6</w:t>
      </w:r>
      <w:r w:rsidRPr="00686033">
        <w:rPr>
          <w:rFonts w:ascii="Calibri" w:eastAsia="Cambria" w:hAnsi="Calibri" w:cs="Calibri"/>
          <w:b/>
          <w:bCs/>
          <w:color w:val="000000" w:themeColor="text1"/>
          <w:kern w:val="0"/>
          <w14:ligatures w14:val="none"/>
        </w:rPr>
        <w:t>.0</w:t>
      </w:r>
      <w:r w:rsidR="00773A52" w:rsidRPr="00686033">
        <w:rPr>
          <w:rFonts w:ascii="Calibri" w:eastAsia="Cambria" w:hAnsi="Calibri" w:cs="Calibri"/>
          <w:b/>
          <w:bCs/>
          <w:color w:val="000000" w:themeColor="text1"/>
          <w:kern w:val="0"/>
          <w14:ligatures w14:val="none"/>
        </w:rPr>
        <w:t>6</w:t>
      </w:r>
      <w:r w:rsidRPr="00686033">
        <w:rPr>
          <w:rFonts w:ascii="Calibri" w:eastAsia="Cambria" w:hAnsi="Calibri" w:cs="Calibri"/>
          <w:b/>
          <w:bCs/>
          <w:color w:val="000000" w:themeColor="text1"/>
          <w:kern w:val="0"/>
          <w14:ligatures w14:val="none"/>
        </w:rPr>
        <w:t>.2024 r. o godzinie 10:15.</w:t>
      </w:r>
    </w:p>
    <w:p w14:paraId="7DD40052"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86033">
        <w:rPr>
          <w:rFonts w:ascii="Calibri" w:eastAsia="Cambria" w:hAnsi="Calibri" w:cs="Calibri"/>
          <w:color w:val="000000" w:themeColor="text1"/>
          <w:kern w:val="0"/>
          <w14:ligatures w14:val="none"/>
        </w:rPr>
        <w:t xml:space="preserve">Do oferty należy dołączyć wszystkie wymagane w </w:t>
      </w:r>
      <w:r w:rsidRPr="0009445B">
        <w:rPr>
          <w:rFonts w:ascii="Calibri" w:eastAsia="Cambria" w:hAnsi="Calibri" w:cs="Calibri"/>
          <w:kern w:val="0"/>
          <w14:ligatures w14:val="none"/>
        </w:rPr>
        <w:t>SWZ dokumenty</w:t>
      </w:r>
      <w:r w:rsidRPr="0060179A">
        <w:rPr>
          <w:rFonts w:ascii="Calibri" w:eastAsia="Cambria" w:hAnsi="Calibri" w:cs="Calibri"/>
          <w:kern w:val="0"/>
          <w14:ligatures w14:val="none"/>
        </w:rPr>
        <w:t>.</w:t>
      </w:r>
    </w:p>
    <w:p w14:paraId="491D4FD6"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Po wypełnieniu Formularza składania oferty i dołączenia wszystkich wymaganych załączników należy kliknąć przycisk „Przejdź do podsumowania”.</w:t>
      </w:r>
    </w:p>
    <w:p w14:paraId="048C9CF0" w14:textId="77777777" w:rsidR="0060179A" w:rsidRPr="0060179A" w:rsidRDefault="0060179A" w:rsidP="0060179A">
      <w:pPr>
        <w:numPr>
          <w:ilvl w:val="0"/>
          <w:numId w:val="14"/>
        </w:numPr>
        <w:spacing w:after="0" w:line="360" w:lineRule="auto"/>
        <w:ind w:left="426" w:hanging="426"/>
        <w:rPr>
          <w:rFonts w:ascii="Calibri" w:eastAsia="Cambria" w:hAnsi="Calibri" w:cs="Calibri"/>
          <w:strike/>
          <w:kern w:val="0"/>
          <w14:ligatures w14:val="none"/>
        </w:rPr>
      </w:pPr>
      <w:r w:rsidRPr="0060179A">
        <w:rPr>
          <w:rFonts w:ascii="Calibri" w:eastAsia="Cambria" w:hAnsi="Calibri" w:cs="Calibri"/>
          <w:kern w:val="0"/>
          <w14:ligatures w14:val="none"/>
        </w:rPr>
        <w:t xml:space="preserve">Oferta składana elektronicznie musi zostać podpisana elektronicznym podpisem kwalifikowanym, podpisem zaufanym lub podpisem osobistym. W procesie składania oferty za pośrednictwem </w:t>
      </w:r>
      <w:hyperlink r:id="rId36"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b/>
          <w:bCs/>
          <w:kern w:val="0"/>
          <w14:ligatures w14:val="none"/>
        </w:rPr>
        <w:t xml:space="preserve"> </w:t>
      </w:r>
      <w:r w:rsidRPr="0060179A">
        <w:rPr>
          <w:rFonts w:ascii="Calibri" w:eastAsia="Cambria" w:hAnsi="Calibri" w:cs="Calibri"/>
          <w:kern w:val="0"/>
          <w14:ligatures w14:val="none"/>
        </w:rPr>
        <w:t xml:space="preserve">wykonawca powinien złożyć podpis bezpośrednio na dokumentach przesłanych za pośrednictwem </w:t>
      </w:r>
      <w:hyperlink r:id="rId37" w:history="1">
        <w:r w:rsidRPr="0060179A">
          <w:rPr>
            <w:rFonts w:ascii="Calibri" w:eastAsia="Cambria" w:hAnsi="Calibri" w:cs="Calibri"/>
            <w:b/>
            <w:bCs/>
            <w:color w:val="4472C4"/>
            <w:kern w:val="0"/>
            <w:u w:val="single"/>
            <w14:ligatures w14:val="none"/>
          </w:rPr>
          <w:t>https://platformazakupowa.pl</w:t>
        </w:r>
      </w:hyperlink>
      <w:r w:rsidRPr="0060179A">
        <w:rPr>
          <w:rFonts w:ascii="Calibri" w:eastAsia="Cambria" w:hAnsi="Calibri" w:cs="Calibri"/>
          <w:b/>
          <w:bCs/>
          <w:kern w:val="0"/>
          <w:u w:val="single"/>
          <w14:ligatures w14:val="none"/>
        </w:rPr>
        <w:t>.</w:t>
      </w:r>
      <w:r w:rsidRPr="0060179A">
        <w:rPr>
          <w:rFonts w:ascii="Calibri" w:eastAsia="Cambria" w:hAnsi="Calibri" w:cs="Calibri"/>
          <w:b/>
          <w:bCs/>
          <w:kern w:val="0"/>
          <w14:ligatures w14:val="none"/>
        </w:rPr>
        <w:t xml:space="preserve"> </w:t>
      </w:r>
      <w:r w:rsidRPr="0060179A">
        <w:rPr>
          <w:rFonts w:ascii="Calibri" w:eastAsia="Cambria" w:hAnsi="Calibri" w:cs="Calibri"/>
          <w:kern w:val="0"/>
          <w14:ligatures w14:val="none"/>
        </w:rPr>
        <w:t xml:space="preserve">Zalecamy stosowanie podpisu na każdym załączonym pliku </w:t>
      </w:r>
      <w:r w:rsidRPr="0060179A">
        <w:rPr>
          <w:rFonts w:ascii="Calibri" w:eastAsia="Cambria" w:hAnsi="Calibri" w:cs="Calibri"/>
          <w:kern w:val="0"/>
          <w14:ligatures w14:val="none"/>
        </w:rPr>
        <w:lastRenderedPageBreak/>
        <w:t>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p>
    <w:p w14:paraId="216D4EA6"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796EF744"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 xml:space="preserve">Otwarcie ofert nastąpi przy użyciu </w:t>
      </w:r>
      <w:hyperlink r:id="rId38" w:history="1">
        <w:r w:rsidRPr="0060179A">
          <w:rPr>
            <w:rFonts w:ascii="Calibri" w:eastAsia="Cambria" w:hAnsi="Calibri" w:cs="Calibri"/>
            <w:b/>
            <w:bCs/>
            <w:color w:val="4472C4"/>
            <w:kern w:val="0"/>
            <w:u w:val="single"/>
            <w14:ligatures w14:val="none"/>
          </w:rPr>
          <w:t>https://platformazakupowa.pl/pn/zimslupsk</w:t>
        </w:r>
      </w:hyperlink>
      <w:r w:rsidRPr="0060179A">
        <w:rPr>
          <w:rFonts w:ascii="Calibri" w:eastAsia="Cambria" w:hAnsi="Calibri" w:cs="Calibri"/>
          <w:b/>
          <w:bCs/>
          <w:kern w:val="0"/>
          <w14:ligatures w14:val="none"/>
        </w:rPr>
        <w:t xml:space="preserve">. </w:t>
      </w:r>
      <w:r w:rsidRPr="0060179A">
        <w:rPr>
          <w:rFonts w:ascii="Calibri" w:eastAsia="Cambria" w:hAnsi="Calibri" w:cs="Calibri"/>
          <w:kern w:val="0"/>
          <w14:ligatures w14:val="none"/>
        </w:rPr>
        <w:t>W przypadku awarii tego systemu, która spowoduje brak możliwości otwarcia ofert w terminie określonym przez Zamawiającego, otwarcie ofert nastąpi niezwłocznie po usunięciu awarii.</w:t>
      </w:r>
    </w:p>
    <w:p w14:paraId="3110D80D"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Times New Roman" w:hAnsi="Calibri" w:cs="Calibri"/>
          <w:kern w:val="0"/>
          <w:lang w:eastAsia="pl-PL"/>
          <w14:ligatures w14:val="none"/>
        </w:rPr>
        <w:t xml:space="preserve">Szczegółowa instrukcja dla Wykonawców dotycząca złożenia, zmiany i wycofania oferty znajduje się na stronie internetowej pod adresem:  </w:t>
      </w:r>
      <w:hyperlink r:id="rId39" w:history="1">
        <w:r w:rsidRPr="0060179A">
          <w:rPr>
            <w:rFonts w:ascii="Calibri" w:eastAsia="Times New Roman" w:hAnsi="Calibri" w:cs="Calibri"/>
            <w:color w:val="1155CC"/>
            <w:kern w:val="0"/>
            <w:u w:val="single"/>
            <w:lang w:eastAsia="pl-PL"/>
            <w14:ligatures w14:val="none"/>
          </w:rPr>
          <w:t>https://platformazakupowa.pl/strona/45-instrukcje</w:t>
        </w:r>
      </w:hyperlink>
      <w:r w:rsidRPr="0060179A">
        <w:rPr>
          <w:rFonts w:ascii="Calibri" w:eastAsia="Times New Roman" w:hAnsi="Calibri" w:cs="Calibri"/>
          <w:kern w:val="0"/>
          <w:lang w:eastAsia="pl-PL"/>
          <w14:ligatures w14:val="none"/>
        </w:rPr>
        <w:t>.</w:t>
      </w:r>
    </w:p>
    <w:p w14:paraId="6E3D375F"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Times New Roman" w:hAnsi="Calibri" w:cs="Calibri"/>
          <w:kern w:val="0"/>
          <w:lang w:eastAsia="pl-PL"/>
          <w14:ligatures w14:val="none"/>
        </w:rPr>
        <w:t>Zamawiający, najpóźniej przed otwarciem ofert, udostępni na stronie internetowej prowadzonego postępowania informację o kwocie, jaką zamierza przeznaczyć na sfinansowanie zamówienia.</w:t>
      </w:r>
    </w:p>
    <w:p w14:paraId="3D8230BF" w14:textId="77777777" w:rsidR="0060179A" w:rsidRPr="0060179A" w:rsidRDefault="0060179A" w:rsidP="0060179A">
      <w:pPr>
        <w:numPr>
          <w:ilvl w:val="0"/>
          <w:numId w:val="14"/>
        </w:numPr>
        <w:spacing w:after="0" w:line="360" w:lineRule="auto"/>
        <w:ind w:left="426" w:hanging="426"/>
        <w:rPr>
          <w:rFonts w:ascii="Calibri" w:eastAsia="Cambria" w:hAnsi="Calibri" w:cs="Calibri"/>
          <w:kern w:val="0"/>
          <w14:ligatures w14:val="none"/>
        </w:rPr>
      </w:pPr>
      <w:r w:rsidRPr="0060179A">
        <w:rPr>
          <w:rFonts w:ascii="Calibri" w:eastAsia="Times New Roman" w:hAnsi="Calibri" w:cs="Calibri"/>
          <w:kern w:val="0"/>
          <w:lang w:eastAsia="pl-PL"/>
          <w14:ligatures w14:val="none"/>
        </w:rPr>
        <w:t xml:space="preserve">Zamawiający, niezwłocznie po otwarciu ofert, udostępni na </w:t>
      </w:r>
      <w:hyperlink r:id="rId40" w:history="1">
        <w:r w:rsidRPr="0060179A">
          <w:rPr>
            <w:rFonts w:ascii="Calibri" w:eastAsia="Times New Roman" w:hAnsi="Calibri" w:cs="Calibri"/>
            <w:b/>
            <w:bCs/>
            <w:color w:val="4472C4"/>
            <w:kern w:val="0"/>
            <w:u w:val="single"/>
            <w:lang w:eastAsia="pl-PL"/>
            <w14:ligatures w14:val="none"/>
          </w:rPr>
          <w:t>https://platformazakupowa.pl/pn/zimslupsk</w:t>
        </w:r>
      </w:hyperlink>
      <w:r w:rsidRPr="0060179A">
        <w:rPr>
          <w:rFonts w:ascii="Calibri" w:eastAsia="Times New Roman" w:hAnsi="Calibri" w:cs="Calibri"/>
          <w:b/>
          <w:bCs/>
          <w:kern w:val="0"/>
          <w:lang w:eastAsia="pl-PL"/>
          <w14:ligatures w14:val="none"/>
        </w:rPr>
        <w:t xml:space="preserve"> </w:t>
      </w:r>
      <w:r w:rsidRPr="0060179A">
        <w:rPr>
          <w:rFonts w:ascii="Calibri" w:eastAsia="Times New Roman" w:hAnsi="Calibri" w:cs="Calibri"/>
          <w:kern w:val="0"/>
          <w:lang w:eastAsia="pl-PL"/>
          <w14:ligatures w14:val="none"/>
        </w:rPr>
        <w:t>informacje o:</w:t>
      </w:r>
    </w:p>
    <w:p w14:paraId="4694E554" w14:textId="77777777" w:rsidR="0060179A" w:rsidRPr="0060179A" w:rsidRDefault="0060179A" w:rsidP="0060179A">
      <w:pPr>
        <w:spacing w:after="0" w:line="360" w:lineRule="auto"/>
        <w:ind w:left="709"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1)</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nazwach albo imionach i nazwiskach oraz siedzibach lub miejscach prowadzonej działalności gospodarczej albo miejscach zamieszkania wykonawców, których oferty zostały otwarte,</w:t>
      </w:r>
    </w:p>
    <w:p w14:paraId="592EAE77" w14:textId="77777777" w:rsidR="0060179A" w:rsidRPr="0060179A" w:rsidRDefault="0060179A" w:rsidP="0060179A">
      <w:pPr>
        <w:spacing w:after="0" w:line="360" w:lineRule="auto"/>
        <w:ind w:left="709" w:hanging="425"/>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2)</w:t>
      </w:r>
      <w:r w:rsidRPr="0060179A">
        <w:rPr>
          <w:rFonts w:ascii="Calibri" w:eastAsia="Times New Roman" w:hAnsi="Calibri" w:cs="Calibri"/>
          <w:b/>
          <w:kern w:val="0"/>
          <w:lang w:eastAsia="pl-PL"/>
          <w14:ligatures w14:val="none"/>
        </w:rPr>
        <w:t xml:space="preserve">    </w:t>
      </w:r>
      <w:r w:rsidRPr="0060179A">
        <w:rPr>
          <w:rFonts w:ascii="Calibri" w:eastAsia="Times New Roman" w:hAnsi="Calibri" w:cs="Calibri"/>
          <w:kern w:val="0"/>
          <w:lang w:eastAsia="pl-PL"/>
          <w14:ligatures w14:val="none"/>
        </w:rPr>
        <w:t>cenach lub kosztach zawartych w ofertach.</w:t>
      </w:r>
    </w:p>
    <w:p w14:paraId="6EE7FB19" w14:textId="511B3566" w:rsidR="0060179A" w:rsidRPr="0060179A" w:rsidRDefault="0060179A" w:rsidP="0060179A">
      <w:pPr>
        <w:spacing w:before="360" w:after="40" w:line="360" w:lineRule="auto"/>
        <w:ind w:left="852" w:hanging="852"/>
        <w:rPr>
          <w:rFonts w:ascii="Calibri" w:eastAsia="Cambria" w:hAnsi="Calibri" w:cs="Calibri"/>
          <w:b/>
          <w:kern w:val="0"/>
          <w14:ligatures w14:val="none"/>
        </w:rPr>
      </w:pPr>
      <w:r w:rsidRPr="0060179A">
        <w:rPr>
          <w:rFonts w:ascii="Calibri" w:eastAsia="Cambria" w:hAnsi="Calibri" w:cs="Calibri"/>
          <w:b/>
          <w:kern w:val="0"/>
          <w14:ligatures w14:val="none"/>
        </w:rPr>
        <w:t>XVIII.</w:t>
      </w:r>
      <w:r w:rsidRPr="0060179A">
        <w:rPr>
          <w:rFonts w:ascii="Calibri" w:eastAsia="Cambria" w:hAnsi="Calibri" w:cs="Calibri"/>
          <w:b/>
          <w:kern w:val="0"/>
          <w14:ligatures w14:val="none"/>
        </w:rPr>
        <w:tab/>
        <w:t xml:space="preserve">OPIS KRYTERIÓW, KTÓRYMI ZAMAWIAJĄCY BĘDZIE SIĘ KIEROWAŁ PRZY WYBORZE </w:t>
      </w:r>
      <w:r w:rsidRPr="00E34EA7">
        <w:rPr>
          <w:rFonts w:ascii="Calibri" w:eastAsia="Cambria" w:hAnsi="Calibri" w:cs="Calibri"/>
          <w:b/>
          <w:color w:val="000000" w:themeColor="text1"/>
          <w:kern w:val="0"/>
          <w14:ligatures w14:val="none"/>
        </w:rPr>
        <w:t>OFERTY, WRAZ Z PODANIEM WAG TYCH KRYTERIÓW I SPOSOBU OCENY OFERT</w:t>
      </w:r>
      <w:r w:rsidR="0033494E" w:rsidRPr="00E34EA7">
        <w:rPr>
          <w:rFonts w:ascii="Calibri" w:eastAsia="Cambria" w:hAnsi="Calibri" w:cs="Calibri"/>
          <w:bCs/>
          <w:color w:val="000000" w:themeColor="text1"/>
          <w:kern w:val="0"/>
          <w14:ligatures w14:val="none"/>
        </w:rPr>
        <w:t xml:space="preserve"> </w:t>
      </w:r>
    </w:p>
    <w:p w14:paraId="5498CF30"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Przy wyborze najkorzystniejszej oferty Zamawiający będzie się kierował następującymi kryteriami oceny ofert </w:t>
      </w:r>
      <w:r w:rsidRPr="0060179A">
        <w:rPr>
          <w:rFonts w:ascii="Calibri" w:eastAsia="Times New Roman" w:hAnsi="Calibri" w:cs="Calibri"/>
          <w:b/>
          <w:kern w:val="0"/>
          <w:lang w:eastAsia="pl-PL"/>
          <w14:ligatures w14:val="none"/>
        </w:rPr>
        <w:t>:</w:t>
      </w:r>
    </w:p>
    <w:p w14:paraId="05514DDE" w14:textId="77777777" w:rsidR="0060179A" w:rsidRPr="0060179A" w:rsidRDefault="0060179A" w:rsidP="0060179A">
      <w:pPr>
        <w:numPr>
          <w:ilvl w:val="1"/>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Cena (C) - waga punktowa 60;</w:t>
      </w:r>
    </w:p>
    <w:p w14:paraId="1B24E091" w14:textId="77777777" w:rsidR="0060179A" w:rsidRPr="0060179A" w:rsidRDefault="0060179A" w:rsidP="0060179A">
      <w:pPr>
        <w:numPr>
          <w:ilvl w:val="1"/>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Okres gwarancji na </w:t>
      </w:r>
      <w:r w:rsidRPr="001A6C24">
        <w:rPr>
          <w:rFonts w:ascii="Calibri" w:eastAsia="Times New Roman" w:hAnsi="Calibri" w:cs="Calibri"/>
          <w:kern w:val="0"/>
          <w:lang w:eastAsia="pl-PL"/>
          <w14:ligatures w14:val="none"/>
        </w:rPr>
        <w:t xml:space="preserve">wykonany przedmiot zamówienia (G) - waga </w:t>
      </w:r>
      <w:r w:rsidRPr="0060179A">
        <w:rPr>
          <w:rFonts w:ascii="Calibri" w:eastAsia="Times New Roman" w:hAnsi="Calibri" w:cs="Calibri"/>
          <w:kern w:val="0"/>
          <w:lang w:eastAsia="pl-PL"/>
          <w14:ligatures w14:val="none"/>
        </w:rPr>
        <w:t>punktowa 40;</w:t>
      </w:r>
    </w:p>
    <w:p w14:paraId="70C7E6E0"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Ocenie w oparciu o ww. kryteria oceny ofert poddawane są wyłącznie oferty niepodlegające odrzuceniu.</w:t>
      </w:r>
    </w:p>
    <w:p w14:paraId="3FF1152A" w14:textId="77777777" w:rsidR="0060179A" w:rsidRPr="0060179A" w:rsidRDefault="0060179A" w:rsidP="0060179A">
      <w:pPr>
        <w:spacing w:after="0" w:line="360" w:lineRule="auto"/>
        <w:ind w:left="360"/>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trakcie oceny ofert, kolejno ocenianym ofertom, zostaną przyznane punkty wg poniższego wzoru:</w:t>
      </w:r>
    </w:p>
    <w:p w14:paraId="231AED4F" w14:textId="5D722019" w:rsidR="0060179A" w:rsidRPr="0060179A" w:rsidRDefault="00204BEC" w:rsidP="00204BEC">
      <w:pPr>
        <w:spacing w:after="0" w:line="360" w:lineRule="auto"/>
        <w:rPr>
          <w:rFonts w:ascii="Calibri" w:eastAsia="Times New Roman" w:hAnsi="Calibri" w:cs="Calibri"/>
          <w:b/>
          <w:kern w:val="0"/>
          <w:lang w:eastAsia="pl-PL"/>
          <w14:ligatures w14:val="none"/>
        </w:rPr>
      </w:pPr>
      <w:r>
        <w:rPr>
          <w:rFonts w:ascii="Calibri" w:eastAsia="Times New Roman" w:hAnsi="Calibri" w:cs="Calibri"/>
          <w:kern w:val="0"/>
          <w:lang w:eastAsia="pl-PL"/>
          <w14:ligatures w14:val="none"/>
        </w:rPr>
        <w:t xml:space="preserve">         </w:t>
      </w:r>
      <w:r w:rsidR="0060179A" w:rsidRPr="0060179A">
        <w:rPr>
          <w:rFonts w:ascii="Calibri" w:eastAsia="Times New Roman" w:hAnsi="Calibri" w:cs="Calibri"/>
          <w:b/>
          <w:kern w:val="0"/>
          <w:lang w:eastAsia="pl-PL"/>
          <w14:ligatures w14:val="none"/>
        </w:rPr>
        <w:t>P = C + G</w:t>
      </w:r>
    </w:p>
    <w:p w14:paraId="5B0EB23C" w14:textId="77777777" w:rsidR="0060179A" w:rsidRPr="001A6C24" w:rsidRDefault="0060179A" w:rsidP="0060179A">
      <w:pPr>
        <w:spacing w:after="0" w:line="360" w:lineRule="auto"/>
        <w:ind w:left="360"/>
        <w:rPr>
          <w:rFonts w:ascii="Calibri" w:eastAsia="Times New Roman" w:hAnsi="Calibri" w:cs="Calibri"/>
          <w:b/>
          <w:kern w:val="0"/>
          <w:lang w:eastAsia="pl-PL"/>
          <w14:ligatures w14:val="none"/>
        </w:rPr>
      </w:pPr>
      <w:r w:rsidRPr="0060179A">
        <w:rPr>
          <w:rFonts w:ascii="Calibri" w:eastAsia="Times New Roman" w:hAnsi="Calibri" w:cs="Calibri"/>
          <w:b/>
          <w:kern w:val="0"/>
          <w:lang w:eastAsia="pl-PL"/>
          <w14:ligatures w14:val="none"/>
        </w:rPr>
        <w:lastRenderedPageBreak/>
        <w:t xml:space="preserve">Suma punktów (P) </w:t>
      </w:r>
      <w:r w:rsidRPr="001A6C24">
        <w:rPr>
          <w:rFonts w:ascii="Calibri" w:eastAsia="Times New Roman" w:hAnsi="Calibri" w:cs="Calibri"/>
          <w:b/>
          <w:kern w:val="0"/>
          <w:lang w:eastAsia="pl-PL"/>
          <w14:ligatures w14:val="none"/>
        </w:rPr>
        <w:t>stanowi sumę „Ceny” C i „Okresu gwarancji na wykonany przedmiot zamówienia” G.</w:t>
      </w:r>
    </w:p>
    <w:p w14:paraId="5DD88D06" w14:textId="77777777" w:rsidR="0060179A" w:rsidRPr="0060179A" w:rsidRDefault="0060179A" w:rsidP="0060179A">
      <w:pPr>
        <w:spacing w:after="0" w:line="360" w:lineRule="auto"/>
        <w:ind w:left="360"/>
        <w:rPr>
          <w:rFonts w:ascii="Calibri" w:eastAsia="Times New Roman" w:hAnsi="Calibri" w:cs="Calibri"/>
          <w:b/>
          <w:kern w:val="0"/>
          <w:lang w:eastAsia="pl-PL"/>
          <w14:ligatures w14:val="none"/>
        </w:rPr>
      </w:pPr>
    </w:p>
    <w:p w14:paraId="57A7083A" w14:textId="77777777" w:rsidR="0060179A" w:rsidRPr="0060179A" w:rsidRDefault="0060179A" w:rsidP="0060179A">
      <w:pPr>
        <w:spacing w:after="0" w:line="360" w:lineRule="auto"/>
        <w:ind w:left="360"/>
        <w:rPr>
          <w:rFonts w:ascii="Calibri" w:eastAsia="Times New Roman" w:hAnsi="Calibri" w:cs="Calibri"/>
          <w:b/>
          <w:kern w:val="0"/>
          <w:u w:val="single"/>
          <w:lang w:eastAsia="pl-PL"/>
          <w14:ligatures w14:val="none"/>
        </w:rPr>
      </w:pPr>
      <w:r w:rsidRPr="0060179A">
        <w:rPr>
          <w:rFonts w:ascii="Calibri" w:eastAsia="Times New Roman" w:hAnsi="Calibri" w:cs="Calibri"/>
          <w:b/>
          <w:kern w:val="0"/>
          <w:u w:val="single"/>
          <w:lang w:eastAsia="pl-PL"/>
          <w14:ligatures w14:val="none"/>
        </w:rPr>
        <w:t xml:space="preserve">Kryterium „Cena ” C: </w:t>
      </w:r>
    </w:p>
    <w:p w14:paraId="4C720AF7" w14:textId="77777777" w:rsidR="00204BEC" w:rsidRDefault="0060179A" w:rsidP="0060179A">
      <w:pPr>
        <w:spacing w:after="0" w:line="360" w:lineRule="auto"/>
        <w:ind w:left="360"/>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tym kryterium można maksymalnie uzyskać 60 punktów</w:t>
      </w:r>
      <w:r w:rsidR="00204BEC">
        <w:rPr>
          <w:rFonts w:ascii="Calibri" w:eastAsia="Times New Roman" w:hAnsi="Calibri" w:cs="Calibri"/>
          <w:kern w:val="0"/>
          <w:lang w:eastAsia="pl-PL"/>
          <w14:ligatures w14:val="none"/>
        </w:rPr>
        <w:t>, wg wzoru:</w:t>
      </w:r>
    </w:p>
    <w:p w14:paraId="106FB069" w14:textId="36A94DDF" w:rsidR="00204BEC" w:rsidRDefault="00204BEC" w:rsidP="0060179A">
      <w:pPr>
        <w:spacing w:after="0" w:line="360" w:lineRule="auto"/>
        <w:ind w:left="360"/>
        <w:rPr>
          <w:rFonts w:ascii="Calibri" w:eastAsia="Times New Roman" w:hAnsi="Calibri" w:cs="Calibri"/>
          <w:b/>
          <w:bCs/>
          <w:kern w:val="0"/>
          <w:lang w:eastAsia="pl-PL"/>
          <w14:ligatures w14:val="none"/>
        </w:rPr>
      </w:pPr>
      <w:r>
        <w:rPr>
          <w:rFonts w:ascii="Calibri" w:eastAsia="Times New Roman" w:hAnsi="Calibri" w:cs="Calibri"/>
          <w:b/>
          <w:bCs/>
          <w:kern w:val="0"/>
          <w:lang w:eastAsia="pl-PL"/>
          <w14:ligatures w14:val="none"/>
        </w:rPr>
        <w:t>C = Cu + C1 + C2 + C3</w:t>
      </w:r>
    </w:p>
    <w:p w14:paraId="34BB074A" w14:textId="7CF81DE4" w:rsidR="00204BEC" w:rsidRDefault="00204BEC" w:rsidP="0060179A">
      <w:pPr>
        <w:spacing w:after="0" w:line="360" w:lineRule="auto"/>
        <w:ind w:left="360"/>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g</w:t>
      </w:r>
      <w:r w:rsidRPr="00204BEC">
        <w:rPr>
          <w:rFonts w:ascii="Calibri" w:eastAsia="Times New Roman" w:hAnsi="Calibri" w:cs="Calibri"/>
          <w:kern w:val="0"/>
          <w:lang w:eastAsia="pl-PL"/>
          <w14:ligatures w14:val="none"/>
        </w:rPr>
        <w:t>dzie poszczególne składniki oznaczają</w:t>
      </w:r>
    </w:p>
    <w:tbl>
      <w:tblPr>
        <w:tblW w:w="8897" w:type="dxa"/>
        <w:tblInd w:w="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6629"/>
        <w:gridCol w:w="2268"/>
      </w:tblGrid>
      <w:tr w:rsidR="00204BEC" w:rsidRPr="00204BEC" w14:paraId="4649C3FF" w14:textId="77777777" w:rsidTr="00CA0794">
        <w:trPr>
          <w:trHeight w:val="697"/>
        </w:trPr>
        <w:tc>
          <w:tcPr>
            <w:tcW w:w="6629"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2EBE530" w14:textId="77777777" w:rsidR="00204BEC" w:rsidRPr="00204BEC" w:rsidRDefault="00204BEC" w:rsidP="00204BEC">
            <w:pPr>
              <w:spacing w:after="0" w:line="240" w:lineRule="auto"/>
              <w:rPr>
                <w:rFonts w:ascii="Calibri" w:eastAsia="Calibri" w:hAnsi="Calibri" w:cs="Calibri"/>
                <w:b/>
                <w:kern w:val="0"/>
                <w:lang w:eastAsia="pl-PL"/>
                <w14:ligatures w14:val="none"/>
              </w:rPr>
            </w:pPr>
            <w:r w:rsidRPr="00204BEC">
              <w:rPr>
                <w:rFonts w:ascii="Calibri" w:eastAsia="Calibri" w:hAnsi="Calibri" w:cs="Calibri"/>
                <w:b/>
                <w:kern w:val="0"/>
                <w:lang w:eastAsia="pl-PL"/>
                <w14:ligatures w14:val="none"/>
              </w:rPr>
              <w:t>podkryterium</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EC42844" w14:textId="77777777" w:rsidR="00204BEC" w:rsidRPr="00204BEC" w:rsidRDefault="00204BEC" w:rsidP="00204BEC">
            <w:pPr>
              <w:spacing w:after="0" w:line="240" w:lineRule="auto"/>
              <w:rPr>
                <w:rFonts w:ascii="Calibri" w:eastAsia="Calibri" w:hAnsi="Calibri" w:cs="Calibri"/>
                <w:b/>
                <w:kern w:val="0"/>
                <w:lang w:eastAsia="pl-PL"/>
                <w14:ligatures w14:val="none"/>
              </w:rPr>
            </w:pPr>
            <w:r w:rsidRPr="00204BEC">
              <w:rPr>
                <w:rFonts w:ascii="Calibri" w:eastAsia="Calibri" w:hAnsi="Calibri" w:cs="Calibri"/>
                <w:b/>
                <w:kern w:val="0"/>
                <w:lang w:eastAsia="pl-PL"/>
                <w14:ligatures w14:val="none"/>
              </w:rPr>
              <w:t xml:space="preserve">wartość punktowa wagi  podkryterium </w:t>
            </w:r>
          </w:p>
        </w:tc>
      </w:tr>
      <w:tr w:rsidR="00204BEC" w:rsidRPr="00204BEC" w14:paraId="6BAFE007" w14:textId="77777777" w:rsidTr="00CA0794">
        <w:tc>
          <w:tcPr>
            <w:tcW w:w="66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6F0DAE4" w14:textId="5897B10A" w:rsidR="00204BEC" w:rsidRPr="00204BEC" w:rsidRDefault="00204BEC" w:rsidP="00204BEC">
            <w:pPr>
              <w:spacing w:after="0" w:line="240" w:lineRule="auto"/>
              <w:jc w:val="both"/>
              <w:rPr>
                <w:rFonts w:ascii="Calibri" w:eastAsia="Calibri" w:hAnsi="Calibri" w:cs="Calibri"/>
                <w:kern w:val="0"/>
                <w14:ligatures w14:val="none"/>
              </w:rPr>
            </w:pPr>
            <w:r w:rsidRPr="00204BEC">
              <w:rPr>
                <w:rFonts w:ascii="Calibri" w:eastAsia="Calibri" w:hAnsi="Calibri" w:cs="Calibri"/>
                <w:b/>
                <w:kern w:val="0"/>
                <w:lang w:eastAsia="pl-PL"/>
                <w14:ligatures w14:val="none"/>
              </w:rPr>
              <w:t xml:space="preserve">Cu - </w:t>
            </w:r>
            <w:r w:rsidRPr="00204BEC">
              <w:rPr>
                <w:rFonts w:ascii="Calibri" w:eastAsia="Calibri" w:hAnsi="Calibri" w:cs="Calibri"/>
                <w:kern w:val="0"/>
                <w14:ligatures w14:val="none"/>
              </w:rPr>
              <w:t xml:space="preserve">cena </w:t>
            </w:r>
            <w:r w:rsidR="001E0FCF">
              <w:rPr>
                <w:rFonts w:ascii="Calibri" w:eastAsia="Calibri" w:hAnsi="Calibri" w:cs="Calibri"/>
                <w:kern w:val="0"/>
                <w14:ligatures w14:val="none"/>
              </w:rPr>
              <w:t>brutto</w:t>
            </w:r>
            <w:r w:rsidRPr="00204BEC">
              <w:rPr>
                <w:rFonts w:ascii="Calibri" w:eastAsia="Calibri" w:hAnsi="Calibri" w:cs="Calibri"/>
                <w:kern w:val="0"/>
                <w14:ligatures w14:val="none"/>
              </w:rPr>
              <w:t xml:space="preserve"> za wykonanie grobu murowanego na pojedynczą urnę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14:paraId="310A1AB8" w14:textId="77777777" w:rsidR="00204BEC" w:rsidRPr="00204BEC" w:rsidRDefault="00204BEC" w:rsidP="00204BEC">
            <w:pPr>
              <w:spacing w:after="0" w:line="240" w:lineRule="auto"/>
              <w:jc w:val="center"/>
              <w:rPr>
                <w:rFonts w:ascii="Calibri" w:eastAsia="Calibri" w:hAnsi="Calibri" w:cs="Calibri"/>
                <w:b/>
                <w:color w:val="000000"/>
                <w:kern w:val="0"/>
                <w:lang w:eastAsia="pl-PL"/>
                <w14:ligatures w14:val="none"/>
              </w:rPr>
            </w:pPr>
            <w:r w:rsidRPr="00204BEC">
              <w:rPr>
                <w:rFonts w:ascii="Calibri" w:eastAsia="Calibri" w:hAnsi="Calibri" w:cs="Calibri"/>
                <w:b/>
                <w:color w:val="000000"/>
                <w:kern w:val="0"/>
                <w:lang w:eastAsia="pl-PL"/>
                <w14:ligatures w14:val="none"/>
              </w:rPr>
              <w:t>1</w:t>
            </w:r>
          </w:p>
        </w:tc>
      </w:tr>
      <w:tr w:rsidR="00204BEC" w:rsidRPr="00204BEC" w14:paraId="502FF0AB" w14:textId="77777777" w:rsidTr="00CA0794">
        <w:tc>
          <w:tcPr>
            <w:tcW w:w="66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5326EEB" w14:textId="072F9199" w:rsidR="00204BEC" w:rsidRPr="00204BEC" w:rsidRDefault="00204BEC" w:rsidP="00204BEC">
            <w:pPr>
              <w:spacing w:after="0" w:line="240" w:lineRule="auto"/>
              <w:jc w:val="both"/>
              <w:rPr>
                <w:rFonts w:ascii="Calibri" w:eastAsia="Calibri" w:hAnsi="Calibri" w:cs="Calibri"/>
                <w:kern w:val="0"/>
                <w14:ligatures w14:val="none"/>
              </w:rPr>
            </w:pPr>
            <w:r w:rsidRPr="00204BEC">
              <w:rPr>
                <w:rFonts w:ascii="Calibri" w:eastAsia="Calibri" w:hAnsi="Calibri" w:cs="Calibri"/>
                <w:b/>
                <w:kern w:val="0"/>
                <w:lang w:eastAsia="pl-PL"/>
                <w14:ligatures w14:val="none"/>
              </w:rPr>
              <w:t xml:space="preserve">C1 - </w:t>
            </w:r>
            <w:r w:rsidRPr="00204BEC">
              <w:rPr>
                <w:rFonts w:ascii="Calibri" w:eastAsia="Calibri" w:hAnsi="Calibri" w:cs="Calibri"/>
                <w:kern w:val="0"/>
                <w:lang w:eastAsia="pl-PL"/>
                <w14:ligatures w14:val="none"/>
              </w:rPr>
              <w:t xml:space="preserve">cena </w:t>
            </w:r>
            <w:r w:rsidR="001E0FCF">
              <w:rPr>
                <w:rFonts w:ascii="Calibri" w:eastAsia="Calibri" w:hAnsi="Calibri" w:cs="Calibri"/>
                <w:kern w:val="0"/>
                <w:lang w:eastAsia="pl-PL"/>
                <w14:ligatures w14:val="none"/>
              </w:rPr>
              <w:t>brutto</w:t>
            </w:r>
            <w:r w:rsidRPr="00204BEC">
              <w:rPr>
                <w:rFonts w:ascii="Calibri" w:eastAsia="Calibri" w:hAnsi="Calibri" w:cs="Calibri"/>
                <w:kern w:val="0"/>
                <w:lang w:eastAsia="pl-PL"/>
                <w14:ligatures w14:val="none"/>
              </w:rPr>
              <w:t xml:space="preserve"> za wykonanie grobu murowanego pojedynczego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14:paraId="0AD60950" w14:textId="77777777" w:rsidR="00204BEC" w:rsidRPr="00204BEC" w:rsidRDefault="00204BEC" w:rsidP="00204BEC">
            <w:pPr>
              <w:spacing w:after="0" w:line="240" w:lineRule="auto"/>
              <w:jc w:val="center"/>
              <w:rPr>
                <w:rFonts w:ascii="Calibri" w:eastAsia="Calibri" w:hAnsi="Calibri" w:cs="Calibri"/>
                <w:b/>
                <w:color w:val="000000"/>
                <w:kern w:val="0"/>
                <w:lang w:eastAsia="pl-PL"/>
                <w14:ligatures w14:val="none"/>
              </w:rPr>
            </w:pPr>
            <w:r w:rsidRPr="00204BEC">
              <w:rPr>
                <w:rFonts w:ascii="Calibri" w:eastAsia="Calibri" w:hAnsi="Calibri" w:cs="Calibri"/>
                <w:b/>
                <w:color w:val="000000"/>
                <w:kern w:val="0"/>
                <w:lang w:eastAsia="pl-PL"/>
                <w14:ligatures w14:val="none"/>
              </w:rPr>
              <w:t>15</w:t>
            </w:r>
          </w:p>
        </w:tc>
      </w:tr>
      <w:tr w:rsidR="00204BEC" w:rsidRPr="00204BEC" w14:paraId="614E7A1D" w14:textId="77777777" w:rsidTr="00CA0794">
        <w:tc>
          <w:tcPr>
            <w:tcW w:w="66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A30A936" w14:textId="64AB509A" w:rsidR="00204BEC" w:rsidRPr="00204BEC" w:rsidRDefault="00204BEC" w:rsidP="00204BEC">
            <w:pPr>
              <w:spacing w:after="0" w:line="240" w:lineRule="auto"/>
              <w:jc w:val="both"/>
              <w:rPr>
                <w:rFonts w:ascii="Calibri" w:eastAsia="Calibri" w:hAnsi="Calibri" w:cs="Calibri"/>
                <w:kern w:val="0"/>
                <w14:ligatures w14:val="none"/>
              </w:rPr>
            </w:pPr>
            <w:r w:rsidRPr="00204BEC">
              <w:rPr>
                <w:rFonts w:ascii="Calibri" w:eastAsia="Calibri" w:hAnsi="Calibri" w:cs="Calibri"/>
                <w:b/>
                <w:kern w:val="0"/>
                <w:lang w:eastAsia="pl-PL"/>
                <w14:ligatures w14:val="none"/>
              </w:rPr>
              <w:t xml:space="preserve">C2 - </w:t>
            </w:r>
            <w:r w:rsidRPr="00204BEC">
              <w:rPr>
                <w:rFonts w:ascii="Calibri" w:eastAsia="Calibri" w:hAnsi="Calibri" w:cs="Calibri"/>
                <w:kern w:val="0"/>
                <w:lang w:eastAsia="pl-PL"/>
                <w14:ligatures w14:val="none"/>
              </w:rPr>
              <w:t xml:space="preserve">cena </w:t>
            </w:r>
            <w:r w:rsidR="001E0FCF">
              <w:rPr>
                <w:rFonts w:ascii="Calibri" w:eastAsia="Calibri" w:hAnsi="Calibri" w:cs="Calibri"/>
                <w:kern w:val="0"/>
                <w:lang w:eastAsia="pl-PL"/>
                <w14:ligatures w14:val="none"/>
              </w:rPr>
              <w:t>brutto</w:t>
            </w:r>
            <w:r w:rsidRPr="00204BEC">
              <w:rPr>
                <w:rFonts w:ascii="Calibri" w:eastAsia="Calibri" w:hAnsi="Calibri" w:cs="Calibri"/>
                <w:kern w:val="0"/>
                <w:lang w:eastAsia="pl-PL"/>
                <w14:ligatures w14:val="none"/>
              </w:rPr>
              <w:t xml:space="preserve"> za wykonanie grobu murowanego podwójnego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14:paraId="17D85556" w14:textId="77777777" w:rsidR="00204BEC" w:rsidRPr="00204BEC" w:rsidRDefault="00204BEC" w:rsidP="00204BEC">
            <w:pPr>
              <w:spacing w:after="0" w:line="240" w:lineRule="auto"/>
              <w:jc w:val="center"/>
              <w:rPr>
                <w:rFonts w:ascii="Calibri" w:eastAsia="Calibri" w:hAnsi="Calibri" w:cs="Calibri"/>
                <w:b/>
                <w:color w:val="000000"/>
                <w:kern w:val="0"/>
                <w:lang w:eastAsia="pl-PL"/>
                <w14:ligatures w14:val="none"/>
              </w:rPr>
            </w:pPr>
            <w:r w:rsidRPr="00204BEC">
              <w:rPr>
                <w:rFonts w:ascii="Calibri" w:eastAsia="Calibri" w:hAnsi="Calibri" w:cs="Calibri"/>
                <w:b/>
                <w:color w:val="000000"/>
                <w:kern w:val="0"/>
                <w:lang w:eastAsia="pl-PL"/>
                <w14:ligatures w14:val="none"/>
              </w:rPr>
              <w:t>40</w:t>
            </w:r>
          </w:p>
        </w:tc>
      </w:tr>
      <w:tr w:rsidR="00204BEC" w:rsidRPr="00204BEC" w14:paraId="406F58AF" w14:textId="77777777" w:rsidTr="00CA0794">
        <w:tc>
          <w:tcPr>
            <w:tcW w:w="66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AAF9B61" w14:textId="161EF9DE" w:rsidR="00204BEC" w:rsidRPr="00204BEC" w:rsidRDefault="00204BEC" w:rsidP="00204BEC">
            <w:pPr>
              <w:spacing w:after="0" w:line="240" w:lineRule="auto"/>
              <w:jc w:val="both"/>
              <w:rPr>
                <w:rFonts w:ascii="Calibri" w:eastAsia="Calibri" w:hAnsi="Calibri" w:cs="Calibri"/>
                <w:kern w:val="0"/>
                <w14:ligatures w14:val="none"/>
              </w:rPr>
            </w:pPr>
            <w:r w:rsidRPr="00204BEC">
              <w:rPr>
                <w:rFonts w:ascii="Calibri" w:eastAsia="Calibri" w:hAnsi="Calibri" w:cs="Calibri"/>
                <w:b/>
                <w:kern w:val="0"/>
                <w:lang w:eastAsia="pl-PL"/>
                <w14:ligatures w14:val="none"/>
              </w:rPr>
              <w:t xml:space="preserve">C3 - </w:t>
            </w:r>
            <w:r w:rsidRPr="00204BEC">
              <w:rPr>
                <w:rFonts w:ascii="Calibri" w:eastAsia="Calibri" w:hAnsi="Calibri" w:cs="Calibri"/>
                <w:kern w:val="0"/>
                <w:lang w:eastAsia="pl-PL"/>
                <w14:ligatures w14:val="none"/>
              </w:rPr>
              <w:t xml:space="preserve">cena </w:t>
            </w:r>
            <w:r w:rsidR="001E0FCF">
              <w:rPr>
                <w:rFonts w:ascii="Calibri" w:eastAsia="Calibri" w:hAnsi="Calibri" w:cs="Calibri"/>
                <w:kern w:val="0"/>
                <w:lang w:eastAsia="pl-PL"/>
                <w14:ligatures w14:val="none"/>
              </w:rPr>
              <w:t>brutto</w:t>
            </w:r>
            <w:r w:rsidRPr="00204BEC">
              <w:rPr>
                <w:rFonts w:ascii="Calibri" w:eastAsia="Calibri" w:hAnsi="Calibri" w:cs="Calibri"/>
                <w:kern w:val="0"/>
                <w:lang w:eastAsia="pl-PL"/>
                <w14:ligatures w14:val="none"/>
              </w:rPr>
              <w:t xml:space="preserve"> za wykonanie grobu murowanego potrójnego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bottom"/>
          </w:tcPr>
          <w:p w14:paraId="5DE8A0D8" w14:textId="77777777" w:rsidR="00204BEC" w:rsidRPr="00204BEC" w:rsidRDefault="00204BEC" w:rsidP="00204BEC">
            <w:pPr>
              <w:spacing w:after="0" w:line="240" w:lineRule="auto"/>
              <w:jc w:val="center"/>
              <w:rPr>
                <w:rFonts w:ascii="Calibri" w:eastAsia="Calibri" w:hAnsi="Calibri" w:cs="Calibri"/>
                <w:b/>
                <w:color w:val="000000"/>
                <w:kern w:val="0"/>
                <w:lang w:eastAsia="pl-PL"/>
                <w14:ligatures w14:val="none"/>
              </w:rPr>
            </w:pPr>
            <w:r w:rsidRPr="00204BEC">
              <w:rPr>
                <w:rFonts w:ascii="Calibri" w:eastAsia="Calibri" w:hAnsi="Calibri" w:cs="Calibri"/>
                <w:b/>
                <w:color w:val="000000"/>
                <w:kern w:val="0"/>
                <w:lang w:eastAsia="pl-PL"/>
                <w14:ligatures w14:val="none"/>
              </w:rPr>
              <w:t>4</w:t>
            </w:r>
          </w:p>
        </w:tc>
      </w:tr>
    </w:tbl>
    <w:p w14:paraId="6597FDAE" w14:textId="77777777" w:rsidR="00204BEC" w:rsidRDefault="00204BEC" w:rsidP="0060179A">
      <w:pPr>
        <w:spacing w:after="0" w:line="360" w:lineRule="auto"/>
        <w:ind w:left="360"/>
        <w:rPr>
          <w:rFonts w:ascii="Calibri" w:eastAsia="Times New Roman" w:hAnsi="Calibri" w:cs="Calibri"/>
          <w:kern w:val="0"/>
          <w:lang w:eastAsia="pl-PL"/>
          <w14:ligatures w14:val="none"/>
        </w:rPr>
      </w:pPr>
    </w:p>
    <w:p w14:paraId="1456130F" w14:textId="77777777" w:rsidR="00204BEC" w:rsidRPr="00204BEC" w:rsidRDefault="00204BEC" w:rsidP="00204BEC">
      <w:pPr>
        <w:spacing w:after="0" w:line="360" w:lineRule="auto"/>
        <w:rPr>
          <w:rFonts w:ascii="Calibri" w:eastAsia="Times New Roman" w:hAnsi="Calibri" w:cs="Calibri"/>
          <w:b/>
          <w:color w:val="000000"/>
          <w:kern w:val="0"/>
          <w:lang w:eastAsia="pl-PL"/>
          <w14:ligatures w14:val="none"/>
        </w:rPr>
      </w:pPr>
      <w:r w:rsidRPr="00204BEC">
        <w:rPr>
          <w:rFonts w:ascii="Calibri" w:eastAsia="Calibri" w:hAnsi="Calibri" w:cs="Calibri"/>
          <w:kern w:val="0"/>
          <w:lang w:eastAsia="pl-PL"/>
          <w14:ligatures w14:val="none"/>
        </w:rPr>
        <w:t xml:space="preserve">Liczba punktów otrzymanych za kryterium </w:t>
      </w:r>
      <w:r w:rsidRPr="00204BEC">
        <w:rPr>
          <w:rFonts w:ascii="Calibri" w:eastAsia="Calibri" w:hAnsi="Calibri" w:cs="Calibri"/>
          <w:b/>
          <w:bCs/>
          <w:kern w:val="0"/>
          <w:lang w:eastAsia="pl-PL"/>
          <w14:ligatures w14:val="none"/>
        </w:rPr>
        <w:t>„Cena”</w:t>
      </w:r>
      <w:r w:rsidRPr="00204BEC">
        <w:rPr>
          <w:rFonts w:ascii="Calibri" w:eastAsia="Calibri" w:hAnsi="Calibri" w:cs="Calibri"/>
          <w:kern w:val="0"/>
          <w:lang w:eastAsia="pl-PL"/>
          <w14:ligatures w14:val="none"/>
        </w:rPr>
        <w:t>, z podziałem na podkryteria, wyliczana będzie według niżej podanych wzorów:</w:t>
      </w:r>
    </w:p>
    <w:p w14:paraId="4525E05E" w14:textId="25005A3C" w:rsidR="00204BEC" w:rsidRPr="00204BEC" w:rsidRDefault="00204BEC" w:rsidP="00204BEC">
      <w:pPr>
        <w:pStyle w:val="Akapitzlist"/>
        <w:numPr>
          <w:ilvl w:val="0"/>
          <w:numId w:val="31"/>
        </w:numPr>
        <w:spacing w:after="0" w:line="360" w:lineRule="auto"/>
        <w:rPr>
          <w:rFonts w:eastAsia="Times New Roman" w:cs="Calibri"/>
          <w:b/>
          <w:color w:val="000000"/>
          <w:lang w:eastAsia="pl-PL"/>
        </w:rPr>
      </w:pPr>
      <w:r w:rsidRPr="00204BEC">
        <w:rPr>
          <w:rFonts w:cs="Calibri"/>
          <w:color w:val="000000"/>
          <w:u w:val="single"/>
          <w:lang w:eastAsia="pl-PL"/>
        </w:rPr>
        <w:t xml:space="preserve">cena </w:t>
      </w:r>
      <w:r w:rsidR="001E0FCF">
        <w:rPr>
          <w:rFonts w:cs="Calibri"/>
          <w:u w:val="single"/>
          <w:lang w:eastAsia="pl-PL"/>
        </w:rPr>
        <w:t>brutto</w:t>
      </w:r>
      <w:r w:rsidRPr="00204BEC">
        <w:rPr>
          <w:rFonts w:cs="Calibri"/>
          <w:color w:val="000000"/>
          <w:u w:val="single"/>
        </w:rPr>
        <w:t xml:space="preserve"> </w:t>
      </w:r>
      <w:r w:rsidRPr="00204BEC">
        <w:rPr>
          <w:rFonts w:cs="Calibri"/>
          <w:color w:val="000000"/>
          <w:u w:val="single"/>
          <w:lang w:eastAsia="pl-PL"/>
        </w:rPr>
        <w:t xml:space="preserve">za wykonanie grobu murowanego na urnę </w:t>
      </w:r>
      <w:r w:rsidRPr="00204BEC">
        <w:rPr>
          <w:rFonts w:cs="Calibri"/>
          <w:b/>
          <w:color w:val="000000"/>
          <w:u w:val="single"/>
          <w:lang w:eastAsia="pl-PL"/>
        </w:rPr>
        <w:t>(Cu):</w:t>
      </w:r>
      <w:r w:rsidRPr="00204BEC">
        <w:rPr>
          <w:rFonts w:cs="Calibri"/>
          <w:color w:val="000000"/>
          <w:lang w:eastAsia="pl-PL"/>
        </w:rPr>
        <w:br/>
      </w:r>
      <w:bookmarkStart w:id="23" w:name="_Hlk67919635"/>
      <w:r w:rsidRPr="00204BEC">
        <w:rPr>
          <w:rFonts w:cs="Calibri"/>
          <w:color w:val="000000"/>
          <w:lang w:eastAsia="pl-PL"/>
        </w:rPr>
        <w:t xml:space="preserve">oferta z najniższą ceną </w:t>
      </w:r>
      <w:bookmarkEnd w:id="23"/>
      <w:r w:rsidR="00C91DB6">
        <w:rPr>
          <w:rFonts w:cs="Calibri"/>
          <w:lang w:eastAsia="pl-PL"/>
        </w:rPr>
        <w:t>brutto</w:t>
      </w:r>
      <w:r w:rsidRPr="00204BEC">
        <w:rPr>
          <w:rFonts w:cs="Calibri"/>
          <w:color w:val="000000"/>
          <w:lang w:eastAsia="pl-PL"/>
        </w:rPr>
        <w:t xml:space="preserve"> za wykonanie grobu murowanego na pojedynczą urnę otrzyma </w:t>
      </w:r>
      <w:r w:rsidRPr="00204BEC">
        <w:rPr>
          <w:rFonts w:cs="Calibri"/>
          <w:b/>
          <w:color w:val="000000"/>
          <w:lang w:eastAsia="pl-PL"/>
        </w:rPr>
        <w:t>1 punkt</w:t>
      </w:r>
      <w:r w:rsidRPr="00204BEC">
        <w:rPr>
          <w:rFonts w:cs="Calibri"/>
          <w:color w:val="000000"/>
          <w:lang w:eastAsia="pl-PL"/>
        </w:rPr>
        <w:t>, punkty za pozostałe ceny będą wyliczone według wzoru:</w:t>
      </w:r>
      <w:r w:rsidRPr="00204BEC">
        <w:rPr>
          <w:rFonts w:eastAsia="Times New Roman" w:cs="Calibri"/>
          <w:b/>
          <w:color w:val="000000"/>
          <w:lang w:eastAsia="pl-PL"/>
        </w:rPr>
        <w:br/>
      </w:r>
      <w:r w:rsidRPr="00204BEC">
        <w:rPr>
          <w:rFonts w:cs="Calibri"/>
          <w:b/>
          <w:color w:val="000000"/>
          <w:lang w:eastAsia="pl-PL"/>
        </w:rPr>
        <w:t>Cu= (Cun/Cuo) x 1</w:t>
      </w:r>
      <w:r w:rsidRPr="00204BEC">
        <w:rPr>
          <w:rFonts w:cs="Calibri"/>
          <w:color w:val="000000"/>
        </w:rPr>
        <w:br/>
      </w:r>
      <w:r w:rsidRPr="00204BEC">
        <w:rPr>
          <w:rFonts w:cs="Calibri"/>
          <w:color w:val="000000"/>
          <w:lang w:eastAsia="pl-PL"/>
        </w:rPr>
        <w:t xml:space="preserve">gdzie: </w:t>
      </w:r>
      <w:r w:rsidRPr="00204BEC">
        <w:rPr>
          <w:rFonts w:cs="Calibri"/>
          <w:b/>
          <w:bCs/>
          <w:color w:val="000000"/>
          <w:lang w:eastAsia="pl-PL"/>
        </w:rPr>
        <w:t>C</w:t>
      </w:r>
      <w:r w:rsidRPr="00204BEC">
        <w:rPr>
          <w:rFonts w:cs="Calibri"/>
          <w:b/>
          <w:color w:val="000000"/>
          <w:lang w:eastAsia="pl-PL"/>
        </w:rPr>
        <w:t>un</w:t>
      </w:r>
      <w:r w:rsidRPr="00204BEC">
        <w:rPr>
          <w:rFonts w:cs="Calibri"/>
          <w:color w:val="000000"/>
          <w:lang w:eastAsia="pl-PL"/>
        </w:rPr>
        <w:t xml:space="preserve"> to najniższa oferowana cena </w:t>
      </w:r>
      <w:r w:rsidR="00C91DB6">
        <w:rPr>
          <w:rFonts w:cs="Calibri"/>
          <w:lang w:eastAsia="pl-PL"/>
        </w:rPr>
        <w:t>brutto</w:t>
      </w:r>
      <w:r w:rsidRPr="00204BEC">
        <w:rPr>
          <w:rFonts w:cs="Calibri"/>
          <w:color w:val="000000"/>
          <w:lang w:eastAsia="pl-PL"/>
        </w:rPr>
        <w:t xml:space="preserve"> za wykonanie grobu murowanego na urnę spośród ocenianych ofert, </w:t>
      </w:r>
      <w:r w:rsidRPr="00204BEC">
        <w:rPr>
          <w:rFonts w:cs="Calibri"/>
          <w:b/>
          <w:color w:val="000000"/>
          <w:lang w:eastAsia="pl-PL"/>
        </w:rPr>
        <w:t>Cuo</w:t>
      </w:r>
      <w:r w:rsidRPr="00204BEC">
        <w:rPr>
          <w:rFonts w:cs="Calibri"/>
          <w:color w:val="000000"/>
          <w:lang w:eastAsia="pl-PL"/>
        </w:rPr>
        <w:t xml:space="preserve"> to cena </w:t>
      </w:r>
      <w:r w:rsidR="00C91DB6">
        <w:rPr>
          <w:rFonts w:cs="Calibri"/>
          <w:lang w:eastAsia="pl-PL"/>
        </w:rPr>
        <w:t>brutto</w:t>
      </w:r>
      <w:r w:rsidRPr="00204BEC">
        <w:rPr>
          <w:rFonts w:cs="Calibri"/>
          <w:color w:val="000000"/>
          <w:lang w:eastAsia="pl-PL"/>
        </w:rPr>
        <w:t xml:space="preserve"> za wykonanie grobu murowanego na pojedynczą urnę oferty ocenianej;</w:t>
      </w:r>
    </w:p>
    <w:p w14:paraId="591D5FA5" w14:textId="24F571B0" w:rsidR="00204BEC" w:rsidRPr="00204BEC" w:rsidRDefault="00204BEC" w:rsidP="00204BEC">
      <w:pPr>
        <w:pStyle w:val="Akapitzlist"/>
        <w:numPr>
          <w:ilvl w:val="0"/>
          <w:numId w:val="31"/>
        </w:numPr>
        <w:spacing w:after="0" w:line="360" w:lineRule="auto"/>
        <w:rPr>
          <w:rFonts w:eastAsia="Times New Roman" w:cs="Calibri"/>
          <w:b/>
          <w:color w:val="000000"/>
          <w:lang w:eastAsia="pl-PL"/>
        </w:rPr>
      </w:pPr>
      <w:r w:rsidRPr="00204BEC">
        <w:rPr>
          <w:rFonts w:cs="Calibri"/>
          <w:color w:val="000000"/>
          <w:u w:val="single"/>
        </w:rPr>
        <w:t xml:space="preserve">cena </w:t>
      </w:r>
      <w:r w:rsidR="007C7FB9">
        <w:rPr>
          <w:rFonts w:cs="Calibri"/>
          <w:u w:val="single"/>
          <w:lang w:eastAsia="pl-PL"/>
        </w:rPr>
        <w:t>brutto</w:t>
      </w:r>
      <w:r w:rsidRPr="00204BEC">
        <w:rPr>
          <w:rFonts w:cs="Calibri"/>
          <w:color w:val="000000"/>
          <w:u w:val="single"/>
        </w:rPr>
        <w:t xml:space="preserve"> za wykonanie grobu murowanego pojedynczego </w:t>
      </w:r>
      <w:r w:rsidRPr="00204BEC">
        <w:rPr>
          <w:rFonts w:cs="Calibri"/>
          <w:b/>
          <w:color w:val="000000"/>
          <w:u w:val="single"/>
        </w:rPr>
        <w:t>(C1):</w:t>
      </w:r>
      <w:r w:rsidRPr="00204BEC">
        <w:rPr>
          <w:rFonts w:cs="Calibri"/>
          <w:b/>
          <w:color w:val="000000"/>
        </w:rPr>
        <w:tab/>
      </w:r>
      <w:r w:rsidRPr="00204BEC">
        <w:rPr>
          <w:rFonts w:cs="Calibri"/>
          <w:b/>
          <w:color w:val="000000"/>
          <w:u w:val="single"/>
        </w:rPr>
        <w:br/>
      </w:r>
      <w:r w:rsidRPr="00204BEC">
        <w:rPr>
          <w:rFonts w:cs="Calibri"/>
          <w:color w:val="000000"/>
          <w:lang w:eastAsia="pl-PL"/>
        </w:rPr>
        <w:t xml:space="preserve">oferta z najniższą ceną </w:t>
      </w:r>
      <w:r w:rsidR="007C7FB9">
        <w:rPr>
          <w:rFonts w:cs="Calibri"/>
          <w:lang w:eastAsia="pl-PL"/>
        </w:rPr>
        <w:t>brutto</w:t>
      </w:r>
      <w:r w:rsidRPr="00204BEC">
        <w:rPr>
          <w:rFonts w:cs="Calibri"/>
          <w:color w:val="000000"/>
        </w:rPr>
        <w:t xml:space="preserve"> </w:t>
      </w:r>
      <w:r w:rsidRPr="00204BEC">
        <w:rPr>
          <w:rFonts w:cs="Calibri"/>
          <w:color w:val="000000"/>
          <w:lang w:eastAsia="pl-PL"/>
        </w:rPr>
        <w:t xml:space="preserve">za wykonanie grobu murowanego pojedynczego </w:t>
      </w:r>
      <w:r w:rsidRPr="00204BEC">
        <w:rPr>
          <w:rFonts w:cs="Calibri"/>
          <w:color w:val="000000"/>
        </w:rPr>
        <w:t xml:space="preserve">otrzyma </w:t>
      </w:r>
      <w:r w:rsidRPr="00204BEC">
        <w:rPr>
          <w:rFonts w:cs="Calibri"/>
          <w:b/>
          <w:color w:val="000000"/>
        </w:rPr>
        <w:t>15 punktów</w:t>
      </w:r>
      <w:r w:rsidRPr="00204BEC">
        <w:rPr>
          <w:rFonts w:cs="Calibri"/>
          <w:color w:val="000000"/>
        </w:rPr>
        <w:t>, punkty za pozostałe ceny będą wyliczone według wzoru:</w:t>
      </w:r>
      <w:r w:rsidRPr="00204BEC">
        <w:rPr>
          <w:rFonts w:cs="Calibri"/>
          <w:color w:val="000000"/>
        </w:rPr>
        <w:br/>
      </w:r>
      <w:r w:rsidRPr="00204BEC">
        <w:rPr>
          <w:rFonts w:cs="Calibri"/>
          <w:b/>
          <w:color w:val="000000"/>
        </w:rPr>
        <w:t>C1= (C1n/C1o) x 15</w:t>
      </w:r>
      <w:r w:rsidRPr="00204BEC">
        <w:rPr>
          <w:rFonts w:cs="Calibri"/>
          <w:color w:val="000000"/>
        </w:rPr>
        <w:br/>
        <w:t xml:space="preserve">gdzie: </w:t>
      </w:r>
      <w:r w:rsidRPr="00204BEC">
        <w:rPr>
          <w:rFonts w:cs="Calibri"/>
          <w:b/>
          <w:color w:val="000000"/>
        </w:rPr>
        <w:t>C1n</w:t>
      </w:r>
      <w:r w:rsidRPr="00204BEC">
        <w:rPr>
          <w:rFonts w:cs="Calibri"/>
          <w:color w:val="000000"/>
        </w:rPr>
        <w:t xml:space="preserve"> to najniższa oferowana cena </w:t>
      </w:r>
      <w:r w:rsidR="007C7FB9">
        <w:rPr>
          <w:rFonts w:cs="Calibri"/>
          <w:lang w:eastAsia="pl-PL"/>
        </w:rPr>
        <w:t>brutto</w:t>
      </w:r>
      <w:r w:rsidRPr="00204BEC">
        <w:rPr>
          <w:rFonts w:cs="Calibri"/>
          <w:color w:val="000000"/>
        </w:rPr>
        <w:t xml:space="preserve"> za wykonanie grobu murowanego pojedynczego spośród ocenianych ofert, </w:t>
      </w:r>
      <w:r w:rsidRPr="00204BEC">
        <w:rPr>
          <w:rFonts w:cs="Calibri"/>
          <w:b/>
          <w:color w:val="000000"/>
        </w:rPr>
        <w:t>C1o</w:t>
      </w:r>
      <w:r w:rsidRPr="00204BEC">
        <w:rPr>
          <w:rFonts w:cs="Calibri"/>
          <w:color w:val="000000"/>
        </w:rPr>
        <w:t xml:space="preserve"> to cena </w:t>
      </w:r>
      <w:r w:rsidR="007C7FB9">
        <w:rPr>
          <w:rFonts w:cs="Calibri"/>
          <w:lang w:eastAsia="pl-PL"/>
        </w:rPr>
        <w:t>brutto</w:t>
      </w:r>
      <w:r w:rsidRPr="00204BEC">
        <w:rPr>
          <w:rFonts w:cs="Calibri"/>
          <w:color w:val="000000"/>
        </w:rPr>
        <w:t xml:space="preserve"> </w:t>
      </w:r>
      <w:r w:rsidRPr="00204BEC">
        <w:rPr>
          <w:rFonts w:cs="Calibri"/>
          <w:color w:val="000000"/>
          <w:lang w:eastAsia="pl-PL"/>
        </w:rPr>
        <w:t>za wykonanie grobu murowanego pojedynczego</w:t>
      </w:r>
      <w:r w:rsidRPr="00204BEC">
        <w:rPr>
          <w:rFonts w:cs="Calibri"/>
          <w:color w:val="000000"/>
        </w:rPr>
        <w:t xml:space="preserve"> oferty ocenianej;</w:t>
      </w:r>
    </w:p>
    <w:p w14:paraId="56EB338D" w14:textId="7910C555" w:rsidR="00204BEC" w:rsidRPr="00204BEC" w:rsidRDefault="00204BEC" w:rsidP="00204BEC">
      <w:pPr>
        <w:pStyle w:val="Akapitzlist"/>
        <w:numPr>
          <w:ilvl w:val="2"/>
          <w:numId w:val="6"/>
        </w:numPr>
        <w:spacing w:after="0" w:line="360" w:lineRule="auto"/>
        <w:ind w:left="697" w:hanging="357"/>
        <w:rPr>
          <w:rFonts w:eastAsia="Times New Roman" w:cs="Calibri"/>
          <w:b/>
          <w:color w:val="000000"/>
          <w:lang w:eastAsia="pl-PL"/>
        </w:rPr>
      </w:pPr>
      <w:r w:rsidRPr="00204BEC">
        <w:rPr>
          <w:rFonts w:cs="Calibri"/>
          <w:color w:val="000000"/>
          <w:u w:val="single"/>
        </w:rPr>
        <w:t xml:space="preserve">cena </w:t>
      </w:r>
      <w:r w:rsidR="007C7FB9">
        <w:rPr>
          <w:rFonts w:cs="Calibri"/>
          <w:u w:val="single"/>
          <w:lang w:eastAsia="pl-PL"/>
        </w:rPr>
        <w:t>brutto</w:t>
      </w:r>
      <w:r w:rsidRPr="00204BEC">
        <w:rPr>
          <w:rFonts w:cs="Calibri"/>
          <w:color w:val="000000"/>
          <w:u w:val="single"/>
        </w:rPr>
        <w:t xml:space="preserve"> za wykonanie grobu murowanego podwójnego  </w:t>
      </w:r>
      <w:r w:rsidRPr="00204BEC">
        <w:rPr>
          <w:rFonts w:cs="Calibri"/>
          <w:b/>
          <w:color w:val="000000"/>
          <w:u w:val="single"/>
        </w:rPr>
        <w:t>(C2):</w:t>
      </w:r>
      <w:r w:rsidRPr="00204BEC">
        <w:rPr>
          <w:rFonts w:cs="Calibri"/>
          <w:b/>
          <w:color w:val="000000"/>
        </w:rPr>
        <w:tab/>
      </w:r>
      <w:r w:rsidRPr="00204BEC">
        <w:rPr>
          <w:rFonts w:cs="Calibri"/>
          <w:b/>
          <w:color w:val="000000"/>
          <w:u w:val="single"/>
        </w:rPr>
        <w:br/>
      </w:r>
      <w:r w:rsidRPr="00204BEC">
        <w:rPr>
          <w:rFonts w:cs="Calibri"/>
          <w:color w:val="000000"/>
          <w:lang w:eastAsia="pl-PL"/>
        </w:rPr>
        <w:t xml:space="preserve">oferta z najniższą ceną </w:t>
      </w:r>
      <w:r w:rsidR="00A04F67">
        <w:rPr>
          <w:rFonts w:cs="Calibri"/>
          <w:lang w:eastAsia="pl-PL"/>
        </w:rPr>
        <w:t>brutto</w:t>
      </w:r>
      <w:r w:rsidRPr="00204BEC">
        <w:rPr>
          <w:rFonts w:cs="Calibri"/>
          <w:color w:val="000000"/>
        </w:rPr>
        <w:t xml:space="preserve"> za wykonanie grobu murowanego podwójnego otrzyma </w:t>
      </w:r>
      <w:r w:rsidRPr="00204BEC">
        <w:rPr>
          <w:rFonts w:cs="Calibri"/>
          <w:b/>
          <w:color w:val="000000"/>
        </w:rPr>
        <w:t>40 punktów</w:t>
      </w:r>
      <w:r w:rsidRPr="00204BEC">
        <w:rPr>
          <w:rFonts w:cs="Calibri"/>
          <w:color w:val="000000"/>
        </w:rPr>
        <w:t>, punkty za pozostałe ceny będą wyliczone według wzoru:</w:t>
      </w:r>
      <w:r w:rsidRPr="00204BEC">
        <w:rPr>
          <w:rFonts w:cs="Calibri"/>
          <w:color w:val="000000"/>
        </w:rPr>
        <w:br/>
      </w:r>
      <w:r w:rsidRPr="00204BEC">
        <w:rPr>
          <w:rFonts w:cs="Calibri"/>
          <w:b/>
          <w:color w:val="000000"/>
        </w:rPr>
        <w:t>C2= (C2n/C2o) x 40</w:t>
      </w:r>
      <w:r w:rsidRPr="00204BEC">
        <w:rPr>
          <w:rFonts w:cs="Calibri"/>
          <w:color w:val="000000"/>
        </w:rPr>
        <w:br/>
        <w:t xml:space="preserve">gdzie: </w:t>
      </w:r>
      <w:r w:rsidRPr="00204BEC">
        <w:rPr>
          <w:rFonts w:cs="Calibri"/>
          <w:b/>
          <w:color w:val="000000"/>
        </w:rPr>
        <w:t>C2n</w:t>
      </w:r>
      <w:r w:rsidRPr="00204BEC">
        <w:rPr>
          <w:rFonts w:cs="Calibri"/>
          <w:color w:val="000000"/>
        </w:rPr>
        <w:t xml:space="preserve"> to najniższa oferowana cena </w:t>
      </w:r>
      <w:r w:rsidR="00A04F67">
        <w:rPr>
          <w:rFonts w:cs="Calibri"/>
          <w:lang w:eastAsia="pl-PL"/>
        </w:rPr>
        <w:t>brutto</w:t>
      </w:r>
      <w:r w:rsidRPr="00204BEC">
        <w:rPr>
          <w:rFonts w:cs="Calibri"/>
          <w:color w:val="000000"/>
        </w:rPr>
        <w:t xml:space="preserve"> za wykonanie grobu murowanego podwójnego </w:t>
      </w:r>
      <w:r w:rsidRPr="00204BEC">
        <w:rPr>
          <w:rFonts w:cs="Calibri"/>
          <w:color w:val="000000"/>
        </w:rPr>
        <w:lastRenderedPageBreak/>
        <w:t xml:space="preserve">spośród ocenianych ofert, </w:t>
      </w:r>
      <w:r w:rsidRPr="00204BEC">
        <w:rPr>
          <w:rFonts w:cs="Calibri"/>
          <w:b/>
          <w:color w:val="000000"/>
        </w:rPr>
        <w:t>C2o</w:t>
      </w:r>
      <w:r w:rsidRPr="00204BEC">
        <w:rPr>
          <w:rFonts w:cs="Calibri"/>
          <w:color w:val="000000"/>
        </w:rPr>
        <w:t xml:space="preserve"> to cena </w:t>
      </w:r>
      <w:r w:rsidR="00A04F67">
        <w:rPr>
          <w:rFonts w:cs="Calibri"/>
          <w:lang w:eastAsia="pl-PL"/>
        </w:rPr>
        <w:t>brutto</w:t>
      </w:r>
      <w:r w:rsidRPr="00204BEC">
        <w:rPr>
          <w:rFonts w:cs="Calibri"/>
          <w:color w:val="000000"/>
        </w:rPr>
        <w:t xml:space="preserve"> za wykonanie grobu murowanego podwójnego  oferty ocenianej;</w:t>
      </w:r>
    </w:p>
    <w:p w14:paraId="182596AB" w14:textId="30EFFE36" w:rsidR="00204BEC" w:rsidRPr="00204BEC" w:rsidRDefault="00204BEC" w:rsidP="00204BEC">
      <w:pPr>
        <w:pStyle w:val="Akapitzlist"/>
        <w:numPr>
          <w:ilvl w:val="2"/>
          <w:numId w:val="6"/>
        </w:numPr>
        <w:spacing w:after="0" w:line="360" w:lineRule="auto"/>
        <w:ind w:left="697" w:hanging="357"/>
        <w:rPr>
          <w:rFonts w:eastAsia="Times New Roman" w:cs="Calibri"/>
          <w:b/>
          <w:color w:val="000000"/>
          <w:lang w:eastAsia="pl-PL"/>
        </w:rPr>
      </w:pPr>
      <w:r w:rsidRPr="00204BEC">
        <w:rPr>
          <w:rFonts w:cs="Calibri"/>
          <w:color w:val="000000"/>
          <w:u w:val="single"/>
        </w:rPr>
        <w:t xml:space="preserve">cena </w:t>
      </w:r>
      <w:r w:rsidR="00A04F67">
        <w:rPr>
          <w:rFonts w:cs="Calibri"/>
          <w:u w:val="single"/>
          <w:lang w:eastAsia="pl-PL"/>
        </w:rPr>
        <w:t>brutto</w:t>
      </w:r>
      <w:r w:rsidRPr="00204BEC">
        <w:rPr>
          <w:rFonts w:cs="Calibri"/>
          <w:color w:val="000000"/>
          <w:u w:val="single"/>
        </w:rPr>
        <w:t xml:space="preserve"> za wykonanie grobu murowanego potrójnego </w:t>
      </w:r>
      <w:r w:rsidRPr="00204BEC">
        <w:rPr>
          <w:rFonts w:cs="Calibri"/>
          <w:b/>
          <w:color w:val="000000"/>
          <w:u w:val="single"/>
        </w:rPr>
        <w:t>(C3):</w:t>
      </w:r>
      <w:r w:rsidRPr="00204BEC">
        <w:rPr>
          <w:rFonts w:cs="Calibri"/>
          <w:b/>
          <w:color w:val="000000"/>
        </w:rPr>
        <w:tab/>
      </w:r>
      <w:r w:rsidRPr="00204BEC">
        <w:rPr>
          <w:rFonts w:cs="Calibri"/>
          <w:b/>
          <w:color w:val="000000"/>
          <w:u w:val="single"/>
        </w:rPr>
        <w:br/>
      </w:r>
      <w:r w:rsidRPr="00204BEC">
        <w:rPr>
          <w:rFonts w:cs="Calibri"/>
          <w:color w:val="000000"/>
          <w:lang w:eastAsia="pl-PL"/>
        </w:rPr>
        <w:t xml:space="preserve">oferta z najniższą ceną </w:t>
      </w:r>
      <w:r w:rsidR="00A04F67">
        <w:rPr>
          <w:rFonts w:cs="Calibri"/>
          <w:lang w:eastAsia="pl-PL"/>
        </w:rPr>
        <w:t>brutto</w:t>
      </w:r>
      <w:r w:rsidRPr="00204BEC">
        <w:rPr>
          <w:rFonts w:cs="Calibri"/>
          <w:color w:val="000000"/>
        </w:rPr>
        <w:t xml:space="preserve"> </w:t>
      </w:r>
      <w:r w:rsidRPr="00204BEC">
        <w:rPr>
          <w:rFonts w:cs="Calibri"/>
          <w:color w:val="000000"/>
          <w:lang w:eastAsia="pl-PL"/>
        </w:rPr>
        <w:t xml:space="preserve">za wykonanie grobu murowanego potrójnego </w:t>
      </w:r>
      <w:r w:rsidRPr="00204BEC">
        <w:rPr>
          <w:rFonts w:cs="Calibri"/>
          <w:color w:val="000000"/>
        </w:rPr>
        <w:t xml:space="preserve">otrzyma </w:t>
      </w:r>
      <w:r w:rsidRPr="00204BEC">
        <w:rPr>
          <w:rFonts w:cs="Calibri"/>
          <w:color w:val="000000"/>
        </w:rPr>
        <w:br/>
      </w:r>
      <w:r w:rsidRPr="00204BEC">
        <w:rPr>
          <w:rFonts w:cs="Calibri"/>
          <w:b/>
          <w:color w:val="000000"/>
        </w:rPr>
        <w:t>4 punkty</w:t>
      </w:r>
      <w:r w:rsidRPr="00204BEC">
        <w:rPr>
          <w:rFonts w:cs="Calibri"/>
          <w:color w:val="000000"/>
        </w:rPr>
        <w:t>, punkty za pozostałe ceny będą wyliczone według wzoru:</w:t>
      </w:r>
      <w:r w:rsidRPr="00204BEC">
        <w:rPr>
          <w:rFonts w:cs="Calibri"/>
          <w:color w:val="000000"/>
        </w:rPr>
        <w:br/>
      </w:r>
      <w:r w:rsidRPr="00204BEC">
        <w:rPr>
          <w:rFonts w:cs="Calibri"/>
          <w:b/>
          <w:color w:val="000000"/>
        </w:rPr>
        <w:t>C3= (C3n/C3o) x 4</w:t>
      </w:r>
      <w:r w:rsidRPr="00204BEC">
        <w:rPr>
          <w:rFonts w:cs="Calibri"/>
          <w:color w:val="000000"/>
        </w:rPr>
        <w:br/>
        <w:t xml:space="preserve">gdzie: </w:t>
      </w:r>
      <w:r w:rsidRPr="00204BEC">
        <w:rPr>
          <w:rFonts w:cs="Calibri"/>
          <w:b/>
          <w:color w:val="000000"/>
        </w:rPr>
        <w:t>C3n</w:t>
      </w:r>
      <w:r w:rsidRPr="00204BEC">
        <w:rPr>
          <w:rFonts w:cs="Calibri"/>
          <w:color w:val="000000"/>
        </w:rPr>
        <w:t xml:space="preserve"> to najniższa oferowana cena </w:t>
      </w:r>
      <w:r w:rsidR="005C6AE6">
        <w:rPr>
          <w:rFonts w:cs="Calibri"/>
          <w:lang w:eastAsia="pl-PL"/>
        </w:rPr>
        <w:t>brutto</w:t>
      </w:r>
      <w:r w:rsidRPr="00204BEC">
        <w:rPr>
          <w:rFonts w:cs="Calibri"/>
          <w:color w:val="000000"/>
        </w:rPr>
        <w:t xml:space="preserve"> za wykonanie grobu murowanego potrójnego spośród ocenianych ofert, </w:t>
      </w:r>
      <w:r w:rsidRPr="00204BEC">
        <w:rPr>
          <w:rFonts w:cs="Calibri"/>
          <w:b/>
          <w:color w:val="000000"/>
        </w:rPr>
        <w:t>C3o</w:t>
      </w:r>
      <w:r w:rsidRPr="00204BEC">
        <w:rPr>
          <w:rFonts w:cs="Calibri"/>
          <w:color w:val="000000"/>
        </w:rPr>
        <w:t xml:space="preserve"> to cena </w:t>
      </w:r>
      <w:r w:rsidR="005C6AE6">
        <w:rPr>
          <w:rFonts w:cs="Calibri"/>
          <w:lang w:eastAsia="pl-PL"/>
        </w:rPr>
        <w:t>brutto</w:t>
      </w:r>
      <w:r w:rsidRPr="00204BEC">
        <w:rPr>
          <w:rFonts w:cs="Calibri"/>
          <w:color w:val="000000"/>
        </w:rPr>
        <w:t xml:space="preserve"> </w:t>
      </w:r>
      <w:r w:rsidRPr="00204BEC">
        <w:rPr>
          <w:rFonts w:cs="Calibri"/>
          <w:color w:val="000000"/>
          <w:lang w:eastAsia="pl-PL"/>
        </w:rPr>
        <w:t>za wykonanie grobu murowanego potrójnego</w:t>
      </w:r>
      <w:r w:rsidRPr="00204BEC">
        <w:rPr>
          <w:rFonts w:cs="Calibri"/>
          <w:color w:val="000000"/>
        </w:rPr>
        <w:t xml:space="preserve"> oferty ocenianej;</w:t>
      </w:r>
    </w:p>
    <w:p w14:paraId="66694534" w14:textId="77777777" w:rsidR="0060179A" w:rsidRPr="00204BEC" w:rsidRDefault="0060179A" w:rsidP="00272367">
      <w:pPr>
        <w:spacing w:after="0" w:line="360" w:lineRule="auto"/>
        <w:rPr>
          <w:rFonts w:ascii="Calibri" w:eastAsia="Times New Roman" w:hAnsi="Calibri" w:cs="Calibri"/>
          <w:b/>
          <w:color w:val="FF0000"/>
          <w:kern w:val="0"/>
          <w:u w:val="single"/>
          <w:lang w:eastAsia="pl-PL"/>
          <w14:ligatures w14:val="none"/>
        </w:rPr>
      </w:pPr>
    </w:p>
    <w:p w14:paraId="6F90D187" w14:textId="77777777" w:rsidR="0060179A" w:rsidRPr="000E3A9C" w:rsidRDefault="0060179A" w:rsidP="0060179A">
      <w:pPr>
        <w:spacing w:after="0" w:line="360" w:lineRule="auto"/>
        <w:ind w:left="360"/>
        <w:rPr>
          <w:rFonts w:ascii="Calibri" w:eastAsia="Times New Roman" w:hAnsi="Calibri" w:cs="Calibri"/>
          <w:b/>
          <w:kern w:val="0"/>
          <w:u w:val="single"/>
          <w:lang w:eastAsia="pl-PL"/>
          <w14:ligatures w14:val="none"/>
        </w:rPr>
      </w:pPr>
      <w:r w:rsidRPr="000E3A9C">
        <w:rPr>
          <w:rFonts w:ascii="Calibri" w:eastAsia="Times New Roman" w:hAnsi="Calibri" w:cs="Calibri"/>
          <w:b/>
          <w:kern w:val="0"/>
          <w:u w:val="single"/>
          <w:lang w:eastAsia="pl-PL"/>
          <w14:ligatures w14:val="none"/>
        </w:rPr>
        <w:t xml:space="preserve">Kryterium „Okres gwarancji na wykonany przedmiot zamówienia” G: </w:t>
      </w:r>
    </w:p>
    <w:p w14:paraId="21C308A1" w14:textId="77777777" w:rsidR="0060179A" w:rsidRPr="000E3A9C" w:rsidRDefault="0060179A" w:rsidP="0060179A">
      <w:pPr>
        <w:spacing w:after="0" w:line="360" w:lineRule="auto"/>
        <w:ind w:left="360"/>
        <w:rPr>
          <w:rFonts w:ascii="Calibri" w:eastAsia="Times New Roman" w:hAnsi="Calibri" w:cs="Calibri"/>
          <w:bCs/>
          <w:kern w:val="0"/>
          <w:lang w:eastAsia="pl-PL"/>
          <w14:ligatures w14:val="none"/>
        </w:rPr>
      </w:pPr>
      <w:r w:rsidRPr="000E3A9C">
        <w:rPr>
          <w:rFonts w:ascii="Calibri" w:eastAsia="Times New Roman" w:hAnsi="Calibri" w:cs="Calibri"/>
          <w:kern w:val="0"/>
          <w:lang w:eastAsia="pl-PL"/>
          <w14:ligatures w14:val="none"/>
        </w:rPr>
        <w:t xml:space="preserve">W tym kryterium można maksymalnie uzyskać 40 punktów. </w:t>
      </w:r>
      <w:r w:rsidRPr="000E3A9C">
        <w:rPr>
          <w:rFonts w:ascii="Calibri" w:eastAsia="Times New Roman" w:hAnsi="Calibri" w:cs="Calibri"/>
          <w:bCs/>
          <w:kern w:val="0"/>
          <w:lang w:eastAsia="pl-PL"/>
          <w14:ligatures w14:val="none"/>
        </w:rPr>
        <w:t>W ramach kryterium „Okres gwarancji na wykonany przedmiot zamówienia” punkty zostaną przyznane na podstawie okresu gwarancji zadeklarowanego przez Wykonawcę w Formularzu Oferty.</w:t>
      </w:r>
    </w:p>
    <w:p w14:paraId="522EC135" w14:textId="77777777" w:rsidR="0060179A" w:rsidRPr="000E3A9C" w:rsidRDefault="0060179A" w:rsidP="0060179A">
      <w:pPr>
        <w:spacing w:after="0" w:line="360" w:lineRule="auto"/>
        <w:ind w:left="360"/>
        <w:rPr>
          <w:rFonts w:ascii="Calibri" w:eastAsia="Times New Roman" w:hAnsi="Calibri" w:cs="Calibri"/>
          <w:b/>
          <w:kern w:val="0"/>
          <w:lang w:eastAsia="pl-PL"/>
          <w14:ligatures w14:val="none"/>
        </w:rPr>
      </w:pPr>
    </w:p>
    <w:p w14:paraId="66B6FB59" w14:textId="7CF67626" w:rsidR="0060179A" w:rsidRPr="000E3A9C" w:rsidRDefault="0060179A" w:rsidP="0060179A">
      <w:pPr>
        <w:spacing w:after="0" w:line="360" w:lineRule="auto"/>
        <w:ind w:left="360"/>
        <w:rPr>
          <w:rFonts w:ascii="Calibri" w:eastAsia="Times New Roman" w:hAnsi="Calibri" w:cs="Calibri"/>
          <w:b/>
          <w:kern w:val="0"/>
          <w:lang w:eastAsia="pl-PL"/>
          <w14:ligatures w14:val="none"/>
        </w:rPr>
      </w:pPr>
      <w:r w:rsidRPr="000E3A9C">
        <w:rPr>
          <w:rFonts w:ascii="Calibri" w:eastAsia="Times New Roman" w:hAnsi="Calibri" w:cs="Calibri"/>
          <w:bCs/>
          <w:kern w:val="0"/>
          <w:lang w:eastAsia="pl-PL"/>
          <w14:ligatures w14:val="none"/>
        </w:rPr>
        <w:t xml:space="preserve">Wykonawca może zaproponować okres gwarancji w miesiącach – </w:t>
      </w:r>
      <w:r w:rsidRPr="000E3A9C">
        <w:rPr>
          <w:rFonts w:ascii="Calibri" w:eastAsia="Times New Roman" w:hAnsi="Calibri" w:cs="Calibri"/>
          <w:b/>
          <w:kern w:val="0"/>
          <w:lang w:eastAsia="pl-PL"/>
          <w14:ligatures w14:val="none"/>
        </w:rPr>
        <w:t>12 miesięcy</w:t>
      </w:r>
      <w:r w:rsidRPr="000E3A9C">
        <w:rPr>
          <w:rFonts w:ascii="Calibri" w:eastAsia="Times New Roman" w:hAnsi="Calibri" w:cs="Calibri"/>
          <w:bCs/>
          <w:kern w:val="0"/>
          <w:lang w:eastAsia="pl-PL"/>
          <w14:ligatures w14:val="none"/>
        </w:rPr>
        <w:t xml:space="preserve"> lub </w:t>
      </w:r>
      <w:r w:rsidRPr="000E3A9C">
        <w:rPr>
          <w:rFonts w:ascii="Calibri" w:eastAsia="Times New Roman" w:hAnsi="Calibri" w:cs="Calibri"/>
          <w:b/>
          <w:kern w:val="0"/>
          <w:lang w:eastAsia="pl-PL"/>
          <w14:ligatures w14:val="none"/>
        </w:rPr>
        <w:t xml:space="preserve">24 </w:t>
      </w:r>
      <w:r w:rsidR="00E654AA" w:rsidRPr="000E3A9C">
        <w:rPr>
          <w:rFonts w:ascii="Calibri" w:eastAsia="Times New Roman" w:hAnsi="Calibri" w:cs="Calibri"/>
          <w:b/>
          <w:kern w:val="0"/>
          <w:lang w:eastAsia="pl-PL"/>
          <w14:ligatures w14:val="none"/>
        </w:rPr>
        <w:t>miesiąc</w:t>
      </w:r>
      <w:r w:rsidR="00E654AA">
        <w:rPr>
          <w:rFonts w:ascii="Calibri" w:eastAsia="Times New Roman" w:hAnsi="Calibri" w:cs="Calibri"/>
          <w:b/>
          <w:kern w:val="0"/>
          <w:lang w:eastAsia="pl-PL"/>
          <w14:ligatures w14:val="none"/>
        </w:rPr>
        <w:t>e</w:t>
      </w:r>
      <w:r w:rsidRPr="000E3A9C">
        <w:rPr>
          <w:rFonts w:ascii="Calibri" w:eastAsia="Times New Roman" w:hAnsi="Calibri" w:cs="Calibri"/>
          <w:b/>
          <w:kern w:val="0"/>
          <w:lang w:eastAsia="pl-PL"/>
          <w14:ligatures w14:val="none"/>
        </w:rPr>
        <w:t xml:space="preserve"> </w:t>
      </w:r>
      <w:r w:rsidRPr="000E3A9C">
        <w:rPr>
          <w:rFonts w:ascii="Calibri" w:eastAsia="Times New Roman" w:hAnsi="Calibri" w:cs="Calibri"/>
          <w:bCs/>
          <w:kern w:val="0"/>
          <w:lang w:eastAsia="pl-PL"/>
          <w14:ligatures w14:val="none"/>
        </w:rPr>
        <w:t xml:space="preserve">lub </w:t>
      </w:r>
      <w:r w:rsidRPr="000E3A9C">
        <w:rPr>
          <w:rFonts w:ascii="Calibri" w:eastAsia="Times New Roman" w:hAnsi="Calibri" w:cs="Calibri"/>
          <w:b/>
          <w:kern w:val="0"/>
          <w:lang w:eastAsia="pl-PL"/>
          <w14:ligatures w14:val="none"/>
        </w:rPr>
        <w:t>36 miesięcy.</w:t>
      </w:r>
    </w:p>
    <w:p w14:paraId="14D57128" w14:textId="77777777" w:rsidR="0060179A" w:rsidRPr="000E3A9C" w:rsidRDefault="0060179A" w:rsidP="0060179A">
      <w:pPr>
        <w:spacing w:after="0" w:line="360" w:lineRule="auto"/>
        <w:ind w:left="360"/>
        <w:rPr>
          <w:rFonts w:ascii="Calibri" w:eastAsia="Times New Roman" w:hAnsi="Calibri" w:cs="Calibri"/>
          <w:kern w:val="0"/>
          <w:lang w:eastAsia="pl-PL"/>
          <w14:ligatures w14:val="none"/>
        </w:rPr>
      </w:pPr>
      <w:r w:rsidRPr="000E3A9C">
        <w:rPr>
          <w:rFonts w:ascii="Calibri" w:eastAsia="Times New Roman" w:hAnsi="Calibri" w:cs="Calibri"/>
          <w:kern w:val="0"/>
          <w:lang w:eastAsia="pl-PL"/>
          <w14:ligatures w14:val="none"/>
        </w:rPr>
        <w:t>Liczba punktów w kryterium „Okres gwarancji na wykonany przedmiot zamówienia” zostanie przyznana w następujący sposób:</w:t>
      </w:r>
    </w:p>
    <w:p w14:paraId="5B62CD9E" w14:textId="005EE421" w:rsidR="0060179A" w:rsidRPr="000E3A9C" w:rsidRDefault="0060179A" w:rsidP="0060179A">
      <w:pPr>
        <w:numPr>
          <w:ilvl w:val="0"/>
          <w:numId w:val="16"/>
        </w:numPr>
        <w:spacing w:after="0" w:line="360" w:lineRule="auto"/>
        <w:rPr>
          <w:rFonts w:ascii="Calibri" w:eastAsia="Times New Roman" w:hAnsi="Calibri" w:cs="Calibri"/>
          <w:kern w:val="0"/>
          <w:lang w:eastAsia="pl-PL"/>
          <w14:ligatures w14:val="none"/>
        </w:rPr>
      </w:pPr>
      <w:r w:rsidRPr="000E3A9C">
        <w:rPr>
          <w:rFonts w:ascii="Calibri" w:eastAsia="Times New Roman" w:hAnsi="Calibri" w:cs="Calibri"/>
          <w:kern w:val="0"/>
          <w:lang w:eastAsia="pl-PL"/>
          <w14:ligatures w14:val="none"/>
        </w:rPr>
        <w:t>Zadeklarowany okres gwarancji 12 miesięcy, licząc od dnia odbioru</w:t>
      </w:r>
      <w:r w:rsidR="00AD41B1">
        <w:rPr>
          <w:rFonts w:ascii="Calibri" w:eastAsia="Times New Roman" w:hAnsi="Calibri" w:cs="Calibri"/>
          <w:kern w:val="0"/>
          <w:lang w:eastAsia="pl-PL"/>
          <w14:ligatures w14:val="none"/>
        </w:rPr>
        <w:t xml:space="preserve"> końcowego</w:t>
      </w:r>
      <w:r w:rsidRPr="000E3A9C">
        <w:rPr>
          <w:rFonts w:ascii="Calibri" w:eastAsia="Times New Roman" w:hAnsi="Calibri" w:cs="Calibri"/>
          <w:kern w:val="0"/>
          <w:lang w:eastAsia="pl-PL"/>
          <w14:ligatures w14:val="none"/>
        </w:rPr>
        <w:t xml:space="preserve"> robót</w:t>
      </w:r>
      <w:r w:rsidR="00E654AA">
        <w:rPr>
          <w:rFonts w:ascii="Calibri" w:eastAsia="Times New Roman" w:hAnsi="Calibri" w:cs="Calibri"/>
          <w:kern w:val="0"/>
          <w:lang w:eastAsia="pl-PL"/>
          <w14:ligatures w14:val="none"/>
        </w:rPr>
        <w:t xml:space="preserve"> zgodnie ze zleceniem</w:t>
      </w:r>
      <w:r w:rsidRPr="000E3A9C">
        <w:rPr>
          <w:rFonts w:ascii="Calibri" w:eastAsia="Times New Roman" w:hAnsi="Calibri" w:cs="Calibri"/>
          <w:kern w:val="0"/>
          <w:lang w:eastAsia="pl-PL"/>
          <w14:ligatures w14:val="none"/>
        </w:rPr>
        <w:t xml:space="preserve">  – 0 pkt,</w:t>
      </w:r>
    </w:p>
    <w:p w14:paraId="7877082D" w14:textId="610AC056" w:rsidR="0060179A" w:rsidRPr="000E3A9C" w:rsidRDefault="0060179A" w:rsidP="0060179A">
      <w:pPr>
        <w:numPr>
          <w:ilvl w:val="0"/>
          <w:numId w:val="16"/>
        </w:numPr>
        <w:spacing w:after="0" w:line="360" w:lineRule="auto"/>
        <w:rPr>
          <w:rFonts w:ascii="Calibri" w:eastAsia="Times New Roman" w:hAnsi="Calibri" w:cs="Calibri"/>
          <w:kern w:val="0"/>
          <w:lang w:eastAsia="pl-PL"/>
          <w14:ligatures w14:val="none"/>
        </w:rPr>
      </w:pPr>
      <w:r w:rsidRPr="000E3A9C">
        <w:rPr>
          <w:rFonts w:ascii="Calibri" w:eastAsia="Times New Roman" w:hAnsi="Calibri" w:cs="Calibri"/>
          <w:kern w:val="0"/>
          <w:lang w:eastAsia="pl-PL"/>
          <w14:ligatures w14:val="none"/>
        </w:rPr>
        <w:t>Zadeklarowany okres gwarancji 24 miesięcy, licząc od dnia odbioru</w:t>
      </w:r>
      <w:r w:rsidR="00AD41B1">
        <w:rPr>
          <w:rFonts w:ascii="Calibri" w:eastAsia="Times New Roman" w:hAnsi="Calibri" w:cs="Calibri"/>
          <w:kern w:val="0"/>
          <w:lang w:eastAsia="pl-PL"/>
          <w14:ligatures w14:val="none"/>
        </w:rPr>
        <w:t xml:space="preserve"> końcowego</w:t>
      </w:r>
      <w:r w:rsidRPr="000E3A9C">
        <w:rPr>
          <w:rFonts w:ascii="Calibri" w:eastAsia="Times New Roman" w:hAnsi="Calibri" w:cs="Calibri"/>
          <w:kern w:val="0"/>
          <w:lang w:eastAsia="pl-PL"/>
          <w14:ligatures w14:val="none"/>
        </w:rPr>
        <w:t xml:space="preserve"> </w:t>
      </w:r>
      <w:r w:rsidR="00E654AA">
        <w:rPr>
          <w:rFonts w:ascii="Calibri" w:eastAsia="Times New Roman" w:hAnsi="Calibri" w:cs="Calibri"/>
          <w:kern w:val="0"/>
          <w:lang w:eastAsia="pl-PL"/>
          <w14:ligatures w14:val="none"/>
        </w:rPr>
        <w:t>robót zgodnie ze zleceniem</w:t>
      </w:r>
      <w:r w:rsidRPr="000E3A9C">
        <w:rPr>
          <w:rFonts w:ascii="Calibri" w:eastAsia="Times New Roman" w:hAnsi="Calibri" w:cs="Calibri"/>
          <w:kern w:val="0"/>
          <w:lang w:eastAsia="pl-PL"/>
          <w14:ligatures w14:val="none"/>
        </w:rPr>
        <w:t xml:space="preserve"> – 20 pkt,</w:t>
      </w:r>
    </w:p>
    <w:p w14:paraId="0981A821" w14:textId="1C2849D9" w:rsidR="0060179A" w:rsidRPr="000E3A9C" w:rsidRDefault="0060179A" w:rsidP="0060179A">
      <w:pPr>
        <w:numPr>
          <w:ilvl w:val="0"/>
          <w:numId w:val="16"/>
        </w:numPr>
        <w:spacing w:after="0" w:line="360" w:lineRule="auto"/>
        <w:rPr>
          <w:rFonts w:ascii="Calibri" w:eastAsia="Times New Roman" w:hAnsi="Calibri" w:cs="Calibri"/>
          <w:kern w:val="0"/>
          <w:lang w:eastAsia="pl-PL"/>
          <w14:ligatures w14:val="none"/>
        </w:rPr>
      </w:pPr>
      <w:r w:rsidRPr="000E3A9C">
        <w:rPr>
          <w:rFonts w:ascii="Calibri" w:eastAsia="Times New Roman" w:hAnsi="Calibri" w:cs="Calibri"/>
          <w:kern w:val="0"/>
          <w:lang w:eastAsia="pl-PL"/>
          <w14:ligatures w14:val="none"/>
        </w:rPr>
        <w:t>Zadeklarowany okres gwarancji 36 miesięcy, licząc od dnia odbioru</w:t>
      </w:r>
      <w:r w:rsidR="00AD41B1">
        <w:rPr>
          <w:rFonts w:ascii="Calibri" w:eastAsia="Times New Roman" w:hAnsi="Calibri" w:cs="Calibri"/>
          <w:kern w:val="0"/>
          <w:lang w:eastAsia="pl-PL"/>
          <w14:ligatures w14:val="none"/>
        </w:rPr>
        <w:t xml:space="preserve"> końcowego</w:t>
      </w:r>
      <w:r w:rsidR="00E654AA">
        <w:rPr>
          <w:rFonts w:ascii="Calibri" w:eastAsia="Times New Roman" w:hAnsi="Calibri" w:cs="Calibri"/>
          <w:kern w:val="0"/>
          <w:lang w:eastAsia="pl-PL"/>
          <w14:ligatures w14:val="none"/>
        </w:rPr>
        <w:t xml:space="preserve"> robót zgodnie ze zleceniem</w:t>
      </w:r>
      <w:r w:rsidRPr="000E3A9C">
        <w:rPr>
          <w:rFonts w:ascii="Calibri" w:eastAsia="Times New Roman" w:hAnsi="Calibri" w:cs="Calibri"/>
          <w:kern w:val="0"/>
          <w:lang w:eastAsia="pl-PL"/>
          <w14:ligatures w14:val="none"/>
        </w:rPr>
        <w:t xml:space="preserve"> – 40 pkt</w:t>
      </w:r>
    </w:p>
    <w:p w14:paraId="4E1B9E2E" w14:textId="77777777" w:rsidR="0060179A" w:rsidRPr="0060179A" w:rsidRDefault="0060179A" w:rsidP="0060179A">
      <w:pPr>
        <w:spacing w:after="0" w:line="360" w:lineRule="auto"/>
        <w:ind w:left="360"/>
        <w:rPr>
          <w:rFonts w:ascii="Calibri" w:eastAsia="Times New Roman" w:hAnsi="Calibri" w:cs="Calibri"/>
          <w:b/>
          <w:kern w:val="0"/>
          <w:lang w:eastAsia="pl-PL"/>
          <w14:ligatures w14:val="none"/>
        </w:rPr>
      </w:pPr>
    </w:p>
    <w:p w14:paraId="14901A4A" w14:textId="77777777" w:rsidR="0060179A" w:rsidRPr="0060179A" w:rsidRDefault="0060179A" w:rsidP="0060179A">
      <w:pPr>
        <w:spacing w:after="0" w:line="360" w:lineRule="auto"/>
        <w:ind w:left="360"/>
        <w:rPr>
          <w:rFonts w:ascii="Calibri" w:eastAsia="Times New Roman" w:hAnsi="Calibri" w:cs="Calibri"/>
          <w:b/>
          <w:kern w:val="0"/>
          <w:lang w:eastAsia="pl-PL"/>
          <w14:ligatures w14:val="none"/>
        </w:rPr>
      </w:pPr>
      <w:r w:rsidRPr="0060179A">
        <w:rPr>
          <w:rFonts w:ascii="Calibri" w:eastAsia="Times New Roman" w:hAnsi="Calibri" w:cs="Calibri"/>
          <w:b/>
          <w:kern w:val="0"/>
          <w:lang w:eastAsia="pl-PL"/>
          <w14:ligatures w14:val="none"/>
        </w:rPr>
        <w:t>Zamawiający nie dopuszcza zaoferowania okresów pośrednich.</w:t>
      </w:r>
    </w:p>
    <w:p w14:paraId="774D389C" w14:textId="77777777" w:rsidR="0060179A" w:rsidRPr="0060179A" w:rsidRDefault="0060179A" w:rsidP="0060179A">
      <w:pPr>
        <w:spacing w:after="0" w:line="360" w:lineRule="auto"/>
        <w:ind w:left="360"/>
        <w:rPr>
          <w:rFonts w:ascii="Calibri" w:eastAsia="Times New Roman" w:hAnsi="Calibri" w:cs="Calibri"/>
          <w:b/>
          <w:kern w:val="0"/>
          <w:lang w:eastAsia="pl-PL"/>
          <w14:ligatures w14:val="none"/>
        </w:rPr>
      </w:pPr>
    </w:p>
    <w:p w14:paraId="6881AD8F" w14:textId="136FF4C4" w:rsidR="0060179A" w:rsidRPr="0060179A" w:rsidRDefault="0060179A" w:rsidP="0060179A">
      <w:pPr>
        <w:spacing w:after="0" w:line="360" w:lineRule="auto"/>
        <w:ind w:left="360"/>
        <w:rPr>
          <w:rFonts w:ascii="Calibri" w:eastAsia="Times New Roman" w:hAnsi="Calibri" w:cs="Calibri"/>
          <w:b/>
          <w:kern w:val="0"/>
          <w:lang w:eastAsia="pl-PL"/>
          <w14:ligatures w14:val="none"/>
        </w:rPr>
      </w:pPr>
      <w:r w:rsidRPr="0060179A">
        <w:rPr>
          <w:rFonts w:ascii="Calibri" w:eastAsia="Times New Roman" w:hAnsi="Calibri" w:cs="Calibri"/>
          <w:b/>
          <w:kern w:val="0"/>
          <w:lang w:eastAsia="pl-PL"/>
          <w14:ligatures w14:val="none"/>
        </w:rPr>
        <w:t xml:space="preserve">W przypadku błędnego wypełnienia formularza OFERTA w zakresie kryterium „Okres gwarancji na </w:t>
      </w:r>
      <w:r w:rsidRPr="001A6C24">
        <w:rPr>
          <w:rFonts w:ascii="Calibri" w:eastAsia="Times New Roman" w:hAnsi="Calibri" w:cs="Calibri"/>
          <w:b/>
          <w:kern w:val="0"/>
          <w:lang w:eastAsia="pl-PL"/>
          <w14:ligatures w14:val="none"/>
        </w:rPr>
        <w:t>wykonany przedmiot zamówienia” G, tj. braku wskazania</w:t>
      </w:r>
      <w:r w:rsidRPr="0060179A">
        <w:rPr>
          <w:rFonts w:ascii="Calibri" w:eastAsia="Times New Roman" w:hAnsi="Calibri" w:cs="Calibri"/>
          <w:b/>
          <w:kern w:val="0"/>
          <w:lang w:eastAsia="pl-PL"/>
          <w14:ligatures w14:val="none"/>
        </w:rPr>
        <w:t>, bądź wskazania innego niż opisany powyżej okres gwarancji, oferta otrzyma 0 pkt, a okres gwarancji zostanie przyjęty jako minimalny (</w:t>
      </w:r>
      <w:r w:rsidR="00AD41B1">
        <w:rPr>
          <w:rFonts w:ascii="Calibri" w:eastAsia="Times New Roman" w:hAnsi="Calibri" w:cs="Calibri"/>
          <w:b/>
          <w:kern w:val="0"/>
          <w:lang w:eastAsia="pl-PL"/>
          <w14:ligatures w14:val="none"/>
        </w:rPr>
        <w:t>12</w:t>
      </w:r>
      <w:r w:rsidRPr="0060179A">
        <w:rPr>
          <w:rFonts w:ascii="Calibri" w:eastAsia="Times New Roman" w:hAnsi="Calibri" w:cs="Calibri"/>
          <w:b/>
          <w:kern w:val="0"/>
          <w:lang w:eastAsia="pl-PL"/>
          <w14:ligatures w14:val="none"/>
        </w:rPr>
        <w:t xml:space="preserve"> miesięcy).</w:t>
      </w:r>
    </w:p>
    <w:p w14:paraId="51EC2E93" w14:textId="77777777" w:rsidR="0060179A" w:rsidRPr="0060179A" w:rsidRDefault="0060179A" w:rsidP="0060179A">
      <w:pPr>
        <w:spacing w:after="0" w:line="360" w:lineRule="auto"/>
        <w:ind w:left="360"/>
        <w:rPr>
          <w:rFonts w:ascii="Calibri" w:eastAsia="Times New Roman" w:hAnsi="Calibri" w:cs="Calibri"/>
          <w:kern w:val="0"/>
          <w:lang w:eastAsia="pl-PL"/>
          <w14:ligatures w14:val="none"/>
        </w:rPr>
      </w:pPr>
    </w:p>
    <w:p w14:paraId="6CC39F42"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lastRenderedPageBreak/>
        <w:t>Punktacja przyznawana ofertom w poszczególnych kryteriach oceny ofert będzie liczona z dokładnością do dwóch miejsc po przecinku.</w:t>
      </w:r>
    </w:p>
    <w:p w14:paraId="27C1895C"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 ofertę najkorzystniejszą zostanie uznana oferta, która uzyska najwyższą sumaryczną liczbę punktów po zastosowaniu wszystkich kryteriów oceny ofert.</w:t>
      </w:r>
    </w:p>
    <w:p w14:paraId="46BF54EE"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2A0561"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toku badania i oceny ofert Zamawiający może żądać od Wykonawców wyjaśnień dotyczących treści złożonych ofert oraz przedmiotowych środków dowodowych lub innych składanych dokumentów lub oświadczeń.</w:t>
      </w:r>
    </w:p>
    <w:p w14:paraId="281D28B1" w14:textId="77777777" w:rsidR="0060179A" w:rsidRPr="0060179A" w:rsidRDefault="0060179A" w:rsidP="0060179A">
      <w:pPr>
        <w:numPr>
          <w:ilvl w:val="0"/>
          <w:numId w:val="17"/>
        </w:numPr>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Zamawiający udzieli zamówienia Wykonawcy, którego oferta zostanie uznana za najkorzystniejszą.</w:t>
      </w:r>
    </w:p>
    <w:p w14:paraId="01AEC899" w14:textId="77777777" w:rsidR="0060179A" w:rsidRPr="0060179A" w:rsidRDefault="0060179A" w:rsidP="0060179A">
      <w:pPr>
        <w:spacing w:before="360" w:after="40" w:line="360" w:lineRule="auto"/>
        <w:ind w:left="852" w:hanging="852"/>
        <w:rPr>
          <w:rFonts w:ascii="Calibri" w:eastAsia="Cambria" w:hAnsi="Calibri" w:cs="Calibri"/>
          <w:b/>
          <w:kern w:val="0"/>
          <w14:ligatures w14:val="none"/>
        </w:rPr>
      </w:pPr>
      <w:r w:rsidRPr="0060179A">
        <w:rPr>
          <w:rFonts w:ascii="Calibri" w:eastAsia="Cambria" w:hAnsi="Calibri" w:cs="Calibri"/>
          <w:b/>
          <w:kern w:val="0"/>
          <w14:ligatures w14:val="none"/>
        </w:rPr>
        <w:t>XIX.</w:t>
      </w:r>
      <w:r w:rsidRPr="0060179A">
        <w:rPr>
          <w:rFonts w:ascii="Calibri" w:eastAsia="Cambria" w:hAnsi="Calibri" w:cs="Calibri"/>
          <w:b/>
          <w:kern w:val="0"/>
          <w14:ligatures w14:val="none"/>
        </w:rPr>
        <w:tab/>
        <w:t>INFORMACJE O FORMALNOŚCIACH, JAKIE MUSZĄ ZOSTAĆ DOPEŁNIONE PO WYBORZE OFERTY W CELU ZAWARCIA UMOWY W SPRAWIE ZAMÓWIENIA PUBLICZNEGO</w:t>
      </w:r>
    </w:p>
    <w:p w14:paraId="29525533" w14:textId="77777777" w:rsidR="0060179A" w:rsidRPr="0060179A" w:rsidRDefault="0060179A" w:rsidP="0060179A">
      <w:pPr>
        <w:numPr>
          <w:ilvl w:val="0"/>
          <w:numId w:val="15"/>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569B412C" w14:textId="77777777" w:rsidR="0060179A" w:rsidRPr="0060179A" w:rsidRDefault="0060179A" w:rsidP="0060179A">
      <w:pPr>
        <w:numPr>
          <w:ilvl w:val="0"/>
          <w:numId w:val="15"/>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Zamawiający może zawrzeć umowę w sprawie zamówienia publicznego przed upływem terminu, o którym mowa w ust. 1, jeżeli w postępowaniu o udzielenie zamówienia prowadzonym w trybie podstawowym złożono tylko jedną ofertę.</w:t>
      </w:r>
    </w:p>
    <w:p w14:paraId="1D2015F2" w14:textId="77777777" w:rsidR="0060179A" w:rsidRPr="0060179A" w:rsidRDefault="0060179A" w:rsidP="0060179A">
      <w:pPr>
        <w:numPr>
          <w:ilvl w:val="0"/>
          <w:numId w:val="15"/>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lang w:val="pl"/>
          <w14:ligatures w14:val="none"/>
        </w:rPr>
        <w:t>Wykonawca, którego oferta zostanie uznana za najkorzystniejszą, będzie zobowiązany przed podpisaniem umowy do wniesienia zabezpieczenia należytego wykonania umowy w wysokości i formie określonej w SWZ.</w:t>
      </w:r>
    </w:p>
    <w:p w14:paraId="72F69A09" w14:textId="77777777" w:rsidR="0060179A" w:rsidRPr="0060179A" w:rsidRDefault="0060179A" w:rsidP="0060179A">
      <w:pPr>
        <w:numPr>
          <w:ilvl w:val="0"/>
          <w:numId w:val="15"/>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Wykonawca będzie zobowiązany do podpisania umowy w miejscu i terminie wskazanym przez Zamawiającego.</w:t>
      </w:r>
    </w:p>
    <w:p w14:paraId="79804327" w14:textId="77777777" w:rsidR="0060179A" w:rsidRPr="0060179A" w:rsidRDefault="0060179A" w:rsidP="0060179A">
      <w:pPr>
        <w:numPr>
          <w:ilvl w:val="0"/>
          <w:numId w:val="15"/>
        </w:numPr>
        <w:spacing w:after="0" w:line="360" w:lineRule="auto"/>
        <w:ind w:left="426" w:hanging="426"/>
        <w:rPr>
          <w:rFonts w:ascii="Calibri" w:eastAsia="Cambria" w:hAnsi="Calibri" w:cs="Calibri"/>
          <w:kern w:val="0"/>
          <w14:ligatures w14:val="none"/>
        </w:rPr>
      </w:pPr>
      <w:r w:rsidRPr="0060179A">
        <w:rPr>
          <w:rFonts w:ascii="Calibri" w:eastAsia="Cambria" w:hAnsi="Calibri" w:cs="Calibri"/>
          <w:kern w:val="0"/>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89D20FC" w14:textId="1BDC7907" w:rsidR="0060179A" w:rsidRPr="008B47B5" w:rsidRDefault="0060179A" w:rsidP="0060179A">
      <w:pPr>
        <w:spacing w:before="360" w:after="40" w:line="360" w:lineRule="auto"/>
        <w:ind w:left="852" w:hanging="852"/>
        <w:rPr>
          <w:rFonts w:ascii="Calibri" w:eastAsia="Cambria" w:hAnsi="Calibri" w:cs="Calibri"/>
          <w:b/>
          <w:color w:val="000000" w:themeColor="text1"/>
          <w:kern w:val="0"/>
          <w14:ligatures w14:val="none"/>
        </w:rPr>
      </w:pPr>
      <w:r w:rsidRPr="0060179A">
        <w:rPr>
          <w:rFonts w:ascii="Calibri" w:eastAsia="Cambria" w:hAnsi="Calibri" w:cs="Calibri"/>
          <w:b/>
          <w:kern w:val="0"/>
          <w14:ligatures w14:val="none"/>
        </w:rPr>
        <w:t>XX.</w:t>
      </w:r>
      <w:r w:rsidRPr="0060179A">
        <w:rPr>
          <w:rFonts w:ascii="Calibri" w:eastAsia="Cambria" w:hAnsi="Calibri" w:cs="Calibri"/>
          <w:b/>
          <w:kern w:val="0"/>
          <w14:ligatures w14:val="none"/>
        </w:rPr>
        <w:tab/>
        <w:t xml:space="preserve">WYMAGANIA </w:t>
      </w:r>
      <w:r w:rsidRPr="008B47B5">
        <w:rPr>
          <w:rFonts w:ascii="Calibri" w:eastAsia="Cambria" w:hAnsi="Calibri" w:cs="Calibri"/>
          <w:b/>
          <w:color w:val="000000" w:themeColor="text1"/>
          <w:kern w:val="0"/>
          <w14:ligatures w14:val="none"/>
        </w:rPr>
        <w:t>DOTYCZĄCE ZABEZPIECZENIA NALEŻYTEGO WYKONANIA UMOWY</w:t>
      </w:r>
      <w:r w:rsidR="009F2D37" w:rsidRPr="008B47B5">
        <w:rPr>
          <w:rFonts w:ascii="Calibri" w:eastAsia="Cambria" w:hAnsi="Calibri" w:cs="Calibri"/>
          <w:b/>
          <w:color w:val="000000" w:themeColor="text1"/>
          <w:kern w:val="0"/>
          <w14:ligatures w14:val="none"/>
        </w:rPr>
        <w:t xml:space="preserve"> </w:t>
      </w:r>
    </w:p>
    <w:p w14:paraId="4F073A17"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u w:val="single"/>
          <w:lang w:eastAsia="ar-SA"/>
          <w14:ligatures w14:val="none"/>
        </w:rPr>
      </w:pPr>
      <w:r w:rsidRPr="008B47B5">
        <w:rPr>
          <w:rFonts w:ascii="Calibri" w:eastAsia="Times New Roman" w:hAnsi="Calibri" w:cs="Calibri"/>
          <w:color w:val="000000" w:themeColor="text1"/>
          <w:kern w:val="0"/>
          <w:lang w:eastAsia="ar-SA"/>
          <w14:ligatures w14:val="none"/>
        </w:rPr>
        <w:t xml:space="preserve">Zamawiający żąda wniesienia </w:t>
      </w:r>
      <w:r w:rsidRPr="0060179A">
        <w:rPr>
          <w:rFonts w:ascii="Calibri" w:eastAsia="Times New Roman" w:hAnsi="Calibri" w:cs="Calibri"/>
          <w:kern w:val="0"/>
          <w:lang w:eastAsia="ar-SA"/>
          <w14:ligatures w14:val="none"/>
        </w:rPr>
        <w:t>zabezpieczenia należytego wykonania umowy. Zabezpieczenie służy pokryciu roszczeń z tytułu niewykonania lub nienależytego wykonania umowy.</w:t>
      </w:r>
    </w:p>
    <w:p w14:paraId="634C5653"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u w:val="single"/>
          <w:lang w:eastAsia="ar-SA"/>
          <w14:ligatures w14:val="none"/>
        </w:rPr>
      </w:pPr>
      <w:r w:rsidRPr="0060179A">
        <w:rPr>
          <w:rFonts w:ascii="Calibri" w:eastAsia="Times New Roman" w:hAnsi="Calibri" w:cs="Calibri"/>
          <w:kern w:val="0"/>
          <w:lang w:eastAsia="ar-SA"/>
          <w14:ligatures w14:val="none"/>
        </w:rPr>
        <w:lastRenderedPageBreak/>
        <w:t>Zabezpieczenie wnosi się przed zawarciem umowy.</w:t>
      </w:r>
    </w:p>
    <w:p w14:paraId="0298A36B" w14:textId="0324821F" w:rsidR="0060179A" w:rsidRPr="0060179A" w:rsidRDefault="0060179A" w:rsidP="0060179A">
      <w:pPr>
        <w:numPr>
          <w:ilvl w:val="0"/>
          <w:numId w:val="18"/>
        </w:numPr>
        <w:suppressAutoHyphens/>
        <w:spacing w:after="0" w:line="360" w:lineRule="auto"/>
        <w:rPr>
          <w:rFonts w:ascii="Calibri" w:eastAsia="Times New Roman" w:hAnsi="Calibri" w:cs="Calibri"/>
          <w:kern w:val="0"/>
          <w:u w:val="single"/>
          <w:lang w:eastAsia="ar-SA"/>
          <w14:ligatures w14:val="none"/>
        </w:rPr>
      </w:pPr>
      <w:r w:rsidRPr="0060179A">
        <w:rPr>
          <w:rFonts w:ascii="Calibri" w:eastAsia="Times New Roman" w:hAnsi="Calibri" w:cs="Calibri"/>
          <w:kern w:val="0"/>
          <w:lang w:eastAsia="ar-SA"/>
          <w14:ligatures w14:val="none"/>
        </w:rPr>
        <w:t>Warunkiem zawarcia umowy w sprawie niniejszego zamówienia jest wniesienie zabezpieczenia należytego wykonania umowy</w:t>
      </w:r>
      <w:r w:rsidR="004428B2">
        <w:rPr>
          <w:rFonts w:ascii="Calibri" w:eastAsia="Times New Roman" w:hAnsi="Calibri" w:cs="Calibri"/>
          <w:kern w:val="0"/>
          <w:lang w:eastAsia="ar-SA"/>
          <w14:ligatures w14:val="none"/>
        </w:rPr>
        <w:t xml:space="preserve"> odpowiednio dla części</w:t>
      </w:r>
      <w:r w:rsidR="00DC3889">
        <w:rPr>
          <w:rFonts w:ascii="Calibri" w:eastAsia="Times New Roman" w:hAnsi="Calibri" w:cs="Calibri"/>
          <w:kern w:val="0"/>
          <w:lang w:eastAsia="ar-SA"/>
          <w14:ligatures w14:val="none"/>
        </w:rPr>
        <w:t xml:space="preserve"> nr</w:t>
      </w:r>
      <w:r w:rsidR="004428B2">
        <w:rPr>
          <w:rFonts w:ascii="Calibri" w:eastAsia="Times New Roman" w:hAnsi="Calibri" w:cs="Calibri"/>
          <w:kern w:val="0"/>
          <w:lang w:eastAsia="ar-SA"/>
          <w14:ligatures w14:val="none"/>
        </w:rPr>
        <w:t xml:space="preserve"> I</w:t>
      </w:r>
      <w:r w:rsidR="00DC3889">
        <w:rPr>
          <w:rFonts w:ascii="Calibri" w:eastAsia="Times New Roman" w:hAnsi="Calibri" w:cs="Calibri"/>
          <w:kern w:val="0"/>
          <w:lang w:eastAsia="ar-SA"/>
          <w14:ligatures w14:val="none"/>
        </w:rPr>
        <w:t xml:space="preserve"> i części nr II</w:t>
      </w:r>
      <w:r w:rsidRPr="0060179A">
        <w:rPr>
          <w:rFonts w:ascii="Calibri" w:eastAsia="Times New Roman" w:hAnsi="Calibri" w:cs="Calibri"/>
          <w:kern w:val="0"/>
          <w:lang w:eastAsia="ar-SA"/>
          <w14:ligatures w14:val="none"/>
        </w:rPr>
        <w:t xml:space="preserve"> w wysokości 5% ceny całkowitej podanej w ofercie wykonawcy.</w:t>
      </w:r>
    </w:p>
    <w:p w14:paraId="34C1FD9D"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Zabezpieczenie może być wnoszone, według wyboru wykonawcy, w jednej lub w kilku następujących formach:</w:t>
      </w:r>
    </w:p>
    <w:p w14:paraId="112B3D4B"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pieniądzu,</w:t>
      </w:r>
    </w:p>
    <w:p w14:paraId="42DB14C7"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poręczeniach bankowych lub poręczeniach spółdzielczej kasy oszczędnościowo-kredytowej, z tym że zobowiązanie kasy jest zawsze zobowiązaniem pieniężnym,</w:t>
      </w:r>
    </w:p>
    <w:p w14:paraId="69B8E86A"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gwarancjach bankowych,</w:t>
      </w:r>
    </w:p>
    <w:p w14:paraId="75B90757"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gwarancjach ubezpieczeniowych,</w:t>
      </w:r>
    </w:p>
    <w:p w14:paraId="565B96D4"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poręczeniach udzielanych przez podmioty, o których mowa w art. 6b ust. 5 pkt 2 ustawy z dnia 9 listopada 2000 r. o utworzeniu Polskiej Agencji Rozwoju Przedsiębiorczości.</w:t>
      </w:r>
    </w:p>
    <w:p w14:paraId="12B63788"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u w:val="single"/>
          <w:lang w:eastAsia="ar-SA"/>
          <w14:ligatures w14:val="none"/>
        </w:rPr>
      </w:pPr>
      <w:r w:rsidRPr="0060179A">
        <w:rPr>
          <w:rFonts w:ascii="Calibri" w:eastAsia="Times New Roman" w:hAnsi="Calibri" w:cs="Calibri"/>
          <w:kern w:val="0"/>
          <w:lang w:eastAsia="ar-SA"/>
          <w14:ligatures w14:val="none"/>
        </w:rPr>
        <w:t xml:space="preserve"> Za zgodą zamawiającego zabezpieczenie może być wnoszone również.</w:t>
      </w:r>
    </w:p>
    <w:p w14:paraId="737D2130"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 wekslach z poręczeniem wekslowym banku lub spółdzielczej kasy oszczędnościowo-kredytowej</w:t>
      </w:r>
    </w:p>
    <w:p w14:paraId="226F24E7"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przez ustanowienie zastawu na papierach wartościowych emitowanych przez Skarb Państwa lub jednostkę samorządu terytorialnego</w:t>
      </w:r>
    </w:p>
    <w:p w14:paraId="1CE76C24" w14:textId="77777777" w:rsidR="0060179A" w:rsidRPr="0060179A" w:rsidRDefault="0060179A" w:rsidP="0060179A">
      <w:pPr>
        <w:numPr>
          <w:ilvl w:val="1"/>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przez ustanowienie zastawu rejestrowego na zasadach określonych w ustawie z dnia 6 grudnia 1996 r. o zastawie rejestrowym i rejestrze zastawów.</w:t>
      </w:r>
    </w:p>
    <w:p w14:paraId="752C59B9"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417AF456"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Dokument potwierdzający wniesienie zabezpieczenia należytego wykonania umowy należy dostarczyć do Zamawiającego przed zawarciem umowy.</w:t>
      </w:r>
    </w:p>
    <w:p w14:paraId="24FC50E6"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Zabezpieczenie wnoszone w innej formie niż w pieniądzu musi być przed zawarciem umowy zaakceptowane przez Zamawiającego.</w:t>
      </w:r>
    </w:p>
    <w:p w14:paraId="7EB8503B"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Wymaga się, aby zabezpieczenie należytego wykonania umowy zawierało zobowiązanie Gwaranta i/lub Poręczyciela do nieodwołalnego i bezwarunkowego zapłacenia kwoty gwarancji i/lub poręczenia na pierwsze pisemne żądanie Zamawiającego.</w:t>
      </w:r>
    </w:p>
    <w:p w14:paraId="7FEAEEFA"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 przypadku wniesienia wadium w pieniądzu wykonawca może wyrazić zgodę na zaliczenie kwoty wadium na poczet zabezpieczenia.</w:t>
      </w:r>
    </w:p>
    <w:p w14:paraId="72DEDD49"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ADC2C15"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 trakcie realizacji umowy wykonawca może dokonać zmiany formy zabezpieczenia na jedną lub kilka form, o których mowa w pkt 4.</w:t>
      </w:r>
    </w:p>
    <w:p w14:paraId="1B94177E"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 zgodą zamawiającego wykonawca może dokonać zmiany formy zabezpieczenia na jedną lub kilka form, o których mowa w art. 450 ust. 2 ustawy Pzp.</w:t>
      </w:r>
    </w:p>
    <w:p w14:paraId="1B560BFA"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Zmiana formy zabezpieczenia jest dokonywana z zachowaniem ciągłości zabezpieczenia i bez zmniejszenia jego wysokości.</w:t>
      </w:r>
    </w:p>
    <w:p w14:paraId="4F162912"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0327AAC"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B98D7E0"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Wypłata, o której mowa w pkt 16, następuje nie później niż w ostatnim dniu ważności dotychczasowego zabezpieczenia.</w:t>
      </w:r>
    </w:p>
    <w:p w14:paraId="419E797A"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Zamawiający zwraca zabezpieczenie w terminie 30 dni od dnia wykonania zamówienia i uznania przez zamawiającego za należycie wykonane.</w:t>
      </w:r>
    </w:p>
    <w:p w14:paraId="77A713A2"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Zamawiający pozostawia na zabezpieczenie roszczeń z tytułu rękojmi za wady lub gwarancji kwotę 30% zabezpieczenia. 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p>
    <w:p w14:paraId="5FA937A5" w14:textId="77777777" w:rsidR="0060179A" w:rsidRPr="0060179A" w:rsidRDefault="0060179A" w:rsidP="0060179A">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Kwota, o której mowa w pkt 19, jest zwracana nie później niż w 15. dniu po upływie okresu rękojmi za wady lub gwarancji.</w:t>
      </w:r>
    </w:p>
    <w:p w14:paraId="39CAD4D6" w14:textId="53AA0BA1" w:rsidR="001825CD" w:rsidRPr="00214787" w:rsidRDefault="0060179A" w:rsidP="00214787">
      <w:pPr>
        <w:numPr>
          <w:ilvl w:val="0"/>
          <w:numId w:val="18"/>
        </w:numPr>
        <w:suppressAutoHyphens/>
        <w:spacing w:after="0" w:line="360" w:lineRule="auto"/>
        <w:rPr>
          <w:rFonts w:ascii="Calibri" w:eastAsia="Times New Roman" w:hAnsi="Calibri" w:cs="Calibri"/>
          <w:kern w:val="0"/>
          <w:lang w:eastAsia="ar-SA"/>
          <w14:ligatures w14:val="none"/>
        </w:rPr>
      </w:pPr>
      <w:r w:rsidRPr="0060179A">
        <w:rPr>
          <w:rFonts w:ascii="Calibri" w:eastAsia="Times New Roman" w:hAnsi="Calibri" w:cs="Calibri"/>
          <w:kern w:val="0"/>
          <w:lang w:eastAsia="ar-SA"/>
          <w14:ligatures w14:val="none"/>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1E53DDBE" w14:textId="6BABD302" w:rsidR="0060179A" w:rsidRPr="0060179A" w:rsidRDefault="0060179A" w:rsidP="0060179A">
      <w:pPr>
        <w:spacing w:before="360" w:after="40" w:line="360" w:lineRule="auto"/>
        <w:ind w:left="852" w:hanging="852"/>
        <w:rPr>
          <w:rFonts w:ascii="Calibri" w:eastAsia="Cambria" w:hAnsi="Calibri" w:cs="Calibri"/>
          <w:b/>
          <w:kern w:val="0"/>
          <w14:ligatures w14:val="none"/>
        </w:rPr>
      </w:pPr>
      <w:r w:rsidRPr="0060179A">
        <w:rPr>
          <w:rFonts w:ascii="Calibri" w:eastAsia="Cambria" w:hAnsi="Calibri" w:cs="Calibri"/>
          <w:b/>
          <w:kern w:val="0"/>
          <w14:ligatures w14:val="none"/>
        </w:rPr>
        <w:lastRenderedPageBreak/>
        <w:t>XXI.</w:t>
      </w:r>
      <w:r w:rsidRPr="0060179A">
        <w:rPr>
          <w:rFonts w:ascii="Calibri" w:eastAsia="Cambria" w:hAnsi="Calibri" w:cs="Calibri"/>
          <w:b/>
          <w:kern w:val="0"/>
          <w14:ligatures w14:val="none"/>
        </w:rPr>
        <w:tab/>
        <w:t>INFORMACJE O TREŚCI ZAWIERANEJ UMOWY ORAZ MOŻLIWOŚCI JEJ ZMIANY</w:t>
      </w:r>
    </w:p>
    <w:p w14:paraId="126E95DF" w14:textId="6FA3D55E"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1.</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 xml:space="preserve">Wybrany Wykonawca jest zobowiązany do zawarcia umowy w sprawie zamówienia publicznego na warunkach określonych we wzorze umowy, </w:t>
      </w:r>
      <w:r w:rsidR="00E10344">
        <w:rPr>
          <w:rFonts w:ascii="Calibri" w:eastAsia="Times New Roman" w:hAnsi="Calibri" w:cs="Calibri"/>
          <w:kern w:val="0"/>
          <w:lang w:eastAsia="pl-PL"/>
          <w14:ligatures w14:val="none"/>
        </w:rPr>
        <w:t xml:space="preserve">odpowiednio </w:t>
      </w:r>
      <w:r w:rsidRPr="0060179A">
        <w:rPr>
          <w:rFonts w:ascii="Calibri" w:eastAsia="Times New Roman" w:hAnsi="Calibri" w:cs="Calibri"/>
          <w:kern w:val="0"/>
          <w:lang w:eastAsia="pl-PL"/>
          <w14:ligatures w14:val="none"/>
        </w:rPr>
        <w:t xml:space="preserve">stanowiącym </w:t>
      </w:r>
      <w:r w:rsidRPr="0060179A">
        <w:rPr>
          <w:rFonts w:ascii="Calibri" w:eastAsia="Times New Roman" w:hAnsi="Calibri" w:cs="Calibri"/>
          <w:bCs/>
          <w:kern w:val="0"/>
          <w:lang w:eastAsia="pl-PL"/>
          <w14:ligatures w14:val="none"/>
        </w:rPr>
        <w:t>Załącznik nr 8 do SWZ.</w:t>
      </w:r>
    </w:p>
    <w:p w14:paraId="3778494E"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2.</w:t>
      </w:r>
      <w:r w:rsidRPr="0060179A">
        <w:rPr>
          <w:rFonts w:ascii="Calibri" w:eastAsia="Times New Roman" w:hAnsi="Calibri" w:cs="Calibri"/>
          <w:b/>
          <w:kern w:val="0"/>
          <w:lang w:eastAsia="pl-PL"/>
          <w14:ligatures w14:val="none"/>
        </w:rPr>
        <w:tab/>
      </w:r>
      <w:r w:rsidRPr="0060179A">
        <w:rPr>
          <w:rFonts w:ascii="Calibri" w:eastAsia="Times New Roman" w:hAnsi="Calibri" w:cs="Calibri"/>
          <w:kern w:val="0"/>
          <w:lang w:eastAsia="pl-PL"/>
          <w14:ligatures w14:val="none"/>
        </w:rPr>
        <w:t>Zakres świadczenia Wykonawcy wynikający z umowy jest tożsamy z jego zobowiązaniem zawartym w ofercie.</w:t>
      </w:r>
    </w:p>
    <w:p w14:paraId="1CA0FF25"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3.</w:t>
      </w:r>
      <w:r w:rsidRPr="0060179A">
        <w:rPr>
          <w:rFonts w:ascii="Calibri" w:eastAsia="Times New Roman" w:hAnsi="Calibri" w:cs="Calibri"/>
          <w:kern w:val="0"/>
          <w:lang w:eastAsia="pl-PL"/>
          <w14:ligatures w14:val="none"/>
        </w:rPr>
        <w:t xml:space="preserve"> Zamawiający przewiduje możliwość zmiany zawartej umowy w stosunku do treści wybranej oferty w zakresie wskazanym we Wzorze Umowy.</w:t>
      </w:r>
    </w:p>
    <w:p w14:paraId="6768DEB1" w14:textId="77777777" w:rsidR="0060179A" w:rsidRPr="0060179A" w:rsidRDefault="0060179A" w:rsidP="0060179A">
      <w:pPr>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bCs/>
          <w:kern w:val="0"/>
          <w:lang w:eastAsia="pl-PL"/>
          <w14:ligatures w14:val="none"/>
        </w:rPr>
        <w:t>4.</w:t>
      </w:r>
      <w:r w:rsidRPr="0060179A">
        <w:rPr>
          <w:rFonts w:ascii="Calibri" w:eastAsia="Times New Roman" w:hAnsi="Calibri" w:cs="Calibri"/>
          <w:bCs/>
          <w:kern w:val="0"/>
          <w:lang w:eastAsia="pl-PL"/>
          <w14:ligatures w14:val="none"/>
        </w:rPr>
        <w:tab/>
      </w:r>
      <w:r w:rsidRPr="0060179A">
        <w:rPr>
          <w:rFonts w:ascii="Calibri" w:eastAsia="Times New Roman" w:hAnsi="Calibri" w:cs="Calibri"/>
          <w:kern w:val="0"/>
          <w:lang w:eastAsia="pl-PL"/>
          <w14:ligatures w14:val="none"/>
        </w:rPr>
        <w:t>Zmiana umowy wymaga dla swej ważności, pod rygorem nieważności, zachowania formy pisemnej.</w:t>
      </w:r>
    </w:p>
    <w:p w14:paraId="3D342B9B" w14:textId="77777777" w:rsidR="0060179A" w:rsidRPr="0060179A" w:rsidRDefault="0060179A" w:rsidP="0060179A">
      <w:pPr>
        <w:spacing w:before="360" w:after="40" w:line="360" w:lineRule="auto"/>
        <w:ind w:left="852" w:hanging="852"/>
        <w:rPr>
          <w:rFonts w:ascii="Calibri" w:eastAsia="Cambria" w:hAnsi="Calibri" w:cs="Calibri"/>
          <w:b/>
          <w:kern w:val="0"/>
          <w14:ligatures w14:val="none"/>
        </w:rPr>
      </w:pPr>
      <w:r w:rsidRPr="0060179A">
        <w:rPr>
          <w:rFonts w:ascii="Calibri" w:eastAsia="Cambria" w:hAnsi="Calibri" w:cs="Calibri"/>
          <w:b/>
          <w:kern w:val="0"/>
          <w14:ligatures w14:val="none"/>
        </w:rPr>
        <w:t>XXII.</w:t>
      </w:r>
      <w:r w:rsidRPr="0060179A">
        <w:rPr>
          <w:rFonts w:ascii="Calibri" w:eastAsia="Cambria" w:hAnsi="Calibri" w:cs="Calibri"/>
          <w:b/>
          <w:kern w:val="0"/>
          <w14:ligatures w14:val="none"/>
        </w:rPr>
        <w:tab/>
        <w:t>POUCZENIE O ŚRODKACH OCHRONY PRAWNEJ</w:t>
      </w:r>
    </w:p>
    <w:p w14:paraId="1579A417"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698C478"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5DB61FAF"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Odwołanie przysługuje na:</w:t>
      </w:r>
    </w:p>
    <w:p w14:paraId="2EEA7296" w14:textId="77777777" w:rsidR="0060179A" w:rsidRPr="0060179A" w:rsidRDefault="0060179A" w:rsidP="0060179A">
      <w:pPr>
        <w:numPr>
          <w:ilvl w:val="1"/>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niezgodną z przepisami ustawy czynność Zamawiającego, podjętą w postępowaniu o udzielenie zamówienia, w tym na projektowane postanowienie umowy,</w:t>
      </w:r>
    </w:p>
    <w:p w14:paraId="733AC18D" w14:textId="77777777" w:rsidR="0060179A" w:rsidRPr="0060179A" w:rsidRDefault="0060179A" w:rsidP="0060179A">
      <w:pPr>
        <w:numPr>
          <w:ilvl w:val="1"/>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zaniechanie czynności w postępowaniu o udzielenie zamówienia, do której zamawiający był obowiązany na podstawie ustawy;</w:t>
      </w:r>
    </w:p>
    <w:p w14:paraId="30202EFE"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B787FC"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4E8B3D9"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Odwołanie wnosi się w terminie:</w:t>
      </w:r>
    </w:p>
    <w:p w14:paraId="4E487BD9" w14:textId="77777777" w:rsidR="0060179A" w:rsidRPr="0060179A" w:rsidRDefault="0060179A" w:rsidP="0060179A">
      <w:pPr>
        <w:numPr>
          <w:ilvl w:val="1"/>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lastRenderedPageBreak/>
        <w:t>5 dni od dnia przekazania informacji o czynności zamawiającego stanowiącej podstawę jego wniesienia, jeżeli informacja została przekazana przy użyciu środków komunikacji elektronicznej,</w:t>
      </w:r>
    </w:p>
    <w:p w14:paraId="4DC422E0" w14:textId="77777777" w:rsidR="0060179A" w:rsidRPr="0060179A" w:rsidRDefault="0060179A" w:rsidP="0060179A">
      <w:pPr>
        <w:numPr>
          <w:ilvl w:val="1"/>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10 dni od dnia przekazania informacji o czynności zamawiającego stanowiącej podstawę jego wniesienia, jeżeli informacja została przekazana w sposób inny niż określony w ppkt 1.</w:t>
      </w:r>
    </w:p>
    <w:p w14:paraId="787ACC8E"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A0653FB"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Na orzeczenie Izby oraz postanowienie Prezesa Izby, o którym mowa w art. 519 ust. 1 ustawy Pzp, stronom oraz uczestnikom postępowania odwoławczego przysługuje skarga do sądu.</w:t>
      </w:r>
    </w:p>
    <w:p w14:paraId="7FD08957"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W postępowaniu toczącym się wskutek wniesienia skargi stosuje się odpowiednio przepisy ustawy z dnia 17.11.1964 r. - Kodeks postępowania cywilnego o apelacji, jeżeli przepisy niniejszego rozdziału nie stanowią inaczej.</w:t>
      </w:r>
    </w:p>
    <w:p w14:paraId="7E31C18B"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Skargę wnosi się do Sądu Okręgowego w Warszawie - sądu zamówień publicznych, zwanego dalej "sądem zamówień publicznych".</w:t>
      </w:r>
    </w:p>
    <w:p w14:paraId="55DAE3E9"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albo wysłanie na adres do doręczeń elektronicznych, o którym mowa w art. 2 pkt 1 ustawy z dnia 18 listopada 2020 r. o doręczeniach elektronicznych, jest równoznaczne z jej wniesieniem.</w:t>
      </w:r>
    </w:p>
    <w:p w14:paraId="49664992"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Prezes Izby przekazuje skargę wraz z aktami postępowania odwoławczego do sądu zamówień publicznych w terminie 7 dni od dnia jej otrzymania.</w:t>
      </w:r>
    </w:p>
    <w:p w14:paraId="74213D67" w14:textId="77777777" w:rsidR="0060179A" w:rsidRPr="0060179A" w:rsidRDefault="0060179A" w:rsidP="0060179A">
      <w:pPr>
        <w:numPr>
          <w:ilvl w:val="0"/>
          <w:numId w:val="19"/>
        </w:numPr>
        <w:suppressAutoHyphens/>
        <w:spacing w:after="0" w:line="360" w:lineRule="auto"/>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Środki ochrony prawnej zostały określone w dziale IX Ustawy Pzp.</w:t>
      </w:r>
    </w:p>
    <w:p w14:paraId="3A3D90AE" w14:textId="77777777" w:rsidR="0060179A" w:rsidRPr="0060179A" w:rsidRDefault="0060179A" w:rsidP="0060179A">
      <w:pPr>
        <w:suppressAutoHyphens/>
        <w:spacing w:after="0" w:line="360" w:lineRule="auto"/>
        <w:ind w:left="360"/>
        <w:rPr>
          <w:rFonts w:ascii="Calibri" w:eastAsia="Times New Roman" w:hAnsi="Calibri" w:cs="Calibri"/>
          <w:kern w:val="0"/>
          <w:lang w:eastAsia="pl-PL"/>
          <w14:ligatures w14:val="none"/>
        </w:rPr>
      </w:pPr>
    </w:p>
    <w:p w14:paraId="66E42B37" w14:textId="77777777" w:rsidR="0060179A" w:rsidRPr="0060179A" w:rsidRDefault="0060179A" w:rsidP="0060179A">
      <w:pPr>
        <w:spacing w:before="100" w:beforeAutospacing="1" w:after="100" w:afterAutospacing="1" w:line="360" w:lineRule="auto"/>
        <w:rPr>
          <w:rFonts w:ascii="Calibri" w:eastAsia="Cambria" w:hAnsi="Calibri" w:cs="Calibri"/>
          <w:kern w:val="0"/>
          <w14:ligatures w14:val="none"/>
        </w:rPr>
      </w:pPr>
      <w:bookmarkStart w:id="24" w:name="_Hlk75770141"/>
      <w:r w:rsidRPr="0060179A">
        <w:rPr>
          <w:rFonts w:ascii="Calibri" w:eastAsia="Cambria" w:hAnsi="Calibri" w:cs="Calibri"/>
          <w:b/>
          <w:kern w:val="0"/>
          <w14:ligatures w14:val="none"/>
        </w:rPr>
        <w:t>XXIII.</w:t>
      </w:r>
      <w:bookmarkStart w:id="25" w:name="_Hlk99968542"/>
      <w:r w:rsidRPr="0060179A">
        <w:rPr>
          <w:rFonts w:ascii="Calibri" w:eastAsia="Cambria" w:hAnsi="Calibri" w:cs="Calibri"/>
          <w:kern w:val="0"/>
          <w14:ligatures w14:val="none"/>
        </w:rPr>
        <w:t xml:space="preserve"> </w:t>
      </w:r>
      <w:r w:rsidRPr="0060179A">
        <w:rPr>
          <w:rFonts w:ascii="Calibri" w:eastAsia="Cambria" w:hAnsi="Calibri" w:cs="Calibri"/>
          <w:b/>
          <w:kern w:val="0"/>
          <w14:ligatures w14:val="none"/>
        </w:rPr>
        <w:t>WYKAZ ZAŁĄCZNIKÓW DO SWZ</w:t>
      </w:r>
      <w:bookmarkEnd w:id="25"/>
    </w:p>
    <w:bookmarkEnd w:id="24"/>
    <w:p w14:paraId="5A5ACC2C" w14:textId="77777777" w:rsidR="0060179A" w:rsidRP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Załącznik nr 1 - Formularz OFERTA</w:t>
      </w:r>
    </w:p>
    <w:p w14:paraId="6857A31A" w14:textId="77777777" w:rsidR="0060179A" w:rsidRP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Załącznik nr 2 – Oświadczenie o braku podstaw wykluczenia z postępowania</w:t>
      </w:r>
    </w:p>
    <w:p w14:paraId="05190499" w14:textId="77777777" w:rsidR="0060179A" w:rsidRP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Załącznik nr 3 – Oświadczenie o spełnianiu warunków udziału w postępowaniu</w:t>
      </w:r>
    </w:p>
    <w:p w14:paraId="2BD2277E" w14:textId="77777777" w:rsidR="0060179A" w:rsidRP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Załącznik nr 4 – Oświadczenie, z </w:t>
      </w:r>
      <w:r w:rsidRPr="0060179A">
        <w:rPr>
          <w:rFonts w:ascii="Calibri" w:eastAsia="Times New Roman" w:hAnsi="Calibri" w:cs="Calibri"/>
          <w:kern w:val="0"/>
          <w:lang w:val="pl" w:eastAsia="pl-PL"/>
          <w14:ligatures w14:val="none"/>
        </w:rPr>
        <w:t>którego wynika, które roboty budowlane wykonają poszczególni wykonawcy w przypadku wspólnego ubiegania się o udzielenie zamówienia</w:t>
      </w:r>
    </w:p>
    <w:p w14:paraId="3841D24F" w14:textId="77777777" w:rsidR="0060179A" w:rsidRP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Załącznik nr 5 – Zobowiązanie podmiotu udostępniającego zasoby</w:t>
      </w:r>
    </w:p>
    <w:p w14:paraId="502DE9C1" w14:textId="77777777" w:rsidR="0060179A" w:rsidRPr="0060179A" w:rsidRDefault="0060179A" w:rsidP="0060179A">
      <w:pPr>
        <w:suppressAutoHyphens/>
        <w:spacing w:after="0" w:line="360" w:lineRule="auto"/>
        <w:ind w:left="1418" w:hanging="1418"/>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lastRenderedPageBreak/>
        <w:t>Załącznik nr 6 – Wykaz wykonanych robót budowlanych</w:t>
      </w:r>
    </w:p>
    <w:p w14:paraId="0C6D6EC7" w14:textId="77777777" w:rsidR="0060179A" w:rsidRPr="0060179A" w:rsidRDefault="0060179A" w:rsidP="0060179A">
      <w:pPr>
        <w:suppressAutoHyphens/>
        <w:spacing w:after="0" w:line="360" w:lineRule="auto"/>
        <w:ind w:left="1418" w:hanging="1418"/>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Załącznik nr 7 – Wykaz osób</w:t>
      </w:r>
    </w:p>
    <w:p w14:paraId="5D3F7DB7" w14:textId="7B3D5DDF" w:rsidR="0060179A" w:rsidRPr="00F705FF" w:rsidRDefault="0060179A" w:rsidP="0060179A">
      <w:pPr>
        <w:suppressAutoHyphens/>
        <w:spacing w:after="0" w:line="360" w:lineRule="auto"/>
        <w:ind w:left="426" w:hanging="426"/>
        <w:rPr>
          <w:rFonts w:ascii="Calibri" w:eastAsia="Times New Roman" w:hAnsi="Calibri" w:cs="Calibri"/>
          <w:color w:val="000000" w:themeColor="text1"/>
          <w:kern w:val="0"/>
          <w:lang w:eastAsia="pl-PL"/>
          <w14:ligatures w14:val="none"/>
        </w:rPr>
      </w:pPr>
      <w:r w:rsidRPr="0060179A">
        <w:rPr>
          <w:rFonts w:ascii="Calibri" w:eastAsia="Times New Roman" w:hAnsi="Calibri" w:cs="Calibri"/>
          <w:kern w:val="0"/>
          <w:lang w:eastAsia="pl-PL"/>
          <w14:ligatures w14:val="none"/>
        </w:rPr>
        <w:t xml:space="preserve">Załącznik nr 8 – Wzór </w:t>
      </w:r>
      <w:r w:rsidRPr="00F705FF">
        <w:rPr>
          <w:rFonts w:ascii="Calibri" w:eastAsia="Times New Roman" w:hAnsi="Calibri" w:cs="Calibri"/>
          <w:color w:val="000000" w:themeColor="text1"/>
          <w:kern w:val="0"/>
          <w:lang w:eastAsia="pl-PL"/>
          <w14:ligatures w14:val="none"/>
        </w:rPr>
        <w:t>umowy</w:t>
      </w:r>
      <w:r w:rsidR="00214787" w:rsidRPr="00F705FF">
        <w:rPr>
          <w:rFonts w:ascii="Calibri" w:eastAsia="Times New Roman" w:hAnsi="Calibri" w:cs="Calibri"/>
          <w:color w:val="000000" w:themeColor="text1"/>
          <w:kern w:val="0"/>
          <w:lang w:eastAsia="pl-PL"/>
          <w14:ligatures w14:val="none"/>
        </w:rPr>
        <w:t xml:space="preserve"> </w:t>
      </w:r>
    </w:p>
    <w:p w14:paraId="67C6C2E0" w14:textId="5F8A2278" w:rsidR="0060179A" w:rsidRDefault="0060179A" w:rsidP="0060179A">
      <w:pPr>
        <w:suppressAutoHyphens/>
        <w:spacing w:after="0" w:line="360" w:lineRule="auto"/>
        <w:ind w:left="426" w:hanging="426"/>
        <w:rPr>
          <w:rFonts w:ascii="Calibri" w:eastAsia="Times New Roman" w:hAnsi="Calibri" w:cs="Calibri"/>
          <w:kern w:val="0"/>
          <w:lang w:eastAsia="pl-PL"/>
          <w14:ligatures w14:val="none"/>
        </w:rPr>
      </w:pPr>
      <w:r w:rsidRPr="0060179A">
        <w:rPr>
          <w:rFonts w:ascii="Calibri" w:eastAsia="Times New Roman" w:hAnsi="Calibri" w:cs="Calibri"/>
          <w:kern w:val="0"/>
          <w:lang w:eastAsia="pl-PL"/>
          <w14:ligatures w14:val="none"/>
        </w:rPr>
        <w:t xml:space="preserve">Załącznik nr 9 – </w:t>
      </w:r>
      <w:r w:rsidR="009C5F93">
        <w:rPr>
          <w:rFonts w:ascii="Calibri" w:eastAsia="Times New Roman" w:hAnsi="Calibri" w:cs="Calibri"/>
          <w:kern w:val="0"/>
          <w:lang w:eastAsia="pl-PL"/>
          <w14:ligatures w14:val="none"/>
        </w:rPr>
        <w:t>Rysunki techniczne oraz STWiORB</w:t>
      </w:r>
    </w:p>
    <w:p w14:paraId="6A31F0CE" w14:textId="7C473569" w:rsidR="009C5F93" w:rsidRPr="0060179A" w:rsidRDefault="009C5F93" w:rsidP="0060179A">
      <w:pPr>
        <w:suppressAutoHyphens/>
        <w:spacing w:after="0" w:line="360" w:lineRule="auto"/>
        <w:ind w:left="426" w:hanging="426"/>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Załącznik nr 10 – Przedmiar</w:t>
      </w:r>
      <w:r w:rsidR="00DF06F7">
        <w:rPr>
          <w:rFonts w:ascii="Calibri" w:eastAsia="Times New Roman" w:hAnsi="Calibri" w:cs="Calibri"/>
          <w:kern w:val="0"/>
          <w:lang w:eastAsia="pl-PL"/>
          <w14:ligatures w14:val="none"/>
        </w:rPr>
        <w:t>y</w:t>
      </w:r>
      <w:r>
        <w:rPr>
          <w:rFonts w:ascii="Calibri" w:eastAsia="Times New Roman" w:hAnsi="Calibri" w:cs="Calibri"/>
          <w:kern w:val="0"/>
          <w:lang w:eastAsia="pl-PL"/>
          <w14:ligatures w14:val="none"/>
        </w:rPr>
        <w:t xml:space="preserve"> robót</w:t>
      </w:r>
      <w:r w:rsidR="00DF06F7">
        <w:rPr>
          <w:rFonts w:ascii="Calibri" w:eastAsia="Times New Roman" w:hAnsi="Calibri" w:cs="Calibri"/>
          <w:kern w:val="0"/>
          <w:lang w:eastAsia="pl-PL"/>
          <w14:ligatures w14:val="none"/>
        </w:rPr>
        <w:t xml:space="preserve"> </w:t>
      </w:r>
    </w:p>
    <w:bookmarkEnd w:id="0"/>
    <w:p w14:paraId="4F2EECB5" w14:textId="77777777" w:rsidR="0060179A" w:rsidRPr="0060179A" w:rsidRDefault="0060179A" w:rsidP="0060179A">
      <w:pPr>
        <w:suppressAutoHyphens/>
        <w:spacing w:after="0" w:line="276" w:lineRule="auto"/>
        <w:rPr>
          <w:rFonts w:ascii="Calibri" w:eastAsia="Times New Roman" w:hAnsi="Calibri" w:cs="Calibri"/>
          <w:b/>
          <w:bCs/>
          <w:kern w:val="0"/>
          <w:lang w:eastAsia="pl-PL"/>
          <w14:ligatures w14:val="none"/>
        </w:rPr>
      </w:pPr>
    </w:p>
    <w:p w14:paraId="563BB3B8" w14:textId="77777777" w:rsidR="0060179A" w:rsidRPr="0060179A" w:rsidRDefault="0060179A" w:rsidP="0060179A">
      <w:pPr>
        <w:suppressAutoHyphens/>
        <w:spacing w:after="0" w:line="360" w:lineRule="auto"/>
        <w:ind w:left="426" w:hanging="426"/>
        <w:rPr>
          <w:rFonts w:ascii="Calibri" w:eastAsia="Times New Roman" w:hAnsi="Calibri" w:cs="Calibri"/>
          <w:b/>
          <w:bCs/>
          <w:kern w:val="0"/>
          <w:lang w:eastAsia="pl-PL"/>
          <w14:ligatures w14:val="none"/>
        </w:rPr>
      </w:pPr>
    </w:p>
    <w:p w14:paraId="4B6A7D20" w14:textId="77777777" w:rsidR="0060179A" w:rsidRPr="0060179A" w:rsidRDefault="0060179A" w:rsidP="0060179A">
      <w:pPr>
        <w:suppressAutoHyphens/>
        <w:spacing w:after="0" w:line="360" w:lineRule="auto"/>
        <w:ind w:left="426" w:hanging="426"/>
        <w:rPr>
          <w:rFonts w:ascii="Calibri" w:eastAsia="Times New Roman" w:hAnsi="Calibri" w:cs="Calibri"/>
          <w:b/>
          <w:bCs/>
          <w:kern w:val="0"/>
          <w:lang w:eastAsia="pl-PL"/>
          <w14:ligatures w14:val="none"/>
        </w:rPr>
      </w:pPr>
    </w:p>
    <w:p w14:paraId="4F4F01F3" w14:textId="77777777" w:rsidR="0060179A" w:rsidRPr="0060179A" w:rsidRDefault="0060179A" w:rsidP="0060179A">
      <w:pPr>
        <w:suppressAutoHyphens/>
        <w:spacing w:after="0" w:line="360" w:lineRule="auto"/>
        <w:ind w:left="426" w:hanging="426"/>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Zatwierdził</w:t>
      </w:r>
    </w:p>
    <w:p w14:paraId="250AB280" w14:textId="7806D6B7" w:rsidR="0060179A" w:rsidRPr="0060179A" w:rsidRDefault="0060179A" w:rsidP="0060179A">
      <w:pPr>
        <w:suppressAutoHyphens/>
        <w:spacing w:after="0" w:line="360" w:lineRule="auto"/>
        <w:ind w:left="426" w:hanging="426"/>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Dyrektor Zarządu Infrastruktury Miejskiej w Słupsku</w:t>
      </w:r>
    </w:p>
    <w:p w14:paraId="266EAF92" w14:textId="5B41972A" w:rsidR="0060179A" w:rsidRPr="0060179A" w:rsidRDefault="0060179A" w:rsidP="0060179A">
      <w:pPr>
        <w:suppressAutoHyphens/>
        <w:spacing w:after="0" w:line="360" w:lineRule="auto"/>
        <w:ind w:left="426" w:hanging="426"/>
        <w:rPr>
          <w:rFonts w:ascii="Calibri" w:eastAsia="Times New Roman" w:hAnsi="Calibri" w:cs="Calibri"/>
          <w:b/>
          <w:bCs/>
          <w:kern w:val="0"/>
          <w:lang w:eastAsia="pl-PL"/>
          <w14:ligatures w14:val="none"/>
        </w:rPr>
      </w:pPr>
      <w:r w:rsidRPr="0060179A">
        <w:rPr>
          <w:rFonts w:ascii="Calibri" w:eastAsia="Times New Roman" w:hAnsi="Calibri" w:cs="Calibri"/>
          <w:b/>
          <w:bCs/>
          <w:kern w:val="0"/>
          <w:lang w:eastAsia="pl-PL"/>
          <w14:ligatures w14:val="none"/>
        </w:rPr>
        <w:t xml:space="preserve">mgr  </w:t>
      </w:r>
      <w:bookmarkEnd w:id="1"/>
      <w:r w:rsidR="001A3E72">
        <w:rPr>
          <w:rFonts w:ascii="Calibri" w:eastAsia="Times New Roman" w:hAnsi="Calibri" w:cs="Calibri"/>
          <w:b/>
          <w:bCs/>
          <w:kern w:val="0"/>
          <w:lang w:eastAsia="pl-PL"/>
          <w14:ligatures w14:val="none"/>
        </w:rPr>
        <w:t>Tomasz Orłowski</w:t>
      </w:r>
    </w:p>
    <w:p w14:paraId="400D517C" w14:textId="77777777" w:rsidR="00B36DD5" w:rsidRDefault="00B36DD5"/>
    <w:sectPr w:rsidR="00B36DD5" w:rsidSect="0060179A">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B817" w14:textId="77777777" w:rsidR="001A3E72" w:rsidRDefault="001A3E72">
      <w:pPr>
        <w:spacing w:after="0" w:line="240" w:lineRule="auto"/>
      </w:pPr>
      <w:r>
        <w:separator/>
      </w:r>
    </w:p>
  </w:endnote>
  <w:endnote w:type="continuationSeparator" w:id="0">
    <w:p w14:paraId="478054B4" w14:textId="77777777" w:rsidR="001A3E72" w:rsidRDefault="001A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17CC" w14:textId="77777777" w:rsidR="001A3E72" w:rsidRPr="0012031C" w:rsidRDefault="001A3E72">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p w14:paraId="3395C813" w14:textId="77777777" w:rsidR="001A3E72" w:rsidRDefault="001A3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6CE3" w14:textId="77777777" w:rsidR="001A3E72" w:rsidRDefault="001A3E72">
      <w:pPr>
        <w:spacing w:after="0" w:line="240" w:lineRule="auto"/>
      </w:pPr>
      <w:r>
        <w:separator/>
      </w:r>
    </w:p>
  </w:footnote>
  <w:footnote w:type="continuationSeparator" w:id="0">
    <w:p w14:paraId="020E6882" w14:textId="77777777" w:rsidR="001A3E72" w:rsidRDefault="001A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2A0F" w14:textId="1CB1640E" w:rsidR="001A3E72" w:rsidRDefault="001A3E72">
    <w:pPr>
      <w:pStyle w:val="Nagwek"/>
    </w:pPr>
    <w:r w:rsidRPr="006834F3">
      <w:t>ZP.261</w:t>
    </w:r>
    <w:r w:rsidR="009E3B48">
      <w:t>.1</w:t>
    </w:r>
    <w:r w:rsidR="00C95A03">
      <w:t>6</w:t>
    </w:r>
    <w:r w:rsidR="009E3B48">
      <w:t>.</w:t>
    </w:r>
    <w:r w:rsidRPr="006834F3">
      <w:t>202</w:t>
    </w:r>
    <w:r>
      <w:t>4</w:t>
    </w:r>
    <w:r w:rsidRPr="006834F3">
      <w:t>.ZP</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o"/>
      <w:lvlJc w:val="left"/>
      <w:pPr>
        <w:tabs>
          <w:tab w:val="num" w:pos="0"/>
        </w:tabs>
        <w:ind w:left="1080" w:hanging="360"/>
      </w:pPr>
      <w:rPr>
        <w:rFonts w:ascii="Courier New" w:hAnsi="Courier New" w:cs="Courier New" w:hint="default"/>
        <w:color w:val="000000"/>
      </w:rPr>
    </w:lvl>
    <w:lvl w:ilvl="1">
      <w:start w:val="1"/>
      <w:numFmt w:val="bullet"/>
      <w:lvlText w:val="o"/>
      <w:lvlJc w:val="left"/>
      <w:pPr>
        <w:tabs>
          <w:tab w:val="num" w:pos="0"/>
        </w:tabs>
        <w:ind w:left="1800" w:hanging="360"/>
      </w:pPr>
      <w:rPr>
        <w:rFonts w:ascii="Courier New" w:hAnsi="Courier New" w:cs="Courier New" w:hint="default"/>
        <w:color w:val="000000"/>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color w:val="000000"/>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color w:val="000000"/>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264534E"/>
    <w:multiLevelType w:val="hybridMultilevel"/>
    <w:tmpl w:val="35AC80E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277A36"/>
    <w:multiLevelType w:val="hybridMultilevel"/>
    <w:tmpl w:val="DDAA3F12"/>
    <w:lvl w:ilvl="0" w:tplc="E03CD76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343AF"/>
    <w:multiLevelType w:val="hybridMultilevel"/>
    <w:tmpl w:val="B57A7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F4C3B"/>
    <w:multiLevelType w:val="hybridMultilevel"/>
    <w:tmpl w:val="F530D1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C266F0"/>
    <w:multiLevelType w:val="hybridMultilevel"/>
    <w:tmpl w:val="B2726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17F53F34"/>
    <w:multiLevelType w:val="multilevel"/>
    <w:tmpl w:val="E5C8C954"/>
    <w:styleLink w:val="WWNum5"/>
    <w:lvl w:ilvl="0">
      <w:numFmt w:val="bullet"/>
      <w:lvlText w:val="o"/>
      <w:lvlJc w:val="left"/>
      <w:pPr>
        <w:ind w:left="2880" w:hanging="360"/>
      </w:pPr>
      <w:rPr>
        <w:rFonts w:ascii="Courier New" w:hAnsi="Courier New" w:cs="Courier New"/>
        <w:b/>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cs="Wingdings"/>
      </w:rPr>
    </w:lvl>
    <w:lvl w:ilvl="3">
      <w:numFmt w:val="bullet"/>
      <w:lvlText w:val=""/>
      <w:lvlJc w:val="left"/>
      <w:pPr>
        <w:ind w:left="5040" w:hanging="360"/>
      </w:pPr>
      <w:rPr>
        <w:rFonts w:ascii="Symbol" w:hAnsi="Symbol" w:cs="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cs="Wingdings"/>
      </w:rPr>
    </w:lvl>
    <w:lvl w:ilvl="6">
      <w:numFmt w:val="bullet"/>
      <w:lvlText w:val=""/>
      <w:lvlJc w:val="left"/>
      <w:pPr>
        <w:ind w:left="7200" w:hanging="360"/>
      </w:pPr>
      <w:rPr>
        <w:rFonts w:ascii="Symbol" w:hAnsi="Symbol" w:cs="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cs="Wingdings"/>
      </w:rPr>
    </w:lvl>
  </w:abstractNum>
  <w:abstractNum w:abstractNumId="9" w15:restartNumberingAfterBreak="0">
    <w:nsid w:val="1C064F71"/>
    <w:multiLevelType w:val="hybridMultilevel"/>
    <w:tmpl w:val="AB820882"/>
    <w:lvl w:ilvl="0" w:tplc="D482FA4E">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1F0B1EBA"/>
    <w:multiLevelType w:val="hybridMultilevel"/>
    <w:tmpl w:val="9D1471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D43CE"/>
    <w:multiLevelType w:val="hybridMultilevel"/>
    <w:tmpl w:val="D6A899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76631"/>
    <w:multiLevelType w:val="hybridMultilevel"/>
    <w:tmpl w:val="537E93C6"/>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5C53424"/>
    <w:multiLevelType w:val="hybridMultilevel"/>
    <w:tmpl w:val="FA8687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4F6817"/>
    <w:multiLevelType w:val="hybridMultilevel"/>
    <w:tmpl w:val="6BD8A5EA"/>
    <w:lvl w:ilvl="0" w:tplc="8BDE694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D251173"/>
    <w:multiLevelType w:val="hybridMultilevel"/>
    <w:tmpl w:val="D3588FEA"/>
    <w:lvl w:ilvl="0" w:tplc="8BAA9340">
      <w:start w:val="1"/>
      <w:numFmt w:val="decimal"/>
      <w:lvlText w:val="%1."/>
      <w:lvlJc w:val="left"/>
      <w:pPr>
        <w:ind w:left="643" w:hanging="360"/>
      </w:pPr>
      <w:rPr>
        <w:rFonts w:cs="Times New Roman"/>
        <w:b w:val="0"/>
        <w:bCs w:val="0"/>
        <w:color w:val="auto"/>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2F742C7D"/>
    <w:multiLevelType w:val="hybridMultilevel"/>
    <w:tmpl w:val="E5C203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22665E"/>
    <w:multiLevelType w:val="hybridMultilevel"/>
    <w:tmpl w:val="A0E2A5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A373E3"/>
    <w:multiLevelType w:val="hybridMultilevel"/>
    <w:tmpl w:val="1FE89136"/>
    <w:lvl w:ilvl="0" w:tplc="04E2CDB4">
      <w:start w:val="1"/>
      <w:numFmt w:val="decimal"/>
      <w:lvlText w:val="%1."/>
      <w:lvlJc w:val="left"/>
      <w:pPr>
        <w:ind w:left="720" w:hanging="360"/>
      </w:pPr>
      <w:rPr>
        <w:rFonts w:cs="Times New Roman"/>
        <w:b w:val="0"/>
        <w:bCs w:val="0"/>
      </w:rPr>
    </w:lvl>
    <w:lvl w:ilvl="1" w:tplc="04150011">
      <w:start w:val="1"/>
      <w:numFmt w:val="decimal"/>
      <w:lvlText w:val="%2)"/>
      <w:lvlJc w:val="left"/>
      <w:pPr>
        <w:ind w:left="1080" w:hanging="360"/>
      </w:pPr>
    </w:lvl>
    <w:lvl w:ilvl="2" w:tplc="306E5014">
      <w:start w:val="1"/>
      <w:numFmt w:val="lowerLetter"/>
      <w:lvlText w:val="%3)"/>
      <w:lvlJc w:val="left"/>
      <w:pPr>
        <w:ind w:left="1980" w:hanging="360"/>
      </w:pPr>
      <w:rPr>
        <w:b w:val="0"/>
        <w:bCs/>
      </w:rPr>
    </w:lvl>
    <w:lvl w:ilvl="3" w:tplc="0415000B">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7D81572"/>
    <w:multiLevelType w:val="multilevel"/>
    <w:tmpl w:val="EEDAD338"/>
    <w:styleLink w:val="WWNum2"/>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0" w15:restartNumberingAfterBreak="0">
    <w:nsid w:val="3A1A2682"/>
    <w:multiLevelType w:val="hybridMultilevel"/>
    <w:tmpl w:val="36B0567E"/>
    <w:lvl w:ilvl="0" w:tplc="9D2C19CC">
      <w:start w:val="1"/>
      <w:numFmt w:val="decimal"/>
      <w:lvlText w:val="%1."/>
      <w:lvlJc w:val="left"/>
      <w:pPr>
        <w:ind w:left="360" w:hanging="360"/>
      </w:pPr>
      <w:rPr>
        <w:rFonts w:cs="Times New Roman"/>
        <w:b w:val="0"/>
        <w:bCs w:val="0"/>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3E080A9F"/>
    <w:multiLevelType w:val="hybridMultilevel"/>
    <w:tmpl w:val="65B2C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1412159"/>
    <w:multiLevelType w:val="multilevel"/>
    <w:tmpl w:val="2530E632"/>
    <w:styleLink w:val="WWNum40"/>
    <w:lvl w:ilvl="0">
      <w:start w:val="1"/>
      <w:numFmt w:val="decimal"/>
      <w:lvlText w:val="%1)"/>
      <w:lvlJc w:val="left"/>
      <w:pPr>
        <w:ind w:left="1440" w:hanging="360"/>
      </w:pPr>
      <w:rPr>
        <w:color w:val="00000A"/>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4" w15:restartNumberingAfterBreak="0">
    <w:nsid w:val="41B33049"/>
    <w:multiLevelType w:val="hybridMultilevel"/>
    <w:tmpl w:val="5120C3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D303FD"/>
    <w:multiLevelType w:val="hybridMultilevel"/>
    <w:tmpl w:val="96FA98A6"/>
    <w:lvl w:ilvl="0" w:tplc="DD50F2CC">
      <w:start w:val="1"/>
      <w:numFmt w:val="decimal"/>
      <w:lvlText w:val="%1."/>
      <w:lvlJc w:val="left"/>
      <w:pPr>
        <w:ind w:left="360" w:hanging="360"/>
      </w:pPr>
      <w:rPr>
        <w:rFonts w:eastAsia="Times New Roman" w:cs="Times New Roman"/>
        <w:b w:val="0"/>
        <w:bCs/>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46462EA6"/>
    <w:multiLevelType w:val="hybridMultilevel"/>
    <w:tmpl w:val="C2BC3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2C39BE"/>
    <w:multiLevelType w:val="hybridMultilevel"/>
    <w:tmpl w:val="016CC554"/>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0510B37"/>
    <w:multiLevelType w:val="hybridMultilevel"/>
    <w:tmpl w:val="BD8C3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C5D6835"/>
    <w:multiLevelType w:val="multilevel"/>
    <w:tmpl w:val="23086404"/>
    <w:lvl w:ilvl="0">
      <w:start w:val="1"/>
      <w:numFmt w:val="upperRoman"/>
      <w:lvlText w:val="%1."/>
      <w:lvlJc w:val="left"/>
      <w:pPr>
        <w:ind w:left="360" w:hanging="360"/>
      </w:pPr>
      <w:rPr>
        <w:rFonts w:hint="default"/>
        <w:b/>
        <w:bCs/>
        <w:color w:val="000000"/>
      </w:rPr>
    </w:lvl>
    <w:lvl w:ilvl="1">
      <w:start w:val="1"/>
      <w:numFmt w:val="decimal"/>
      <w:lvlText w:val="%2."/>
      <w:lvlJc w:val="left"/>
      <w:pPr>
        <w:ind w:left="454" w:hanging="454"/>
      </w:pPr>
      <w:rPr>
        <w:rFonts w:hint="default"/>
        <w:b w:val="0"/>
        <w:bCs w:val="0"/>
        <w:color w:val="000000"/>
      </w:rPr>
    </w:lvl>
    <w:lvl w:ilvl="2">
      <w:start w:val="1"/>
      <w:numFmt w:val="decimal"/>
      <w:lvlText w:val="%3)"/>
      <w:lvlJc w:val="left"/>
      <w:pPr>
        <w:ind w:left="964" w:hanging="567"/>
      </w:pPr>
      <w:rPr>
        <w:rFonts w:hint="default"/>
        <w:b w:val="0"/>
        <w:bCs w:val="0"/>
      </w:rPr>
    </w:lvl>
    <w:lvl w:ilvl="3">
      <w:start w:val="1"/>
      <w:numFmt w:val="lowerLetter"/>
      <w:lvlText w:val="%4)"/>
      <w:lvlJc w:val="left"/>
      <w:pPr>
        <w:ind w:left="1440" w:hanging="476"/>
      </w:pPr>
      <w:rPr>
        <w:rFonts w:hint="default"/>
        <w:b w:val="0"/>
        <w:bCs/>
      </w:rPr>
    </w:lvl>
    <w:lvl w:ilvl="4">
      <w:start w:val="1"/>
      <w:numFmt w:val="bullet"/>
      <w:lvlText w:val=""/>
      <w:lvlJc w:val="left"/>
      <w:pPr>
        <w:ind w:left="1800" w:hanging="360"/>
      </w:pPr>
      <w:rPr>
        <w:rFonts w:ascii="Symbol" w:hAnsi="Symbol"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D27BC4"/>
    <w:multiLevelType w:val="hybridMultilevel"/>
    <w:tmpl w:val="414093C6"/>
    <w:lvl w:ilvl="0" w:tplc="D6761E1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92113"/>
    <w:multiLevelType w:val="hybridMultilevel"/>
    <w:tmpl w:val="3A90EFFE"/>
    <w:lvl w:ilvl="0" w:tplc="7038AAC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590547381">
    <w:abstractNumId w:val="14"/>
  </w:num>
  <w:num w:numId="2" w16cid:durableId="486632196">
    <w:abstractNumId w:val="15"/>
  </w:num>
  <w:num w:numId="3" w16cid:durableId="1425105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838581">
    <w:abstractNumId w:val="32"/>
  </w:num>
  <w:num w:numId="5" w16cid:durableId="1977177626">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9996065">
    <w:abstractNumId w:val="18"/>
  </w:num>
  <w:num w:numId="7" w16cid:durableId="149830032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609501">
    <w:abstractNumId w:val="12"/>
  </w:num>
  <w:num w:numId="9" w16cid:durableId="163895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638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289709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836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5694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4509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743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825538">
    <w:abstractNumId w:val="33"/>
  </w:num>
  <w:num w:numId="17" w16cid:durableId="1434594326">
    <w:abstractNumId w:val="5"/>
  </w:num>
  <w:num w:numId="18" w16cid:durableId="45111744">
    <w:abstractNumId w:val="10"/>
  </w:num>
  <w:num w:numId="19" w16cid:durableId="1414740793">
    <w:abstractNumId w:val="25"/>
  </w:num>
  <w:num w:numId="20" w16cid:durableId="779300115">
    <w:abstractNumId w:val="29"/>
  </w:num>
  <w:num w:numId="21" w16cid:durableId="1960868513">
    <w:abstractNumId w:val="17"/>
  </w:num>
  <w:num w:numId="22" w16cid:durableId="1219366116">
    <w:abstractNumId w:val="28"/>
  </w:num>
  <w:num w:numId="23" w16cid:durableId="2088065264">
    <w:abstractNumId w:val="19"/>
  </w:num>
  <w:num w:numId="24" w16cid:durableId="927619259">
    <w:abstractNumId w:val="8"/>
  </w:num>
  <w:num w:numId="25" w16cid:durableId="1055200675">
    <w:abstractNumId w:val="23"/>
  </w:num>
  <w:num w:numId="26" w16cid:durableId="1498839822">
    <w:abstractNumId w:val="4"/>
  </w:num>
  <w:num w:numId="27" w16cid:durableId="1906719420">
    <w:abstractNumId w:val="6"/>
  </w:num>
  <w:num w:numId="28" w16cid:durableId="954211124">
    <w:abstractNumId w:val="21"/>
  </w:num>
  <w:num w:numId="29" w16cid:durableId="1388994868">
    <w:abstractNumId w:val="30"/>
  </w:num>
  <w:num w:numId="30" w16cid:durableId="630133595">
    <w:abstractNumId w:val="2"/>
  </w:num>
  <w:num w:numId="31" w16cid:durableId="205071">
    <w:abstractNumId w:val="31"/>
  </w:num>
  <w:num w:numId="32" w16cid:durableId="878513282">
    <w:abstractNumId w:val="3"/>
  </w:num>
  <w:num w:numId="33" w16cid:durableId="1800683845">
    <w:abstractNumId w:val="27"/>
  </w:num>
  <w:num w:numId="34" w16cid:durableId="1920826707">
    <w:abstractNumId w:val="13"/>
  </w:num>
  <w:num w:numId="35" w16cid:durableId="1959752644">
    <w:abstractNumId w:val="1"/>
  </w:num>
  <w:num w:numId="36" w16cid:durableId="1903443616">
    <w:abstractNumId w:val="24"/>
  </w:num>
  <w:num w:numId="37" w16cid:durableId="1488397298">
    <w:abstractNumId w:val="16"/>
  </w:num>
  <w:num w:numId="38" w16cid:durableId="152994793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A"/>
    <w:rsid w:val="000013F6"/>
    <w:rsid w:val="00040563"/>
    <w:rsid w:val="00050B53"/>
    <w:rsid w:val="00056646"/>
    <w:rsid w:val="000607EF"/>
    <w:rsid w:val="00066270"/>
    <w:rsid w:val="0006627C"/>
    <w:rsid w:val="0009445B"/>
    <w:rsid w:val="00094997"/>
    <w:rsid w:val="000A2798"/>
    <w:rsid w:val="000E0B71"/>
    <w:rsid w:val="000E31BF"/>
    <w:rsid w:val="000E3A9C"/>
    <w:rsid w:val="000F19C7"/>
    <w:rsid w:val="00122397"/>
    <w:rsid w:val="00133C33"/>
    <w:rsid w:val="00164E66"/>
    <w:rsid w:val="00174204"/>
    <w:rsid w:val="001772F8"/>
    <w:rsid w:val="0018251E"/>
    <w:rsid w:val="001825CD"/>
    <w:rsid w:val="001A1288"/>
    <w:rsid w:val="001A3E72"/>
    <w:rsid w:val="001A6C24"/>
    <w:rsid w:val="001E0D04"/>
    <w:rsid w:val="001E0FCF"/>
    <w:rsid w:val="001E1D0D"/>
    <w:rsid w:val="001F20CB"/>
    <w:rsid w:val="00204BEC"/>
    <w:rsid w:val="00214787"/>
    <w:rsid w:val="002152C8"/>
    <w:rsid w:val="00236867"/>
    <w:rsid w:val="00253612"/>
    <w:rsid w:val="0025765D"/>
    <w:rsid w:val="00272367"/>
    <w:rsid w:val="00287C5F"/>
    <w:rsid w:val="002B16E6"/>
    <w:rsid w:val="002B5974"/>
    <w:rsid w:val="002C7C20"/>
    <w:rsid w:val="002D1145"/>
    <w:rsid w:val="002F2F83"/>
    <w:rsid w:val="00313163"/>
    <w:rsid w:val="00322D13"/>
    <w:rsid w:val="0033494E"/>
    <w:rsid w:val="00360226"/>
    <w:rsid w:val="003609CC"/>
    <w:rsid w:val="00362714"/>
    <w:rsid w:val="003802CF"/>
    <w:rsid w:val="0039590C"/>
    <w:rsid w:val="003A383F"/>
    <w:rsid w:val="003B3D9D"/>
    <w:rsid w:val="003D54F2"/>
    <w:rsid w:val="003F0778"/>
    <w:rsid w:val="003F152D"/>
    <w:rsid w:val="003F4EFF"/>
    <w:rsid w:val="0040282D"/>
    <w:rsid w:val="004078F3"/>
    <w:rsid w:val="0041095B"/>
    <w:rsid w:val="004150C4"/>
    <w:rsid w:val="00434737"/>
    <w:rsid w:val="004369FF"/>
    <w:rsid w:val="004428B2"/>
    <w:rsid w:val="00463702"/>
    <w:rsid w:val="0047479B"/>
    <w:rsid w:val="00475504"/>
    <w:rsid w:val="00475AE3"/>
    <w:rsid w:val="00493B2A"/>
    <w:rsid w:val="004A602B"/>
    <w:rsid w:val="004C2020"/>
    <w:rsid w:val="004D7235"/>
    <w:rsid w:val="004E5E46"/>
    <w:rsid w:val="004F3470"/>
    <w:rsid w:val="00504B31"/>
    <w:rsid w:val="005255AD"/>
    <w:rsid w:val="00525FF2"/>
    <w:rsid w:val="00553CA3"/>
    <w:rsid w:val="00571EA0"/>
    <w:rsid w:val="0057437C"/>
    <w:rsid w:val="00576E50"/>
    <w:rsid w:val="005C22EE"/>
    <w:rsid w:val="005C6AE6"/>
    <w:rsid w:val="005E7AF3"/>
    <w:rsid w:val="0060179A"/>
    <w:rsid w:val="006019D9"/>
    <w:rsid w:val="00616EE6"/>
    <w:rsid w:val="006211C0"/>
    <w:rsid w:val="00621268"/>
    <w:rsid w:val="00623E28"/>
    <w:rsid w:val="00625A24"/>
    <w:rsid w:val="006643ED"/>
    <w:rsid w:val="00686033"/>
    <w:rsid w:val="00697068"/>
    <w:rsid w:val="006A6E07"/>
    <w:rsid w:val="006D0CEC"/>
    <w:rsid w:val="006D3E5C"/>
    <w:rsid w:val="006D64D3"/>
    <w:rsid w:val="006D70EA"/>
    <w:rsid w:val="006E1610"/>
    <w:rsid w:val="006E5491"/>
    <w:rsid w:val="006E6F33"/>
    <w:rsid w:val="00725760"/>
    <w:rsid w:val="0073013D"/>
    <w:rsid w:val="00742298"/>
    <w:rsid w:val="007476F6"/>
    <w:rsid w:val="00773A52"/>
    <w:rsid w:val="00774A02"/>
    <w:rsid w:val="00791CAB"/>
    <w:rsid w:val="007B3E1D"/>
    <w:rsid w:val="007B4779"/>
    <w:rsid w:val="007C7FB9"/>
    <w:rsid w:val="007D5AD8"/>
    <w:rsid w:val="007F60A6"/>
    <w:rsid w:val="00814C23"/>
    <w:rsid w:val="00850321"/>
    <w:rsid w:val="00855FAB"/>
    <w:rsid w:val="008626D6"/>
    <w:rsid w:val="00865549"/>
    <w:rsid w:val="0087321D"/>
    <w:rsid w:val="0087542C"/>
    <w:rsid w:val="00882CCC"/>
    <w:rsid w:val="00890732"/>
    <w:rsid w:val="008B0ECF"/>
    <w:rsid w:val="008B47B5"/>
    <w:rsid w:val="008D24A0"/>
    <w:rsid w:val="00907734"/>
    <w:rsid w:val="00916F9B"/>
    <w:rsid w:val="009548FB"/>
    <w:rsid w:val="00964754"/>
    <w:rsid w:val="009767B7"/>
    <w:rsid w:val="00986C98"/>
    <w:rsid w:val="009A2133"/>
    <w:rsid w:val="009B6EF4"/>
    <w:rsid w:val="009C5F93"/>
    <w:rsid w:val="009D1DAD"/>
    <w:rsid w:val="009E3B48"/>
    <w:rsid w:val="009F2D37"/>
    <w:rsid w:val="009F5E5F"/>
    <w:rsid w:val="00A04F67"/>
    <w:rsid w:val="00A21EC3"/>
    <w:rsid w:val="00A339DE"/>
    <w:rsid w:val="00A37DB7"/>
    <w:rsid w:val="00A422B3"/>
    <w:rsid w:val="00A61CC6"/>
    <w:rsid w:val="00A71451"/>
    <w:rsid w:val="00A7232B"/>
    <w:rsid w:val="00A85884"/>
    <w:rsid w:val="00A91936"/>
    <w:rsid w:val="00AA449A"/>
    <w:rsid w:val="00AC3937"/>
    <w:rsid w:val="00AD41B1"/>
    <w:rsid w:val="00AD738E"/>
    <w:rsid w:val="00AF6525"/>
    <w:rsid w:val="00B36DD5"/>
    <w:rsid w:val="00B473D8"/>
    <w:rsid w:val="00B737FE"/>
    <w:rsid w:val="00B749B9"/>
    <w:rsid w:val="00B96A91"/>
    <w:rsid w:val="00BC1891"/>
    <w:rsid w:val="00BD4E04"/>
    <w:rsid w:val="00BE7F26"/>
    <w:rsid w:val="00BF04BA"/>
    <w:rsid w:val="00C11CF3"/>
    <w:rsid w:val="00C16F39"/>
    <w:rsid w:val="00C23B52"/>
    <w:rsid w:val="00C50394"/>
    <w:rsid w:val="00C6225A"/>
    <w:rsid w:val="00C66A9B"/>
    <w:rsid w:val="00C86F40"/>
    <w:rsid w:val="00C91DB6"/>
    <w:rsid w:val="00C931D1"/>
    <w:rsid w:val="00C9416C"/>
    <w:rsid w:val="00C95A03"/>
    <w:rsid w:val="00CA57EC"/>
    <w:rsid w:val="00CA79EB"/>
    <w:rsid w:val="00CB3BC9"/>
    <w:rsid w:val="00CC5298"/>
    <w:rsid w:val="00CD514D"/>
    <w:rsid w:val="00CF6BFE"/>
    <w:rsid w:val="00D06295"/>
    <w:rsid w:val="00D11C3F"/>
    <w:rsid w:val="00D30670"/>
    <w:rsid w:val="00D64909"/>
    <w:rsid w:val="00D64926"/>
    <w:rsid w:val="00D67E6A"/>
    <w:rsid w:val="00D8709F"/>
    <w:rsid w:val="00D95ACC"/>
    <w:rsid w:val="00DA7B87"/>
    <w:rsid w:val="00DB1E4C"/>
    <w:rsid w:val="00DB1F6A"/>
    <w:rsid w:val="00DC3889"/>
    <w:rsid w:val="00DD7110"/>
    <w:rsid w:val="00DE604B"/>
    <w:rsid w:val="00DF06F7"/>
    <w:rsid w:val="00E10344"/>
    <w:rsid w:val="00E342C7"/>
    <w:rsid w:val="00E34EA7"/>
    <w:rsid w:val="00E41953"/>
    <w:rsid w:val="00E511DD"/>
    <w:rsid w:val="00E654AA"/>
    <w:rsid w:val="00E8045C"/>
    <w:rsid w:val="00E8404A"/>
    <w:rsid w:val="00EC6633"/>
    <w:rsid w:val="00EE1072"/>
    <w:rsid w:val="00F037B0"/>
    <w:rsid w:val="00F16065"/>
    <w:rsid w:val="00F4572E"/>
    <w:rsid w:val="00F518A0"/>
    <w:rsid w:val="00F66008"/>
    <w:rsid w:val="00F705FF"/>
    <w:rsid w:val="00F82D9D"/>
    <w:rsid w:val="00FA5D11"/>
    <w:rsid w:val="00FB2BEA"/>
    <w:rsid w:val="00FC3D0C"/>
    <w:rsid w:val="00FC5617"/>
    <w:rsid w:val="00FC6905"/>
    <w:rsid w:val="00FD3D6A"/>
    <w:rsid w:val="00FD4C04"/>
    <w:rsid w:val="00FF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A589"/>
  <w15:chartTrackingRefBased/>
  <w15:docId w15:val="{2FA9C27A-5DC0-4562-8B8F-DFFF8345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0179A"/>
  </w:style>
  <w:style w:type="paragraph" w:styleId="Tekstkomentarza">
    <w:name w:val="annotation text"/>
    <w:basedOn w:val="Normalny"/>
    <w:link w:val="TekstkomentarzaZnak"/>
    <w:uiPriority w:val="99"/>
    <w:semiHidden/>
    <w:unhideWhenUsed/>
    <w:rsid w:val="0060179A"/>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60179A"/>
    <w:rPr>
      <w:rFonts w:ascii="Tahoma" w:eastAsia="Times New Roman" w:hAnsi="Tahoma" w:cs="Times New Roman"/>
      <w:kern w:val="0"/>
      <w:sz w:val="20"/>
      <w:szCs w:val="20"/>
      <w:lang w:eastAsia="pl-PL"/>
      <w14:ligatures w14:val="none"/>
    </w:rPr>
  </w:style>
  <w:style w:type="character" w:styleId="Odwoaniedokomentarza">
    <w:name w:val="annotation reference"/>
    <w:uiPriority w:val="99"/>
    <w:semiHidden/>
    <w:unhideWhenUsed/>
    <w:rsid w:val="0060179A"/>
    <w:rPr>
      <w:rFonts w:ascii="Times New Roman" w:hAnsi="Times New Roman" w:cs="Times New Roman" w:hint="default"/>
      <w:sz w:val="16"/>
    </w:rPr>
  </w:style>
  <w:style w:type="character" w:styleId="Hipercze">
    <w:name w:val="Hyperlink"/>
    <w:uiPriority w:val="99"/>
    <w:unhideWhenUsed/>
    <w:rsid w:val="0060179A"/>
    <w:rPr>
      <w:color w:val="0563C1"/>
      <w:u w:val="single"/>
    </w:rPr>
  </w:style>
  <w:style w:type="character" w:styleId="Nierozpoznanawzmianka">
    <w:name w:val="Unresolved Mention"/>
    <w:uiPriority w:val="99"/>
    <w:semiHidden/>
    <w:unhideWhenUsed/>
    <w:rsid w:val="0060179A"/>
    <w:rPr>
      <w:color w:val="605E5C"/>
      <w:shd w:val="clear" w:color="auto" w:fill="E1DFDD"/>
    </w:rPr>
  </w:style>
  <w:style w:type="paragraph" w:styleId="Nagwek">
    <w:name w:val="header"/>
    <w:basedOn w:val="Normalny"/>
    <w:link w:val="NagwekZnak"/>
    <w:uiPriority w:val="99"/>
    <w:unhideWhenUsed/>
    <w:rsid w:val="0060179A"/>
    <w:pPr>
      <w:tabs>
        <w:tab w:val="center" w:pos="4536"/>
        <w:tab w:val="right" w:pos="9072"/>
      </w:tabs>
    </w:pPr>
    <w:rPr>
      <w:rFonts w:ascii="Calibri" w:eastAsia="Calibri" w:hAnsi="Calibri" w:cs="Times New Roman"/>
      <w:kern w:val="0"/>
      <w14:ligatures w14:val="none"/>
    </w:rPr>
  </w:style>
  <w:style w:type="character" w:customStyle="1" w:styleId="NagwekZnak">
    <w:name w:val="Nagłówek Znak"/>
    <w:basedOn w:val="Domylnaczcionkaakapitu"/>
    <w:link w:val="Nagwek"/>
    <w:uiPriority w:val="99"/>
    <w:rsid w:val="0060179A"/>
    <w:rPr>
      <w:rFonts w:ascii="Calibri" w:eastAsia="Calibri" w:hAnsi="Calibri" w:cs="Times New Roman"/>
      <w:kern w:val="0"/>
      <w14:ligatures w14:val="none"/>
    </w:rPr>
  </w:style>
  <w:style w:type="paragraph" w:styleId="Stopka">
    <w:name w:val="footer"/>
    <w:basedOn w:val="Normalny"/>
    <w:link w:val="StopkaZnak"/>
    <w:uiPriority w:val="99"/>
    <w:unhideWhenUsed/>
    <w:rsid w:val="0060179A"/>
    <w:pPr>
      <w:tabs>
        <w:tab w:val="center" w:pos="4536"/>
        <w:tab w:val="right" w:pos="9072"/>
      </w:tabs>
    </w:pPr>
    <w:rPr>
      <w:rFonts w:ascii="Calibri" w:eastAsia="Calibri" w:hAnsi="Calibri" w:cs="Times New Roman"/>
      <w:kern w:val="0"/>
      <w14:ligatures w14:val="none"/>
    </w:rPr>
  </w:style>
  <w:style w:type="character" w:customStyle="1" w:styleId="StopkaZnak">
    <w:name w:val="Stopka Znak"/>
    <w:basedOn w:val="Domylnaczcionkaakapitu"/>
    <w:link w:val="Stopka"/>
    <w:uiPriority w:val="99"/>
    <w:rsid w:val="0060179A"/>
    <w:rPr>
      <w:rFonts w:ascii="Calibri" w:eastAsia="Calibri" w:hAnsi="Calibri" w:cs="Times New Roman"/>
      <w:kern w:val="0"/>
      <w14:ligatures w14:val="none"/>
    </w:rPr>
  </w:style>
  <w:style w:type="paragraph" w:styleId="Tematkomentarza">
    <w:name w:val="annotation subject"/>
    <w:basedOn w:val="Tekstkomentarza"/>
    <w:next w:val="Tekstkomentarza"/>
    <w:link w:val="TematkomentarzaZnak"/>
    <w:uiPriority w:val="99"/>
    <w:semiHidden/>
    <w:unhideWhenUsed/>
    <w:rsid w:val="0060179A"/>
    <w:pPr>
      <w:spacing w:after="160" w:line="259" w:lineRule="auto"/>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60179A"/>
    <w:rPr>
      <w:rFonts w:ascii="Calibri" w:eastAsia="Calibri" w:hAnsi="Calibri" w:cs="Times New Roman"/>
      <w:b/>
      <w:bCs/>
      <w:kern w:val="0"/>
      <w:sz w:val="20"/>
      <w:szCs w:val="20"/>
      <w:lang w:eastAsia="pl-PL"/>
      <w14:ligatures w14:val="none"/>
    </w:rPr>
  </w:style>
  <w:style w:type="numbering" w:customStyle="1" w:styleId="WWNum2">
    <w:name w:val="WWNum2"/>
    <w:basedOn w:val="Bezlisty"/>
    <w:rsid w:val="0060179A"/>
    <w:pPr>
      <w:numPr>
        <w:numId w:val="23"/>
      </w:numPr>
    </w:pPr>
  </w:style>
  <w:style w:type="paragraph" w:styleId="Akapitzlist">
    <w:name w:val="List Paragraph"/>
    <w:aliases w:val="normalny tekst,CW_Lista,Tytuł_procedury,Numerowanie,L1,Akapit z listą5,T_SZ_List Paragraph,Eko punkty,List Paragraph1,List Paragraph,2 heading,A_wyliczenie,K-P_odwolanie,maz_wyliczenie,opis dzialania"/>
    <w:basedOn w:val="Normalny"/>
    <w:link w:val="AkapitzlistZnak"/>
    <w:uiPriority w:val="34"/>
    <w:qFormat/>
    <w:rsid w:val="0060179A"/>
    <w:pPr>
      <w:ind w:left="708"/>
    </w:pPr>
    <w:rPr>
      <w:rFonts w:ascii="Calibri" w:eastAsia="Calibri" w:hAnsi="Calibri" w:cs="Times New Roman"/>
      <w:kern w:val="0"/>
      <w14:ligatures w14:val="none"/>
    </w:rPr>
  </w:style>
  <w:style w:type="numbering" w:customStyle="1" w:styleId="WWNum5">
    <w:name w:val="WWNum5"/>
    <w:basedOn w:val="Bezlisty"/>
    <w:rsid w:val="0060179A"/>
    <w:pPr>
      <w:numPr>
        <w:numId w:val="24"/>
      </w:numPr>
    </w:pPr>
  </w:style>
  <w:style w:type="numbering" w:customStyle="1" w:styleId="WWNum40">
    <w:name w:val="WWNum40"/>
    <w:basedOn w:val="Bezlisty"/>
    <w:rsid w:val="0060179A"/>
    <w:pPr>
      <w:numPr>
        <w:numId w:val="25"/>
      </w:numPr>
    </w:pPr>
  </w:style>
  <w:style w:type="paragraph" w:customStyle="1" w:styleId="Default">
    <w:name w:val="Default"/>
    <w:rsid w:val="0060179A"/>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AkapitzlistZnak">
    <w:name w:val="Akapit z listą Znak"/>
    <w:aliases w:val="normalny tekst Znak,CW_Lista Znak,Tytuł_procedury Znak,Numerowanie Znak,L1 Znak,Akapit z listą5 Znak,T_SZ_List Paragraph Znak,Eko punkty Znak,List Paragraph1 Znak,List Paragraph Znak,2 heading Znak,A_wyliczenie Znak"/>
    <w:link w:val="Akapitzlist"/>
    <w:uiPriority w:val="34"/>
    <w:qFormat/>
    <w:locked/>
    <w:rsid w:val="0060179A"/>
    <w:rPr>
      <w:rFonts w:ascii="Calibri" w:eastAsia="Calibri" w:hAnsi="Calibri" w:cs="Times New Roman"/>
      <w:kern w:val="0"/>
      <w14:ligatures w14:val="none"/>
    </w:rPr>
  </w:style>
  <w:style w:type="paragraph" w:customStyle="1" w:styleId="Standard">
    <w:name w:val="Standard"/>
    <w:rsid w:val="0060179A"/>
    <w:pPr>
      <w:tabs>
        <w:tab w:val="left" w:pos="708"/>
      </w:tabs>
      <w:suppressAutoHyphens/>
      <w:autoSpaceDN w:val="0"/>
      <w:spacing w:after="200" w:line="276" w:lineRule="auto"/>
      <w:textAlignment w:val="baseline"/>
    </w:pPr>
    <w:rPr>
      <w:rFonts w:ascii="Calibri" w:eastAsia="SimSun" w:hAnsi="Calibri" w:cs="Calibri"/>
      <w:kern w:val="3"/>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mailto:zamowienia@zimslupsk.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pn/zimslupsk"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hyperlink" Target="https://platformazakupowa.pl/pn/zimslups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imslupsk"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5" Type="http://schemas.openxmlformats.org/officeDocument/2006/relationships/footnotes" Target="footnotes.xml"/><Relationship Id="rId15" Type="http://schemas.openxmlformats.org/officeDocument/2006/relationships/hyperlink" Target="https://platformazakupowa.pl/pn/zimslupsk"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zimslupsk" TargetMode="External"/><Relationship Id="rId36" Type="http://schemas.openxmlformats.org/officeDocument/2006/relationships/hyperlink" Target="https://platformazakupowa.pl/pn/zimslupsk" TargetMode="External"/><Relationship Id="rId10" Type="http://schemas.openxmlformats.org/officeDocument/2006/relationships/hyperlink" Target="http://www.zimslupsk.pl/" TargetMode="External"/><Relationship Id="rId19" Type="http://schemas.openxmlformats.org/officeDocument/2006/relationships/hyperlink" Target="https://platformazakupowa.pl/pn/zimslupsk"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mowienia@zimslupsk.pl" TargetMode="External"/><Relationship Id="rId14" Type="http://schemas.openxmlformats.org/officeDocument/2006/relationships/hyperlink" Target="mailto:zamowienia@zimslupsk.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zimslupsk" TargetMode="External"/><Relationship Id="rId30" Type="http://schemas.openxmlformats.org/officeDocument/2006/relationships/hyperlink" Target="https://www.nccert.pl/" TargetMode="External"/><Relationship Id="rId35" Type="http://schemas.openxmlformats.org/officeDocument/2006/relationships/hyperlink" Target="https://platformazakupowa.pl/pn/zimslupsk" TargetMode="External"/><Relationship Id="rId43" Type="http://schemas.openxmlformats.org/officeDocument/2006/relationships/fontTable" Target="fontTable.xml"/><Relationship Id="rId8" Type="http://schemas.openxmlformats.org/officeDocument/2006/relationships/hyperlink" Target="https://platformazakupowa.pl/pn/zimslupsk" TargetMode="External"/><Relationship Id="rId3" Type="http://schemas.openxmlformats.org/officeDocument/2006/relationships/settings" Target="settings.xml"/><Relationship Id="rId12" Type="http://schemas.openxmlformats.org/officeDocument/2006/relationships/hyperlink" Target="mailto:iod@zimslupsk.pl" TargetMode="External"/><Relationship Id="rId17" Type="http://schemas.openxmlformats.org/officeDocument/2006/relationships/hyperlink" Target="https://platformazakupowa.pl/pn/zimslupsk"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zimslup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38</Pages>
  <Words>12388</Words>
  <Characters>74332</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Dobak-Kaniak</dc:creator>
  <cp:keywords/>
  <dc:description/>
  <cp:lastModifiedBy>Karolina Dobak-Kaniak</cp:lastModifiedBy>
  <cp:revision>267</cp:revision>
  <cp:lastPrinted>2024-04-19T09:26:00Z</cp:lastPrinted>
  <dcterms:created xsi:type="dcterms:W3CDTF">2024-04-03T11:28:00Z</dcterms:created>
  <dcterms:modified xsi:type="dcterms:W3CDTF">2024-05-21T09:30:00Z</dcterms:modified>
</cp:coreProperties>
</file>