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442D4" w14:textId="7633ABA7" w:rsidR="00744AC6" w:rsidRPr="00202E4A" w:rsidRDefault="00744AC6">
      <w:pPr>
        <w:rPr>
          <w:rFonts w:asciiTheme="minorHAnsi" w:hAnsiTheme="minorHAnsi" w:cstheme="minorHAnsi"/>
          <w:sz w:val="20"/>
          <w:szCs w:val="20"/>
        </w:rPr>
      </w:pPr>
    </w:p>
    <w:p w14:paraId="374D14F0" w14:textId="23290AFD" w:rsidR="00FC35B5" w:rsidRPr="00202E4A" w:rsidRDefault="00FC35B5">
      <w:pPr>
        <w:rPr>
          <w:rFonts w:asciiTheme="minorHAnsi" w:hAnsiTheme="minorHAnsi" w:cstheme="minorHAnsi"/>
          <w:sz w:val="20"/>
          <w:szCs w:val="20"/>
        </w:rPr>
      </w:pPr>
    </w:p>
    <w:p w14:paraId="1DA95408" w14:textId="77777777" w:rsidR="00FC35B5" w:rsidRPr="003E50C9" w:rsidRDefault="00FC35B5" w:rsidP="00FC35B5">
      <w:pPr>
        <w:widowControl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3E50C9">
        <w:rPr>
          <w:rFonts w:asciiTheme="minorHAnsi" w:hAnsiTheme="minorHAnsi" w:cstheme="minorHAnsi"/>
          <w:b/>
          <w:bCs/>
          <w:sz w:val="20"/>
          <w:szCs w:val="20"/>
        </w:rPr>
        <w:t>Zamawiający:</w:t>
      </w:r>
    </w:p>
    <w:p w14:paraId="04096BE2" w14:textId="77777777" w:rsidR="00FC35B5" w:rsidRPr="003E50C9" w:rsidRDefault="00FC35B5" w:rsidP="00FC35B5">
      <w:pPr>
        <w:rPr>
          <w:rStyle w:val="Hyperlink3"/>
          <w:rFonts w:asciiTheme="minorHAnsi" w:eastAsia="Arial Unicode MS" w:hAnsiTheme="minorHAnsi" w:cstheme="minorHAnsi"/>
        </w:rPr>
      </w:pPr>
      <w:r w:rsidRPr="003E50C9">
        <w:rPr>
          <w:rStyle w:val="Hyperlink3"/>
          <w:rFonts w:asciiTheme="minorHAnsi" w:hAnsiTheme="minorHAnsi" w:cstheme="minorHAnsi"/>
        </w:rPr>
        <w:t>Polskie Wydawnictwo Muzyczne</w:t>
      </w:r>
    </w:p>
    <w:p w14:paraId="787C80AF" w14:textId="77777777" w:rsidR="00FC35B5" w:rsidRPr="003E50C9" w:rsidRDefault="00FC35B5" w:rsidP="00FC35B5">
      <w:pPr>
        <w:rPr>
          <w:rStyle w:val="Hyperlink3"/>
          <w:rFonts w:asciiTheme="minorHAnsi" w:hAnsiTheme="minorHAnsi" w:cstheme="minorHAnsi"/>
        </w:rPr>
      </w:pPr>
      <w:r w:rsidRPr="003E50C9">
        <w:rPr>
          <w:rStyle w:val="Hyperlink3"/>
          <w:rFonts w:asciiTheme="minorHAnsi" w:hAnsiTheme="minorHAnsi" w:cstheme="minorHAnsi"/>
        </w:rPr>
        <w:t>al. Krasińskiego 11a</w:t>
      </w:r>
    </w:p>
    <w:p w14:paraId="5B61B3A2" w14:textId="77777777" w:rsidR="00FC35B5" w:rsidRPr="003E50C9" w:rsidRDefault="00FC35B5" w:rsidP="00FC35B5">
      <w:pPr>
        <w:rPr>
          <w:rStyle w:val="Hyperlink3"/>
          <w:rFonts w:asciiTheme="minorHAnsi" w:hAnsiTheme="minorHAnsi" w:cstheme="minorHAnsi"/>
        </w:rPr>
      </w:pPr>
      <w:r w:rsidRPr="003E50C9">
        <w:rPr>
          <w:rStyle w:val="Hyperlink3"/>
          <w:rFonts w:asciiTheme="minorHAnsi" w:hAnsiTheme="minorHAnsi" w:cstheme="minorHAnsi"/>
        </w:rPr>
        <w:t>31-111 Kraków</w:t>
      </w:r>
    </w:p>
    <w:p w14:paraId="4E3523A5" w14:textId="77777777" w:rsidR="00FC35B5" w:rsidRPr="003E50C9" w:rsidRDefault="00FC35B5" w:rsidP="00FC35B5">
      <w:pPr>
        <w:tabs>
          <w:tab w:val="left" w:pos="425"/>
        </w:tabs>
        <w:ind w:left="425" w:hanging="425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7A549F4" w14:textId="77777777" w:rsidR="00FC35B5" w:rsidRPr="003E50C9" w:rsidRDefault="00FC35B5" w:rsidP="00FC35B5">
      <w:pPr>
        <w:tabs>
          <w:tab w:val="left" w:pos="425"/>
        </w:tabs>
        <w:ind w:left="425" w:hanging="425"/>
        <w:jc w:val="both"/>
        <w:rPr>
          <w:rStyle w:val="Hyperlink3"/>
          <w:rFonts w:asciiTheme="minorHAnsi" w:eastAsia="Arial Unicode MS" w:hAnsiTheme="minorHAnsi" w:cstheme="minorHAnsi"/>
        </w:rPr>
      </w:pPr>
      <w:r w:rsidRPr="003E50C9">
        <w:rPr>
          <w:rStyle w:val="Hyperlink3"/>
          <w:rFonts w:asciiTheme="minorHAnsi" w:hAnsiTheme="minorHAnsi" w:cstheme="minorHAnsi"/>
        </w:rPr>
        <w:t>Zespół Zamówień Publicznych</w:t>
      </w:r>
    </w:p>
    <w:p w14:paraId="4B130DC0" w14:textId="77777777" w:rsidR="00FC35B5" w:rsidRPr="003E50C9" w:rsidRDefault="00FC35B5" w:rsidP="00FC35B5">
      <w:pPr>
        <w:tabs>
          <w:tab w:val="left" w:pos="425"/>
        </w:tabs>
        <w:ind w:left="425" w:hanging="425"/>
        <w:jc w:val="both"/>
        <w:rPr>
          <w:rStyle w:val="Hyperlink3"/>
          <w:rFonts w:asciiTheme="minorHAnsi" w:hAnsiTheme="minorHAnsi" w:cstheme="minorHAnsi"/>
        </w:rPr>
      </w:pPr>
      <w:r w:rsidRPr="003E50C9">
        <w:rPr>
          <w:rStyle w:val="Hyperlink3"/>
          <w:rFonts w:asciiTheme="minorHAnsi" w:hAnsiTheme="minorHAnsi" w:cstheme="minorHAnsi"/>
        </w:rPr>
        <w:t xml:space="preserve">Telefon: (+48) 12 422 70 44 </w:t>
      </w:r>
    </w:p>
    <w:p w14:paraId="35035F1C" w14:textId="77777777" w:rsidR="00FC35B5" w:rsidRPr="003E50C9" w:rsidRDefault="00FC35B5" w:rsidP="00FC35B5">
      <w:pPr>
        <w:tabs>
          <w:tab w:val="left" w:pos="425"/>
        </w:tabs>
        <w:ind w:left="425" w:hanging="425"/>
        <w:jc w:val="both"/>
        <w:rPr>
          <w:rStyle w:val="Hyperlink3"/>
          <w:rFonts w:asciiTheme="minorHAnsi" w:hAnsiTheme="minorHAnsi" w:cstheme="minorHAnsi"/>
        </w:rPr>
      </w:pPr>
      <w:r w:rsidRPr="003E50C9">
        <w:rPr>
          <w:rStyle w:val="Hyperlink3"/>
          <w:rFonts w:asciiTheme="minorHAnsi" w:hAnsiTheme="minorHAnsi" w:cstheme="minorHAnsi"/>
        </w:rPr>
        <w:t>Fax.: (+48) 12 422 01 74</w:t>
      </w:r>
    </w:p>
    <w:p w14:paraId="5D647F46" w14:textId="77777777" w:rsidR="00FC35B5" w:rsidRPr="003E50C9" w:rsidRDefault="00FC35B5" w:rsidP="00FC35B5">
      <w:pPr>
        <w:tabs>
          <w:tab w:val="left" w:pos="425"/>
        </w:tabs>
        <w:ind w:left="425" w:hanging="425"/>
        <w:jc w:val="both"/>
        <w:rPr>
          <w:rStyle w:val="Hyperlink3"/>
          <w:rFonts w:asciiTheme="minorHAnsi" w:hAnsiTheme="minorHAnsi" w:cstheme="minorHAnsi"/>
          <w:lang w:val="en-US"/>
        </w:rPr>
      </w:pPr>
      <w:r w:rsidRPr="003E50C9">
        <w:rPr>
          <w:rFonts w:asciiTheme="minorHAnsi" w:hAnsiTheme="minorHAnsi" w:cstheme="minorHAnsi"/>
          <w:sz w:val="20"/>
          <w:szCs w:val="20"/>
          <w:lang w:val="en-US"/>
        </w:rPr>
        <w:t>e – mail: zamowienia_publiczne@pwm.com.pl</w:t>
      </w:r>
    </w:p>
    <w:p w14:paraId="737392EB" w14:textId="77777777" w:rsidR="00FC35B5" w:rsidRPr="003E50C9" w:rsidRDefault="00FC35B5" w:rsidP="00FC35B5">
      <w:pPr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33D83031" w14:textId="77777777" w:rsidR="00FC35B5" w:rsidRPr="003E50C9" w:rsidRDefault="00FC35B5" w:rsidP="00FC35B5">
      <w:pPr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3E50C9">
        <w:rPr>
          <w:rFonts w:asciiTheme="minorHAnsi" w:hAnsiTheme="minorHAnsi" w:cstheme="minorHAnsi"/>
          <w:b/>
          <w:bCs/>
          <w:sz w:val="20"/>
          <w:szCs w:val="20"/>
        </w:rPr>
        <w:t xml:space="preserve">strona internetowa: </w:t>
      </w:r>
      <w:hyperlink r:id="rId8" w:history="1">
        <w:r w:rsidRPr="003E50C9">
          <w:rPr>
            <w:rStyle w:val="Hyperlink0"/>
            <w:rFonts w:asciiTheme="minorHAnsi" w:hAnsiTheme="minorHAnsi" w:cstheme="minorHAnsi"/>
          </w:rPr>
          <w:t>www.pwm.com.pl</w:t>
        </w:r>
      </w:hyperlink>
      <w:r w:rsidRPr="003E50C9">
        <w:rPr>
          <w:rStyle w:val="BrakA"/>
          <w:rFonts w:asciiTheme="minorHAnsi" w:hAnsiTheme="minorHAnsi" w:cstheme="minorHAnsi"/>
          <w:sz w:val="20"/>
          <w:szCs w:val="20"/>
        </w:rPr>
        <w:t xml:space="preserve"> </w:t>
      </w:r>
    </w:p>
    <w:p w14:paraId="07BD9428" w14:textId="77777777" w:rsidR="00FC35B5" w:rsidRPr="003E50C9" w:rsidRDefault="00FC35B5" w:rsidP="00FC35B5">
      <w:pPr>
        <w:rPr>
          <w:rFonts w:asciiTheme="minorHAnsi" w:eastAsia="Arial" w:hAnsiTheme="minorHAnsi" w:cstheme="minorHAnsi"/>
          <w:sz w:val="20"/>
          <w:szCs w:val="20"/>
        </w:rPr>
      </w:pPr>
    </w:p>
    <w:p w14:paraId="0EE97988" w14:textId="4DAD0359" w:rsidR="00FC35B5" w:rsidRPr="003E50C9" w:rsidRDefault="00FC35B5" w:rsidP="00FC35B5">
      <w:pPr>
        <w:tabs>
          <w:tab w:val="left" w:pos="6159"/>
        </w:tabs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0E3BD9">
        <w:rPr>
          <w:rFonts w:asciiTheme="minorHAnsi" w:hAnsiTheme="minorHAnsi" w:cstheme="minorHAnsi"/>
          <w:b/>
          <w:bCs/>
          <w:sz w:val="20"/>
          <w:szCs w:val="20"/>
        </w:rPr>
        <w:t xml:space="preserve">Znak postępowania: </w:t>
      </w:r>
      <w:r w:rsidR="00EE6034" w:rsidRPr="000E3BD9">
        <w:rPr>
          <w:rFonts w:asciiTheme="minorHAnsi" w:hAnsiTheme="minorHAnsi" w:cstheme="minorHAnsi"/>
          <w:b/>
          <w:bCs/>
          <w:sz w:val="20"/>
          <w:szCs w:val="20"/>
        </w:rPr>
        <w:t>ZZP.261.</w:t>
      </w:r>
      <w:r w:rsidR="00460251" w:rsidRPr="000E3BD9">
        <w:rPr>
          <w:rFonts w:asciiTheme="minorHAnsi" w:hAnsiTheme="minorHAnsi" w:cstheme="minorHAnsi"/>
          <w:b/>
          <w:bCs/>
          <w:sz w:val="20"/>
          <w:szCs w:val="20"/>
        </w:rPr>
        <w:t>13</w:t>
      </w:r>
      <w:r w:rsidR="00EE6034" w:rsidRPr="000E3BD9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460251" w:rsidRPr="000E3BD9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2DE81652" w14:textId="77777777" w:rsidR="00FC35B5" w:rsidRPr="003E50C9" w:rsidRDefault="00FC35B5" w:rsidP="00FC35B5">
      <w:pPr>
        <w:rPr>
          <w:rFonts w:asciiTheme="minorHAnsi" w:eastAsia="Cambria" w:hAnsiTheme="minorHAnsi" w:cstheme="minorHAnsi"/>
          <w:b/>
          <w:bCs/>
          <w:sz w:val="20"/>
          <w:szCs w:val="20"/>
        </w:rPr>
      </w:pPr>
    </w:p>
    <w:p w14:paraId="3BAD1F4E" w14:textId="77777777" w:rsidR="00FC35B5" w:rsidRPr="003E50C9" w:rsidRDefault="00FC35B5" w:rsidP="00FC35B5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7B96D32A" w14:textId="77777777" w:rsidR="00FC35B5" w:rsidRPr="003E50C9" w:rsidRDefault="00FC35B5" w:rsidP="00FC35B5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42FFEAC" w14:textId="77777777" w:rsidR="00FC35B5" w:rsidRPr="003E50C9" w:rsidRDefault="00FC35B5" w:rsidP="00FC35B5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3E50C9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049F59C" w14:textId="77777777" w:rsidR="00FC35B5" w:rsidRPr="003E50C9" w:rsidRDefault="00FC35B5" w:rsidP="00FC35B5">
      <w:pPr>
        <w:tabs>
          <w:tab w:val="center" w:pos="4592"/>
          <w:tab w:val="right" w:pos="9046"/>
        </w:tabs>
        <w:rPr>
          <w:rStyle w:val="Hyperlink3"/>
          <w:rFonts w:asciiTheme="minorHAnsi" w:eastAsia="Arial Unicode MS" w:hAnsiTheme="minorHAnsi" w:cstheme="minorHAnsi"/>
        </w:rPr>
      </w:pPr>
      <w:r w:rsidRPr="003E50C9">
        <w:rPr>
          <w:rStyle w:val="Hyperlink3"/>
          <w:rFonts w:asciiTheme="minorHAnsi" w:hAnsiTheme="minorHAnsi" w:cstheme="minorHAnsi"/>
        </w:rPr>
        <w:tab/>
        <w:t>(SWZ)</w:t>
      </w:r>
    </w:p>
    <w:p w14:paraId="50603571" w14:textId="77777777" w:rsidR="00FC35B5" w:rsidRPr="003E50C9" w:rsidRDefault="00FC35B5" w:rsidP="00FC35B5">
      <w:pPr>
        <w:jc w:val="center"/>
        <w:rPr>
          <w:rStyle w:val="Hyperlink3"/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  <w:b/>
          <w:bCs/>
          <w:sz w:val="20"/>
          <w:szCs w:val="20"/>
        </w:rPr>
        <w:t>TRYB PODSTAWOWY BEZ NEGOCJACJI</w:t>
      </w:r>
      <w:r w:rsidRPr="003E50C9">
        <w:rPr>
          <w:rStyle w:val="Hyperlink3"/>
          <w:rFonts w:asciiTheme="minorHAnsi" w:hAnsiTheme="minorHAnsi" w:cstheme="minorHAnsi"/>
        </w:rPr>
        <w:tab/>
      </w:r>
    </w:p>
    <w:p w14:paraId="15EF0CBD" w14:textId="51B35C72" w:rsidR="00FC35B5" w:rsidRPr="003E50C9" w:rsidRDefault="00FC35B5" w:rsidP="00FC35B5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3E50C9">
        <w:rPr>
          <w:rFonts w:asciiTheme="minorHAnsi" w:hAnsiTheme="minorHAnsi" w:cstheme="minorHAnsi"/>
          <w:b/>
          <w:bCs/>
          <w:sz w:val="20"/>
          <w:szCs w:val="20"/>
        </w:rPr>
        <w:t xml:space="preserve">prowadzony zgodnie z postanowieniami ustawy z dnia 11 września 2019 r. </w:t>
      </w:r>
      <w:r w:rsidRPr="003E50C9">
        <w:rPr>
          <w:rFonts w:asciiTheme="minorHAnsi" w:eastAsia="Arial" w:hAnsiTheme="minorHAnsi" w:cstheme="minorHAnsi"/>
          <w:b/>
          <w:bCs/>
          <w:sz w:val="20"/>
          <w:szCs w:val="20"/>
        </w:rPr>
        <w:br/>
      </w:r>
      <w:r w:rsidRPr="003E50C9">
        <w:rPr>
          <w:rFonts w:asciiTheme="minorHAnsi" w:hAnsiTheme="minorHAnsi" w:cstheme="minorHAnsi"/>
          <w:b/>
          <w:bCs/>
          <w:sz w:val="20"/>
          <w:szCs w:val="20"/>
        </w:rPr>
        <w:t>Prawo zamówień publicznych (</w:t>
      </w:r>
      <w:r w:rsidR="00081B67" w:rsidRPr="003E50C9">
        <w:rPr>
          <w:rFonts w:asciiTheme="minorHAnsi" w:hAnsiTheme="minorHAnsi" w:cstheme="minorHAnsi"/>
          <w:b/>
          <w:bCs/>
          <w:sz w:val="20"/>
          <w:szCs w:val="20"/>
        </w:rPr>
        <w:t xml:space="preserve">t.j. </w:t>
      </w:r>
      <w:r w:rsidRPr="003E50C9">
        <w:rPr>
          <w:rFonts w:asciiTheme="minorHAnsi" w:hAnsiTheme="minorHAnsi" w:cstheme="minorHAnsi"/>
          <w:b/>
          <w:bCs/>
          <w:sz w:val="20"/>
          <w:szCs w:val="20"/>
        </w:rPr>
        <w:t>Dz. U. z 202</w:t>
      </w:r>
      <w:r w:rsidR="00D05829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3E50C9">
        <w:rPr>
          <w:rFonts w:asciiTheme="minorHAnsi" w:hAnsiTheme="minorHAnsi" w:cstheme="minorHAnsi"/>
          <w:b/>
          <w:bCs/>
          <w:sz w:val="20"/>
          <w:szCs w:val="20"/>
        </w:rPr>
        <w:t xml:space="preserve"> r. poz. </w:t>
      </w:r>
      <w:r w:rsidR="00D05829">
        <w:rPr>
          <w:rFonts w:asciiTheme="minorHAnsi" w:hAnsiTheme="minorHAnsi" w:cstheme="minorHAnsi"/>
          <w:b/>
          <w:bCs/>
          <w:sz w:val="20"/>
          <w:szCs w:val="20"/>
        </w:rPr>
        <w:t>1320</w:t>
      </w:r>
      <w:r w:rsidR="00330E23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0EC87C97" w14:textId="77777777" w:rsidR="00FC35B5" w:rsidRPr="003E50C9" w:rsidRDefault="00FC35B5" w:rsidP="00FC35B5">
      <w:pPr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072EB6CB" w14:textId="336B5C8B" w:rsidR="00330E23" w:rsidRPr="00DC63D9" w:rsidRDefault="00460251" w:rsidP="00330E23">
      <w:pPr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Hlk71525872"/>
      <w:r>
        <w:rPr>
          <w:rFonts w:ascii="Calluna Sans" w:hAnsi="Calluna Sans"/>
          <w:b/>
          <w:bCs/>
          <w:noProof/>
          <w:sz w:val="20"/>
          <w:szCs w:val="20"/>
        </w:rPr>
        <w:t>„</w:t>
      </w:r>
      <w:r w:rsidRPr="0045483B">
        <w:rPr>
          <w:rFonts w:ascii="Calluna Sans" w:hAnsi="Calluna Sans"/>
          <w:b/>
          <w:bCs/>
          <w:noProof/>
          <w:sz w:val="20"/>
          <w:szCs w:val="20"/>
        </w:rPr>
        <w:t>Sukcesywny zakup publikacji nutowych i książkowych o tematyce muzycznej</w:t>
      </w:r>
      <w:r w:rsidR="00330E23" w:rsidRPr="00DC63D9">
        <w:rPr>
          <w:rFonts w:ascii="Calibri" w:hAnsi="Calibri" w:cs="Calibri"/>
          <w:b/>
          <w:bCs/>
          <w:sz w:val="20"/>
          <w:szCs w:val="20"/>
        </w:rPr>
        <w:t>”</w:t>
      </w:r>
    </w:p>
    <w:bookmarkEnd w:id="0"/>
    <w:p w14:paraId="3FD615DC" w14:textId="77777777" w:rsidR="00FC35B5" w:rsidRPr="003E50C9" w:rsidRDefault="00FC35B5" w:rsidP="00FC35B5">
      <w:pPr>
        <w:rPr>
          <w:rFonts w:asciiTheme="minorHAnsi" w:eastAsia="Arial" w:hAnsiTheme="minorHAnsi" w:cstheme="minorHAnsi"/>
          <w:sz w:val="20"/>
          <w:szCs w:val="20"/>
        </w:rPr>
      </w:pPr>
    </w:p>
    <w:p w14:paraId="79907F5B" w14:textId="77777777" w:rsidR="00FC35B5" w:rsidRPr="003E50C9" w:rsidRDefault="00FC35B5" w:rsidP="00FC35B5">
      <w:pPr>
        <w:widowControl w:val="0"/>
        <w:jc w:val="center"/>
        <w:rPr>
          <w:rFonts w:asciiTheme="minorHAnsi" w:eastAsia="Arial" w:hAnsiTheme="minorHAnsi" w:cstheme="minorHAnsi"/>
          <w:color w:val="000000"/>
          <w:sz w:val="20"/>
          <w:szCs w:val="20"/>
          <w:u w:color="000000"/>
        </w:rPr>
      </w:pPr>
    </w:p>
    <w:p w14:paraId="505A30EB" w14:textId="77777777" w:rsidR="00FC35B5" w:rsidRPr="003E50C9" w:rsidRDefault="00FC35B5" w:rsidP="00FC35B5">
      <w:pPr>
        <w:rPr>
          <w:rFonts w:asciiTheme="minorHAnsi" w:eastAsia="Arial" w:hAnsiTheme="minorHAnsi" w:cstheme="minorHAnsi"/>
          <w:sz w:val="20"/>
          <w:szCs w:val="20"/>
        </w:rPr>
      </w:pPr>
    </w:p>
    <w:tbl>
      <w:tblPr>
        <w:tblStyle w:val="TableNormal1"/>
        <w:tblW w:w="68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FC35B5" w:rsidRPr="003E50C9" w14:paraId="3DB893D5" w14:textId="77777777" w:rsidTr="006247C4">
        <w:trPr>
          <w:trHeight w:val="52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377EC" w14:textId="77777777" w:rsidR="00FC35B5" w:rsidRPr="003E50C9" w:rsidRDefault="00FC35B5" w:rsidP="006247C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C5654" w14:textId="77777777" w:rsidR="00FC35B5" w:rsidRPr="003E50C9" w:rsidRDefault="00FC35B5" w:rsidP="006247C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Części</w:t>
            </w:r>
          </w:p>
        </w:tc>
      </w:tr>
      <w:tr w:rsidR="00FC35B5" w:rsidRPr="003E50C9" w14:paraId="3C79D3AC" w14:textId="77777777" w:rsidTr="006247C4">
        <w:trPr>
          <w:trHeight w:val="48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C1882" w14:textId="77777777" w:rsidR="00FC35B5" w:rsidRPr="003E50C9" w:rsidRDefault="00FC35B5" w:rsidP="006247C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Część II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53408" w14:textId="77777777" w:rsidR="00FC35B5" w:rsidRPr="003E50C9" w:rsidRDefault="00FC35B5" w:rsidP="006247C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Projektowane postanowienia umowy (PPU) </w:t>
            </w:r>
            <w:r w:rsidRPr="003E5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</w:tc>
      </w:tr>
    </w:tbl>
    <w:p w14:paraId="28BA533D" w14:textId="77777777" w:rsidR="00FC35B5" w:rsidRPr="003E50C9" w:rsidRDefault="00FC35B5" w:rsidP="00FC35B5">
      <w:pPr>
        <w:widowControl w:val="0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0F181844" w14:textId="77777777" w:rsidR="00FC35B5" w:rsidRPr="003E50C9" w:rsidRDefault="00FC35B5" w:rsidP="00FC35B5">
      <w:pPr>
        <w:spacing w:after="120"/>
        <w:rPr>
          <w:rFonts w:asciiTheme="minorHAnsi" w:eastAsia="Arial" w:hAnsiTheme="minorHAnsi" w:cstheme="minorHAnsi"/>
          <w:sz w:val="20"/>
          <w:szCs w:val="20"/>
        </w:rPr>
      </w:pPr>
    </w:p>
    <w:p w14:paraId="2A6798A9" w14:textId="77777777" w:rsidR="00FC35B5" w:rsidRPr="003E50C9" w:rsidRDefault="00FC35B5" w:rsidP="00FC35B5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63584876" w14:textId="77777777" w:rsidR="00FC35B5" w:rsidRPr="003E50C9" w:rsidRDefault="00FC35B5" w:rsidP="00FC35B5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4CE0B221" w14:textId="77777777" w:rsidR="00FC35B5" w:rsidRPr="003E50C9" w:rsidRDefault="00FC35B5" w:rsidP="00FC35B5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631E7EF7" w14:textId="77777777" w:rsidR="00FC35B5" w:rsidRPr="003E50C9" w:rsidRDefault="00FC35B5" w:rsidP="00FC35B5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23F9C7E9" w14:textId="77777777" w:rsidR="00FC35B5" w:rsidRPr="003E50C9" w:rsidRDefault="00FC35B5" w:rsidP="00FC35B5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40770AFD" w14:textId="77777777" w:rsidR="00FC35B5" w:rsidRPr="003E50C9" w:rsidRDefault="00FC35B5" w:rsidP="00FC35B5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31ED617B" w14:textId="71205E50" w:rsidR="00FC35B5" w:rsidRPr="003E50C9" w:rsidRDefault="00FC35B5">
      <w:pPr>
        <w:spacing w:after="160" w:line="259" w:lineRule="auto"/>
        <w:rPr>
          <w:rFonts w:asciiTheme="minorHAnsi" w:eastAsia="Calibri" w:hAnsiTheme="minorHAnsi" w:cstheme="minorHAnsi"/>
          <w:sz w:val="20"/>
          <w:szCs w:val="20"/>
        </w:rPr>
      </w:pPr>
      <w:r w:rsidRPr="003E50C9">
        <w:rPr>
          <w:rFonts w:asciiTheme="minorHAnsi" w:eastAsia="Calibri" w:hAnsiTheme="minorHAnsi" w:cstheme="minorHAnsi"/>
          <w:sz w:val="20"/>
          <w:szCs w:val="20"/>
        </w:rPr>
        <w:br w:type="page"/>
      </w:r>
    </w:p>
    <w:p w14:paraId="01CF29B7" w14:textId="77777777" w:rsidR="00FC35B5" w:rsidRPr="003E50C9" w:rsidRDefault="00FC35B5" w:rsidP="00FC35B5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74A67DD4" w14:textId="77777777" w:rsidR="001315B8" w:rsidRPr="003E50C9" w:rsidRDefault="001315B8" w:rsidP="001315B8">
      <w:pPr>
        <w:pStyle w:val="Default"/>
        <w:suppressAutoHyphens/>
        <w:jc w:val="center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32362514" w14:textId="77777777" w:rsidR="001315B8" w:rsidRPr="003E50C9" w:rsidRDefault="001315B8" w:rsidP="001315B8">
      <w:pPr>
        <w:pStyle w:val="Default"/>
        <w:suppressAutoHyphens/>
        <w:jc w:val="center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b/>
          <w:bCs/>
          <w:sz w:val="20"/>
          <w:szCs w:val="20"/>
        </w:rPr>
        <w:t>WZÓR UMOWY</w:t>
      </w:r>
    </w:p>
    <w:p w14:paraId="62393BDE" w14:textId="77777777" w:rsidR="001315B8" w:rsidRPr="003E50C9" w:rsidRDefault="001315B8" w:rsidP="001315B8">
      <w:pPr>
        <w:pStyle w:val="Default"/>
        <w:suppressAutoHyphens/>
        <w:jc w:val="center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b/>
          <w:bCs/>
          <w:i/>
          <w:iCs/>
          <w:sz w:val="20"/>
          <w:szCs w:val="20"/>
        </w:rPr>
        <w:t>[</w:t>
      </w:r>
      <w:r w:rsidRPr="003E50C9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projektowane postanowienia umowy </w:t>
      </w:r>
      <w:r w:rsidRPr="003E50C9">
        <w:rPr>
          <w:rStyle w:val="Brak"/>
          <w:rFonts w:asciiTheme="minorHAnsi" w:eastAsiaTheme="majorEastAsia" w:hAnsiTheme="minorHAnsi" w:cstheme="minorHAnsi"/>
          <w:b/>
          <w:bCs/>
          <w:i/>
          <w:iCs/>
          <w:sz w:val="20"/>
          <w:szCs w:val="20"/>
        </w:rPr>
        <w:t>]</w:t>
      </w:r>
    </w:p>
    <w:p w14:paraId="48BA980D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396813D9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zawarta w dniu …………………….. w Krakowie pomiędzy: </w:t>
      </w:r>
    </w:p>
    <w:p w14:paraId="68CE3F9A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4B6AD3A2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b/>
          <w:bCs/>
          <w:sz w:val="20"/>
          <w:szCs w:val="20"/>
        </w:rPr>
        <w:t xml:space="preserve">Polskim Wydawnictwem Muzycznym 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z siedzibą w Krakowie przy al. Krasińskiego 11a, 31-111 Kraków, </w:t>
      </w:r>
      <w:r w:rsidRPr="003E50C9">
        <w:rPr>
          <w:rStyle w:val="Brak"/>
          <w:rFonts w:asciiTheme="minorHAnsi" w:eastAsia="Calibri" w:hAnsiTheme="minorHAnsi" w:cstheme="minorHAnsi"/>
          <w:sz w:val="20"/>
          <w:szCs w:val="20"/>
        </w:rPr>
        <w:br/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państwową instytucją kultury wpisaną do rejestru instytucji kultury prowadzonego przez Ministra Kultury i Dziedzictwa Narodowego pod nr RIK 92/2016, NIP: 676-250-22-46, REGON 363717113, reprezentowanym przez: </w:t>
      </w:r>
    </w:p>
    <w:p w14:paraId="13B28327" w14:textId="77777777" w:rsidR="006757BD" w:rsidRDefault="006757BD" w:rsidP="001315B8">
      <w:pPr>
        <w:pStyle w:val="Default"/>
        <w:suppressAutoHyphens/>
        <w:jc w:val="both"/>
        <w:rPr>
          <w:rStyle w:val="Brak"/>
          <w:rFonts w:asciiTheme="minorHAnsi" w:eastAsiaTheme="majorEastAsia" w:hAnsiTheme="minorHAnsi" w:cstheme="minorHAnsi"/>
          <w:sz w:val="20"/>
          <w:szCs w:val="20"/>
        </w:rPr>
      </w:pPr>
    </w:p>
    <w:p w14:paraId="5C45BBC7" w14:textId="7FE51DBB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dr Daniel Cichy, </w:t>
      </w:r>
      <w:r w:rsidRPr="00912B11">
        <w:rPr>
          <w:rStyle w:val="Brak"/>
          <w:rFonts w:asciiTheme="minorHAnsi" w:eastAsiaTheme="majorEastAsia" w:hAnsiTheme="minorHAnsi" w:cstheme="minorHAnsi"/>
          <w:b/>
          <w:bCs/>
          <w:sz w:val="20"/>
          <w:szCs w:val="20"/>
        </w:rPr>
        <w:t>Dyrektor - Redaktor Naczelny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7A419788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Agata Gołębiowska, </w:t>
      </w:r>
      <w:r w:rsidRPr="00912B11">
        <w:rPr>
          <w:rStyle w:val="Brak"/>
          <w:rFonts w:asciiTheme="minorHAnsi" w:eastAsiaTheme="majorEastAsia" w:hAnsiTheme="minorHAnsi" w:cstheme="minorHAnsi"/>
          <w:b/>
          <w:bCs/>
          <w:sz w:val="20"/>
          <w:szCs w:val="20"/>
        </w:rPr>
        <w:t>Zastępca Dyrektora ds. Ekonomicznych - Główny Księgowy</w:t>
      </w:r>
    </w:p>
    <w:p w14:paraId="415F3F3B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zwanym dalej „Zamawiającym” </w:t>
      </w:r>
    </w:p>
    <w:p w14:paraId="7E0999F7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51648946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Zamawiający i Wykonawca zwani są także „</w:t>
      </w:r>
      <w:r w:rsidRPr="003E50C9">
        <w:rPr>
          <w:rStyle w:val="Brak"/>
          <w:rFonts w:asciiTheme="minorHAnsi" w:eastAsiaTheme="majorEastAsia" w:hAnsiTheme="minorHAnsi" w:cstheme="minorHAnsi"/>
          <w:b/>
          <w:bCs/>
          <w:sz w:val="20"/>
          <w:szCs w:val="20"/>
        </w:rPr>
        <w:t>Stroną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” lub „</w:t>
      </w:r>
      <w:r w:rsidRPr="003E50C9">
        <w:rPr>
          <w:rStyle w:val="Brak"/>
          <w:rFonts w:asciiTheme="minorHAnsi" w:eastAsiaTheme="majorEastAsia" w:hAnsiTheme="minorHAnsi" w:cstheme="minorHAnsi"/>
          <w:b/>
          <w:bCs/>
          <w:sz w:val="20"/>
          <w:szCs w:val="20"/>
        </w:rPr>
        <w:t>Stronami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” </w:t>
      </w:r>
    </w:p>
    <w:p w14:paraId="18F315AD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4093601F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a </w:t>
      </w:r>
    </w:p>
    <w:p w14:paraId="70DB49AB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b/>
          <w:bCs/>
          <w:sz w:val="20"/>
          <w:szCs w:val="20"/>
        </w:rPr>
        <w:t xml:space="preserve">………………………………………………………………. 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z siedzibą / miejscem prowadzenia działalności ……………… ………………………………………… zgodnie z wpisem do rejestru przedsiębiorców KRS prowadzonego przez Sąd ……………………………, … Wydział Krajowego Rejestru Sądowego, pod nr KRS ……………………………/ CEIDG </w:t>
      </w:r>
      <w:r w:rsidRPr="003E50C9">
        <w:rPr>
          <w:rStyle w:val="Brak"/>
          <w:rFonts w:asciiTheme="minorHAnsi" w:eastAsia="Calibri" w:hAnsiTheme="minorHAnsi" w:cstheme="minorHAnsi"/>
          <w:sz w:val="20"/>
          <w:szCs w:val="20"/>
        </w:rPr>
        <w:br/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prowadzonej przez ministra właściwego ds. gospodarki, NIP: …………………………, REGON ……………………………, reprezentowaną przez: </w:t>
      </w:r>
    </w:p>
    <w:p w14:paraId="27A61F1B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……………………………………………………, </w:t>
      </w:r>
    </w:p>
    <w:p w14:paraId="2B041D8F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……………………………………………………, </w:t>
      </w:r>
    </w:p>
    <w:p w14:paraId="57EECD1E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7F3FCD63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zwaną/zwanym dalej „</w:t>
      </w:r>
      <w:r w:rsidRPr="003E50C9">
        <w:rPr>
          <w:rStyle w:val="Brak"/>
          <w:rFonts w:asciiTheme="minorHAnsi" w:eastAsiaTheme="majorEastAsia" w:hAnsiTheme="minorHAnsi" w:cstheme="minorHAnsi"/>
          <w:b/>
          <w:bCs/>
          <w:sz w:val="20"/>
          <w:szCs w:val="20"/>
        </w:rPr>
        <w:t>Wykonawcą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”. </w:t>
      </w:r>
    </w:p>
    <w:p w14:paraId="4DB758D5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i/>
          <w:iCs/>
          <w:sz w:val="20"/>
          <w:szCs w:val="20"/>
        </w:rPr>
      </w:pPr>
    </w:p>
    <w:p w14:paraId="0DD7C59D" w14:textId="248C6AC5" w:rsidR="001315B8" w:rsidRPr="003E50C9" w:rsidRDefault="001315B8" w:rsidP="001315B8">
      <w:pPr>
        <w:jc w:val="both"/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>W związku z wyborem oferty Wykonawcy w postępowaniu prowadzonym trybie podstawowym bez negocjacji prowadzony zgodnie z postanowieniami ustawy z dnia 11 września 2019 r. Prawo zamówień publicznych ( tekst jedn. Dz. U. z 202</w:t>
      </w:r>
      <w:r w:rsidR="00330E23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>3</w:t>
      </w:r>
      <w:r w:rsidRPr="003E50C9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 r. poz. </w:t>
      </w:r>
      <w:r w:rsidR="00330E23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>1605</w:t>
      </w:r>
      <w:r w:rsidRPr="003E50C9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>) na dostawy pn.:</w:t>
      </w:r>
      <w:r w:rsidR="00EE6034" w:rsidRPr="003E50C9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 </w:t>
      </w:r>
      <w:r w:rsidR="00330E23" w:rsidRPr="00330E2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„Sukcesywny zakup publikacji nutowych i książkowych </w:t>
      </w:r>
      <w:r w:rsidR="00912B1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o tematyce </w:t>
      </w:r>
      <w:r w:rsidR="00912B11" w:rsidRPr="00E06D87">
        <w:rPr>
          <w:rFonts w:asciiTheme="minorHAnsi" w:hAnsiTheme="minorHAnsi" w:cstheme="minorHAnsi"/>
          <w:b/>
          <w:bCs/>
          <w:i/>
          <w:iCs/>
          <w:sz w:val="20"/>
          <w:szCs w:val="20"/>
        </w:rPr>
        <w:t>muzycznej</w:t>
      </w:r>
      <w:r w:rsidR="00330E23" w:rsidRPr="00E06D87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  <w:r w:rsidR="00EE6034" w:rsidRPr="00E06D87">
        <w:rPr>
          <w:rFonts w:asciiTheme="minorHAnsi" w:eastAsiaTheme="majorEastAsia" w:hAnsiTheme="minorHAnsi" w:cstheme="minorHAnsi"/>
          <w:i/>
          <w:iCs/>
          <w:sz w:val="20"/>
          <w:szCs w:val="20"/>
        </w:rPr>
        <w:t xml:space="preserve"> </w:t>
      </w:r>
      <w:r w:rsidRPr="00E06D87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znak sprawy: </w:t>
      </w:r>
      <w:r w:rsidRPr="00E06D87">
        <w:rPr>
          <w:rStyle w:val="Brak"/>
          <w:rFonts w:asciiTheme="minorHAnsi" w:eastAsiaTheme="majorEastAsia" w:hAnsiTheme="minorHAnsi" w:cstheme="minorHAnsi"/>
          <w:b/>
          <w:bCs/>
          <w:i/>
          <w:iCs/>
          <w:sz w:val="20"/>
          <w:szCs w:val="20"/>
        </w:rPr>
        <w:t>ZZP.261.</w:t>
      </w:r>
      <w:r w:rsidR="00912B11" w:rsidRPr="00E06D87">
        <w:rPr>
          <w:rFonts w:asciiTheme="minorHAnsi" w:hAnsiTheme="minorHAnsi" w:cstheme="minorHAnsi"/>
          <w:b/>
          <w:bCs/>
          <w:i/>
          <w:iCs/>
          <w:sz w:val="20"/>
          <w:szCs w:val="20"/>
        </w:rPr>
        <w:t>13</w:t>
      </w:r>
      <w:r w:rsidR="00EE6034" w:rsidRPr="00E06D87">
        <w:rPr>
          <w:rFonts w:asciiTheme="minorHAnsi" w:hAnsiTheme="minorHAnsi" w:cstheme="minorHAnsi"/>
          <w:b/>
          <w:bCs/>
          <w:i/>
          <w:iCs/>
          <w:sz w:val="20"/>
          <w:szCs w:val="20"/>
        </w:rPr>
        <w:t>.202</w:t>
      </w:r>
      <w:r w:rsidR="00912B11" w:rsidRPr="00E06D87">
        <w:rPr>
          <w:rFonts w:asciiTheme="minorHAnsi" w:hAnsiTheme="minorHAnsi" w:cstheme="minorHAnsi"/>
          <w:b/>
          <w:bCs/>
          <w:i/>
          <w:iCs/>
          <w:sz w:val="20"/>
          <w:szCs w:val="20"/>
        </w:rPr>
        <w:t>4</w:t>
      </w:r>
      <w:r w:rsidR="00EE6034" w:rsidRPr="00E06D8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06D87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>została</w:t>
      </w:r>
      <w:r w:rsidRPr="003E50C9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 zawarta Umowa następującej treści: </w:t>
      </w:r>
    </w:p>
    <w:p w14:paraId="5BD22F0D" w14:textId="77777777" w:rsidR="00FC35B5" w:rsidRPr="003E50C9" w:rsidRDefault="00FC35B5" w:rsidP="00FC35B5">
      <w:pPr>
        <w:pStyle w:val="tyt"/>
        <w:spacing w:before="0" w:after="0" w:line="276" w:lineRule="auto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2963DD17" w14:textId="77777777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§ 1</w:t>
      </w:r>
    </w:p>
    <w:p w14:paraId="77258D40" w14:textId="77777777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Przedmiot umowy</w:t>
      </w:r>
    </w:p>
    <w:p w14:paraId="76A8BE8B" w14:textId="77777777" w:rsidR="00FC35B5" w:rsidRPr="003E50C9" w:rsidRDefault="00FC35B5" w:rsidP="00FC35B5">
      <w:pPr>
        <w:pStyle w:val="tyt"/>
        <w:spacing w:before="0" w:after="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0B0CE0F" w14:textId="7CA0534C" w:rsidR="00912B11" w:rsidRPr="00460251" w:rsidRDefault="00FC35B5" w:rsidP="00330E23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71" w:right="23" w:hanging="47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60251">
        <w:rPr>
          <w:rFonts w:asciiTheme="minorHAnsi" w:hAnsiTheme="minorHAnsi" w:cstheme="minorHAnsi"/>
          <w:color w:val="auto"/>
          <w:sz w:val="20"/>
          <w:szCs w:val="20"/>
        </w:rPr>
        <w:t xml:space="preserve">Przedmiotem niniejszej umowy jest </w:t>
      </w:r>
      <w:r w:rsidR="00EE6034" w:rsidRPr="00460251">
        <w:rPr>
          <w:rStyle w:val="Brak"/>
          <w:rFonts w:asciiTheme="minorHAnsi" w:hAnsiTheme="minorHAnsi" w:cstheme="minorHAnsi"/>
          <w:sz w:val="20"/>
          <w:szCs w:val="20"/>
        </w:rPr>
        <w:t xml:space="preserve">sukcesywny zakup </w:t>
      </w:r>
      <w:r w:rsidR="00460251" w:rsidRPr="00460251">
        <w:rPr>
          <w:rFonts w:asciiTheme="minorHAnsi" w:hAnsiTheme="minorHAnsi" w:cstheme="minorHAnsi"/>
          <w:sz w:val="20"/>
          <w:szCs w:val="20"/>
        </w:rPr>
        <w:t>publikacji nutowych i książkowych o tematyce muzycznej, z</w:t>
      </w:r>
      <w:r w:rsidRPr="00460251">
        <w:rPr>
          <w:rFonts w:asciiTheme="minorHAnsi" w:hAnsiTheme="minorHAnsi" w:cstheme="minorHAnsi"/>
          <w:color w:val="auto"/>
          <w:sz w:val="20"/>
          <w:szCs w:val="20"/>
        </w:rPr>
        <w:t>wan</w:t>
      </w:r>
      <w:r w:rsidR="00330E23" w:rsidRPr="00460251">
        <w:rPr>
          <w:rFonts w:asciiTheme="minorHAnsi" w:hAnsiTheme="minorHAnsi" w:cstheme="minorHAnsi"/>
          <w:color w:val="auto"/>
          <w:sz w:val="20"/>
          <w:szCs w:val="20"/>
        </w:rPr>
        <w:t>y</w:t>
      </w:r>
      <w:r w:rsidRPr="00460251">
        <w:rPr>
          <w:rFonts w:asciiTheme="minorHAnsi" w:hAnsiTheme="minorHAnsi" w:cstheme="minorHAnsi"/>
          <w:color w:val="auto"/>
          <w:sz w:val="20"/>
          <w:szCs w:val="20"/>
        </w:rPr>
        <w:t xml:space="preserve"> dalej "</w:t>
      </w:r>
      <w:r w:rsidRPr="00460251">
        <w:rPr>
          <w:rFonts w:asciiTheme="minorHAnsi" w:hAnsiTheme="minorHAnsi" w:cstheme="minorHAnsi"/>
          <w:b/>
          <w:bCs/>
          <w:color w:val="auto"/>
          <w:sz w:val="20"/>
          <w:szCs w:val="20"/>
        </w:rPr>
        <w:t>przedmiotem umowy</w:t>
      </w:r>
      <w:r w:rsidRPr="00460251">
        <w:rPr>
          <w:rFonts w:asciiTheme="minorHAnsi" w:hAnsiTheme="minorHAnsi" w:cstheme="minorHAnsi"/>
          <w:color w:val="auto"/>
          <w:sz w:val="20"/>
          <w:szCs w:val="20"/>
        </w:rPr>
        <w:t>"</w:t>
      </w:r>
      <w:r w:rsidR="00460251" w:rsidRPr="00460251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912B11" w:rsidRPr="00460251">
        <w:rPr>
          <w:rFonts w:asciiTheme="minorHAnsi" w:hAnsiTheme="minorHAnsi" w:cstheme="minorHAnsi"/>
          <w:color w:val="auto"/>
          <w:sz w:val="20"/>
          <w:szCs w:val="20"/>
        </w:rPr>
        <w:t xml:space="preserve"> w zakresie:</w:t>
      </w:r>
    </w:p>
    <w:p w14:paraId="4525A1F8" w14:textId="77777777" w:rsidR="00912B11" w:rsidRDefault="00912B11" w:rsidP="00912B11">
      <w:pPr>
        <w:pStyle w:val="Default"/>
        <w:widowControl w:val="0"/>
        <w:autoSpaceDE w:val="0"/>
        <w:autoSpaceDN w:val="0"/>
        <w:adjustRightInd w:val="0"/>
        <w:spacing w:line="276" w:lineRule="auto"/>
        <w:ind w:left="471" w:right="23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6D1D82B" w14:textId="77777777" w:rsidR="00912B11" w:rsidRPr="00912B11" w:rsidRDefault="00FC35B5" w:rsidP="00912B11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12B1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="00912B11" w:rsidRPr="00912B11">
        <w:rPr>
          <w:rFonts w:ascii="Calibri" w:hAnsi="Calibri" w:cs="Calibri"/>
          <w:b/>
          <w:bCs/>
          <w:i/>
          <w:iCs/>
          <w:sz w:val="20"/>
          <w:szCs w:val="20"/>
        </w:rPr>
        <w:t>Część zamówienia nr I Publikacje wydawnictwa Euterpe.</w:t>
      </w:r>
    </w:p>
    <w:p w14:paraId="5B5EB273" w14:textId="77777777" w:rsidR="00912B11" w:rsidRPr="00912B11" w:rsidRDefault="00912B11" w:rsidP="00912B11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>Część zamówienia nr II Publikacje wydawnictwa Narodowy Instytut Fryderyka Chopina (NIFC).</w:t>
      </w:r>
    </w:p>
    <w:p w14:paraId="5AF0D4E5" w14:textId="77777777" w:rsidR="00912B11" w:rsidRPr="00912B11" w:rsidRDefault="00912B11" w:rsidP="00912B11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>Część zamówienia nr III Publikacje wydawnictwa Halegg.</w:t>
      </w:r>
    </w:p>
    <w:p w14:paraId="64243D57" w14:textId="77777777" w:rsidR="00912B11" w:rsidRPr="00912B11" w:rsidRDefault="00912B11" w:rsidP="00912B11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>Część zamówienia nr IV Publikacje wydawnictwa Vinella.</w:t>
      </w:r>
    </w:p>
    <w:p w14:paraId="5D521EE0" w14:textId="4FC38295" w:rsidR="00912B11" w:rsidRPr="00912B11" w:rsidRDefault="00912B11" w:rsidP="00912B11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>Część zamówienia nr V Publikacje wydawnictwa Musica Iagiellonica</w:t>
      </w:r>
      <w:r w:rsidRPr="00912B11">
        <w:rPr>
          <w:rStyle w:val="Odwoanieprzypisudolnego"/>
          <w:rFonts w:ascii="Calibri" w:hAnsi="Calibri" w:cs="Calibri"/>
          <w:b/>
          <w:bCs/>
          <w:i/>
          <w:iCs/>
          <w:sz w:val="20"/>
          <w:szCs w:val="20"/>
        </w:rPr>
        <w:footnoteReference w:id="1"/>
      </w: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2BFE9D0" w14:textId="32776346" w:rsidR="00FC35B5" w:rsidRPr="003E50C9" w:rsidRDefault="00FC35B5" w:rsidP="00912B11">
      <w:pPr>
        <w:pStyle w:val="Default"/>
        <w:widowControl w:val="0"/>
        <w:autoSpaceDE w:val="0"/>
        <w:autoSpaceDN w:val="0"/>
        <w:adjustRightInd w:val="0"/>
        <w:spacing w:line="276" w:lineRule="auto"/>
        <w:ind w:left="471" w:right="23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779859D" w14:textId="77777777" w:rsidR="00FC35B5" w:rsidRPr="003E50C9" w:rsidRDefault="00FC35B5" w:rsidP="00FC35B5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Przedmiot umowy realizowany będzie na warunkach określonych niniejszą umową oraz w załącznikach stanowiących jej integralną część, którymi są:</w:t>
      </w:r>
    </w:p>
    <w:p w14:paraId="4C07A297" w14:textId="34A39565" w:rsidR="00FC35B5" w:rsidRPr="003E50C9" w:rsidRDefault="00FC35B5" w:rsidP="00F133C2">
      <w:pPr>
        <w:pStyle w:val="Akapitzlist"/>
        <w:numPr>
          <w:ilvl w:val="0"/>
          <w:numId w:val="25"/>
        </w:numPr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Opis Przedmiotu Zamówienia - </w:t>
      </w:r>
      <w:r w:rsidR="00912B11">
        <w:rPr>
          <w:rFonts w:asciiTheme="minorHAnsi" w:eastAsia="Calibri" w:hAnsiTheme="minorHAnsi" w:cstheme="minorHAnsi"/>
          <w:sz w:val="20"/>
          <w:szCs w:val="20"/>
          <w:lang w:eastAsia="en-US"/>
        </w:rPr>
        <w:t>Z</w:t>
      </w:r>
      <w:r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ałącznik nr 1 do umowy;  </w:t>
      </w:r>
    </w:p>
    <w:p w14:paraId="5BF54A6E" w14:textId="607DD811" w:rsidR="00FC35B5" w:rsidRPr="003E50C9" w:rsidRDefault="00FC35B5" w:rsidP="00F133C2">
      <w:pPr>
        <w:pStyle w:val="Akapitzlist"/>
        <w:numPr>
          <w:ilvl w:val="0"/>
          <w:numId w:val="25"/>
        </w:numPr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 xml:space="preserve">Formularz </w:t>
      </w:r>
      <w:r w:rsidR="00EE6034"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>oferty</w:t>
      </w:r>
      <w:r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Wykonawcy - </w:t>
      </w:r>
      <w:r w:rsidR="00912B11">
        <w:rPr>
          <w:rFonts w:asciiTheme="minorHAnsi" w:eastAsia="Calibri" w:hAnsiTheme="minorHAnsi" w:cstheme="minorHAnsi"/>
          <w:sz w:val="20"/>
          <w:szCs w:val="20"/>
          <w:lang w:eastAsia="en-US"/>
        </w:rPr>
        <w:t>Z</w:t>
      </w:r>
      <w:r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>ałącznik nr 2 do umowy</w:t>
      </w:r>
      <w:r w:rsidR="00EE6034"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6C35340D" w14:textId="2E0A0EDB" w:rsidR="00FC35B5" w:rsidRPr="003E50C9" w:rsidRDefault="00EE6034" w:rsidP="00FC35B5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Ilości lub wartości</w:t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wskazane w załącznik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ach</w:t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do umowy określają szacunkowe potrzeby Zamawiającego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br/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t>w okresie obowiązywania umowy, nie stanowiąc zobowiązania dla Zamawiającego do jego pełnej realizacji, ani też podstawy do dochodzenia przez Wykonawcę roszczeń odszkodowawczych z tytułu niezrealizowania całości przedmiotu zamówienia.</w:t>
      </w:r>
    </w:p>
    <w:p w14:paraId="44DD578F" w14:textId="5891E9E2" w:rsidR="00EE6034" w:rsidRPr="003E50C9" w:rsidRDefault="00FC35B5" w:rsidP="00FC35B5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Wykonawca </w:t>
      </w:r>
      <w:r w:rsidR="00EE6034" w:rsidRPr="003E50C9">
        <w:rPr>
          <w:rFonts w:asciiTheme="minorHAnsi" w:hAnsiTheme="minorHAnsi" w:cstheme="minorHAnsi"/>
          <w:color w:val="auto"/>
          <w:sz w:val="20"/>
          <w:szCs w:val="20"/>
        </w:rPr>
        <w:t>będzie realizował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przedmiot umowy </w:t>
      </w:r>
      <w:r w:rsidR="00EE6034" w:rsidRPr="003E50C9">
        <w:rPr>
          <w:rFonts w:asciiTheme="minorHAnsi" w:hAnsiTheme="minorHAnsi" w:cstheme="minorHAnsi"/>
          <w:color w:val="auto"/>
          <w:sz w:val="20"/>
          <w:szCs w:val="20"/>
        </w:rPr>
        <w:t>w formie sukcesywnych</w:t>
      </w:r>
      <w:r w:rsidR="000972FD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dostaw</w:t>
      </w:r>
      <w:r w:rsidR="00EE6034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na podstawie</w:t>
      </w:r>
      <w:r w:rsidR="00410C6D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86762" w:rsidRPr="003E50C9">
        <w:rPr>
          <w:rFonts w:asciiTheme="minorHAnsi" w:hAnsiTheme="minorHAnsi" w:cstheme="minorHAnsi"/>
          <w:color w:val="auto"/>
          <w:sz w:val="20"/>
          <w:szCs w:val="20"/>
        </w:rPr>
        <w:t>zamówień</w:t>
      </w:r>
      <w:r w:rsidR="00410C6D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na dostawę</w:t>
      </w:r>
      <w:r w:rsidR="00286762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publikacji</w:t>
      </w:r>
      <w:r w:rsidR="00410C6D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zwanych dalej</w:t>
      </w:r>
      <w:r w:rsidR="00410C6D" w:rsidRPr="003E50C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zamówieniami publikacji</w:t>
      </w:r>
      <w:r w:rsidR="000972FD" w:rsidRPr="003E50C9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EE6034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501ACB9C" w14:textId="06175F20" w:rsidR="00FC35B5" w:rsidRPr="003E50C9" w:rsidRDefault="00286762" w:rsidP="00FC35B5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Miejscem dostaw zamówionych publikacji jest</w:t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siedzib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Zamawiającego</w:t>
      </w:r>
      <w:r w:rsidR="006757BD">
        <w:rPr>
          <w:rFonts w:asciiTheme="minorHAnsi" w:hAnsiTheme="minorHAnsi" w:cstheme="minorHAnsi"/>
          <w:color w:val="auto"/>
          <w:sz w:val="20"/>
          <w:szCs w:val="20"/>
        </w:rPr>
        <w:t xml:space="preserve"> pod adresem </w:t>
      </w:r>
      <w:r w:rsidR="007E1AAA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E1AAA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al. Krasińskiego 11a, 31-111 Kraków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. Wykonawca będzie realizował poszczególne dostawy </w:t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t>na swój koszt oraz ryzyko.</w:t>
      </w:r>
    </w:p>
    <w:p w14:paraId="338384A6" w14:textId="16C9FE1E" w:rsidR="00227E0B" w:rsidRPr="003E50C9" w:rsidRDefault="00FC35B5" w:rsidP="00227E0B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Odbiór przedmiotu umowy następować będzie w siedzibie Zamawiającego na podstawie </w:t>
      </w:r>
      <w:r w:rsidR="00227E0B" w:rsidRPr="003E50C9">
        <w:rPr>
          <w:rFonts w:asciiTheme="minorHAnsi" w:hAnsiTheme="minorHAnsi" w:cstheme="minorHAnsi"/>
          <w:color w:val="auto"/>
          <w:sz w:val="20"/>
          <w:szCs w:val="20"/>
        </w:rPr>
        <w:t>p</w:t>
      </w:r>
      <w:r w:rsidR="00227E0B">
        <w:rPr>
          <w:rFonts w:asciiTheme="minorHAnsi" w:hAnsiTheme="minorHAnsi" w:cstheme="minorHAnsi"/>
          <w:color w:val="auto"/>
          <w:sz w:val="20"/>
          <w:szCs w:val="20"/>
        </w:rPr>
        <w:t xml:space="preserve">otwierdzenia zakupu towaru. </w:t>
      </w:r>
      <w:r w:rsidR="00227E0B" w:rsidRPr="003E50C9">
        <w:rPr>
          <w:rFonts w:asciiTheme="minorHAnsi" w:hAnsiTheme="minorHAnsi" w:cstheme="minorHAnsi"/>
          <w:color w:val="auto"/>
          <w:sz w:val="20"/>
          <w:szCs w:val="20"/>
        </w:rPr>
        <w:t>Strony zgodnie ustaliły,</w:t>
      </w:r>
      <w:r w:rsidR="00227E0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27E0B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że w przypadku przesłania zamówionych publikacji do siedziby Zamawiającego </w:t>
      </w:r>
      <w:r w:rsidR="00227E0B">
        <w:rPr>
          <w:rFonts w:asciiTheme="minorHAnsi" w:hAnsiTheme="minorHAnsi" w:cstheme="minorHAnsi"/>
          <w:color w:val="auto"/>
          <w:sz w:val="20"/>
          <w:szCs w:val="20"/>
        </w:rPr>
        <w:t>potwierdzenie zakupu towaru</w:t>
      </w:r>
      <w:r w:rsidR="00227E0B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podpisan</w:t>
      </w:r>
      <w:r w:rsidR="00227E0B">
        <w:rPr>
          <w:rFonts w:asciiTheme="minorHAnsi" w:hAnsiTheme="minorHAnsi" w:cstheme="minorHAnsi"/>
          <w:color w:val="auto"/>
          <w:sz w:val="20"/>
          <w:szCs w:val="20"/>
        </w:rPr>
        <w:t>e</w:t>
      </w:r>
      <w:r w:rsidR="00227E0B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zostanie jednostronnie przez przedstawiciela Zamawiającego.</w:t>
      </w:r>
      <w:r w:rsidR="00227E0B">
        <w:rPr>
          <w:rFonts w:asciiTheme="minorHAnsi" w:hAnsiTheme="minorHAnsi" w:cstheme="minorHAnsi"/>
          <w:color w:val="auto"/>
          <w:sz w:val="20"/>
          <w:szCs w:val="20"/>
        </w:rPr>
        <w:t xml:space="preserve"> Potwierdzenie zakupu towaru</w:t>
      </w:r>
      <w:r w:rsidR="00227E0B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stwierdzając</w:t>
      </w:r>
      <w:r w:rsidR="00227E0B">
        <w:rPr>
          <w:rFonts w:asciiTheme="minorHAnsi" w:hAnsiTheme="minorHAnsi" w:cstheme="minorHAnsi"/>
          <w:color w:val="auto"/>
          <w:sz w:val="20"/>
          <w:szCs w:val="20"/>
        </w:rPr>
        <w:t>e</w:t>
      </w:r>
      <w:r w:rsidR="00227E0B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należyte wykonanie dostawy będzie stanowi</w:t>
      </w:r>
      <w:r w:rsidR="00227E0B">
        <w:rPr>
          <w:rFonts w:asciiTheme="minorHAnsi" w:hAnsiTheme="minorHAnsi" w:cstheme="minorHAnsi"/>
          <w:color w:val="auto"/>
          <w:sz w:val="20"/>
          <w:szCs w:val="20"/>
        </w:rPr>
        <w:t>ć</w:t>
      </w:r>
      <w:r w:rsidR="00227E0B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podstawę do przyjęcia przez Zamawiającego faktury. </w:t>
      </w:r>
    </w:p>
    <w:p w14:paraId="2DF0479D" w14:textId="77777777" w:rsidR="00FC35B5" w:rsidRPr="003E50C9" w:rsidRDefault="00FC35B5" w:rsidP="00FC35B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E50C9">
        <w:rPr>
          <w:rFonts w:asciiTheme="minorHAnsi" w:hAnsiTheme="minorHAnsi" w:cstheme="minorHAnsi"/>
          <w:b/>
          <w:sz w:val="20"/>
          <w:szCs w:val="20"/>
        </w:rPr>
        <w:br/>
      </w:r>
    </w:p>
    <w:p w14:paraId="75F8188A" w14:textId="77777777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§ 2</w:t>
      </w:r>
    </w:p>
    <w:p w14:paraId="49D2636A" w14:textId="66DE3AE6" w:rsidR="00FC35B5" w:rsidRPr="003E50C9" w:rsidRDefault="00410C6D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Zasady udzielania zamówień publikacji</w:t>
      </w:r>
    </w:p>
    <w:p w14:paraId="2E8C7FFD" w14:textId="254B0CC1" w:rsidR="00410C6D" w:rsidRPr="003E50C9" w:rsidRDefault="00410C6D" w:rsidP="00410C6D">
      <w:pPr>
        <w:pStyle w:val="Default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Zamówienia publikacji w ramach umowy będą udzielane sukcesywnie w okresie obowiązywania umowy wskazanym w § </w:t>
      </w:r>
      <w:r w:rsidR="002B4B26" w:rsidRPr="003E50C9">
        <w:rPr>
          <w:rFonts w:asciiTheme="minorHAnsi" w:hAnsiTheme="minorHAnsi" w:cstheme="minorHAnsi"/>
          <w:color w:val="auto"/>
          <w:sz w:val="20"/>
          <w:szCs w:val="20"/>
        </w:rPr>
        <w:t>5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i dotyczyć będą przedmiotu umowy opisanego w </w:t>
      </w:r>
      <w:r w:rsidR="00912B11">
        <w:rPr>
          <w:rFonts w:asciiTheme="minorHAnsi" w:hAnsiTheme="minorHAnsi" w:cstheme="minorHAnsi"/>
          <w:color w:val="auto"/>
          <w:sz w:val="20"/>
          <w:szCs w:val="20"/>
        </w:rPr>
        <w:t>Z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ałączniku nr 1 do umowy. </w:t>
      </w:r>
    </w:p>
    <w:p w14:paraId="5F16D913" w14:textId="1CC0CB97" w:rsidR="00410C6D" w:rsidRPr="003E50C9" w:rsidRDefault="00410C6D" w:rsidP="00410C6D">
      <w:pPr>
        <w:pStyle w:val="Default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Osoba upoważniona wskazana w ust. 5 będzie przekazywać Wykonawcy drogą elektroniczną na adres </w:t>
      </w:r>
      <w:r w:rsidR="00282BEE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e-mail: …………................... lub poprzez dedykowany system Wykonawcy, zamówienie publikacji zawierające w szczególności nazwy zamawianych publikacji oraz ich liczbę. Wykonawca jest zobowiązany potwierdzić przyjęcie zamówienia  publikacji albo poinformować Zamawiającego o braku możliwości jego realizacji w całości lub w części, zgodnie z zasadami wskazanymi w ust. 4. </w:t>
      </w:r>
    </w:p>
    <w:p w14:paraId="0A928D07" w14:textId="4EEBC114" w:rsidR="00410C6D" w:rsidRPr="003E50C9" w:rsidRDefault="00410C6D" w:rsidP="00410C6D">
      <w:pPr>
        <w:pStyle w:val="Default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 przypadku posiadania przez Wykonawcę dedykowanego systemu, Wykonawca zobowiązany jest do przekazania osobie upoważnionej wskazanej w ust. 5 wszelkich informacji i danych niezbędnych do korzystania z systemu w terminie do 7 dni od dnia zawarcia umowy . </w:t>
      </w:r>
    </w:p>
    <w:p w14:paraId="3338FC8B" w14:textId="0C37755C" w:rsidR="00410C6D" w:rsidRPr="003E50C9" w:rsidRDefault="00410C6D" w:rsidP="0011224A">
      <w:pPr>
        <w:pStyle w:val="Default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71" w:right="23" w:hanging="47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O braku możliwości realizacji zamówienia publikacji Wykonawca jest zobowiązany poinformować Zamawiającego niezwłocznie, jednak nie później niż w ciągu 3 dni roboczych od momentu złożenia zamówienia publikacji. W przypadku czasowej niedostępności danej pozycji wydawniczej (publikacji) Wykonawca rejestruje złożone zamówienie jako zamówienie oczekujące (back </w:t>
      </w:r>
      <w:r w:rsidRPr="00E06D87">
        <w:rPr>
          <w:rFonts w:asciiTheme="minorHAnsi" w:hAnsiTheme="minorHAnsi" w:cstheme="minorHAnsi"/>
          <w:color w:val="auto"/>
          <w:sz w:val="20"/>
          <w:szCs w:val="20"/>
        </w:rPr>
        <w:t>order). Jeżeli po upływie 60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dni od daty złożenia zamówienia publikacji dana publikacja jest wciąż niedostępna, Wykonawca niezwłocznie informuje o tym Zamawiającego, usuwa zamówienie z listy zamówień oczekujących i uznaje się, że zamówienie nie zostało złożone. </w:t>
      </w:r>
    </w:p>
    <w:p w14:paraId="347D2408" w14:textId="77777777" w:rsidR="00912B11" w:rsidRDefault="00410C6D" w:rsidP="00410C6D">
      <w:pPr>
        <w:pStyle w:val="Default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Osobą upoważnioną do składania zamówień </w:t>
      </w:r>
      <w:r w:rsidR="0011224A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publikacji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i kontaktu ze strony Zamawiającego w związku </w:t>
      </w:r>
      <w:r w:rsidR="00282BEE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z realizacją umowy jest</w:t>
      </w:r>
      <w:r w:rsidR="00912B11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2C3D2069" w14:textId="14576579" w:rsidR="00410C6D" w:rsidRPr="003E50C9" w:rsidRDefault="00912B11" w:rsidP="00912B11">
      <w:pPr>
        <w:pStyle w:val="Default"/>
        <w:widowControl w:val="0"/>
        <w:autoSpaceDE w:val="0"/>
        <w:autoSpaceDN w:val="0"/>
        <w:adjustRightInd w:val="0"/>
        <w:spacing w:line="276" w:lineRule="auto"/>
        <w:ind w:left="472"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Pani/Pan …………………………….</w:t>
      </w:r>
      <w:r w:rsidR="00410C6D" w:rsidRPr="003E50C9">
        <w:rPr>
          <w:rFonts w:asciiTheme="minorHAnsi" w:hAnsiTheme="minorHAnsi" w:cstheme="minorHAnsi"/>
          <w:color w:val="auto"/>
          <w:sz w:val="20"/>
          <w:szCs w:val="20"/>
        </w:rPr>
        <w:t>…….., nr tel. ……</w:t>
      </w:r>
      <w:r>
        <w:rPr>
          <w:rFonts w:asciiTheme="minorHAnsi" w:hAnsiTheme="minorHAnsi" w:cstheme="minorHAnsi"/>
          <w:color w:val="auto"/>
          <w:sz w:val="20"/>
          <w:szCs w:val="20"/>
        </w:rPr>
        <w:t>………………….</w:t>
      </w:r>
      <w:r w:rsidR="00410C6D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, adres e-mail: ……….. </w:t>
      </w:r>
    </w:p>
    <w:p w14:paraId="1B7B956E" w14:textId="77777777" w:rsidR="00912B11" w:rsidRDefault="00410C6D" w:rsidP="00410C6D">
      <w:pPr>
        <w:pStyle w:val="Default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Osobą upoważnioną do kontaktu ze strony Wykonawcy w związku z realizacją umowy jest</w:t>
      </w:r>
      <w:r w:rsidR="00912B11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401133A9" w14:textId="362977CB" w:rsidR="00410C6D" w:rsidRPr="003E50C9" w:rsidRDefault="00912B11" w:rsidP="00912B11">
      <w:pPr>
        <w:pStyle w:val="Default"/>
        <w:widowControl w:val="0"/>
        <w:autoSpaceDE w:val="0"/>
        <w:autoSpaceDN w:val="0"/>
        <w:adjustRightInd w:val="0"/>
        <w:spacing w:line="276" w:lineRule="auto"/>
        <w:ind w:left="472"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Pani/Pan …………………………….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…….., nr tel. ……</w:t>
      </w:r>
      <w:r>
        <w:rPr>
          <w:rFonts w:asciiTheme="minorHAnsi" w:hAnsiTheme="minorHAnsi" w:cstheme="minorHAnsi"/>
          <w:color w:val="auto"/>
          <w:sz w:val="20"/>
          <w:szCs w:val="20"/>
        </w:rPr>
        <w:t>………………….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, adres e-mail: ……….. </w:t>
      </w:r>
    </w:p>
    <w:p w14:paraId="5910D7B5" w14:textId="6E126686" w:rsidR="00F0143F" w:rsidRPr="003E50C9" w:rsidRDefault="00F0143F" w:rsidP="00912B11">
      <w:pPr>
        <w:numPr>
          <w:ilvl w:val="0"/>
          <w:numId w:val="31"/>
        </w:numPr>
        <w:spacing w:line="276" w:lineRule="auto"/>
        <w:ind w:hanging="472"/>
        <w:jc w:val="both"/>
        <w:rPr>
          <w:rFonts w:asciiTheme="minorHAnsi" w:hAnsiTheme="minorHAnsi" w:cstheme="minorHAnsi"/>
          <w:sz w:val="20"/>
          <w:szCs w:val="20"/>
        </w:rPr>
      </w:pPr>
      <w:r w:rsidRPr="003E50C9">
        <w:rPr>
          <w:rFonts w:asciiTheme="minorHAnsi" w:hAnsiTheme="minorHAnsi" w:cstheme="minorHAnsi"/>
          <w:sz w:val="20"/>
          <w:szCs w:val="20"/>
        </w:rPr>
        <w:t>Strony umowy zobowiązują się do niezwłocznego powiadomienia w formie pisemnej</w:t>
      </w:r>
      <w:r w:rsidR="006757BD">
        <w:rPr>
          <w:rFonts w:asciiTheme="minorHAnsi" w:hAnsiTheme="minorHAnsi" w:cstheme="minorHAnsi"/>
          <w:sz w:val="20"/>
          <w:szCs w:val="20"/>
        </w:rPr>
        <w:t>,</w:t>
      </w:r>
      <w:r w:rsidRPr="003E50C9">
        <w:rPr>
          <w:rFonts w:asciiTheme="minorHAnsi" w:hAnsiTheme="minorHAnsi" w:cstheme="minorHAnsi"/>
          <w:sz w:val="20"/>
          <w:szCs w:val="20"/>
        </w:rPr>
        <w:t xml:space="preserve"> pod rygorem nieważności</w:t>
      </w:r>
      <w:r w:rsidR="006757BD">
        <w:rPr>
          <w:rFonts w:asciiTheme="minorHAnsi" w:hAnsiTheme="minorHAnsi" w:cstheme="minorHAnsi"/>
          <w:sz w:val="20"/>
          <w:szCs w:val="20"/>
        </w:rPr>
        <w:t>,</w:t>
      </w:r>
      <w:r w:rsidRPr="003E50C9">
        <w:rPr>
          <w:rFonts w:asciiTheme="minorHAnsi" w:hAnsiTheme="minorHAnsi" w:cstheme="minorHAnsi"/>
          <w:sz w:val="20"/>
          <w:szCs w:val="20"/>
        </w:rPr>
        <w:t xml:space="preserve"> o każdej zmianie adresu lub numeru telefonu lub danych osób upoważnionych do kontaktu, wskazanych w ust. 5 i 6 powyżej. W przypadku braku informacji o zmianie danych, korespondencja nadana do adresata i nie odebrana uważana jest za doręczoną.</w:t>
      </w:r>
    </w:p>
    <w:p w14:paraId="3E020640" w14:textId="77777777" w:rsidR="00FC35B5" w:rsidRPr="003E50C9" w:rsidRDefault="00FC35B5" w:rsidP="00FC35B5">
      <w:pPr>
        <w:pStyle w:val="tyt"/>
        <w:spacing w:before="0" w:after="0" w:line="276" w:lineRule="auto"/>
        <w:rPr>
          <w:rFonts w:asciiTheme="minorHAnsi" w:hAnsiTheme="minorHAnsi" w:cstheme="minorHAnsi"/>
          <w:b w:val="0"/>
          <w:bCs w:val="0"/>
          <w:color w:val="auto"/>
          <w:w w:val="105"/>
          <w:sz w:val="20"/>
          <w:szCs w:val="20"/>
          <w:lang w:eastAsia="pl-PL"/>
        </w:rPr>
      </w:pPr>
    </w:p>
    <w:p w14:paraId="6EB69007" w14:textId="77777777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§3</w:t>
      </w:r>
    </w:p>
    <w:p w14:paraId="7D208D97" w14:textId="4B00B226" w:rsidR="0011224A" w:rsidRPr="003E50C9" w:rsidRDefault="0011224A" w:rsidP="00547A62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Warunki realizacji zamówień publikacji</w:t>
      </w:r>
    </w:p>
    <w:p w14:paraId="14F286BE" w14:textId="3B5E6214" w:rsidR="00912B11" w:rsidRDefault="0011224A" w:rsidP="0011224A">
      <w:pPr>
        <w:pStyle w:val="Defaul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Wykonawca zobowiązany jest dostarczyć zamówione publikacje zgodne z niniejszą umową i złożonym zamówieniem publikacji do siedziby Zamawiającego (</w:t>
      </w:r>
      <w:r w:rsidR="006757BD">
        <w:rPr>
          <w:rFonts w:asciiTheme="minorHAnsi" w:hAnsiTheme="minorHAnsi" w:cstheme="minorHAnsi"/>
          <w:color w:val="auto"/>
          <w:sz w:val="20"/>
          <w:szCs w:val="20"/>
        </w:rPr>
        <w:t xml:space="preserve"> adres: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al. Krasińskiego 11a</w:t>
      </w:r>
      <w:r w:rsidR="006757BD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6757BD" w:rsidRPr="003E50C9">
        <w:rPr>
          <w:rFonts w:asciiTheme="minorHAnsi" w:hAnsiTheme="minorHAnsi" w:cstheme="minorHAnsi"/>
          <w:color w:val="auto"/>
          <w:sz w:val="20"/>
          <w:szCs w:val="20"/>
        </w:rPr>
        <w:t>Kraków</w:t>
      </w:r>
      <w:r w:rsidR="006757B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757BD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31-111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) w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lastRenderedPageBreak/>
        <w:t>terminie</w:t>
      </w:r>
      <w:r w:rsidR="00912B11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</w:p>
    <w:p w14:paraId="110FB9FE" w14:textId="77777777" w:rsidR="00912B11" w:rsidRDefault="00912B11" w:rsidP="00912B11">
      <w:pPr>
        <w:pStyle w:val="Default"/>
        <w:widowControl w:val="0"/>
        <w:autoSpaceDE w:val="0"/>
        <w:autoSpaceDN w:val="0"/>
        <w:adjustRightInd w:val="0"/>
        <w:spacing w:line="276" w:lineRule="auto"/>
        <w:ind w:left="472"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CBE5817" w14:textId="24FAAEF9" w:rsidR="00912B11" w:rsidRPr="00912B11" w:rsidRDefault="00912B11" w:rsidP="00912B11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>Część zamówienia nr I Publikacje wydawnictwa Euterpe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-</w:t>
      </w: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… dni;</w:t>
      </w:r>
    </w:p>
    <w:p w14:paraId="5D466995" w14:textId="401740E7" w:rsidR="00912B11" w:rsidRPr="00912B11" w:rsidRDefault="00912B11" w:rsidP="00912B11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 xml:space="preserve">Część zamówienia nr II Publikacje wydawnictwa Narodowy Instytut Fryderyka Chopina (NIFC)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-</w:t>
      </w: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… dni;</w:t>
      </w:r>
    </w:p>
    <w:p w14:paraId="714D6373" w14:textId="5721AB78" w:rsidR="00912B11" w:rsidRPr="00912B11" w:rsidRDefault="00912B11" w:rsidP="00912B11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>Część zamówienia nr III Publikacje wydawnictwa Halegg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-</w:t>
      </w: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… dni;</w:t>
      </w:r>
    </w:p>
    <w:p w14:paraId="40ED2950" w14:textId="41BBF45C" w:rsidR="00912B11" w:rsidRPr="00912B11" w:rsidRDefault="00912B11" w:rsidP="00912B11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>Część zamówienia nr IV Publikacje wydawnictwa Vinella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-</w:t>
      </w: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… dni;</w:t>
      </w:r>
    </w:p>
    <w:p w14:paraId="64E4D543" w14:textId="629A3820" w:rsidR="0011224A" w:rsidRPr="00912B11" w:rsidRDefault="00912B11" w:rsidP="00912B11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>Część zamówienia nr V Publikacje wydawnictwa Musica Iagiellonica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- -</w:t>
      </w: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… dni; </w:t>
      </w:r>
      <w:r w:rsidR="00330E23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2"/>
      </w:r>
    </w:p>
    <w:p w14:paraId="0502DD54" w14:textId="2AA8EB21" w:rsidR="0011224A" w:rsidRPr="003E50C9" w:rsidRDefault="0011224A" w:rsidP="0011224A">
      <w:pPr>
        <w:pStyle w:val="Defaul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Wykonawca zobowiązany jest do powiadomienia drogą elektroniczną lub telefonicznie osobę wskazaną w § 2 ust. 5 o planowanym terminie dostawy co najmniej z 2-dniowym wyprzedzeniem. Dostawy mogą się odbywać w dni robocze w godzinach 7</w:t>
      </w:r>
      <w:r w:rsidR="00E06D87">
        <w:rPr>
          <w:rFonts w:asciiTheme="minorHAnsi" w:hAnsiTheme="minorHAnsi" w:cstheme="minorHAnsi"/>
          <w:color w:val="auto"/>
          <w:sz w:val="20"/>
          <w:szCs w:val="20"/>
        </w:rPr>
        <w:t xml:space="preserve">.00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-15</w:t>
      </w:r>
      <w:r w:rsidR="00E06D87">
        <w:rPr>
          <w:rFonts w:asciiTheme="minorHAnsi" w:hAnsiTheme="minorHAnsi" w:cstheme="minorHAnsi"/>
          <w:color w:val="auto"/>
          <w:sz w:val="20"/>
          <w:szCs w:val="20"/>
        </w:rPr>
        <w:t>.00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59F1A31A" w14:textId="6C391BCC" w:rsidR="0011224A" w:rsidRPr="003E50C9" w:rsidRDefault="0011224A" w:rsidP="0011224A">
      <w:pPr>
        <w:pStyle w:val="Defaul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Publikacje powinny być zapakowane w sposób zabezpieczający je przed zniszczeniem. </w:t>
      </w:r>
    </w:p>
    <w:p w14:paraId="260AF024" w14:textId="2F28118E" w:rsidR="0011224A" w:rsidRPr="003E50C9" w:rsidRDefault="0011224A" w:rsidP="0011224A">
      <w:pPr>
        <w:pStyle w:val="Defaul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Dostawa publikacji odbywa się na koszt i ryzyko Wykonawcy. </w:t>
      </w:r>
    </w:p>
    <w:p w14:paraId="0CAB6ACD" w14:textId="3EF25579" w:rsidR="0011224A" w:rsidRPr="003E50C9" w:rsidRDefault="0011224A" w:rsidP="0011224A">
      <w:pPr>
        <w:pStyle w:val="Defaul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Zamawiający w terminie do 5 dni od daty otrzymania dostawy oceni prawidłowość otrzymanych publikacji a w przypadku braków ilościowych lub jakościowych zgłosi uwagi Wykonawcy drogą elektroniczną. Wykonawca zobowiązany jest do niezwłocznego, nie później niż do 7 dni od dnia otrzymania zgłoszenia Zamawiającego, usunięcia braków na własny koszt i ryzyko albo do odpowiedniego obniżenia ceny za realizację zamówienia i doręczenia Zamawiającemu faktury korygującej. </w:t>
      </w:r>
    </w:p>
    <w:p w14:paraId="272CE628" w14:textId="7F28661C" w:rsidR="0011224A" w:rsidRPr="003E50C9" w:rsidRDefault="0011224A" w:rsidP="0011224A">
      <w:pPr>
        <w:pStyle w:val="Defaul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 sytuacji gdy Wykonawca nie zgadza się z uwagami Zamawiającego co do prawidłowości wykonania dostawy zamówionych publikacji, zobowiązany jest do przedstawienia swojego stanowiska na piśmie w terminie do 5 dni od daty zgłoszenia uwag przez Zamawiającego, o którym mowa w ust. 5. Po bezskutecznym upływie tego terminu przyjmuje się, że Wykonawca zgadza się z oceną dokonaną Zamawiającego. </w:t>
      </w:r>
    </w:p>
    <w:p w14:paraId="643BA806" w14:textId="3CB47EED" w:rsidR="00FC35B5" w:rsidRPr="00227E0B" w:rsidRDefault="0011224A" w:rsidP="007922D9">
      <w:pPr>
        <w:pStyle w:val="Defaul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27E0B">
        <w:rPr>
          <w:rFonts w:asciiTheme="minorHAnsi" w:hAnsiTheme="minorHAnsi" w:cstheme="minorHAnsi"/>
          <w:color w:val="auto"/>
          <w:sz w:val="20"/>
          <w:szCs w:val="20"/>
        </w:rPr>
        <w:t xml:space="preserve">Potwierdzeniem prawidłowości zamówienia jest </w:t>
      </w:r>
      <w:r w:rsidR="00227E0B">
        <w:rPr>
          <w:rFonts w:asciiTheme="minorHAnsi" w:hAnsiTheme="minorHAnsi" w:cstheme="minorHAnsi"/>
          <w:color w:val="auto"/>
          <w:sz w:val="20"/>
          <w:szCs w:val="20"/>
        </w:rPr>
        <w:t>potwierdzenie zakupu towaru</w:t>
      </w:r>
      <w:r w:rsidR="00227E0B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Zamawiającego, zawierający (jeżeli dotyczy) także uwagi Zamawiającego zgodnie z ust. </w:t>
      </w:r>
      <w:r w:rsidR="00227E0B">
        <w:rPr>
          <w:rFonts w:asciiTheme="minorHAnsi" w:hAnsiTheme="minorHAnsi" w:cstheme="minorHAnsi"/>
          <w:color w:val="auto"/>
          <w:sz w:val="20"/>
          <w:szCs w:val="20"/>
        </w:rPr>
        <w:t>6</w:t>
      </w:r>
      <w:r w:rsidR="00227E0B" w:rsidRPr="003E50C9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FC35B5" w:rsidRPr="00227E0B">
        <w:rPr>
          <w:rFonts w:asciiTheme="minorHAnsi" w:hAnsiTheme="minorHAnsi" w:cstheme="minorHAnsi"/>
          <w:color w:val="auto"/>
          <w:sz w:val="20"/>
          <w:szCs w:val="20"/>
        </w:rPr>
        <w:br/>
      </w:r>
    </w:p>
    <w:p w14:paraId="5FA9CF96" w14:textId="77777777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§ 4</w:t>
      </w:r>
    </w:p>
    <w:p w14:paraId="66182139" w14:textId="5F0119CA" w:rsidR="002F6718" w:rsidRPr="003E50C9" w:rsidRDefault="00FC35B5" w:rsidP="00371761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Wynagrodzenie i warunki płatności</w:t>
      </w:r>
    </w:p>
    <w:p w14:paraId="05647C89" w14:textId="77777777" w:rsidR="00330C40" w:rsidRDefault="002F6718" w:rsidP="00330E23">
      <w:pPr>
        <w:pStyle w:val="Default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Maksymalna kwota jaką Zamawiający zamierza przeznaczyć na realizację umowy wynosi:</w:t>
      </w:r>
      <w:r w:rsidR="00330E2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12AF5C2F" w14:textId="3A28B9A0" w:rsidR="00330C40" w:rsidRPr="00912B11" w:rsidRDefault="00330C40" w:rsidP="001E290B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567" w:hanging="425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Dla </w:t>
      </w: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>Część zamówienia nr I Publikacje wydawnictwa Euterpe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-</w:t>
      </w: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330E23">
        <w:rPr>
          <w:rFonts w:asciiTheme="minorHAnsi" w:hAnsiTheme="minorHAnsi" w:cstheme="minorHAnsi"/>
          <w:color w:val="auto"/>
          <w:sz w:val="20"/>
          <w:szCs w:val="20"/>
        </w:rPr>
        <w:t>...................…. zł (słownie: ……………….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330E23">
        <w:rPr>
          <w:rFonts w:asciiTheme="minorHAnsi" w:hAnsiTheme="minorHAnsi" w:cstheme="minorHAnsi"/>
          <w:color w:val="auto"/>
          <w:sz w:val="20"/>
          <w:szCs w:val="20"/>
        </w:rPr>
        <w:t>) wraz z podatkiem VAT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;</w:t>
      </w:r>
    </w:p>
    <w:p w14:paraId="6C702D8B" w14:textId="20BA5D8A" w:rsidR="00330C40" w:rsidRPr="00912B11" w:rsidRDefault="001E290B" w:rsidP="001E290B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567" w:hanging="425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Dla </w:t>
      </w:r>
      <w:r w:rsidR="00330C40" w:rsidRPr="00912B11">
        <w:rPr>
          <w:rFonts w:ascii="Calibri" w:hAnsi="Calibri" w:cs="Calibri"/>
          <w:b/>
          <w:bCs/>
          <w:i/>
          <w:iCs/>
          <w:sz w:val="20"/>
          <w:szCs w:val="20"/>
        </w:rPr>
        <w:t>Częś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ci</w:t>
      </w:r>
      <w:r w:rsidR="00330C40" w:rsidRPr="00912B11">
        <w:rPr>
          <w:rFonts w:ascii="Calibri" w:hAnsi="Calibri" w:cs="Calibri"/>
          <w:b/>
          <w:bCs/>
          <w:i/>
          <w:iCs/>
          <w:sz w:val="20"/>
          <w:szCs w:val="20"/>
        </w:rPr>
        <w:t xml:space="preserve"> zamówienia nr II Publikacje wydawnictwa Narodowy Instytut Fryderyka Chopina (NIFC) </w:t>
      </w:r>
      <w:r w:rsidR="00330C40">
        <w:rPr>
          <w:rFonts w:ascii="Calibri" w:hAnsi="Calibri" w:cs="Calibri"/>
          <w:b/>
          <w:bCs/>
          <w:i/>
          <w:iCs/>
          <w:sz w:val="20"/>
          <w:szCs w:val="20"/>
        </w:rPr>
        <w:t>-</w:t>
      </w:r>
      <w:r w:rsidR="00330C40" w:rsidRPr="00912B11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330C40" w:rsidRPr="00330E23">
        <w:rPr>
          <w:rFonts w:asciiTheme="minorHAnsi" w:hAnsiTheme="minorHAnsi" w:cstheme="minorHAnsi"/>
          <w:color w:val="auto"/>
          <w:sz w:val="20"/>
          <w:szCs w:val="20"/>
        </w:rPr>
        <w:t>...................…. zł (słownie: ……………….</w:t>
      </w:r>
      <w:r w:rsidR="00330C4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30C40" w:rsidRPr="00330E23">
        <w:rPr>
          <w:rFonts w:asciiTheme="minorHAnsi" w:hAnsiTheme="minorHAnsi" w:cstheme="minorHAnsi"/>
          <w:color w:val="auto"/>
          <w:sz w:val="20"/>
          <w:szCs w:val="20"/>
        </w:rPr>
        <w:t>) wraz z podatkiem VAT</w:t>
      </w:r>
      <w:r w:rsidR="00330C40">
        <w:rPr>
          <w:rFonts w:ascii="Calibri" w:hAnsi="Calibri" w:cs="Calibri"/>
          <w:b/>
          <w:bCs/>
          <w:i/>
          <w:iCs/>
          <w:sz w:val="20"/>
          <w:szCs w:val="20"/>
        </w:rPr>
        <w:t>;</w:t>
      </w:r>
    </w:p>
    <w:p w14:paraId="26902FB9" w14:textId="43DD15F7" w:rsidR="00330C40" w:rsidRPr="00912B11" w:rsidRDefault="001E290B" w:rsidP="001E290B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567" w:hanging="425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Dla </w:t>
      </w:r>
      <w:r w:rsidR="00330C40" w:rsidRPr="00912B11">
        <w:rPr>
          <w:rFonts w:ascii="Calibri" w:hAnsi="Calibri" w:cs="Calibri"/>
          <w:b/>
          <w:bCs/>
          <w:i/>
          <w:iCs/>
          <w:sz w:val="20"/>
          <w:szCs w:val="20"/>
        </w:rPr>
        <w:t>Częś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ci</w:t>
      </w:r>
      <w:r w:rsidR="00330C40" w:rsidRPr="00912B11">
        <w:rPr>
          <w:rFonts w:ascii="Calibri" w:hAnsi="Calibri" w:cs="Calibri"/>
          <w:b/>
          <w:bCs/>
          <w:i/>
          <w:iCs/>
          <w:sz w:val="20"/>
          <w:szCs w:val="20"/>
        </w:rPr>
        <w:t xml:space="preserve"> zamówienia nr III Publikacje wydawnictwa Halegg</w:t>
      </w:r>
      <w:r w:rsidR="00330C40">
        <w:rPr>
          <w:rFonts w:ascii="Calibri" w:hAnsi="Calibri" w:cs="Calibri"/>
          <w:b/>
          <w:bCs/>
          <w:i/>
          <w:iCs/>
          <w:sz w:val="20"/>
          <w:szCs w:val="20"/>
        </w:rPr>
        <w:t xml:space="preserve"> -</w:t>
      </w:r>
      <w:r w:rsidR="00330C40" w:rsidRPr="00912B11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330C40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330E23">
        <w:rPr>
          <w:rFonts w:asciiTheme="minorHAnsi" w:hAnsiTheme="minorHAnsi" w:cstheme="minorHAnsi"/>
          <w:color w:val="auto"/>
          <w:sz w:val="20"/>
          <w:szCs w:val="20"/>
        </w:rPr>
        <w:t>...................…. zł (słownie: ……………….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330E23">
        <w:rPr>
          <w:rFonts w:asciiTheme="minorHAnsi" w:hAnsiTheme="minorHAnsi" w:cstheme="minorHAnsi"/>
          <w:color w:val="auto"/>
          <w:sz w:val="20"/>
          <w:szCs w:val="20"/>
        </w:rPr>
        <w:t>) wraz z podatkiem VAT</w:t>
      </w:r>
      <w:r w:rsidR="00330C40">
        <w:rPr>
          <w:rFonts w:ascii="Calibri" w:hAnsi="Calibri" w:cs="Calibri"/>
          <w:b/>
          <w:bCs/>
          <w:i/>
          <w:iCs/>
          <w:sz w:val="20"/>
          <w:szCs w:val="20"/>
        </w:rPr>
        <w:t>;</w:t>
      </w:r>
    </w:p>
    <w:p w14:paraId="04839A5C" w14:textId="3497FF90" w:rsidR="00330C40" w:rsidRDefault="001E290B" w:rsidP="001E290B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567" w:hanging="425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Dla </w:t>
      </w:r>
      <w:r w:rsidR="00330C40" w:rsidRPr="00912B11">
        <w:rPr>
          <w:rFonts w:ascii="Calibri" w:hAnsi="Calibri" w:cs="Calibri"/>
          <w:b/>
          <w:bCs/>
          <w:i/>
          <w:iCs/>
          <w:sz w:val="20"/>
          <w:szCs w:val="20"/>
        </w:rPr>
        <w:t>Częś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ci</w:t>
      </w:r>
      <w:r w:rsidR="00330C40" w:rsidRPr="00912B11">
        <w:rPr>
          <w:rFonts w:ascii="Calibri" w:hAnsi="Calibri" w:cs="Calibri"/>
          <w:b/>
          <w:bCs/>
          <w:i/>
          <w:iCs/>
          <w:sz w:val="20"/>
          <w:szCs w:val="20"/>
        </w:rPr>
        <w:t xml:space="preserve"> zamówienia nr IV Publikacje wydawnictwa Vinella</w:t>
      </w:r>
      <w:r w:rsidR="00330C40">
        <w:rPr>
          <w:rFonts w:ascii="Calibri" w:hAnsi="Calibri" w:cs="Calibri"/>
          <w:b/>
          <w:bCs/>
          <w:i/>
          <w:iCs/>
          <w:sz w:val="20"/>
          <w:szCs w:val="20"/>
        </w:rPr>
        <w:t xml:space="preserve"> -</w:t>
      </w:r>
      <w:r w:rsidR="00330C40" w:rsidRPr="00912B11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330C40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330E23">
        <w:rPr>
          <w:rFonts w:asciiTheme="minorHAnsi" w:hAnsiTheme="minorHAnsi" w:cstheme="minorHAnsi"/>
          <w:color w:val="auto"/>
          <w:sz w:val="20"/>
          <w:szCs w:val="20"/>
        </w:rPr>
        <w:t>...................…. zł (słownie: ……………….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330E23">
        <w:rPr>
          <w:rFonts w:asciiTheme="minorHAnsi" w:hAnsiTheme="minorHAnsi" w:cstheme="minorHAnsi"/>
          <w:color w:val="auto"/>
          <w:sz w:val="20"/>
          <w:szCs w:val="20"/>
        </w:rPr>
        <w:t>) wraz z podatkiem VAT</w:t>
      </w:r>
      <w:r w:rsidR="00330C40">
        <w:rPr>
          <w:rFonts w:ascii="Calibri" w:hAnsi="Calibri" w:cs="Calibri"/>
          <w:b/>
          <w:bCs/>
          <w:i/>
          <w:iCs/>
          <w:sz w:val="20"/>
          <w:szCs w:val="20"/>
        </w:rPr>
        <w:t>;</w:t>
      </w:r>
    </w:p>
    <w:p w14:paraId="375380CF" w14:textId="3D76C188" w:rsidR="002F6718" w:rsidRPr="00330E23" w:rsidRDefault="001E290B" w:rsidP="001E290B">
      <w:pPr>
        <w:pStyle w:val="Default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567" w:right="2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Dla </w:t>
      </w:r>
      <w:r w:rsidR="00330C40" w:rsidRPr="00330C40">
        <w:rPr>
          <w:rFonts w:ascii="Calibri" w:hAnsi="Calibri" w:cs="Calibri"/>
          <w:b/>
          <w:bCs/>
          <w:i/>
          <w:iCs/>
          <w:sz w:val="20"/>
          <w:szCs w:val="20"/>
        </w:rPr>
        <w:t>Częś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ci</w:t>
      </w:r>
      <w:r w:rsidR="00330C40" w:rsidRPr="00330C40">
        <w:rPr>
          <w:rFonts w:ascii="Calibri" w:hAnsi="Calibri" w:cs="Calibri"/>
          <w:b/>
          <w:bCs/>
          <w:i/>
          <w:iCs/>
          <w:sz w:val="20"/>
          <w:szCs w:val="20"/>
        </w:rPr>
        <w:t xml:space="preserve"> zamówienia nr V Publikacje wydawnictwa Musica Iagiellonica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F6718" w:rsidRPr="00330E23">
        <w:rPr>
          <w:rFonts w:asciiTheme="minorHAnsi" w:hAnsiTheme="minorHAnsi" w:cstheme="minorHAnsi"/>
          <w:color w:val="auto"/>
          <w:sz w:val="20"/>
          <w:szCs w:val="20"/>
        </w:rPr>
        <w:t>...................…. zł (słownie: ……………….</w:t>
      </w:r>
      <w:r w:rsidR="00330C4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F6718" w:rsidRPr="00330E23">
        <w:rPr>
          <w:rFonts w:asciiTheme="minorHAnsi" w:hAnsiTheme="minorHAnsi" w:cstheme="minorHAnsi"/>
          <w:color w:val="auto"/>
          <w:sz w:val="20"/>
          <w:szCs w:val="20"/>
        </w:rPr>
        <w:t>) wraz z podatkiem VAT</w:t>
      </w:r>
      <w:r w:rsidR="002F6718" w:rsidRPr="003E50C9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3"/>
      </w:r>
      <w:r w:rsidR="002F6718" w:rsidRPr="00330E23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466A066F" w14:textId="77777777" w:rsidR="002F6718" w:rsidRPr="003E50C9" w:rsidRDefault="002F6718" w:rsidP="002F6718">
      <w:pPr>
        <w:pStyle w:val="Default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Zamawiający nie będzie zobowiązany do wykonania umowy w maksymalnej kwocie wskazanej w ust. 1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br/>
        <w:t xml:space="preserve">a niewykorzystanie maksymalnej kwoty umowy nie będzie stanowić podstawy do jakichkolwiek roszczeń Wykonawcy. </w:t>
      </w:r>
    </w:p>
    <w:p w14:paraId="1E0E6959" w14:textId="77777777" w:rsidR="00330C40" w:rsidRDefault="002F6718" w:rsidP="006757BD">
      <w:pPr>
        <w:pStyle w:val="Default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Wykonawca oświadcza, że na zakup wszystkich publikacji zobowiązuje się udzielić Zamawiającemu rabatu nie mniejszego niż rabat gwarantowany </w:t>
      </w:r>
      <w:r w:rsidR="006757BD">
        <w:rPr>
          <w:rFonts w:asciiTheme="minorHAnsi" w:hAnsiTheme="minorHAnsi" w:cstheme="minorHAnsi"/>
          <w:color w:val="auto"/>
          <w:sz w:val="20"/>
          <w:szCs w:val="20"/>
        </w:rPr>
        <w:t xml:space="preserve">wskazany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w ofercie Wykonawcy, w wysokości:</w:t>
      </w:r>
    </w:p>
    <w:p w14:paraId="6B180CCF" w14:textId="72DDFBD7" w:rsidR="00330C40" w:rsidRPr="00912B11" w:rsidRDefault="00330E23" w:rsidP="00330C40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bookmarkStart w:id="1" w:name="_Hlk174456419"/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30C40" w:rsidRPr="00912B11">
        <w:rPr>
          <w:rFonts w:ascii="Calibri" w:hAnsi="Calibri" w:cs="Calibri"/>
          <w:b/>
          <w:bCs/>
          <w:i/>
          <w:iCs/>
          <w:sz w:val="20"/>
          <w:szCs w:val="20"/>
        </w:rPr>
        <w:t>Część zamówienia nr I Publikacje wydawnictwa Euterpe</w:t>
      </w:r>
      <w:r w:rsidR="00330C40">
        <w:rPr>
          <w:rFonts w:ascii="Calibri" w:hAnsi="Calibri" w:cs="Calibri"/>
          <w:b/>
          <w:bCs/>
          <w:i/>
          <w:iCs/>
          <w:sz w:val="20"/>
          <w:szCs w:val="20"/>
        </w:rPr>
        <w:t xml:space="preserve"> -</w:t>
      </w:r>
      <w:r w:rsidR="00330C40" w:rsidRPr="00912B11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330C40">
        <w:rPr>
          <w:rFonts w:ascii="Calibri" w:hAnsi="Calibri" w:cs="Calibri"/>
          <w:b/>
          <w:bCs/>
          <w:i/>
          <w:iCs/>
          <w:sz w:val="20"/>
          <w:szCs w:val="20"/>
        </w:rPr>
        <w:t xml:space="preserve"> …%;</w:t>
      </w:r>
    </w:p>
    <w:p w14:paraId="14B06407" w14:textId="04824C41" w:rsidR="00330C40" w:rsidRPr="00912B11" w:rsidRDefault="00330C40" w:rsidP="00330C40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 xml:space="preserve">Część zamówienia nr II Publikacje wydawnictwa Narodowy Instytut Fryderyka Chopina (NIFC)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-</w:t>
      </w: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…%;</w:t>
      </w:r>
    </w:p>
    <w:p w14:paraId="4DFA19B6" w14:textId="766F05CD" w:rsidR="00330C40" w:rsidRPr="00912B11" w:rsidRDefault="00330C40" w:rsidP="00330C40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>Część zamówienia nr III Publikacje wydawnictwa Halegg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-</w:t>
      </w: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…%;</w:t>
      </w:r>
    </w:p>
    <w:p w14:paraId="6AB7E44C" w14:textId="77777777" w:rsidR="00330C40" w:rsidRDefault="00330C40" w:rsidP="00330C40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>Część zamówienia nr IV Publikacje wydawnictwa Vinella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-</w:t>
      </w:r>
      <w:r w:rsidRPr="00912B11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…%;</w:t>
      </w:r>
    </w:p>
    <w:p w14:paraId="0CAA4CC4" w14:textId="64494A65" w:rsidR="00330C40" w:rsidRPr="00330C40" w:rsidRDefault="00330C40" w:rsidP="00330C40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330C40">
        <w:rPr>
          <w:rFonts w:ascii="Calibri" w:hAnsi="Calibri" w:cs="Calibri"/>
          <w:b/>
          <w:bCs/>
          <w:i/>
          <w:iCs/>
          <w:sz w:val="20"/>
          <w:szCs w:val="20"/>
        </w:rPr>
        <w:t xml:space="preserve">Część zamówienia nr V Publikacje wydawnictwa Musica Iagiellonica </w:t>
      </w:r>
      <w:bookmarkEnd w:id="1"/>
      <w:r w:rsidRPr="00330C40">
        <w:rPr>
          <w:rFonts w:ascii="Calibri" w:hAnsi="Calibri" w:cs="Calibri"/>
          <w:i/>
          <w:iCs/>
          <w:sz w:val="20"/>
          <w:szCs w:val="20"/>
        </w:rPr>
        <w:t>-</w:t>
      </w:r>
      <w:r w:rsidR="002F6718" w:rsidRPr="00330C40">
        <w:rPr>
          <w:rFonts w:asciiTheme="minorHAnsi" w:hAnsiTheme="minorHAnsi" w:cstheme="minorHAnsi"/>
          <w:color w:val="auto"/>
          <w:sz w:val="20"/>
          <w:szCs w:val="20"/>
        </w:rPr>
        <w:t>...</w:t>
      </w:r>
      <w:r w:rsidRPr="00330C4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F6718" w:rsidRPr="00330C40">
        <w:rPr>
          <w:rFonts w:asciiTheme="minorHAnsi" w:hAnsiTheme="minorHAnsi" w:cstheme="minorHAnsi"/>
          <w:color w:val="auto"/>
          <w:sz w:val="20"/>
          <w:szCs w:val="20"/>
        </w:rPr>
        <w:t>%</w:t>
      </w:r>
      <w:r w:rsidRPr="00330C4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F6718" w:rsidRPr="003E50C9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4"/>
      </w:r>
      <w:r w:rsidR="006757BD" w:rsidRPr="00330C40">
        <w:rPr>
          <w:rFonts w:asciiTheme="minorHAnsi" w:hAnsiTheme="minorHAnsi" w:cstheme="minorHAnsi"/>
          <w:color w:val="auto"/>
          <w:sz w:val="20"/>
          <w:szCs w:val="20"/>
        </w:rPr>
        <w:t xml:space="preserve">.  </w:t>
      </w:r>
    </w:p>
    <w:p w14:paraId="184871C0" w14:textId="04EBCF00" w:rsidR="002F6718" w:rsidRPr="006757BD" w:rsidRDefault="00330C40" w:rsidP="00330C40">
      <w:pPr>
        <w:pStyle w:val="Default"/>
        <w:widowControl w:val="0"/>
        <w:autoSpaceDE w:val="0"/>
        <w:autoSpaceDN w:val="0"/>
        <w:adjustRightInd w:val="0"/>
        <w:spacing w:line="276" w:lineRule="auto"/>
        <w:ind w:left="472"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Wskazany r</w:t>
      </w:r>
      <w:r w:rsidR="002F6718" w:rsidRPr="006757BD">
        <w:rPr>
          <w:rFonts w:asciiTheme="minorHAnsi" w:hAnsiTheme="minorHAnsi" w:cstheme="minorHAnsi"/>
          <w:color w:val="auto"/>
          <w:sz w:val="20"/>
          <w:szCs w:val="20"/>
        </w:rPr>
        <w:t xml:space="preserve">abat jest </w:t>
      </w:r>
      <w:r w:rsidR="004334D2" w:rsidRPr="006757BD">
        <w:rPr>
          <w:rFonts w:asciiTheme="minorHAnsi" w:hAnsiTheme="minorHAnsi" w:cstheme="minorHAnsi"/>
          <w:color w:val="auto"/>
          <w:sz w:val="20"/>
          <w:szCs w:val="20"/>
        </w:rPr>
        <w:t xml:space="preserve">rabatem </w:t>
      </w:r>
      <w:r w:rsidR="002F6718" w:rsidRPr="006757BD">
        <w:rPr>
          <w:rFonts w:asciiTheme="minorHAnsi" w:hAnsiTheme="minorHAnsi" w:cstheme="minorHAnsi"/>
          <w:color w:val="auto"/>
          <w:sz w:val="20"/>
          <w:szCs w:val="20"/>
        </w:rPr>
        <w:t>gwarantowanym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i</w:t>
      </w:r>
      <w:r w:rsidR="002F6718" w:rsidRPr="006757BD">
        <w:rPr>
          <w:rFonts w:asciiTheme="minorHAnsi" w:hAnsiTheme="minorHAnsi" w:cstheme="minorHAnsi"/>
          <w:color w:val="auto"/>
          <w:sz w:val="20"/>
          <w:szCs w:val="20"/>
        </w:rPr>
        <w:t xml:space="preserve"> obowiązującym przez cały okres realizacji umowy i będzie liczony od detalicznych cen katalogowych brutto wydawcy danej publikacji na dzień złożenia zamówienia. </w:t>
      </w:r>
      <w:r w:rsidR="004334D2" w:rsidRPr="006757BD">
        <w:rPr>
          <w:rFonts w:asciiTheme="minorHAnsi" w:hAnsiTheme="minorHAnsi" w:cstheme="minorHAnsi"/>
          <w:color w:val="auto"/>
          <w:sz w:val="20"/>
          <w:szCs w:val="20"/>
        </w:rPr>
        <w:t>Wykonawca może udzielić Zamawiającemu korzystniejszych rabatów w ramach realizacji poszczególnych zamówień publikacji.</w:t>
      </w:r>
    </w:p>
    <w:p w14:paraId="0A15CF09" w14:textId="6115B5C5" w:rsidR="008C104C" w:rsidRPr="0060497B" w:rsidRDefault="002F6718" w:rsidP="008C104C">
      <w:pPr>
        <w:pStyle w:val="Default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C104C">
        <w:rPr>
          <w:rFonts w:asciiTheme="minorHAnsi" w:hAnsiTheme="minorHAnsi" w:cstheme="minorHAnsi"/>
          <w:color w:val="auto"/>
          <w:sz w:val="20"/>
          <w:szCs w:val="20"/>
        </w:rPr>
        <w:t>Wynagrodzenie będzie płatne po prawidłowym wykonaniu każdego zamówienia</w:t>
      </w:r>
      <w:r w:rsidR="001E290B" w:rsidRPr="008C104C">
        <w:rPr>
          <w:rFonts w:asciiTheme="minorHAnsi" w:hAnsiTheme="minorHAnsi" w:cstheme="minorHAnsi"/>
          <w:color w:val="auto"/>
          <w:sz w:val="20"/>
          <w:szCs w:val="20"/>
        </w:rPr>
        <w:t xml:space="preserve"> publikacji</w:t>
      </w:r>
      <w:r w:rsidRPr="008C104C">
        <w:rPr>
          <w:rFonts w:asciiTheme="minorHAnsi" w:hAnsiTheme="minorHAnsi" w:cstheme="minorHAnsi"/>
          <w:color w:val="auto"/>
          <w:sz w:val="20"/>
          <w:szCs w:val="20"/>
        </w:rPr>
        <w:t xml:space="preserve"> na numer rachunku bankowego Wykonawcy</w:t>
      </w:r>
      <w:r w:rsidR="004334D2" w:rsidRPr="008C104C">
        <w:rPr>
          <w:rFonts w:asciiTheme="minorHAnsi" w:hAnsiTheme="minorHAnsi" w:cstheme="minorHAnsi"/>
          <w:color w:val="auto"/>
          <w:sz w:val="20"/>
          <w:szCs w:val="20"/>
        </w:rPr>
        <w:t xml:space="preserve"> wskazany na fakturze</w:t>
      </w:r>
      <w:r w:rsidRPr="008C104C">
        <w:rPr>
          <w:rFonts w:asciiTheme="minorHAnsi" w:hAnsiTheme="minorHAnsi" w:cstheme="minorHAnsi"/>
          <w:color w:val="auto"/>
          <w:sz w:val="20"/>
          <w:szCs w:val="20"/>
        </w:rPr>
        <w:t xml:space="preserve">, w terminie </w:t>
      </w:r>
      <w:r w:rsidR="008C104C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30 dni od daty otrzymania przez Zamawiającego prawidłowej i zgodnej z umową faktury, wystawionej na podstawie </w:t>
      </w:r>
      <w:r w:rsidR="008C104C">
        <w:rPr>
          <w:rFonts w:asciiTheme="minorHAnsi" w:hAnsiTheme="minorHAnsi" w:cstheme="minorHAnsi"/>
          <w:color w:val="auto"/>
          <w:sz w:val="20"/>
          <w:szCs w:val="20"/>
        </w:rPr>
        <w:t>potwierdzenia zakupu towaru</w:t>
      </w:r>
      <w:r w:rsidR="008C104C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, o którym mowa w § 3 ust. </w:t>
      </w:r>
      <w:r w:rsidR="008C104C">
        <w:rPr>
          <w:rFonts w:asciiTheme="minorHAnsi" w:hAnsiTheme="minorHAnsi" w:cstheme="minorHAnsi"/>
          <w:color w:val="auto"/>
          <w:sz w:val="20"/>
          <w:szCs w:val="20"/>
        </w:rPr>
        <w:t>6</w:t>
      </w:r>
      <w:r w:rsidR="008C104C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umowy. </w:t>
      </w:r>
    </w:p>
    <w:p w14:paraId="377F3582" w14:textId="01B4315D" w:rsidR="004334D2" w:rsidRPr="008C104C" w:rsidRDefault="004334D2" w:rsidP="00F6609F">
      <w:pPr>
        <w:pStyle w:val="Default"/>
        <w:widowControl w:val="0"/>
        <w:numPr>
          <w:ilvl w:val="0"/>
          <w:numId w:val="34"/>
        </w:numPr>
        <w:autoSpaceDE w:val="0"/>
        <w:autoSpaceDN w:val="0"/>
        <w:adjustRightInd w:val="0"/>
        <w:spacing w:after="60" w:line="276" w:lineRule="auto"/>
        <w:ind w:right="21" w:hanging="47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8C104C">
        <w:rPr>
          <w:rFonts w:asciiTheme="minorHAnsi" w:hAnsiTheme="minorHAnsi" w:cstheme="minorHAnsi"/>
          <w:w w:val="105"/>
          <w:sz w:val="20"/>
          <w:szCs w:val="20"/>
        </w:rPr>
        <w:t xml:space="preserve">Za dzień zapłaty uznaje się dzień złożenia przez Zamawiającego dyspozycji obciążenia rachunku Zamawiającego kwotą wynagrodzenia należną Wykonawcy. </w:t>
      </w:r>
    </w:p>
    <w:p w14:paraId="1D55D992" w14:textId="77777777" w:rsidR="004334D2" w:rsidRPr="003E50C9" w:rsidRDefault="00FC35B5" w:rsidP="004334D2">
      <w:pPr>
        <w:numPr>
          <w:ilvl w:val="0"/>
          <w:numId w:val="34"/>
        </w:numPr>
        <w:spacing w:after="60" w:line="276" w:lineRule="auto"/>
        <w:ind w:hanging="47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w w:val="105"/>
          <w:sz w:val="20"/>
          <w:szCs w:val="20"/>
        </w:rPr>
        <w:t>Zamawiający ma prawo wstrzymać zapłatę za dostawę</w:t>
      </w:r>
      <w:r w:rsidR="004334D2" w:rsidRPr="003E50C9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3E50C9">
        <w:rPr>
          <w:rFonts w:asciiTheme="minorHAnsi" w:hAnsiTheme="minorHAnsi" w:cstheme="minorHAnsi"/>
          <w:w w:val="105"/>
          <w:sz w:val="20"/>
          <w:szCs w:val="20"/>
        </w:rPr>
        <w:t xml:space="preserve"> jeżeli </w:t>
      </w:r>
      <w:r w:rsidR="004334D2" w:rsidRPr="003E50C9">
        <w:rPr>
          <w:rFonts w:asciiTheme="minorHAnsi" w:hAnsiTheme="minorHAnsi" w:cstheme="minorHAnsi"/>
          <w:w w:val="105"/>
          <w:sz w:val="20"/>
          <w:szCs w:val="20"/>
        </w:rPr>
        <w:t>dostawa lub dostarczone publikacje</w:t>
      </w:r>
      <w:r w:rsidRPr="003E50C9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334D2" w:rsidRPr="003E50C9">
        <w:rPr>
          <w:rFonts w:asciiTheme="minorHAnsi" w:hAnsiTheme="minorHAnsi" w:cstheme="minorHAnsi"/>
          <w:w w:val="105"/>
          <w:sz w:val="20"/>
          <w:szCs w:val="20"/>
        </w:rPr>
        <w:t xml:space="preserve">są </w:t>
      </w:r>
      <w:r w:rsidRPr="003E50C9">
        <w:rPr>
          <w:rFonts w:asciiTheme="minorHAnsi" w:hAnsiTheme="minorHAnsi" w:cstheme="minorHAnsi"/>
          <w:w w:val="105"/>
          <w:sz w:val="20"/>
          <w:szCs w:val="20"/>
        </w:rPr>
        <w:t>niezgodnie z umową</w:t>
      </w:r>
      <w:r w:rsidR="004334D2" w:rsidRPr="003E50C9">
        <w:rPr>
          <w:rFonts w:asciiTheme="minorHAnsi" w:hAnsiTheme="minorHAnsi" w:cstheme="minorHAnsi"/>
          <w:w w:val="105"/>
          <w:sz w:val="20"/>
          <w:szCs w:val="20"/>
        </w:rPr>
        <w:t xml:space="preserve"> lub złożonym zamówieniem publikacji</w:t>
      </w:r>
      <w:r w:rsidRPr="003E50C9">
        <w:rPr>
          <w:rFonts w:asciiTheme="minorHAnsi" w:hAnsiTheme="minorHAnsi" w:cstheme="minorHAnsi"/>
          <w:w w:val="105"/>
          <w:sz w:val="20"/>
          <w:szCs w:val="20"/>
        </w:rPr>
        <w:t>,</w:t>
      </w:r>
      <w:r w:rsidR="004334D2" w:rsidRPr="003E50C9">
        <w:rPr>
          <w:rFonts w:asciiTheme="minorHAnsi" w:hAnsiTheme="minorHAnsi" w:cstheme="minorHAnsi"/>
          <w:w w:val="105"/>
          <w:sz w:val="20"/>
          <w:szCs w:val="20"/>
        </w:rPr>
        <w:t xml:space="preserve"> w szczególności posiadają wady lub są uszkodzone, </w:t>
      </w:r>
      <w:r w:rsidRPr="003E50C9">
        <w:rPr>
          <w:rFonts w:asciiTheme="minorHAnsi" w:hAnsiTheme="minorHAnsi" w:cstheme="minorHAnsi"/>
          <w:w w:val="105"/>
          <w:sz w:val="20"/>
          <w:szCs w:val="20"/>
        </w:rPr>
        <w:t xml:space="preserve">do czasu wymiany na </w:t>
      </w:r>
      <w:r w:rsidR="004334D2" w:rsidRPr="003E50C9">
        <w:rPr>
          <w:rFonts w:asciiTheme="minorHAnsi" w:hAnsiTheme="minorHAnsi" w:cstheme="minorHAnsi"/>
          <w:w w:val="105"/>
          <w:sz w:val="20"/>
          <w:szCs w:val="20"/>
        </w:rPr>
        <w:t xml:space="preserve">publikacji na </w:t>
      </w:r>
      <w:r w:rsidRPr="003E50C9">
        <w:rPr>
          <w:rFonts w:asciiTheme="minorHAnsi" w:hAnsiTheme="minorHAnsi" w:cstheme="minorHAnsi"/>
          <w:w w:val="105"/>
          <w:sz w:val="20"/>
          <w:szCs w:val="20"/>
        </w:rPr>
        <w:t>pozbawion</w:t>
      </w:r>
      <w:r w:rsidR="004334D2" w:rsidRPr="003E50C9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3E50C9">
        <w:rPr>
          <w:rFonts w:asciiTheme="minorHAnsi" w:hAnsiTheme="minorHAnsi" w:cstheme="minorHAnsi"/>
          <w:w w:val="105"/>
          <w:sz w:val="20"/>
          <w:szCs w:val="20"/>
        </w:rPr>
        <w:t xml:space="preserve"> uszkodzeń lub innych wad.</w:t>
      </w:r>
    </w:p>
    <w:p w14:paraId="09117897" w14:textId="77777777" w:rsidR="004334D2" w:rsidRPr="003E50C9" w:rsidRDefault="00FC35B5" w:rsidP="004334D2">
      <w:pPr>
        <w:numPr>
          <w:ilvl w:val="0"/>
          <w:numId w:val="34"/>
        </w:numPr>
        <w:spacing w:after="60" w:line="276" w:lineRule="auto"/>
        <w:ind w:hanging="47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w w:val="105"/>
          <w:sz w:val="20"/>
          <w:szCs w:val="20"/>
        </w:rPr>
        <w:t xml:space="preserve">Wykonawca oświadcza, </w:t>
      </w:r>
      <w:r w:rsidRPr="003E50C9">
        <w:rPr>
          <w:rFonts w:asciiTheme="minorHAnsi" w:hAnsiTheme="minorHAnsi" w:cstheme="minorHAnsi"/>
          <w:sz w:val="20"/>
          <w:szCs w:val="20"/>
        </w:rPr>
        <w:t>że w cenie brutto zawarte są wszystkie koszty związane z dostawą, w tym</w:t>
      </w:r>
      <w:r w:rsidRPr="003E50C9">
        <w:rPr>
          <w:rFonts w:asciiTheme="minorHAnsi" w:hAnsiTheme="minorHAnsi" w:cstheme="minorHAnsi"/>
          <w:sz w:val="20"/>
          <w:szCs w:val="20"/>
        </w:rPr>
        <w:br/>
        <w:t>w szczególności koszty wszystkich czynności związanych z przygotowaniem dostawy, w szczególności: opakowania, oznakowania produktu kodem kreskowym, ubezpieczenia dostawy, załadunku, transportu, wyładunku, koniecznych świadczeń publicznoprawnych, w tym podatków i opłat (np. cła).</w:t>
      </w:r>
    </w:p>
    <w:p w14:paraId="033AA646" w14:textId="3F824480" w:rsidR="004334D2" w:rsidRPr="003E50C9" w:rsidRDefault="004334D2" w:rsidP="004334D2">
      <w:pPr>
        <w:numPr>
          <w:ilvl w:val="0"/>
          <w:numId w:val="34"/>
        </w:numPr>
        <w:spacing w:after="60" w:line="276" w:lineRule="auto"/>
        <w:ind w:hanging="47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sz w:val="20"/>
          <w:szCs w:val="20"/>
        </w:rPr>
        <w:t xml:space="preserve">Cesja wierzytelności Wykonawcy w stosunku do Zamawiającego może nastąpić wyłącznie za zgodą Zamawiającego, wyrażoną pod rygorem nieważności w formie pisemnej. </w:t>
      </w:r>
    </w:p>
    <w:p w14:paraId="34F49C99" w14:textId="77777777" w:rsidR="00FC35B5" w:rsidRPr="003E50C9" w:rsidRDefault="00FC35B5" w:rsidP="00FC35B5">
      <w:pPr>
        <w:pStyle w:val="Akapitzlist"/>
        <w:spacing w:line="276" w:lineRule="auto"/>
        <w:ind w:left="425"/>
        <w:contextualSpacing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</w:p>
    <w:p w14:paraId="27286350" w14:textId="77777777" w:rsidR="00FC35B5" w:rsidRPr="003E50C9" w:rsidRDefault="00FC35B5" w:rsidP="00FC35B5">
      <w:pPr>
        <w:pStyle w:val="Nagwek1"/>
        <w:rPr>
          <w:rFonts w:asciiTheme="minorHAnsi" w:hAnsiTheme="minorHAnsi" w:cstheme="minorHAnsi"/>
          <w:w w:val="105"/>
        </w:rPr>
      </w:pPr>
      <w:r w:rsidRPr="003E50C9">
        <w:rPr>
          <w:rFonts w:asciiTheme="minorHAnsi" w:hAnsiTheme="minorHAnsi" w:cstheme="minorHAnsi"/>
          <w:w w:val="105"/>
        </w:rPr>
        <w:t>§5</w:t>
      </w:r>
    </w:p>
    <w:p w14:paraId="5376C3B6" w14:textId="0B83CDF9" w:rsidR="00FC35B5" w:rsidRPr="003E50C9" w:rsidRDefault="00371761" w:rsidP="00FC35B5">
      <w:pPr>
        <w:pStyle w:val="Nagwek1"/>
        <w:rPr>
          <w:rFonts w:asciiTheme="minorHAnsi" w:hAnsiTheme="minorHAnsi" w:cstheme="minorHAnsi"/>
          <w:w w:val="105"/>
        </w:rPr>
      </w:pPr>
      <w:r w:rsidRPr="003E50C9">
        <w:rPr>
          <w:rFonts w:asciiTheme="minorHAnsi" w:hAnsiTheme="minorHAnsi" w:cstheme="minorHAnsi"/>
          <w:w w:val="105"/>
        </w:rPr>
        <w:t>Okres obowiązywania umowy</w:t>
      </w:r>
    </w:p>
    <w:p w14:paraId="137212E6" w14:textId="18EB24E7" w:rsidR="00371761" w:rsidRPr="003E50C9" w:rsidRDefault="00371761" w:rsidP="001E290B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spacing w:line="276" w:lineRule="auto"/>
        <w:ind w:left="426" w:hanging="309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Umowa zostaje zawarta na okres </w:t>
      </w:r>
      <w:r w:rsidR="00ED38F7">
        <w:rPr>
          <w:rFonts w:asciiTheme="minorHAnsi" w:hAnsiTheme="minorHAnsi" w:cstheme="minorHAnsi"/>
          <w:b/>
          <w:bCs/>
          <w:color w:val="auto"/>
          <w:sz w:val="20"/>
          <w:szCs w:val="20"/>
        </w:rPr>
        <w:t>2</w:t>
      </w:r>
      <w:r w:rsidR="00ED38F7" w:rsidRPr="003E50C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3E50C9">
        <w:rPr>
          <w:rFonts w:asciiTheme="minorHAnsi" w:hAnsiTheme="minorHAnsi" w:cstheme="minorHAnsi"/>
          <w:b/>
          <w:bCs/>
          <w:color w:val="auto"/>
          <w:sz w:val="20"/>
          <w:szCs w:val="20"/>
        </w:rPr>
        <w:t>lat</w:t>
      </w:r>
      <w:r w:rsidRPr="003E50C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od daty jej zawarcia lub do wyczerpania maksymalnej kwoty wskazanej </w:t>
      </w:r>
      <w:r w:rsidR="001E290B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dla danej części zamówienia </w:t>
      </w:r>
      <w:r w:rsidRPr="003E50C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w § 4 ust. 1 </w:t>
      </w:r>
      <w:r w:rsidR="001E290B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pkt 1), pkt 2) pkt 3), pkt 4) lub pkt 5) </w:t>
      </w:r>
      <w:r w:rsidRPr="003E50C9">
        <w:rPr>
          <w:rStyle w:val="Odwoanieprzypisudolnego"/>
          <w:rFonts w:asciiTheme="minorHAnsi" w:hAnsiTheme="minorHAnsi" w:cstheme="minorHAnsi"/>
          <w:bCs/>
          <w:i/>
          <w:iCs/>
          <w:color w:val="auto"/>
          <w:sz w:val="20"/>
          <w:szCs w:val="20"/>
        </w:rPr>
        <w:footnoteReference w:id="5"/>
      </w:r>
      <w:r w:rsidRPr="003E50C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umowy.</w:t>
      </w:r>
    </w:p>
    <w:p w14:paraId="62C1C740" w14:textId="3957AA2B" w:rsidR="00371761" w:rsidRPr="003E50C9" w:rsidRDefault="00371761" w:rsidP="00371761">
      <w:pPr>
        <w:pStyle w:val="Akapitzlist"/>
        <w:numPr>
          <w:ilvl w:val="0"/>
          <w:numId w:val="2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Zamówienia publikacji realizowane będą w terminach wskazanych w </w:t>
      </w:r>
      <w:r w:rsidR="002B4B26" w:rsidRPr="003E50C9">
        <w:rPr>
          <w:rFonts w:asciiTheme="minorHAnsi" w:hAnsiTheme="minorHAnsi" w:cstheme="minorHAnsi"/>
          <w:bCs/>
          <w:color w:val="auto"/>
          <w:sz w:val="20"/>
          <w:szCs w:val="20"/>
        </w:rPr>
        <w:t>§3 ust. 1</w:t>
      </w:r>
      <w:r w:rsidR="001E290B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umowy</w:t>
      </w:r>
      <w:r w:rsidR="002B4B26" w:rsidRPr="003E50C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. </w:t>
      </w:r>
    </w:p>
    <w:p w14:paraId="053CAC97" w14:textId="2D14EE03" w:rsidR="00FC35B5" w:rsidRPr="003E50C9" w:rsidRDefault="00FC35B5" w:rsidP="00FC35B5">
      <w:pPr>
        <w:tabs>
          <w:tab w:val="num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C23F349" w14:textId="1A53A85F" w:rsidR="00202E4A" w:rsidRPr="003E50C9" w:rsidRDefault="00202E4A" w:rsidP="00202E4A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§6</w:t>
      </w:r>
    </w:p>
    <w:p w14:paraId="7A38F4E2" w14:textId="77777777" w:rsidR="00202E4A" w:rsidRPr="003E50C9" w:rsidRDefault="00202E4A" w:rsidP="00202E4A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 xml:space="preserve">Podwykonawcy </w:t>
      </w:r>
    </w:p>
    <w:p w14:paraId="414334D8" w14:textId="77777777" w:rsidR="001E290B" w:rsidRDefault="00202E4A" w:rsidP="00202E4A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>Wykonawca oświadcza, że na dzień zawarcia umowy [nie powierza/powierza</w:t>
      </w:r>
      <w:r w:rsidR="001E290B">
        <w:rPr>
          <w:rFonts w:asciiTheme="minorHAnsi" w:hAnsiTheme="minorHAnsi" w:cstheme="minorHAnsi"/>
          <w:color w:val="auto"/>
          <w:w w:val="105"/>
          <w:sz w:val="20"/>
          <w:szCs w:val="20"/>
        </w:rPr>
        <w:t>]</w:t>
      </w:r>
      <w:r w:rsidR="001E290B">
        <w:rPr>
          <w:rStyle w:val="Odwoanieprzypisudolnego"/>
          <w:rFonts w:asciiTheme="minorHAnsi" w:hAnsiTheme="minorHAnsi" w:cstheme="minorHAnsi"/>
          <w:color w:val="auto"/>
          <w:w w:val="105"/>
          <w:sz w:val="20"/>
          <w:szCs w:val="20"/>
        </w:rPr>
        <w:footnoteReference w:id="6"/>
      </w: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 wskazane poniżej </w:t>
      </w:r>
      <w:r w:rsidR="001E290B">
        <w:rPr>
          <w:rFonts w:asciiTheme="minorHAnsi" w:hAnsiTheme="minorHAnsi" w:cstheme="minorHAnsi"/>
          <w:color w:val="auto"/>
          <w:w w:val="105"/>
          <w:sz w:val="20"/>
          <w:szCs w:val="20"/>
        </w:rPr>
        <w:t>elementy</w:t>
      </w: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 przedmiotu umowy  do wykonania następującym podwykonawcom:</w:t>
      </w:r>
    </w:p>
    <w:p w14:paraId="6480B5C5" w14:textId="42D51661" w:rsidR="001E290B" w:rsidRDefault="001E290B" w:rsidP="001E290B">
      <w:pPr>
        <w:pStyle w:val="Akapitzlist"/>
        <w:widowControl w:val="0"/>
        <w:autoSpaceDE w:val="0"/>
        <w:autoSpaceDN w:val="0"/>
        <w:spacing w:line="276" w:lineRule="auto"/>
        <w:ind w:left="524" w:right="119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>
        <w:rPr>
          <w:rFonts w:asciiTheme="minorHAnsi" w:hAnsiTheme="minorHAnsi" w:cstheme="minorHAnsi"/>
          <w:color w:val="auto"/>
          <w:w w:val="105"/>
          <w:sz w:val="20"/>
          <w:szCs w:val="20"/>
        </w:rPr>
        <w:t>……………………………………………………………….</w:t>
      </w:r>
      <w:r>
        <w:rPr>
          <w:rFonts w:asciiTheme="minorHAnsi" w:hAnsiTheme="minorHAnsi" w:cstheme="minorHAnsi"/>
          <w:color w:val="auto"/>
          <w:w w:val="105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w w:val="105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w w:val="105"/>
          <w:sz w:val="20"/>
          <w:szCs w:val="20"/>
        </w:rPr>
        <w:tab/>
        <w:t>…………………………………………………………</w:t>
      </w:r>
    </w:p>
    <w:p w14:paraId="5723E66A" w14:textId="174B5284" w:rsidR="001E290B" w:rsidRDefault="001E290B" w:rsidP="001E290B">
      <w:pPr>
        <w:pStyle w:val="Akapitzlist"/>
        <w:widowControl w:val="0"/>
        <w:autoSpaceDE w:val="0"/>
        <w:autoSpaceDN w:val="0"/>
        <w:spacing w:line="276" w:lineRule="auto"/>
        <w:ind w:left="524" w:right="119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>
        <w:rPr>
          <w:rFonts w:asciiTheme="minorHAnsi" w:hAnsiTheme="minorHAnsi" w:cstheme="minorHAnsi"/>
          <w:color w:val="auto"/>
          <w:w w:val="105"/>
          <w:sz w:val="20"/>
          <w:szCs w:val="20"/>
        </w:rPr>
        <w:t>……………………………………………………………….</w:t>
      </w:r>
      <w:r>
        <w:rPr>
          <w:rFonts w:asciiTheme="minorHAnsi" w:hAnsiTheme="minorHAnsi" w:cstheme="minorHAnsi"/>
          <w:color w:val="auto"/>
          <w:w w:val="105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w w:val="105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w w:val="105"/>
          <w:sz w:val="20"/>
          <w:szCs w:val="20"/>
        </w:rPr>
        <w:tab/>
        <w:t>…………………………………………………………</w:t>
      </w:r>
      <w:r>
        <w:rPr>
          <w:rStyle w:val="Odwoanieprzypisudolnego"/>
          <w:rFonts w:asciiTheme="minorHAnsi" w:hAnsiTheme="minorHAnsi" w:cstheme="minorHAnsi"/>
          <w:color w:val="auto"/>
          <w:w w:val="105"/>
          <w:sz w:val="20"/>
          <w:szCs w:val="20"/>
        </w:rPr>
        <w:footnoteReference w:id="7"/>
      </w:r>
    </w:p>
    <w:p w14:paraId="0FD41B31" w14:textId="77777777" w:rsidR="001E290B" w:rsidRDefault="001E290B" w:rsidP="001E290B">
      <w:pPr>
        <w:pStyle w:val="Akapitzlist"/>
        <w:widowControl w:val="0"/>
        <w:autoSpaceDE w:val="0"/>
        <w:autoSpaceDN w:val="0"/>
        <w:spacing w:line="276" w:lineRule="auto"/>
        <w:ind w:left="524" w:right="119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</w:p>
    <w:p w14:paraId="7617793C" w14:textId="3BD07074" w:rsidR="00202E4A" w:rsidRPr="001E290B" w:rsidRDefault="001E290B" w:rsidP="001E290B">
      <w:pPr>
        <w:pStyle w:val="Akapitzlist"/>
        <w:widowControl w:val="0"/>
        <w:autoSpaceDE w:val="0"/>
        <w:autoSpaceDN w:val="0"/>
        <w:spacing w:line="276" w:lineRule="auto"/>
        <w:ind w:left="524" w:right="119"/>
        <w:jc w:val="both"/>
        <w:rPr>
          <w:rFonts w:asciiTheme="minorHAnsi" w:hAnsiTheme="minorHAnsi" w:cstheme="minorHAnsi"/>
          <w:b/>
          <w:bCs/>
          <w:i/>
          <w:iCs/>
          <w:color w:val="auto"/>
          <w:w w:val="105"/>
          <w:sz w:val="18"/>
          <w:szCs w:val="18"/>
        </w:rPr>
      </w:pPr>
      <w:r w:rsidRPr="001E290B">
        <w:rPr>
          <w:rFonts w:asciiTheme="minorHAnsi" w:hAnsiTheme="minorHAnsi" w:cstheme="minorHAnsi"/>
          <w:i/>
          <w:iCs/>
          <w:color w:val="auto"/>
          <w:w w:val="105"/>
          <w:sz w:val="18"/>
          <w:szCs w:val="18"/>
        </w:rPr>
        <w:t>Nazwa części/ elementu Przedmiotu umowy</w:t>
      </w:r>
      <w:r w:rsidRPr="001E290B">
        <w:rPr>
          <w:rFonts w:asciiTheme="minorHAnsi" w:hAnsiTheme="minorHAnsi" w:cstheme="minorHAnsi"/>
          <w:b/>
          <w:bCs/>
          <w:i/>
          <w:iCs/>
          <w:color w:val="auto"/>
          <w:w w:val="105"/>
          <w:sz w:val="18"/>
          <w:szCs w:val="18"/>
        </w:rPr>
        <w:t xml:space="preserve"> </w:t>
      </w:r>
      <w:r w:rsidRPr="001E290B">
        <w:rPr>
          <w:rFonts w:asciiTheme="minorHAnsi" w:hAnsiTheme="minorHAnsi" w:cstheme="minorHAnsi"/>
          <w:b/>
          <w:bCs/>
          <w:i/>
          <w:iCs/>
          <w:color w:val="auto"/>
          <w:w w:val="105"/>
          <w:sz w:val="18"/>
          <w:szCs w:val="18"/>
        </w:rPr>
        <w:tab/>
      </w:r>
      <w:r w:rsidRPr="001E290B">
        <w:rPr>
          <w:rFonts w:asciiTheme="minorHAnsi" w:hAnsiTheme="minorHAnsi" w:cstheme="minorHAnsi"/>
          <w:b/>
          <w:bCs/>
          <w:i/>
          <w:iCs/>
          <w:color w:val="auto"/>
          <w:w w:val="105"/>
          <w:sz w:val="18"/>
          <w:szCs w:val="18"/>
        </w:rPr>
        <w:tab/>
      </w:r>
      <w:r w:rsidRPr="001E290B">
        <w:rPr>
          <w:rFonts w:asciiTheme="minorHAnsi" w:hAnsiTheme="minorHAnsi" w:cstheme="minorHAnsi"/>
          <w:b/>
          <w:bCs/>
          <w:i/>
          <w:iCs/>
          <w:color w:val="auto"/>
          <w:w w:val="105"/>
          <w:sz w:val="18"/>
          <w:szCs w:val="18"/>
        </w:rPr>
        <w:tab/>
      </w:r>
      <w:r w:rsidRPr="001E290B">
        <w:rPr>
          <w:rFonts w:asciiTheme="minorHAnsi" w:hAnsiTheme="minorHAnsi" w:cstheme="minorHAnsi"/>
          <w:i/>
          <w:iCs/>
          <w:color w:val="auto"/>
          <w:w w:val="105"/>
          <w:sz w:val="18"/>
          <w:szCs w:val="18"/>
        </w:rPr>
        <w:t>nazwa Podwykonawcy</w:t>
      </w:r>
    </w:p>
    <w:p w14:paraId="7D92EBCD" w14:textId="77777777" w:rsidR="00202E4A" w:rsidRPr="003E50C9" w:rsidRDefault="00202E4A" w:rsidP="00202E4A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lastRenderedPageBreak/>
        <w:t xml:space="preserve">Wykonawca zobowiązany jest do zawiadamiania Zamawiającego o wszelkich zmianach w zakresie realizacji umowy przez podwykonawców, w tym w szczególności przekazywania informacji na temat nowych podwykonawców. </w:t>
      </w:r>
    </w:p>
    <w:p w14:paraId="086D252A" w14:textId="77777777" w:rsidR="00202E4A" w:rsidRPr="003E50C9" w:rsidRDefault="00202E4A" w:rsidP="00202E4A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Zmiana podwykonawców, w tym również wprowadzenie nowych podwykonawców wymaga pisemnej zgody Zamawiającego. </w:t>
      </w:r>
    </w:p>
    <w:p w14:paraId="5E378250" w14:textId="2492BD67" w:rsidR="00202E4A" w:rsidRPr="003E50C9" w:rsidRDefault="00202E4A" w:rsidP="00202E4A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Powierzenie wykonania części umowy podwykonawcom nie zwalnia Wykonawcy </w:t>
      </w:r>
      <w:r w:rsidR="00282BEE">
        <w:rPr>
          <w:rFonts w:asciiTheme="minorHAnsi" w:hAnsiTheme="minorHAnsi" w:cstheme="minorHAnsi"/>
          <w:color w:val="auto"/>
          <w:w w:val="105"/>
          <w:sz w:val="20"/>
          <w:szCs w:val="20"/>
        </w:rPr>
        <w:br/>
      </w: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z odpowiedzialności za należyte wykonanie umowy. Wykonawca jest odpowiedzialny wobec Zamawiającego oraz osób trzecich za działania, zaniechanie działania, uchybienia i zaniedbania podwykonawców w takim samym stopniu jak za działania, uchybienia lub zaniedbania własne. </w:t>
      </w:r>
    </w:p>
    <w:p w14:paraId="65DEB71E" w14:textId="77777777" w:rsidR="00202E4A" w:rsidRPr="003E50C9" w:rsidRDefault="00202E4A" w:rsidP="00FC35B5">
      <w:pPr>
        <w:tabs>
          <w:tab w:val="num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66ED4" w14:textId="3ADBCEB2" w:rsidR="00E37B56" w:rsidRPr="003E50C9" w:rsidRDefault="00E37B56" w:rsidP="00E37B56">
      <w:pPr>
        <w:pStyle w:val="Nagwek1"/>
        <w:rPr>
          <w:rFonts w:asciiTheme="minorHAnsi" w:hAnsiTheme="minorHAnsi" w:cstheme="minorHAnsi"/>
          <w:w w:val="105"/>
        </w:rPr>
      </w:pPr>
      <w:r w:rsidRPr="003E50C9">
        <w:rPr>
          <w:rFonts w:asciiTheme="minorHAnsi" w:hAnsiTheme="minorHAnsi" w:cstheme="minorHAnsi"/>
          <w:w w:val="105"/>
        </w:rPr>
        <w:t>§</w:t>
      </w:r>
      <w:r w:rsidR="00202E4A" w:rsidRPr="003E50C9">
        <w:rPr>
          <w:rFonts w:asciiTheme="minorHAnsi" w:hAnsiTheme="minorHAnsi" w:cstheme="minorHAnsi"/>
          <w:w w:val="105"/>
        </w:rPr>
        <w:t>7</w:t>
      </w:r>
    </w:p>
    <w:p w14:paraId="2012EBAC" w14:textId="3E1F2BC3" w:rsidR="00E37B56" w:rsidRPr="003E50C9" w:rsidRDefault="00E37B56" w:rsidP="00E37B56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Kary umowne</w:t>
      </w:r>
    </w:p>
    <w:p w14:paraId="4050FE76" w14:textId="67920354" w:rsidR="00E37B56" w:rsidRPr="003E50C9" w:rsidRDefault="00E37B56" w:rsidP="00E37B56">
      <w:pPr>
        <w:pStyle w:val="Akapitzlist"/>
        <w:widowControl w:val="0"/>
        <w:numPr>
          <w:ilvl w:val="0"/>
          <w:numId w:val="3"/>
        </w:numPr>
        <w:tabs>
          <w:tab w:val="left" w:pos="523"/>
          <w:tab w:val="left" w:pos="524"/>
        </w:tabs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>Zamawiający naliczy Wykonawcy karę umowną w następujących przypadkach i wysokościach:</w:t>
      </w:r>
    </w:p>
    <w:p w14:paraId="4C7F97CB" w14:textId="36DBDBE3" w:rsidR="00E37B56" w:rsidRPr="003E50C9" w:rsidRDefault="00E37B56" w:rsidP="00E37B56">
      <w:pPr>
        <w:pStyle w:val="Defaul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zwłoki Wykonawcy w realizacji dostawy w terminie wskazanym w § </w:t>
      </w:r>
      <w:r w:rsidR="002B4B26" w:rsidRPr="003E50C9">
        <w:rPr>
          <w:rFonts w:asciiTheme="minorHAnsi" w:hAnsiTheme="minorHAnsi" w:cstheme="minorHAnsi"/>
          <w:color w:val="auto"/>
          <w:sz w:val="20"/>
          <w:szCs w:val="20"/>
        </w:rPr>
        <w:t>3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ust. 1 umowy – </w:t>
      </w:r>
      <w:r w:rsidR="0098362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 wysokości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5% wartości danego zamówienia publikacji za każdy dzień zwłoki; </w:t>
      </w:r>
    </w:p>
    <w:p w14:paraId="55EF1D5D" w14:textId="3E5E3C15" w:rsidR="00E37B56" w:rsidRPr="003E50C9" w:rsidRDefault="00E37B56" w:rsidP="00E37B56">
      <w:pPr>
        <w:pStyle w:val="Defaul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zwłoki w dostarczeniu publikacji wolnych od wad zgodnie z § </w:t>
      </w:r>
      <w:r w:rsidR="000702BD" w:rsidRPr="003E50C9">
        <w:rPr>
          <w:rFonts w:asciiTheme="minorHAnsi" w:hAnsiTheme="minorHAnsi" w:cstheme="minorHAnsi"/>
          <w:color w:val="auto"/>
          <w:sz w:val="20"/>
          <w:szCs w:val="20"/>
        </w:rPr>
        <w:t>3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ust. 5 umowy </w:t>
      </w:r>
      <w:r w:rsidR="0098362F" w:rsidRPr="003E50C9">
        <w:rPr>
          <w:rFonts w:asciiTheme="minorHAnsi" w:hAnsiTheme="minorHAnsi" w:cstheme="minorHAnsi"/>
          <w:color w:val="auto"/>
          <w:sz w:val="20"/>
          <w:szCs w:val="20"/>
        </w:rPr>
        <w:t>–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8362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 wysokości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5% wartości nieprawidłowej części danego zamówienia publikacji, za każdy dzień zwłoki. Kary nie nalicza się jeżeli Wykonawca obniży odpowiednio cenę za realizację danego zamówienia publikacji; </w:t>
      </w:r>
    </w:p>
    <w:p w14:paraId="51465D30" w14:textId="10998F0C" w:rsidR="00E37B56" w:rsidRPr="003E50C9" w:rsidRDefault="00E37B56" w:rsidP="00E37B56">
      <w:pPr>
        <w:pStyle w:val="Defaul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nieprzekazania danych i informacji koniecznych do korzystania z dedykowanego systemu Wykonawcy w terminie wskazanym w § </w:t>
      </w:r>
      <w:r w:rsidR="00202E4A" w:rsidRPr="003E50C9">
        <w:rPr>
          <w:rFonts w:asciiTheme="minorHAnsi" w:hAnsiTheme="minorHAnsi" w:cstheme="minorHAnsi"/>
          <w:color w:val="auto"/>
          <w:sz w:val="20"/>
          <w:szCs w:val="20"/>
        </w:rPr>
        <w:t>2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ust. 3 umowy – </w:t>
      </w:r>
      <w:r w:rsidR="0098362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 wysokości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100,00 zł (słownie: sto złotych 00/100) za każdy dzień zwłoki; </w:t>
      </w:r>
    </w:p>
    <w:p w14:paraId="1371E391" w14:textId="576439A2" w:rsidR="00E37B56" w:rsidRPr="003E50C9" w:rsidRDefault="00E37B56" w:rsidP="00E37B56">
      <w:pPr>
        <w:pStyle w:val="Defaul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niepowiadomienia o planowanym terminie dostawy zgodnie z § 3 ust. 2 umowy –</w:t>
      </w:r>
      <w:r w:rsidR="0098362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w wysokości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150,00 zł (słownie: sto pięćdziesiąt złotych 00/100) za każdy przypadek; </w:t>
      </w:r>
    </w:p>
    <w:p w14:paraId="1333DF16" w14:textId="3E81F378" w:rsidR="00E37B56" w:rsidRPr="003E50C9" w:rsidRDefault="00E37B56" w:rsidP="00E37B56">
      <w:pPr>
        <w:pStyle w:val="Defaul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niepoinformowania Zamawiającego o wszelkich zmianach w zakresie podwykonawstwa zgodnie z § </w:t>
      </w:r>
      <w:r w:rsidR="00473707" w:rsidRPr="003E50C9">
        <w:rPr>
          <w:rFonts w:asciiTheme="minorHAnsi" w:hAnsiTheme="minorHAnsi" w:cstheme="minorHAnsi"/>
          <w:color w:val="auto"/>
          <w:sz w:val="20"/>
          <w:szCs w:val="20"/>
        </w:rPr>
        <w:t>6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umowy – 200,00 zł (słownie: dwieście złotych 00/100) za każdy przypadek; </w:t>
      </w:r>
    </w:p>
    <w:p w14:paraId="374CAFE0" w14:textId="2E0DC3D7" w:rsidR="00E91527" w:rsidRPr="00330E23" w:rsidRDefault="00E91527" w:rsidP="00330E23">
      <w:pPr>
        <w:pStyle w:val="Defaul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obliczenia ceny dostawy zamówionych publikacji bez uwzględnieni</w:t>
      </w:r>
      <w:r w:rsidR="0098362F" w:rsidRPr="003E50C9">
        <w:rPr>
          <w:rFonts w:asciiTheme="minorHAnsi" w:hAnsiTheme="minorHAnsi" w:cstheme="minorHAnsi"/>
          <w:color w:val="auto"/>
          <w:sz w:val="20"/>
          <w:szCs w:val="20"/>
        </w:rPr>
        <w:t>a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rabatu gwarantowanego albo </w:t>
      </w:r>
      <w:r w:rsidR="00282BEE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z uwzględnieniem mniej korzystnego rabatu/rabatów  –</w:t>
      </w:r>
      <w:r w:rsidR="0098362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w wysokości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różnicy pomiędzy ceną zamówionych publikacji z ceną zamówionych publikacji z uwzględnieniem rabatu gwarantowanego; </w:t>
      </w:r>
    </w:p>
    <w:p w14:paraId="656ECA58" w14:textId="3223ED40" w:rsidR="00E37B56" w:rsidRPr="003E50C9" w:rsidRDefault="00E37B56" w:rsidP="00E37B56">
      <w:pPr>
        <w:pStyle w:val="Akapitzlist"/>
        <w:widowControl w:val="0"/>
        <w:numPr>
          <w:ilvl w:val="0"/>
          <w:numId w:val="3"/>
        </w:numPr>
        <w:tabs>
          <w:tab w:val="left" w:pos="524"/>
        </w:tabs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Kary umowne mogą podlegać łączeniu. </w:t>
      </w:r>
    </w:p>
    <w:p w14:paraId="66558488" w14:textId="77777777" w:rsidR="00E37B56" w:rsidRPr="003E50C9" w:rsidRDefault="00E37B56" w:rsidP="00E37B56">
      <w:pPr>
        <w:pStyle w:val="Akapitzlist"/>
        <w:widowControl w:val="0"/>
        <w:numPr>
          <w:ilvl w:val="0"/>
          <w:numId w:val="3"/>
        </w:numPr>
        <w:tabs>
          <w:tab w:val="left" w:pos="537"/>
        </w:tabs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Zamawiający jest uprawniony do potrącenia kar umownych z wynagrodzenia należnego Wykonawcy, na co Wykonawca wyraża zgodę. </w:t>
      </w:r>
    </w:p>
    <w:p w14:paraId="79CA4B31" w14:textId="77777777" w:rsidR="00E37B56" w:rsidRPr="003E50C9" w:rsidRDefault="00E37B56" w:rsidP="00E37B56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>Jeżeli zastrzeżone w umowie kary nie pokryją szkody powstałej w wyniku niewykonania lub nienależytego wykonania umowy, Strony są uprawnione do dochodzenia odszkodowania  uzupełniającego do wysokości poniesionej szkody.</w:t>
      </w:r>
    </w:p>
    <w:p w14:paraId="60B38551" w14:textId="4106BC03" w:rsidR="00E37B56" w:rsidRPr="00E06D87" w:rsidRDefault="00E37B56" w:rsidP="00E37B56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E06D87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Łączna wysokość kar umownych naliczonych z tytułu realizacji przedmiotu umowy nie może przekroczyć 50% </w:t>
      </w:r>
      <w:r w:rsidR="00A53874" w:rsidRPr="00E06D87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najwyższego </w:t>
      </w:r>
      <w:r w:rsidRPr="00E06D87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maksymalnego wynagrodzenia, o którym mowa w § 4 ust. 1 umowy </w:t>
      </w:r>
    </w:p>
    <w:p w14:paraId="1C32B6BE" w14:textId="77777777" w:rsidR="00202E4A" w:rsidRPr="003E50C9" w:rsidRDefault="00202E4A" w:rsidP="00FC35B5">
      <w:pPr>
        <w:tabs>
          <w:tab w:val="num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3B5BECD" w14:textId="1A84E479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 xml:space="preserve">§ </w:t>
      </w:r>
      <w:r w:rsidR="00202E4A" w:rsidRPr="003E50C9">
        <w:rPr>
          <w:rFonts w:asciiTheme="minorHAnsi" w:hAnsiTheme="minorHAnsi" w:cstheme="minorHAnsi"/>
        </w:rPr>
        <w:t>8</w:t>
      </w:r>
    </w:p>
    <w:p w14:paraId="6E657CCF" w14:textId="46143805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Rozwiązanie umowy</w:t>
      </w:r>
    </w:p>
    <w:p w14:paraId="6CB39A9E" w14:textId="77777777" w:rsidR="00FC35B5" w:rsidRPr="003E50C9" w:rsidRDefault="00FC35B5" w:rsidP="00FC35B5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Zamawiający ma prawo odstąpić od umowy zgodnie z zapisami Kodeksu Cywilnego jak również zgodnie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br/>
        <w:t>z zapisami jak niżej.</w:t>
      </w:r>
    </w:p>
    <w:p w14:paraId="413F817B" w14:textId="5C5FAA16" w:rsidR="00FC35B5" w:rsidRPr="003E50C9" w:rsidRDefault="00FC35B5" w:rsidP="00FC35B5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Zamawiający ma prawo odstąpić od umowy w terminie do 30 dni od zaistnienia </w:t>
      </w:r>
      <w:r w:rsidR="00371761" w:rsidRPr="003E50C9">
        <w:rPr>
          <w:rFonts w:asciiTheme="minorHAnsi" w:hAnsiTheme="minorHAnsi" w:cstheme="minorHAnsi"/>
          <w:color w:val="auto"/>
          <w:sz w:val="20"/>
          <w:szCs w:val="20"/>
        </w:rPr>
        <w:t>jednej lub kilku okoliczności wskazanych poniżej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, jednakże nie później niż do ostatniego dnia obowiązywania umowy</w:t>
      </w:r>
      <w:r w:rsidR="00371761" w:rsidRPr="003E50C9">
        <w:rPr>
          <w:rFonts w:asciiTheme="minorHAnsi" w:hAnsiTheme="minorHAnsi" w:cstheme="minorHAnsi"/>
          <w:color w:val="auto"/>
          <w:sz w:val="20"/>
          <w:szCs w:val="20"/>
        </w:rPr>
        <w:t>, w przypadku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74147485" w14:textId="35D837D0" w:rsidR="00371761" w:rsidRPr="003E50C9" w:rsidRDefault="00371761" w:rsidP="00371761">
      <w:pPr>
        <w:pStyle w:val="Akapitzlist"/>
        <w:numPr>
          <w:ilvl w:val="0"/>
          <w:numId w:val="10"/>
        </w:numPr>
        <w:tabs>
          <w:tab w:val="left" w:pos="0"/>
        </w:tabs>
        <w:autoSpaceDE w:val="0"/>
        <w:autoSpaceDN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sz w:val="20"/>
          <w:szCs w:val="20"/>
        </w:rPr>
        <w:t xml:space="preserve">powtarzających się reklamacji dotyczących złej jakości </w:t>
      </w:r>
      <w:r w:rsidR="00A53874">
        <w:rPr>
          <w:rFonts w:asciiTheme="minorHAnsi" w:hAnsiTheme="minorHAnsi" w:cstheme="minorHAnsi"/>
          <w:sz w:val="20"/>
          <w:szCs w:val="20"/>
        </w:rPr>
        <w:t>p</w:t>
      </w:r>
      <w:r w:rsidRPr="003E50C9">
        <w:rPr>
          <w:rFonts w:asciiTheme="minorHAnsi" w:hAnsiTheme="minorHAnsi" w:cstheme="minorHAnsi"/>
          <w:sz w:val="20"/>
          <w:szCs w:val="20"/>
        </w:rPr>
        <w:t>ublikacji, za powtarzające się reklamacje Strony uznają co najmniej trzy reklamacje zgłoszone w formie uwag, o których mowa w § 3 ust. 5 umowy,  w okresie dwóch kolejnych miesięcy realizacji umowy;</w:t>
      </w:r>
    </w:p>
    <w:p w14:paraId="4B57495F" w14:textId="44FD6CD7" w:rsidR="00E37B56" w:rsidRPr="003E50C9" w:rsidRDefault="00371761" w:rsidP="00E37B56">
      <w:pPr>
        <w:pStyle w:val="Akapitzlist"/>
        <w:numPr>
          <w:ilvl w:val="0"/>
          <w:numId w:val="10"/>
        </w:numPr>
        <w:tabs>
          <w:tab w:val="left" w:pos="0"/>
        </w:tabs>
        <w:autoSpaceDE w:val="0"/>
        <w:autoSpaceDN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E50C9">
        <w:rPr>
          <w:rFonts w:asciiTheme="minorHAnsi" w:hAnsiTheme="minorHAnsi" w:cstheme="minorHAnsi"/>
          <w:sz w:val="20"/>
          <w:szCs w:val="20"/>
        </w:rPr>
        <w:t>gdy Wykonawca z przyczyn leżących po jego stronie notorycznie nie dotrzymuje termin</w:t>
      </w:r>
      <w:r w:rsidR="00E37B56" w:rsidRPr="003E50C9">
        <w:rPr>
          <w:rFonts w:asciiTheme="minorHAnsi" w:hAnsiTheme="minorHAnsi" w:cstheme="minorHAnsi"/>
          <w:sz w:val="20"/>
          <w:szCs w:val="20"/>
        </w:rPr>
        <w:t>u</w:t>
      </w:r>
      <w:r w:rsidRPr="003E50C9">
        <w:rPr>
          <w:rFonts w:asciiTheme="minorHAnsi" w:hAnsiTheme="minorHAnsi" w:cstheme="minorHAnsi"/>
          <w:sz w:val="20"/>
          <w:szCs w:val="20"/>
        </w:rPr>
        <w:t xml:space="preserve"> realizacji </w:t>
      </w:r>
      <w:r w:rsidR="00E37B56" w:rsidRPr="003E50C9">
        <w:rPr>
          <w:rFonts w:asciiTheme="minorHAnsi" w:hAnsiTheme="minorHAnsi" w:cstheme="minorHAnsi"/>
          <w:sz w:val="20"/>
          <w:szCs w:val="20"/>
        </w:rPr>
        <w:t xml:space="preserve">zamówień </w:t>
      </w:r>
      <w:r w:rsidR="00A53874">
        <w:rPr>
          <w:rFonts w:asciiTheme="minorHAnsi" w:hAnsiTheme="minorHAnsi" w:cstheme="minorHAnsi"/>
          <w:sz w:val="20"/>
          <w:szCs w:val="20"/>
        </w:rPr>
        <w:t xml:space="preserve">publikacji, </w:t>
      </w:r>
      <w:r w:rsidR="00E37B56" w:rsidRPr="003E50C9">
        <w:rPr>
          <w:rFonts w:asciiTheme="minorHAnsi" w:hAnsiTheme="minorHAnsi" w:cstheme="minorHAnsi"/>
          <w:sz w:val="20"/>
          <w:szCs w:val="20"/>
        </w:rPr>
        <w:t>wskazanego w §3 ust. 1 umowy, za notorycznie nie dotrzym</w:t>
      </w:r>
      <w:r w:rsidR="00B03C20" w:rsidRPr="003E50C9">
        <w:rPr>
          <w:rFonts w:asciiTheme="minorHAnsi" w:hAnsiTheme="minorHAnsi" w:cstheme="minorHAnsi"/>
          <w:sz w:val="20"/>
          <w:szCs w:val="20"/>
        </w:rPr>
        <w:t>ywanie</w:t>
      </w:r>
      <w:r w:rsidR="00E37B56" w:rsidRPr="003E50C9">
        <w:rPr>
          <w:rFonts w:asciiTheme="minorHAnsi" w:hAnsiTheme="minorHAnsi" w:cstheme="minorHAnsi"/>
          <w:sz w:val="20"/>
          <w:szCs w:val="20"/>
        </w:rPr>
        <w:t xml:space="preserve"> terminu </w:t>
      </w:r>
      <w:r w:rsidR="00E37B56" w:rsidRPr="003E50C9">
        <w:rPr>
          <w:rFonts w:asciiTheme="minorHAnsi" w:hAnsiTheme="minorHAnsi" w:cstheme="minorHAnsi"/>
          <w:sz w:val="20"/>
          <w:szCs w:val="20"/>
        </w:rPr>
        <w:lastRenderedPageBreak/>
        <w:t>realizacji zamówień Strony uznają co najmniej trzykrotne niedotrzymanie terminu realizacji zamówień</w:t>
      </w:r>
      <w:r w:rsidR="00A53874">
        <w:rPr>
          <w:rFonts w:asciiTheme="minorHAnsi" w:hAnsiTheme="minorHAnsi" w:cstheme="minorHAnsi"/>
          <w:sz w:val="20"/>
          <w:szCs w:val="20"/>
        </w:rPr>
        <w:t xml:space="preserve"> publikacji</w:t>
      </w:r>
      <w:r w:rsidR="00E37B56" w:rsidRPr="003E50C9">
        <w:rPr>
          <w:rFonts w:asciiTheme="minorHAnsi" w:hAnsiTheme="minorHAnsi" w:cstheme="minorHAnsi"/>
          <w:sz w:val="20"/>
          <w:szCs w:val="20"/>
        </w:rPr>
        <w:t xml:space="preserve"> w okresie dwóch kolejnych miesięcy realizacji umowy;</w:t>
      </w:r>
    </w:p>
    <w:p w14:paraId="63A903FE" w14:textId="7D3D3799" w:rsidR="007D2403" w:rsidRPr="00330E23" w:rsidRDefault="00E37B56" w:rsidP="00330E23">
      <w:pPr>
        <w:pStyle w:val="Akapitzlist"/>
        <w:numPr>
          <w:ilvl w:val="0"/>
          <w:numId w:val="10"/>
        </w:numPr>
        <w:tabs>
          <w:tab w:val="left" w:pos="0"/>
        </w:tabs>
        <w:autoSpaceDE w:val="0"/>
        <w:autoSpaceDN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E50C9">
        <w:rPr>
          <w:rFonts w:asciiTheme="minorHAnsi" w:hAnsiTheme="minorHAnsi" w:cstheme="minorHAnsi"/>
          <w:sz w:val="20"/>
          <w:szCs w:val="20"/>
        </w:rPr>
        <w:t>gdy Wykonawca wskazuje na brak możliwości realizacji zamówienia, który nie jest spowodowany obiektywnymi przyczynami. Za obiektywne przyczyny uznaje się w szczególności brak możliwości realizacji zamówienia w związku z czasową niedostępnością Publikacji niezawinioną przez Wykonawcę</w:t>
      </w:r>
      <w:r w:rsidR="007D2403" w:rsidRPr="003E50C9">
        <w:rPr>
          <w:rFonts w:asciiTheme="minorHAnsi" w:hAnsiTheme="minorHAnsi" w:cstheme="minorHAnsi"/>
          <w:sz w:val="20"/>
          <w:szCs w:val="20"/>
        </w:rPr>
        <w:t>;</w:t>
      </w:r>
      <w:r w:rsidR="007D2403" w:rsidRPr="00330E2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4FCFACFD" w14:textId="64E52E6E" w:rsidR="00FC35B5" w:rsidRPr="003E50C9" w:rsidRDefault="00FC35B5" w:rsidP="00FC35B5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Przyczyny wskazane w ust. </w:t>
      </w:r>
      <w:r w:rsidR="00202E4A" w:rsidRPr="003E50C9">
        <w:rPr>
          <w:rFonts w:asciiTheme="minorHAnsi" w:hAnsiTheme="minorHAnsi" w:cstheme="minorHAnsi"/>
          <w:color w:val="auto"/>
          <w:sz w:val="20"/>
          <w:szCs w:val="20"/>
        </w:rPr>
        <w:t>2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, są traktowane jako przyczyny leżące po stronie Wykonawcy z jego winy.</w:t>
      </w:r>
    </w:p>
    <w:p w14:paraId="6D2C504E" w14:textId="11604F36" w:rsidR="00FC35B5" w:rsidRPr="003E50C9" w:rsidRDefault="00FC35B5" w:rsidP="00FC35B5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Zamawiając</w:t>
      </w:r>
      <w:r w:rsidR="001B073B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emu przysługuje również, wedle jego wyboru,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na podstawie przesłanek zawartych w ust. </w:t>
      </w:r>
      <w:r w:rsidR="00202E4A" w:rsidRPr="003E50C9">
        <w:rPr>
          <w:rFonts w:asciiTheme="minorHAnsi" w:hAnsiTheme="minorHAnsi" w:cstheme="minorHAnsi"/>
          <w:color w:val="auto"/>
          <w:sz w:val="20"/>
          <w:szCs w:val="20"/>
        </w:rPr>
        <w:t>2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B073B" w:rsidRPr="003E50C9">
        <w:rPr>
          <w:rFonts w:asciiTheme="minorHAnsi" w:hAnsiTheme="minorHAnsi" w:cstheme="minorHAnsi"/>
          <w:color w:val="auto"/>
          <w:sz w:val="20"/>
          <w:szCs w:val="20"/>
        </w:rPr>
        <w:t>powyżej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, prawo do rozwiązania umowy w trybie natychmiastowym bez prawa dochodzenia przez Wykonawcę odszkodowania lub utraconych korzyści, na co Wykonawca wyraża zgodę.</w:t>
      </w:r>
    </w:p>
    <w:p w14:paraId="2C1BE3BF" w14:textId="77777777" w:rsidR="00FC35B5" w:rsidRPr="003E50C9" w:rsidRDefault="00FC35B5" w:rsidP="00FC35B5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4FCDCF8" w14:textId="185122AF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 xml:space="preserve">§ </w:t>
      </w:r>
      <w:r w:rsidR="00202E4A" w:rsidRPr="003E50C9">
        <w:rPr>
          <w:rFonts w:asciiTheme="minorHAnsi" w:hAnsiTheme="minorHAnsi" w:cstheme="minorHAnsi"/>
        </w:rPr>
        <w:t>9</w:t>
      </w:r>
    </w:p>
    <w:p w14:paraId="33B5F3FB" w14:textId="6F668F21" w:rsidR="00FC35B5" w:rsidRPr="003E50C9" w:rsidRDefault="00202E4A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Siła wyższa</w:t>
      </w:r>
    </w:p>
    <w:p w14:paraId="1ADF5716" w14:textId="65E43F36" w:rsidR="00202E4A" w:rsidRPr="003E50C9" w:rsidRDefault="00202E4A" w:rsidP="00202E4A">
      <w:pPr>
        <w:pStyle w:val="Akapitzlist"/>
        <w:numPr>
          <w:ilvl w:val="0"/>
          <w:numId w:val="39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Żadna ze stron nie może zostać pociągnięta do odpowiedzialności za szkodę, koszty lub wydatki powstałe </w:t>
      </w:r>
      <w:r w:rsidR="00282BEE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 wyniku lub w związku z opóźnieniem, nienależytym wykonaniem lub niewykonaniem umowy, jeżeli nastąpiło to w związku z zaistnieniem okoliczności siły wyższej. W takim przypadku nie można także naliczyć kar umownych. </w:t>
      </w:r>
    </w:p>
    <w:p w14:paraId="051CB020" w14:textId="7F50DB93" w:rsidR="00202E4A" w:rsidRPr="003E50C9" w:rsidRDefault="00202E4A" w:rsidP="00202E4A">
      <w:pPr>
        <w:pStyle w:val="Akapitzlist"/>
        <w:numPr>
          <w:ilvl w:val="0"/>
          <w:numId w:val="39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Siła wyższa w rozumieniu niniejszej umowy oznacza wszelkie nieprzewidywalne sytuacje lub zdarzenia </w:t>
      </w:r>
      <w:r w:rsidR="00282BEE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o charakterze wyjątkowym pozostające poza kontrolą stron, uniemożliwiające którejkolwiek z nich wypełnienie jakichkolwiek spośród jej zobowiązań przewidzianych niniejszą umową, niewynikające z błędu lub zaniedbania stron oraz pozostające nie do pokonania, pomimo dołożenia wszelkiej należytej staranności, a w szczególności: zdarzenia o charakterze katastrof przyrodniczych typu powódź, huragan, wichury </w:t>
      </w:r>
      <w:r w:rsidR="00282BEE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o nadzwyczajnej sile, trąby powietrzne, wyjątkowo intensywne i długotrwałe ulewy albo nadzwyczajnych </w:t>
      </w:r>
      <w:r w:rsidR="00282BEE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i zewnętrznych wydarzeń, którym nie można było zapobiec (wojna, restrykcje stanu wojennego, powstanie, rewolucja, zamieszki, itp.). W rozumieniu niniejszej umowy siłą wyższą nie są w szczególności deficyt sprzętowy, kadrowy, materiałowy, spory pracownicze, strajki, trudności finansowe ani też kumulacja takich czynników. </w:t>
      </w:r>
    </w:p>
    <w:p w14:paraId="389D79E4" w14:textId="292CB091" w:rsidR="00202E4A" w:rsidRPr="003E50C9" w:rsidRDefault="00202E4A" w:rsidP="00202E4A">
      <w:pPr>
        <w:pStyle w:val="Akapitzlist"/>
        <w:numPr>
          <w:ilvl w:val="0"/>
          <w:numId w:val="39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Strona umowy stojąca w obliczu siły wyższej musi niezwłocznie poinformować drugą stronę umowy </w:t>
      </w:r>
      <w:r w:rsidR="00282BEE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o zaistniałej sytuacji, naturze problemu, przewidywanym czasie trwania oraz przewidywanych konsekwencjach, jak również podjąć działania w celu zminimalizowania możliwych szkód. </w:t>
      </w:r>
    </w:p>
    <w:p w14:paraId="0C59F77F" w14:textId="6CBEC2DC" w:rsidR="00202E4A" w:rsidRPr="003E50C9" w:rsidRDefault="00202E4A" w:rsidP="00202E4A">
      <w:pPr>
        <w:pStyle w:val="Akapitzlist"/>
        <w:numPr>
          <w:ilvl w:val="0"/>
          <w:numId w:val="39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Strona umowy powołująca się na okoliczność siły wyższej powinna udokumentować jej zaistnienie. </w:t>
      </w:r>
    </w:p>
    <w:p w14:paraId="4EB3C7BE" w14:textId="77777777" w:rsidR="00FC35B5" w:rsidRPr="003E50C9" w:rsidRDefault="00FC35B5" w:rsidP="00FC35B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202B636" w14:textId="52A5763A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 xml:space="preserve">§ </w:t>
      </w:r>
      <w:r w:rsidR="00202E4A" w:rsidRPr="003E50C9">
        <w:rPr>
          <w:rFonts w:asciiTheme="minorHAnsi" w:hAnsiTheme="minorHAnsi" w:cstheme="minorHAnsi"/>
        </w:rPr>
        <w:t>10</w:t>
      </w:r>
    </w:p>
    <w:p w14:paraId="1D152EEE" w14:textId="77777777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Zmiany umowy</w:t>
      </w:r>
    </w:p>
    <w:p w14:paraId="50B616DC" w14:textId="77777777" w:rsidR="00FC35B5" w:rsidRPr="003E50C9" w:rsidRDefault="00FC35B5" w:rsidP="00A563AF">
      <w:pPr>
        <w:pStyle w:val="Akapitzlist"/>
        <w:numPr>
          <w:ilvl w:val="0"/>
          <w:numId w:val="15"/>
        </w:numPr>
        <w:spacing w:after="6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Wszelkie zmiany umowy wymagają formy pisemnej pod rygorem nieważności.</w:t>
      </w:r>
    </w:p>
    <w:p w14:paraId="7497CAD0" w14:textId="4F2DDB9A" w:rsidR="00FC35B5" w:rsidRPr="003E50C9" w:rsidRDefault="008838C9" w:rsidP="00A563AF">
      <w:pPr>
        <w:pStyle w:val="Akapitzlist"/>
        <w:numPr>
          <w:ilvl w:val="0"/>
          <w:numId w:val="15"/>
        </w:numPr>
        <w:spacing w:after="6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Zmiany Umowy mogą być wprowadzone w przypadku</w:t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</w:p>
    <w:p w14:paraId="7E4C860B" w14:textId="77777777" w:rsidR="00FC35B5" w:rsidRPr="003E50C9" w:rsidRDefault="00FC35B5" w:rsidP="00202E4A">
      <w:pPr>
        <w:pStyle w:val="Akapitzlist"/>
        <w:numPr>
          <w:ilvl w:val="0"/>
          <w:numId w:val="16"/>
        </w:numPr>
        <w:spacing w:after="60" w:line="276" w:lineRule="auto"/>
        <w:ind w:left="709" w:hanging="283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zmiany stawki podatku od towarów i usług. Wówczas zmianie ulegnie stawka podatku VAT oraz wynagrodzenie brutto należne wykonawcy od dnia zmiany stawki. Wynagrodzenie netto pozostaje bez zmian.</w:t>
      </w:r>
    </w:p>
    <w:p w14:paraId="58BF5732" w14:textId="3F2763F1" w:rsidR="00FC35B5" w:rsidRPr="003E50C9" w:rsidRDefault="00FC35B5" w:rsidP="00202E4A">
      <w:pPr>
        <w:pStyle w:val="Akapitzlist"/>
        <w:numPr>
          <w:ilvl w:val="0"/>
          <w:numId w:val="16"/>
        </w:numPr>
        <w:spacing w:after="60" w:line="276" w:lineRule="auto"/>
        <w:ind w:left="709" w:hanging="283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zmiany wysokości minimalnego wynagrodzenia za pracę albo wysokości minimalnej stawki godzinowej, ustalonych na podstawie przepisów </w:t>
      </w:r>
      <w:hyperlink r:id="rId9" w:anchor="/document/16992095?cm=DOCUMENT" w:tgtFrame="_blank" w:history="1">
        <w:r w:rsidRPr="003E50C9">
          <w:rPr>
            <w:rFonts w:asciiTheme="minorHAnsi" w:hAnsiTheme="minorHAnsi" w:cstheme="minorHAnsi"/>
            <w:color w:val="auto"/>
            <w:sz w:val="20"/>
            <w:szCs w:val="20"/>
          </w:rPr>
          <w:t>ustawy</w:t>
        </w:r>
      </w:hyperlink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z dnia 10 października 2002 r. o minimalnym wynagrodzeniu za pracę. Wówczas wynagrodzenie Wykonawcy zostanie zmienione w zakresie niezbędnym </w:t>
      </w:r>
      <w:r w:rsidR="00282BEE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i koniecznym związanym z przedmiotową zmianą. </w:t>
      </w:r>
    </w:p>
    <w:p w14:paraId="3F80F51A" w14:textId="2D4E7A63" w:rsidR="00FC35B5" w:rsidRPr="003E50C9" w:rsidRDefault="00FC35B5" w:rsidP="00202E4A">
      <w:pPr>
        <w:pStyle w:val="Akapitzlist"/>
        <w:numPr>
          <w:ilvl w:val="0"/>
          <w:numId w:val="16"/>
        </w:numPr>
        <w:spacing w:after="60" w:line="276" w:lineRule="auto"/>
        <w:ind w:left="709" w:hanging="283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zmiany zasad podlegania ubezpieczeniom społecznym lub ubezpieczeniu zdrowotnemu lub wysokości stawki składki na ubezpieczenia społeczne lub zdrowotne. Wówczas wynagrodzenie Wykonawcy zostanie zmienione w zakresie niezbędnym i koniecznym związanym z przedmiotową zmianą.</w:t>
      </w:r>
    </w:p>
    <w:p w14:paraId="36BA00D5" w14:textId="6ADEC5B1" w:rsidR="00A563AF" w:rsidRPr="003E50C9" w:rsidRDefault="00A563AF" w:rsidP="00A563AF">
      <w:pPr>
        <w:spacing w:after="6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E50C9">
        <w:rPr>
          <w:rFonts w:asciiTheme="minorHAnsi" w:hAnsiTheme="minorHAnsi" w:cstheme="minorHAnsi"/>
          <w:sz w:val="20"/>
          <w:szCs w:val="20"/>
        </w:rPr>
        <w:t xml:space="preserve">jeżeli zmiany te będą miały wpływ na koszty wykonania umowy ramowej przez Wykonawcę. W związku </w:t>
      </w:r>
      <w:r w:rsidR="00282BEE">
        <w:rPr>
          <w:rFonts w:asciiTheme="minorHAnsi" w:hAnsiTheme="minorHAnsi" w:cstheme="minorHAnsi"/>
          <w:sz w:val="20"/>
          <w:szCs w:val="20"/>
        </w:rPr>
        <w:br/>
      </w:r>
      <w:r w:rsidRPr="003E50C9">
        <w:rPr>
          <w:rFonts w:asciiTheme="minorHAnsi" w:hAnsiTheme="minorHAnsi" w:cstheme="minorHAnsi"/>
          <w:sz w:val="20"/>
          <w:szCs w:val="20"/>
        </w:rPr>
        <w:t xml:space="preserve">z powyższym wprowadzenie wskazanych zmian dokonuje się na pisemny wniosek Wykonawcy zawierający uzasadnienie faktyczne i prawne konieczności wprowadzenia zmian oraz w przypadku zmian </w:t>
      </w:r>
      <w:r w:rsidR="00EC0A40" w:rsidRPr="003E50C9">
        <w:rPr>
          <w:rFonts w:asciiTheme="minorHAnsi" w:hAnsiTheme="minorHAnsi" w:cstheme="minorHAnsi"/>
          <w:sz w:val="20"/>
          <w:szCs w:val="20"/>
        </w:rPr>
        <w:t xml:space="preserve">wskazanych </w:t>
      </w:r>
      <w:r w:rsidR="00282BEE">
        <w:rPr>
          <w:rFonts w:asciiTheme="minorHAnsi" w:hAnsiTheme="minorHAnsi" w:cstheme="minorHAnsi"/>
          <w:sz w:val="20"/>
          <w:szCs w:val="20"/>
        </w:rPr>
        <w:br/>
      </w:r>
      <w:r w:rsidR="00EC0A40" w:rsidRPr="003E50C9">
        <w:rPr>
          <w:rFonts w:asciiTheme="minorHAnsi" w:hAnsiTheme="minorHAnsi" w:cstheme="minorHAnsi"/>
          <w:sz w:val="20"/>
          <w:szCs w:val="20"/>
        </w:rPr>
        <w:lastRenderedPageBreak/>
        <w:t>w</w:t>
      </w:r>
      <w:r w:rsidRPr="003E50C9">
        <w:rPr>
          <w:rFonts w:asciiTheme="minorHAnsi" w:hAnsiTheme="minorHAnsi" w:cstheme="minorHAnsi"/>
          <w:sz w:val="20"/>
          <w:szCs w:val="20"/>
        </w:rPr>
        <w:t xml:space="preserve"> ust. 2 pkt 2 i 3 – złożenie dowodów, w tym dokumentów, potwierdzających powiązanie planowanej zmiany </w:t>
      </w:r>
      <w:r w:rsidR="00282BEE">
        <w:rPr>
          <w:rFonts w:asciiTheme="minorHAnsi" w:hAnsiTheme="minorHAnsi" w:cstheme="minorHAnsi"/>
          <w:sz w:val="20"/>
          <w:szCs w:val="20"/>
        </w:rPr>
        <w:br/>
      </w:r>
      <w:r w:rsidRPr="003E50C9">
        <w:rPr>
          <w:rFonts w:asciiTheme="minorHAnsi" w:hAnsiTheme="minorHAnsi" w:cstheme="minorHAnsi"/>
          <w:sz w:val="20"/>
          <w:szCs w:val="20"/>
        </w:rPr>
        <w:t>z realizacją niniejszej umowy.</w:t>
      </w:r>
    </w:p>
    <w:p w14:paraId="1E652337" w14:textId="6C576AFF" w:rsidR="005119E3" w:rsidRPr="003E50C9" w:rsidRDefault="005119E3" w:rsidP="00A563AF">
      <w:pPr>
        <w:pStyle w:val="Default"/>
        <w:suppressAutoHyphens/>
        <w:spacing w:after="120"/>
        <w:ind w:left="426" w:hanging="426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3. </w:t>
      </w:r>
      <w:r w:rsidR="00A563A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Dopuszcza się zmianę terminu realizacji Umowy : </w:t>
      </w:r>
    </w:p>
    <w:p w14:paraId="2904C7C7" w14:textId="0A265ADA" w:rsidR="005119E3" w:rsidRPr="003E50C9" w:rsidRDefault="005119E3" w:rsidP="00202E4A">
      <w:pPr>
        <w:pStyle w:val="Default"/>
        <w:numPr>
          <w:ilvl w:val="0"/>
          <w:numId w:val="21"/>
        </w:numPr>
        <w:suppressAutoHyphens/>
        <w:spacing w:after="73"/>
        <w:ind w:left="426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gdy dochowanie terminu jest niemożliwe z uwagi na wystąpienie </w:t>
      </w:r>
      <w:r w:rsidR="00695948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s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iły wyższej określonej w §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9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, która ma bezpośredni wpływ na terminowość wykonywania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u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mowy; </w:t>
      </w:r>
    </w:p>
    <w:p w14:paraId="3770EC1E" w14:textId="58DAE67E" w:rsidR="005119E3" w:rsidRPr="003E50C9" w:rsidRDefault="005119E3" w:rsidP="00202E4A">
      <w:pPr>
        <w:pStyle w:val="Default"/>
        <w:numPr>
          <w:ilvl w:val="0"/>
          <w:numId w:val="21"/>
        </w:numPr>
        <w:suppressAutoHyphens/>
        <w:spacing w:after="73"/>
        <w:ind w:left="426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w razie wystąpienia okoliczności niezależnych od Stron lub których Strony przy zachowaniu należytej staranności nie były w stanie uniknąć lub przewidzieć; </w:t>
      </w:r>
    </w:p>
    <w:p w14:paraId="0268F706" w14:textId="08928790" w:rsidR="005119E3" w:rsidRPr="003E50C9" w:rsidRDefault="005119E3" w:rsidP="00202E4A">
      <w:pPr>
        <w:pStyle w:val="Default"/>
        <w:numPr>
          <w:ilvl w:val="0"/>
          <w:numId w:val="21"/>
        </w:numPr>
        <w:suppressAutoHyphens/>
        <w:ind w:left="426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gdy konieczne okaże się przedłużenie terminu dostawy, z przyczyn organizacyjnych leżących po stronie Zamawiającego;</w:t>
      </w:r>
    </w:p>
    <w:p w14:paraId="2CD016B0" w14:textId="49455044" w:rsidR="005119E3" w:rsidRPr="003E50C9" w:rsidRDefault="005119E3" w:rsidP="00202E4A">
      <w:pPr>
        <w:pStyle w:val="Akapitzlist"/>
        <w:numPr>
          <w:ilvl w:val="0"/>
          <w:numId w:val="21"/>
        </w:numPr>
        <w:spacing w:after="60" w:line="276" w:lineRule="auto"/>
        <w:ind w:left="426" w:hanging="284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przez przedłużenie terminu realizacji umowy o maksymalnie 3 miesiące w sytuacji gdy w terminie wskazanym w § </w:t>
      </w:r>
      <w:r w:rsidR="00F0143F" w:rsidRPr="003E50C9">
        <w:rPr>
          <w:rFonts w:asciiTheme="minorHAnsi" w:hAnsiTheme="minorHAnsi" w:cstheme="minorHAnsi"/>
          <w:color w:val="auto"/>
          <w:sz w:val="20"/>
          <w:szCs w:val="20"/>
        </w:rPr>
        <w:t>5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ust. 1 umowy nie zostanie wykorzystana</w:t>
      </w:r>
      <w:r w:rsidR="00F0143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kwota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maksymalna </w:t>
      </w:r>
      <w:r w:rsidR="00F0143F" w:rsidRPr="003E50C9">
        <w:rPr>
          <w:rFonts w:asciiTheme="minorHAnsi" w:hAnsiTheme="minorHAnsi" w:cstheme="minorHAnsi"/>
          <w:color w:val="auto"/>
          <w:sz w:val="20"/>
          <w:szCs w:val="20"/>
        </w:rPr>
        <w:t>wskazana w §4 ust</w:t>
      </w:r>
      <w:r w:rsidR="00260988" w:rsidRPr="003E50C9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F0143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1 umowy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. Dokładny okres przedłużenia realizacji umowy ustalony zostanie przez Strony w toku negocjacji, </w:t>
      </w:r>
      <w:r w:rsidR="00282BEE">
        <w:rPr>
          <w:rFonts w:asciiTheme="minorHAnsi" w:hAnsiTheme="minorHAnsi" w:cstheme="minorHAnsi"/>
          <w:color w:val="auto"/>
          <w:sz w:val="20"/>
          <w:szCs w:val="20"/>
        </w:rPr>
        <w:br/>
        <w:t xml:space="preserve">przy uwzględnieniu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kwoty jaka pozostała </w:t>
      </w:r>
      <w:r w:rsidR="00F0143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do dyspozycji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Zamawiającego oraz możliwości Wykonawcy.</w:t>
      </w:r>
    </w:p>
    <w:p w14:paraId="4773A054" w14:textId="5674A2A4" w:rsidR="005119E3" w:rsidRPr="003E50C9" w:rsidRDefault="005119E3" w:rsidP="00A563AF">
      <w:pPr>
        <w:pStyle w:val="Default"/>
        <w:numPr>
          <w:ilvl w:val="0"/>
          <w:numId w:val="22"/>
        </w:numPr>
        <w:suppressAutoHyphens/>
        <w:ind w:left="567" w:hanging="567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Dopuszcza się zmianę Umowy: </w:t>
      </w:r>
    </w:p>
    <w:p w14:paraId="0E851FE4" w14:textId="052EB711" w:rsidR="005119E3" w:rsidRPr="003E50C9" w:rsidRDefault="005119E3" w:rsidP="00202E4A">
      <w:pPr>
        <w:pStyle w:val="Default"/>
        <w:numPr>
          <w:ilvl w:val="0"/>
          <w:numId w:val="23"/>
        </w:numPr>
        <w:suppressAutoHyphens/>
        <w:spacing w:after="73"/>
        <w:ind w:left="426" w:hanging="284"/>
        <w:jc w:val="both"/>
        <w:rPr>
          <w:rStyle w:val="Brak"/>
          <w:rFonts w:asciiTheme="minorHAnsi" w:eastAsiaTheme="majorEastAsia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w przypadku zmian obowiązujących w przepisach prawa, powodujących konieczność dokonania zmian </w:t>
      </w:r>
      <w:r w:rsidR="00282BEE">
        <w:rPr>
          <w:rStyle w:val="Brak"/>
          <w:rFonts w:asciiTheme="minorHAnsi" w:eastAsiaTheme="majorEastAsia" w:hAnsiTheme="minorHAnsi" w:cstheme="minorHAnsi"/>
          <w:sz w:val="20"/>
          <w:szCs w:val="20"/>
        </w:rPr>
        <w:br/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w Umowie; </w:t>
      </w:r>
    </w:p>
    <w:p w14:paraId="24253649" w14:textId="62C6B2DD" w:rsidR="005119E3" w:rsidRPr="003E50C9" w:rsidRDefault="005119E3" w:rsidP="00202E4A">
      <w:pPr>
        <w:pStyle w:val="Default"/>
        <w:numPr>
          <w:ilvl w:val="0"/>
          <w:numId w:val="23"/>
        </w:numPr>
        <w:suppressAutoHyphens/>
        <w:spacing w:after="73"/>
        <w:ind w:left="426" w:hanging="284"/>
        <w:jc w:val="both"/>
        <w:rPr>
          <w:rStyle w:val="Brak"/>
          <w:rFonts w:asciiTheme="minorHAnsi" w:eastAsiaTheme="majorEastAsia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w innych przypadkach niezależnych od Zamawiającego lub Wykonawcy, a niepozwalających na realizację Umowy zgodnie z postanowieniami Załącznika nr 1 oraz postanowieniami Umowy; </w:t>
      </w:r>
    </w:p>
    <w:p w14:paraId="42A05ACC" w14:textId="74E80287" w:rsidR="005119E3" w:rsidRPr="003E50C9" w:rsidRDefault="005119E3" w:rsidP="00202E4A">
      <w:pPr>
        <w:pStyle w:val="Default"/>
        <w:numPr>
          <w:ilvl w:val="0"/>
          <w:numId w:val="23"/>
        </w:numPr>
        <w:suppressAutoHyphens/>
        <w:spacing w:after="73"/>
        <w:ind w:left="426" w:hanging="284"/>
        <w:jc w:val="both"/>
        <w:rPr>
          <w:rStyle w:val="Brak"/>
          <w:rFonts w:asciiTheme="minorHAnsi" w:eastAsiaTheme="majorEastAsia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w razie złożenia wniosku o upadłość albo likwidację Wykonawcy; </w:t>
      </w:r>
    </w:p>
    <w:p w14:paraId="43AD8AE6" w14:textId="274D873F" w:rsidR="005119E3" w:rsidRPr="003E50C9" w:rsidRDefault="005119E3" w:rsidP="00202E4A">
      <w:pPr>
        <w:pStyle w:val="Default"/>
        <w:numPr>
          <w:ilvl w:val="0"/>
          <w:numId w:val="23"/>
        </w:numPr>
        <w:suppressAutoHyphens/>
        <w:spacing w:after="73"/>
        <w:ind w:left="426" w:hanging="284"/>
        <w:jc w:val="both"/>
        <w:rPr>
          <w:rStyle w:val="Brak"/>
          <w:rFonts w:asciiTheme="minorHAnsi" w:eastAsiaTheme="majorEastAsia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w przypadku uzasadnionej konieczności zmiany zakresu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p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rzedmiotu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u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mowy powierzonego podwykonawcom; </w:t>
      </w:r>
    </w:p>
    <w:p w14:paraId="73B670B2" w14:textId="7BA66CF4" w:rsidR="005119E3" w:rsidRPr="003E50C9" w:rsidRDefault="005119E3" w:rsidP="00202E4A">
      <w:pPr>
        <w:pStyle w:val="Default"/>
        <w:numPr>
          <w:ilvl w:val="0"/>
          <w:numId w:val="23"/>
        </w:numPr>
        <w:suppressAutoHyphens/>
        <w:spacing w:after="73"/>
        <w:ind w:left="426" w:hanging="284"/>
        <w:jc w:val="both"/>
        <w:rPr>
          <w:rStyle w:val="Brak"/>
          <w:rFonts w:asciiTheme="minorHAnsi" w:eastAsiaTheme="majorEastAsia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w przypadku gdy konieczności wprowadzenia zmian będzie następstwem zmian wprowadzonych w umowach pomiędzy Zamawiającym, a inną niż Wykonawcą stroną, w tym instytucjami nadzorującymi Zamawiającego, które mają bezpośredni wpływ na realizację Umowy; </w:t>
      </w:r>
    </w:p>
    <w:p w14:paraId="413FE832" w14:textId="0348FEBD" w:rsidR="00A563AF" w:rsidRPr="003E50C9" w:rsidRDefault="005119E3" w:rsidP="00A563AF">
      <w:pPr>
        <w:pStyle w:val="Default"/>
        <w:suppressAutoHyphens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w w/w przypadkach zmianie (w tym ograniczeniu) ulec może odpowiednio zakres rzeczowy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p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rzedmiotu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u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mowy, cena Umowy netto/ brutto, termin dostawy Przedmiotu Umowy, sposób realizacji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p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rzedmiotu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u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mowy. </w:t>
      </w:r>
    </w:p>
    <w:p w14:paraId="39B85556" w14:textId="5A73F37A" w:rsidR="00FC35B5" w:rsidRPr="003E50C9" w:rsidRDefault="00FC35B5" w:rsidP="00FC35B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DB34F8A" w14:textId="176304F2" w:rsidR="00F133C2" w:rsidRPr="003E50C9" w:rsidRDefault="00F133C2" w:rsidP="00F133C2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§ 1</w:t>
      </w:r>
      <w:r w:rsidR="00F0143F" w:rsidRPr="003E50C9">
        <w:rPr>
          <w:rFonts w:asciiTheme="minorHAnsi" w:hAnsiTheme="minorHAnsi" w:cstheme="minorHAnsi"/>
        </w:rPr>
        <w:t>1</w:t>
      </w:r>
    </w:p>
    <w:p w14:paraId="12FF495C" w14:textId="75C64893" w:rsidR="00F133C2" w:rsidRPr="003E50C9" w:rsidRDefault="00F133C2" w:rsidP="00F133C2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Ochrona danych osobowych</w:t>
      </w:r>
    </w:p>
    <w:p w14:paraId="4161233A" w14:textId="27E9A3E5" w:rsidR="00F133C2" w:rsidRPr="003E50C9" w:rsidRDefault="00F133C2" w:rsidP="00F133C2">
      <w:pPr>
        <w:pStyle w:val="Default"/>
        <w:suppressAutoHyphens/>
        <w:spacing w:after="120"/>
        <w:ind w:left="426" w:hanging="426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1. 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 xml:space="preserve">Strony zgodnie oświadczają, że każda ze Stron będzie administratorem,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„RODO”), danych osobowych w odniesieniu do danych osobowych osób fizycznych, które będą przekazywane przez drugą ze Stron w związku z wykonywaniem niniejszej Umowy. Strony zobowiązują się do przetwarzania danych osobowych zgodnie z obowiązującymi przepisami a w szczególności do dopełniania zgodnie z art. 13 ust. 1-2 oraz art. 14 ust. 1-2 RODO obowiązku informacyjnego wobec osób, których dane dotyczą. </w:t>
      </w:r>
    </w:p>
    <w:p w14:paraId="469145F5" w14:textId="421A9BB3" w:rsidR="00F133C2" w:rsidRPr="003E50C9" w:rsidRDefault="00F133C2" w:rsidP="00F133C2">
      <w:pPr>
        <w:pStyle w:val="Akapitzlist"/>
        <w:ind w:left="426" w:hanging="426"/>
        <w:jc w:val="both"/>
        <w:rPr>
          <w:rStyle w:val="markedcontent"/>
          <w:rFonts w:asciiTheme="minorHAnsi" w:eastAsia="Arial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2. 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Wykonawca zobowiązuje się, że żaden z jego pracownik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w, zleceniobiorc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 oraz żadna z os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b przy pomocy kt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rych prowadzi działalność, nie będzie ujawniać ani wykorzystywać, bezpośrednio ani pośrednio, żadnych informacji poufnych Zamawiającego, kt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re pozyskał bezpośrednio lub pośrednio w wyniku wykonania postanowień niniejszej Umowy.</w:t>
      </w:r>
    </w:p>
    <w:p w14:paraId="4E359255" w14:textId="77777777" w:rsidR="00F133C2" w:rsidRPr="003E50C9" w:rsidRDefault="00F133C2" w:rsidP="00F133C2">
      <w:pPr>
        <w:pStyle w:val="Akapitzlist"/>
        <w:ind w:left="426"/>
        <w:jc w:val="both"/>
        <w:rPr>
          <w:rStyle w:val="markedcontent"/>
          <w:rFonts w:asciiTheme="minorHAnsi" w:eastAsia="Arial" w:hAnsiTheme="minorHAnsi" w:cstheme="minorHAnsi"/>
          <w:sz w:val="20"/>
          <w:szCs w:val="20"/>
        </w:rPr>
      </w:pP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Wykonawca w związku z wykonaniem niniejszej Umowy jest zobowiązany przetwarzać dane osobowe oraz wrażliwe dane osobowe dostarczone przez Zamawiającego zgodnie z ustawą o ochronie danych osobowych oraz zgodnie z postanowieniami odrębnej Umowy.</w:t>
      </w:r>
    </w:p>
    <w:p w14:paraId="783BA7E8" w14:textId="77777777" w:rsidR="00F133C2" w:rsidRPr="003E50C9" w:rsidRDefault="00F133C2" w:rsidP="00F133C2">
      <w:pPr>
        <w:pStyle w:val="Akapitzlist"/>
        <w:ind w:left="426"/>
        <w:jc w:val="both"/>
        <w:rPr>
          <w:rStyle w:val="markedcontent"/>
          <w:rFonts w:asciiTheme="minorHAnsi" w:eastAsia="Arial" w:hAnsiTheme="minorHAnsi" w:cstheme="minorHAnsi"/>
          <w:sz w:val="20"/>
          <w:szCs w:val="20"/>
        </w:rPr>
      </w:pP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 xml:space="preserve">Wykonawca oświadcza, iż 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ma 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świadomość, że w toku wykonywania niniejszej Umowy będzie mieć dostęp do danych osobowych dostarczonych przez Zamawiającego oraz, że jest zobowiązany podjąć odpowiednie środki zapobiegawcze w celu zapewnienia ich poufności, w szczeg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lności zobowiązany jest przyjąć odpowiednie oświadczenia od os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b, przy pomocy kt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rych będzie wykonywał Zam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wienie, kt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re będą miały dostęp do danych osobowych przekazanych przez Zamawiającego. Wykonawca oraz jego pracownicy, zleceniobiorcy i inne osoby przy pomocy, kt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 xml:space="preserve">rych wykonuje Umowę są zobowiązani przestrzegać wszystkich 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lastRenderedPageBreak/>
        <w:t>przepis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 o ochronie danych, jak r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wnież innych akt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 prawnych regulujących ochronę danych poufnych, w tym tajemnicę przedsiębiorstwa.</w:t>
      </w:r>
    </w:p>
    <w:p w14:paraId="23A5781A" w14:textId="05D01E68" w:rsidR="00F133C2" w:rsidRPr="003E50C9" w:rsidRDefault="00F133C2" w:rsidP="00F133C2">
      <w:pPr>
        <w:pStyle w:val="Akapitzlist"/>
        <w:ind w:left="426"/>
        <w:jc w:val="both"/>
        <w:rPr>
          <w:rStyle w:val="markedcontent"/>
          <w:rFonts w:asciiTheme="minorHAnsi" w:eastAsia="Arial" w:hAnsiTheme="minorHAnsi" w:cstheme="minorHAnsi"/>
          <w:sz w:val="20"/>
          <w:szCs w:val="20"/>
        </w:rPr>
      </w:pP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Zgodnie z art. 13 ust. 1-2 Rozporządzenia Parlamentu Europejskiego i Rady (UE) 2016/679 z dnia 27 kwietnia 2016 r. w sprawie ochrony os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 xml:space="preserve">lne rozporządzenie </w:t>
      </w:r>
      <w:r w:rsidR="00282BEE">
        <w:rPr>
          <w:rStyle w:val="markedcontent"/>
          <w:rFonts w:asciiTheme="minorHAnsi" w:eastAsia="Arial" w:hAnsiTheme="minorHAnsi" w:cstheme="minorHAnsi"/>
          <w:sz w:val="20"/>
          <w:szCs w:val="20"/>
        </w:rPr>
        <w:br/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o ochronie danych, dalej „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RODO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 xml:space="preserve">”) Zamawiający informuje, że: </w:t>
      </w:r>
    </w:p>
    <w:p w14:paraId="1DFD4B00" w14:textId="2F462C21" w:rsidR="00F133C2" w:rsidRPr="003E50C9" w:rsidRDefault="00F133C2" w:rsidP="00F133C2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 w:hanging="425"/>
        <w:jc w:val="both"/>
        <w:rPr>
          <w:rFonts w:asciiTheme="minorHAns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administratorem danych osobowych Wykonawcy jest Zamawiający, tj. Polskie Wydawnictwo Muzyczne z siedzibą w Krakowie, al. Krasińskiego 11A, 31-111 Krak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w. W sprawie ochrony swoich danych osobowych Wykonawca może skontaktować się bezpośrednio z administratorem danych osobowych, przy użyciu adresu e-mail: </w:t>
      </w:r>
      <w:r w:rsidRPr="003E50C9">
        <w:rPr>
          <w:rStyle w:val="Brak"/>
          <w:rFonts w:asciiTheme="minorHAnsi" w:eastAsiaTheme="majorEastAsia" w:hAnsiTheme="minorHAnsi" w:cstheme="minorHAnsi"/>
          <w:color w:val="0033CC"/>
          <w:sz w:val="20"/>
          <w:szCs w:val="20"/>
          <w:u w:color="0033CC"/>
          <w14:textOutline w14:w="0" w14:cap="flat" w14:cmpd="sng" w14:algn="ctr">
            <w14:noFill/>
            <w14:prstDash w14:val="solid"/>
            <w14:bevel/>
          </w14:textOutline>
        </w:rPr>
        <w:t>iod@pwm.com.pl</w:t>
      </w:r>
      <w:r w:rsidRPr="003E50C9">
        <w:rPr>
          <w:rStyle w:val="Brak"/>
          <w:rFonts w:asciiTheme="minorHAnsi" w:eastAsiaTheme="majorEastAsia" w:hAnsiTheme="minorHAnsi" w:cstheme="minorHAnsi"/>
          <w:color w:val="0070C0"/>
          <w:sz w:val="20"/>
          <w:szCs w:val="20"/>
          <w:u w:color="0070C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lub pisemnie na adres siedziby Zamawiającego. </w:t>
      </w:r>
    </w:p>
    <w:p w14:paraId="1932F267" w14:textId="77777777" w:rsidR="00F133C2" w:rsidRPr="003E50C9" w:rsidRDefault="00F133C2" w:rsidP="00F133C2">
      <w:pPr>
        <w:ind w:left="851" w:hanging="425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Zamawiający będzie przetwarzać dane osobowe Wykonawcy w celach i na podstawach prawnych wskazanych poniżej:</w:t>
      </w:r>
    </w:p>
    <w:p w14:paraId="528A241F" w14:textId="77777777" w:rsidR="00F133C2" w:rsidRPr="003E50C9" w:rsidRDefault="00F133C2" w:rsidP="00F133C2">
      <w:pPr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w celu zawarcia i wykonania umowy, na podstawie art. 6 ust. 1 lit. b RODO,</w:t>
      </w:r>
    </w:p>
    <w:p w14:paraId="189896C6" w14:textId="77777777" w:rsidR="00F133C2" w:rsidRPr="003E50C9" w:rsidRDefault="00F133C2" w:rsidP="00F133C2">
      <w:pPr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w celu wykonywania obowiązków wynikających z przepisów o podatkach, rachunkowości, i innych przepisów powszechnie obowiązującego prawa, na podstawie art. 6 ust.1 lit. c RODO</w:t>
      </w:r>
    </w:p>
    <w:p w14:paraId="30DCF7C8" w14:textId="77777777" w:rsidR="00F133C2" w:rsidRPr="003E50C9" w:rsidRDefault="00F133C2" w:rsidP="00F133C2">
      <w:pPr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w celu dochodzenia roszczeń lub obrony przed roszczeniami, które mogą powstać na gruncie umowy, na podstawie art. 6 ust. 1 lit. f RODO. </w:t>
      </w:r>
    </w:p>
    <w:p w14:paraId="281A82EF" w14:textId="77777777" w:rsidR="00F133C2" w:rsidRPr="003E50C9" w:rsidRDefault="00F133C2" w:rsidP="00F133C2">
      <w:pPr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3)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Dane osobowe Wykonawcy będą przechowywane:</w:t>
      </w:r>
    </w:p>
    <w:p w14:paraId="1C1DC50C" w14:textId="77777777" w:rsidR="00F133C2" w:rsidRPr="003E50C9" w:rsidRDefault="00F133C2" w:rsidP="00F133C2">
      <w:pPr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dla celu zawarcia i wykonania umowy, przez czas niezbędny do wykonania umowy,</w:t>
      </w:r>
    </w:p>
    <w:p w14:paraId="3D1D1601" w14:textId="77777777" w:rsidR="00F133C2" w:rsidRPr="003E50C9" w:rsidRDefault="00F133C2" w:rsidP="00F133C2">
      <w:pPr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dla celu wykonania obowiązku wynikającego z przepisów prawa, przez czas wskazany w przepisach,</w:t>
      </w:r>
    </w:p>
    <w:p w14:paraId="1FE20A7E" w14:textId="77777777" w:rsidR="00F133C2" w:rsidRPr="003E50C9" w:rsidRDefault="00F133C2" w:rsidP="00F133C2">
      <w:pPr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dla celu dochodzenia roszczeń, przez okres przedawnienia roszczeń, liczony od dnia wymagalności (termin spełnienia świadczenia).  </w:t>
      </w:r>
    </w:p>
    <w:p w14:paraId="3DB94D5A" w14:textId="77777777" w:rsidR="00F133C2" w:rsidRPr="003E50C9" w:rsidRDefault="00F133C2" w:rsidP="00F133C2">
      <w:pPr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4)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Dane osobowe Wykonawcy mogą być przekazane innym podmiotom w przypadkach przewidzianych prawem, jak również w sytuacji korzystania przez Zamawiającego z usług podwykonawców, tzw. procesorów (np. obsługa informatyczna), którzy mogą przetwarzać te dane wyłącznie na polecenie Zamawiającego i nie mogą wykorzystywać ich do własnych celów.</w:t>
      </w:r>
    </w:p>
    <w:p w14:paraId="08D95DC6" w14:textId="77777777" w:rsidR="00F133C2" w:rsidRPr="003E50C9" w:rsidRDefault="00F133C2" w:rsidP="00F133C2">
      <w:pPr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5)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Zgodnie z RODO, Wykonawcy przysługuje prawo do: dostępu do jego danych osobowych oraz otrzymania ich kopii, sprostowania (poprawiania) swoich danych, usunięcia, ograniczenia lub wniesienia sprzeciwu wobec ich przetwarzania, przenoszenia danych, wniesienia skargi do organu nadzorczego.</w:t>
      </w:r>
    </w:p>
    <w:p w14:paraId="15EF33DF" w14:textId="77777777" w:rsidR="00F133C2" w:rsidRPr="003E50C9" w:rsidRDefault="00F133C2" w:rsidP="00F133C2">
      <w:pPr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6)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Podanie przez Wykonawcę jego danych osobowych jest warunkiem zawarcia i wykonania umowy.</w:t>
      </w:r>
    </w:p>
    <w:p w14:paraId="14A5BBAB" w14:textId="77777777" w:rsidR="00F133C2" w:rsidRPr="003E50C9" w:rsidRDefault="00F133C2" w:rsidP="00F133C2">
      <w:pPr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7)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Zamawiający nie podejmuje decyzji opartych na zautomatyzowanym przetwarzaniu danych osobowych.</w:t>
      </w:r>
      <w:r w:rsidRPr="003E50C9">
        <w:rPr>
          <w:rStyle w:val="Brak"/>
          <w:rFonts w:asciiTheme="minorHAnsi" w:eastAsia="Calibri" w:hAnsiTheme="minorHAnsi" w:cstheme="minorHAnsi"/>
          <w:sz w:val="20"/>
          <w:szCs w:val="2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footnoteReference w:customMarkFollows="1" w:id="8"/>
        <w:t>*</w:t>
      </w:r>
    </w:p>
    <w:p w14:paraId="6AAB1C14" w14:textId="77777777" w:rsidR="00F133C2" w:rsidRPr="003E50C9" w:rsidRDefault="00F133C2" w:rsidP="00FC35B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5D2BCC2" w14:textId="2DBCAEB0" w:rsidR="00695948" w:rsidRPr="003E50C9" w:rsidRDefault="00695948" w:rsidP="00695948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§ 12</w:t>
      </w:r>
    </w:p>
    <w:p w14:paraId="00A0127B" w14:textId="77777777" w:rsidR="00695948" w:rsidRPr="003E50C9" w:rsidRDefault="00695948" w:rsidP="00695948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Postanowienia końcowe</w:t>
      </w:r>
    </w:p>
    <w:p w14:paraId="27276710" w14:textId="77777777" w:rsidR="00FC35B5" w:rsidRPr="003E50C9" w:rsidRDefault="00FC35B5" w:rsidP="00FC35B5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E50C9">
        <w:rPr>
          <w:rFonts w:ascii="Calibri" w:hAnsi="Calibri" w:cs="Calibri"/>
          <w:sz w:val="20"/>
          <w:szCs w:val="20"/>
        </w:rPr>
        <w:t>Poprzez dni robocze rozumie się dni od poniedziałku do piątku, z wyłączeniem dni ustawowo wolnych od pracy.</w:t>
      </w:r>
    </w:p>
    <w:p w14:paraId="18E0754B" w14:textId="77777777" w:rsidR="00F0143F" w:rsidRPr="003E50C9" w:rsidRDefault="00F0143F" w:rsidP="00547A62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E50C9">
        <w:rPr>
          <w:rFonts w:ascii="Calibri" w:hAnsi="Calibri" w:cs="Calibri"/>
          <w:sz w:val="20"/>
          <w:szCs w:val="20"/>
        </w:rPr>
        <w:t xml:space="preserve">Spory powstałe na tle realizacji niniejszej umowy będą rozstrzygane przez sąd właściwy dla siedziby Zamawiającego. </w:t>
      </w:r>
    </w:p>
    <w:p w14:paraId="7FE0DABF" w14:textId="00F45445" w:rsidR="00F0143F" w:rsidRPr="003E50C9" w:rsidRDefault="00547A62" w:rsidP="00547A62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E50C9">
        <w:rPr>
          <w:rFonts w:ascii="Calibri" w:hAnsi="Calibri" w:cs="Calibri"/>
          <w:sz w:val="20"/>
          <w:szCs w:val="20"/>
        </w:rPr>
        <w:t>W sprawach nieuregulowanych niniejszą umową stosuje się przepisy: ustawy z dnia 23 kwietnia 1964 r. Kodeks cywilny oraz ustawy z dnia 11 września 2019 roku  Prawo zamówień publicznych</w:t>
      </w:r>
      <w:r w:rsidR="00260988" w:rsidRPr="003E50C9">
        <w:rPr>
          <w:rFonts w:ascii="Calibri" w:hAnsi="Calibri" w:cs="Calibri"/>
          <w:sz w:val="20"/>
          <w:szCs w:val="20"/>
        </w:rPr>
        <w:t xml:space="preserve">. </w:t>
      </w:r>
    </w:p>
    <w:p w14:paraId="28DEF6D8" w14:textId="49A913A2" w:rsidR="00FC35B5" w:rsidRPr="003E50C9" w:rsidRDefault="00FC35B5" w:rsidP="00FC35B5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E50C9">
        <w:rPr>
          <w:rFonts w:ascii="Calibri" w:hAnsi="Calibri" w:cs="Calibri"/>
          <w:sz w:val="20"/>
          <w:szCs w:val="20"/>
        </w:rPr>
        <w:t xml:space="preserve">Umowę sporządzono w </w:t>
      </w:r>
      <w:r w:rsidR="007573CF" w:rsidRPr="003E50C9">
        <w:rPr>
          <w:rFonts w:ascii="Calibri" w:hAnsi="Calibri" w:cs="Calibri"/>
          <w:sz w:val="20"/>
          <w:szCs w:val="20"/>
        </w:rPr>
        <w:t>3 (trzech) jednobrzmiących</w:t>
      </w:r>
      <w:r w:rsidRPr="003E50C9">
        <w:rPr>
          <w:rFonts w:ascii="Calibri" w:hAnsi="Calibri" w:cs="Calibri"/>
          <w:sz w:val="20"/>
          <w:szCs w:val="20"/>
        </w:rPr>
        <w:t xml:space="preserve"> egzemplarzach - w tym </w:t>
      </w:r>
      <w:r w:rsidR="007573CF" w:rsidRPr="003E50C9">
        <w:rPr>
          <w:rFonts w:ascii="Calibri" w:hAnsi="Calibri" w:cs="Calibri"/>
          <w:sz w:val="20"/>
          <w:szCs w:val="20"/>
        </w:rPr>
        <w:t>1</w:t>
      </w:r>
      <w:r w:rsidR="00C11969">
        <w:rPr>
          <w:rFonts w:ascii="Calibri" w:hAnsi="Calibri" w:cs="Calibri"/>
          <w:sz w:val="20"/>
          <w:szCs w:val="20"/>
        </w:rPr>
        <w:t xml:space="preserve"> </w:t>
      </w:r>
      <w:r w:rsidR="007573CF" w:rsidRPr="003E50C9">
        <w:rPr>
          <w:rFonts w:ascii="Calibri" w:hAnsi="Calibri" w:cs="Calibri"/>
          <w:sz w:val="20"/>
          <w:szCs w:val="20"/>
        </w:rPr>
        <w:t>(</w:t>
      </w:r>
      <w:r w:rsidRPr="003E50C9">
        <w:rPr>
          <w:rFonts w:ascii="Calibri" w:hAnsi="Calibri" w:cs="Calibri"/>
          <w:sz w:val="20"/>
          <w:szCs w:val="20"/>
        </w:rPr>
        <w:t>jeden</w:t>
      </w:r>
      <w:r w:rsidR="007573CF" w:rsidRPr="003E50C9">
        <w:rPr>
          <w:rFonts w:ascii="Calibri" w:hAnsi="Calibri" w:cs="Calibri"/>
          <w:sz w:val="20"/>
          <w:szCs w:val="20"/>
        </w:rPr>
        <w:t>)</w:t>
      </w:r>
      <w:r w:rsidR="00C11969">
        <w:rPr>
          <w:rFonts w:ascii="Calibri" w:hAnsi="Calibri" w:cs="Calibri"/>
          <w:sz w:val="20"/>
          <w:szCs w:val="20"/>
        </w:rPr>
        <w:t xml:space="preserve"> egzemplarz</w:t>
      </w:r>
      <w:r w:rsidRPr="003E50C9">
        <w:rPr>
          <w:rFonts w:ascii="Calibri" w:hAnsi="Calibri" w:cs="Calibri"/>
          <w:sz w:val="20"/>
          <w:szCs w:val="20"/>
        </w:rPr>
        <w:t xml:space="preserve"> dla Wykonawcy i </w:t>
      </w:r>
      <w:r w:rsidR="007573CF" w:rsidRPr="003E50C9">
        <w:rPr>
          <w:rFonts w:ascii="Calibri" w:hAnsi="Calibri" w:cs="Calibri"/>
          <w:sz w:val="20"/>
          <w:szCs w:val="20"/>
        </w:rPr>
        <w:t>2 (</w:t>
      </w:r>
      <w:r w:rsidRPr="003E50C9">
        <w:rPr>
          <w:rFonts w:ascii="Calibri" w:hAnsi="Calibri" w:cs="Calibri"/>
          <w:sz w:val="20"/>
          <w:szCs w:val="20"/>
        </w:rPr>
        <w:t>dwa</w:t>
      </w:r>
      <w:r w:rsidR="007573CF" w:rsidRPr="003E50C9">
        <w:rPr>
          <w:rFonts w:ascii="Calibri" w:hAnsi="Calibri" w:cs="Calibri"/>
          <w:sz w:val="20"/>
          <w:szCs w:val="20"/>
        </w:rPr>
        <w:t>)</w:t>
      </w:r>
      <w:r w:rsidR="00C11969">
        <w:rPr>
          <w:rFonts w:ascii="Calibri" w:hAnsi="Calibri" w:cs="Calibri"/>
          <w:sz w:val="20"/>
          <w:szCs w:val="20"/>
        </w:rPr>
        <w:t xml:space="preserve"> egzemplarze</w:t>
      </w:r>
      <w:r w:rsidRPr="003E50C9">
        <w:rPr>
          <w:rFonts w:ascii="Calibri" w:hAnsi="Calibri" w:cs="Calibri"/>
          <w:sz w:val="20"/>
          <w:szCs w:val="20"/>
        </w:rPr>
        <w:t xml:space="preserve"> dla Zamawiającego.</w:t>
      </w:r>
    </w:p>
    <w:p w14:paraId="6C18F6AA" w14:textId="45654E26" w:rsidR="00FC35B5" w:rsidRPr="003E50C9" w:rsidRDefault="00FC35B5" w:rsidP="003E50C9">
      <w:pPr>
        <w:spacing w:line="276" w:lineRule="auto"/>
        <w:ind w:right="359"/>
        <w:jc w:val="both"/>
        <w:rPr>
          <w:rFonts w:asciiTheme="minorHAnsi" w:hAnsiTheme="minorHAnsi" w:cstheme="minorHAnsi"/>
          <w:sz w:val="20"/>
          <w:szCs w:val="20"/>
        </w:rPr>
      </w:pPr>
    </w:p>
    <w:p w14:paraId="7643FA26" w14:textId="77777777" w:rsidR="00F133C2" w:rsidRPr="003E50C9" w:rsidRDefault="00F133C2" w:rsidP="00F133C2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28E08AC1" w14:textId="77777777" w:rsidR="00F133C2" w:rsidRPr="003E50C9" w:rsidRDefault="00F133C2" w:rsidP="00F133C2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     WYKONAWCA                                                                                              ZAMAWIAJĄCY </w:t>
      </w:r>
    </w:p>
    <w:p w14:paraId="55DED9B8" w14:textId="77777777" w:rsidR="007573CF" w:rsidRPr="003E50C9" w:rsidRDefault="007573CF" w:rsidP="00F133C2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Theme="minorHAnsi" w:eastAsiaTheme="majorEastAsia" w:hAnsiTheme="minorHAnsi" w:cstheme="minorHAnsi"/>
          <w:sz w:val="20"/>
          <w:szCs w:val="20"/>
        </w:rPr>
      </w:pPr>
    </w:p>
    <w:p w14:paraId="4937C6D5" w14:textId="1268B470" w:rsidR="00F133C2" w:rsidRPr="003E50C9" w:rsidRDefault="00F133C2" w:rsidP="00F133C2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__________________                                                                                   __________________ </w:t>
      </w:r>
    </w:p>
    <w:p w14:paraId="7BD3C679" w14:textId="79542BE8" w:rsidR="00F133C2" w:rsidRPr="003E50C9" w:rsidRDefault="004C613C" w:rsidP="004C613C">
      <w:pPr>
        <w:suppressAutoHyphens/>
        <w:rPr>
          <w:rStyle w:val="Brak"/>
          <w:rFonts w:asciiTheme="minorHAnsi" w:eastAsiaTheme="majorEastAsia" w:hAnsiTheme="minorHAnsi" w:cstheme="minorHAnsi"/>
          <w:color w:val="00000A"/>
          <w:sz w:val="20"/>
          <w:szCs w:val="20"/>
          <w:u w:color="00000A"/>
        </w:rPr>
      </w:pPr>
      <w:r>
        <w:rPr>
          <w:rStyle w:val="Brak"/>
          <w:rFonts w:asciiTheme="minorHAnsi" w:eastAsiaTheme="majorEastAsia" w:hAnsiTheme="minorHAnsi" w:cstheme="minorHAnsi"/>
          <w:color w:val="00000A"/>
          <w:sz w:val="20"/>
          <w:szCs w:val="20"/>
          <w:u w:color="00000A"/>
        </w:rPr>
        <w:t xml:space="preserve">                                                                                                                               </w:t>
      </w:r>
      <w:r w:rsidR="00F133C2" w:rsidRPr="003E50C9">
        <w:rPr>
          <w:rStyle w:val="Brak"/>
          <w:rFonts w:asciiTheme="minorHAnsi" w:eastAsiaTheme="majorEastAsia" w:hAnsiTheme="minorHAnsi" w:cstheme="minorHAnsi"/>
          <w:color w:val="00000A"/>
          <w:sz w:val="20"/>
          <w:szCs w:val="20"/>
          <w:u w:color="00000A"/>
        </w:rPr>
        <w:t>Agata Gołębiowska</w:t>
      </w:r>
    </w:p>
    <w:p w14:paraId="772BDF25" w14:textId="26AF3799" w:rsidR="004C613C" w:rsidRDefault="004C613C" w:rsidP="004C613C">
      <w:pPr>
        <w:suppressAutoHyphens/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</w:pPr>
      <w:r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  <w:t xml:space="preserve">                                                                                                             </w:t>
      </w:r>
      <w:r w:rsidR="00F133C2" w:rsidRPr="003E50C9"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  <w:t xml:space="preserve">zastępca dyrektora ds. ekonomicznych </w:t>
      </w:r>
    </w:p>
    <w:p w14:paraId="0671FBC8" w14:textId="5CD7049F" w:rsidR="00F133C2" w:rsidRPr="003E50C9" w:rsidRDefault="004C613C" w:rsidP="004C613C">
      <w:pPr>
        <w:suppressAutoHyphens/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</w:pPr>
      <w:r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  <w:t xml:space="preserve">                                                                                                                                 </w:t>
      </w:r>
      <w:r w:rsidR="00F133C2" w:rsidRPr="003E50C9"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  <w:t>główny księgowy</w:t>
      </w:r>
    </w:p>
    <w:p w14:paraId="5DD4E9D1" w14:textId="77777777" w:rsidR="00F133C2" w:rsidRPr="003E50C9" w:rsidRDefault="00F133C2" w:rsidP="00F133C2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4C1ADFAD" w14:textId="52B12840" w:rsidR="00F133C2" w:rsidRPr="003E50C9" w:rsidRDefault="00F133C2" w:rsidP="00F133C2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3E03C724" w14:textId="035780BA" w:rsidR="00F133C2" w:rsidRPr="003E50C9" w:rsidRDefault="00F133C2" w:rsidP="00F133C2">
      <w:pPr>
        <w:pStyle w:val="Default"/>
        <w:tabs>
          <w:tab w:val="left" w:pos="426"/>
          <w:tab w:val="left" w:pos="8505"/>
          <w:tab w:val="left" w:pos="8566"/>
        </w:tabs>
        <w:suppressAutoHyphens/>
        <w:jc w:val="center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                                                                                          __________________  </w:t>
      </w:r>
    </w:p>
    <w:p w14:paraId="31FB7B02" w14:textId="2FFE122D" w:rsidR="00F133C2" w:rsidRPr="003E50C9" w:rsidRDefault="004C613C" w:rsidP="004C613C">
      <w:pPr>
        <w:suppressAutoHyphens/>
        <w:rPr>
          <w:rStyle w:val="Brak"/>
          <w:rFonts w:asciiTheme="minorHAnsi" w:eastAsiaTheme="majorEastAsia" w:hAnsiTheme="minorHAnsi" w:cstheme="minorHAnsi"/>
          <w:color w:val="00000A"/>
          <w:sz w:val="20"/>
          <w:szCs w:val="20"/>
          <w:u w:color="00000A"/>
        </w:rPr>
      </w:pPr>
      <w:r>
        <w:rPr>
          <w:rStyle w:val="Brak"/>
          <w:rFonts w:asciiTheme="minorHAnsi" w:eastAsiaTheme="majorEastAsia" w:hAnsiTheme="minorHAnsi" w:cstheme="minorHAnsi"/>
          <w:color w:val="00000A"/>
          <w:sz w:val="20"/>
          <w:szCs w:val="20"/>
          <w:u w:color="00000A"/>
        </w:rPr>
        <w:t xml:space="preserve">                                                                                                                                      </w:t>
      </w:r>
      <w:r w:rsidR="00F133C2" w:rsidRPr="003E50C9">
        <w:rPr>
          <w:rStyle w:val="Brak"/>
          <w:rFonts w:asciiTheme="minorHAnsi" w:eastAsiaTheme="majorEastAsia" w:hAnsiTheme="minorHAnsi" w:cstheme="minorHAnsi"/>
          <w:color w:val="00000A"/>
          <w:sz w:val="20"/>
          <w:szCs w:val="20"/>
          <w:u w:color="00000A"/>
        </w:rPr>
        <w:t>dr Daniel Cichy</w:t>
      </w:r>
    </w:p>
    <w:p w14:paraId="17AAC7C8" w14:textId="27E7D60C" w:rsidR="00F133C2" w:rsidRPr="00202E4A" w:rsidRDefault="00F133C2" w:rsidP="00F133C2">
      <w:pPr>
        <w:suppressAutoHyphens/>
        <w:jc w:val="center"/>
        <w:rPr>
          <w:rFonts w:asciiTheme="minorHAns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  <w:t xml:space="preserve">                                                                                           </w:t>
      </w:r>
      <w:r w:rsidR="004C613C"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  <w:t xml:space="preserve">  </w:t>
      </w:r>
      <w:r w:rsidRPr="003E50C9"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  <w:t xml:space="preserve">  dyrektor - redaktor naczelny</w:t>
      </w:r>
    </w:p>
    <w:p w14:paraId="7897508B" w14:textId="77777777" w:rsidR="00FC35B5" w:rsidRPr="00202E4A" w:rsidRDefault="00FC35B5">
      <w:pPr>
        <w:rPr>
          <w:rFonts w:asciiTheme="minorHAnsi" w:hAnsiTheme="minorHAnsi" w:cstheme="minorHAnsi"/>
          <w:sz w:val="20"/>
          <w:szCs w:val="20"/>
        </w:rPr>
      </w:pPr>
    </w:p>
    <w:sectPr w:rsidR="00FC35B5" w:rsidRPr="00202E4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8AA32" w14:textId="77777777" w:rsidR="00BC173A" w:rsidRDefault="00BC173A" w:rsidP="00FC35B5">
      <w:r>
        <w:separator/>
      </w:r>
    </w:p>
  </w:endnote>
  <w:endnote w:type="continuationSeparator" w:id="0">
    <w:p w14:paraId="245EC964" w14:textId="77777777" w:rsidR="00BC173A" w:rsidRDefault="00BC173A" w:rsidP="00FC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luna Sans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78325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264C00" w14:textId="4FEA4647" w:rsidR="00547A62" w:rsidRDefault="00547A62">
            <w:pPr>
              <w:pStyle w:val="Stopka"/>
              <w:jc w:val="right"/>
            </w:pPr>
            <w:r w:rsidRPr="00547A62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47A62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32D7158" w14:textId="77777777" w:rsidR="00607EAD" w:rsidRDefault="00607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5ED70" w14:textId="77777777" w:rsidR="00BC173A" w:rsidRDefault="00BC173A" w:rsidP="00FC35B5">
      <w:r>
        <w:separator/>
      </w:r>
    </w:p>
  </w:footnote>
  <w:footnote w:type="continuationSeparator" w:id="0">
    <w:p w14:paraId="07B5DDA9" w14:textId="77777777" w:rsidR="00BC173A" w:rsidRDefault="00BC173A" w:rsidP="00FC35B5">
      <w:r>
        <w:continuationSeparator/>
      </w:r>
    </w:p>
  </w:footnote>
  <w:footnote w:id="1">
    <w:p w14:paraId="1A755FA7" w14:textId="6C52BCA6" w:rsidR="00912B11" w:rsidRDefault="00912B1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zgodnie z ofertą Wykonawcy:</w:t>
      </w:r>
    </w:p>
  </w:footnote>
  <w:footnote w:id="2">
    <w:p w14:paraId="0211F20A" w14:textId="0FB91CDA" w:rsidR="00330E23" w:rsidRDefault="00330E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30C40" w:rsidRPr="004C613C">
        <w:rPr>
          <w:sz w:val="18"/>
          <w:szCs w:val="18"/>
        </w:rPr>
        <w:t>Niepotrzebne skreślić zgodnie z ofertą Wykonawcy</w:t>
      </w:r>
      <w:r w:rsidR="00330C40">
        <w:rPr>
          <w:sz w:val="18"/>
          <w:szCs w:val="18"/>
        </w:rPr>
        <w:t>, a następnie u</w:t>
      </w:r>
      <w:r w:rsidRPr="00330E23">
        <w:rPr>
          <w:sz w:val="18"/>
          <w:szCs w:val="18"/>
        </w:rPr>
        <w:t xml:space="preserve">zupełnić </w:t>
      </w:r>
      <w:r w:rsidR="00330C40">
        <w:rPr>
          <w:sz w:val="18"/>
          <w:szCs w:val="18"/>
        </w:rPr>
        <w:t xml:space="preserve">termin </w:t>
      </w:r>
      <w:r w:rsidRPr="00330E23">
        <w:rPr>
          <w:sz w:val="18"/>
          <w:szCs w:val="18"/>
        </w:rPr>
        <w:t>zgodnie z ofertą Wykonawcy.</w:t>
      </w:r>
    </w:p>
  </w:footnote>
  <w:footnote w:id="3">
    <w:p w14:paraId="47D115E3" w14:textId="6BF7EDFA" w:rsidR="002F6718" w:rsidRPr="004C613C" w:rsidRDefault="002F6718">
      <w:pPr>
        <w:pStyle w:val="Tekstprzypisudolnego"/>
        <w:rPr>
          <w:sz w:val="18"/>
          <w:szCs w:val="18"/>
        </w:rPr>
      </w:pPr>
      <w:r w:rsidRPr="004C613C">
        <w:rPr>
          <w:rStyle w:val="Odwoanieprzypisudolnego"/>
          <w:sz w:val="18"/>
          <w:szCs w:val="18"/>
        </w:rPr>
        <w:footnoteRef/>
      </w:r>
      <w:r w:rsidRPr="004C613C">
        <w:rPr>
          <w:sz w:val="18"/>
          <w:szCs w:val="18"/>
        </w:rPr>
        <w:t xml:space="preserve"> Niepotrzebne skreślić zgodnie z ofertą Wykonawcy.</w:t>
      </w:r>
    </w:p>
  </w:footnote>
  <w:footnote w:id="4">
    <w:p w14:paraId="540F9256" w14:textId="2E775894" w:rsidR="002F6718" w:rsidRPr="004C613C" w:rsidRDefault="002F6718">
      <w:pPr>
        <w:pStyle w:val="Tekstprzypisudolnego"/>
        <w:rPr>
          <w:sz w:val="18"/>
          <w:szCs w:val="18"/>
        </w:rPr>
      </w:pPr>
      <w:r w:rsidRPr="004C613C">
        <w:rPr>
          <w:rStyle w:val="Odwoanieprzypisudolnego"/>
          <w:sz w:val="18"/>
          <w:szCs w:val="18"/>
        </w:rPr>
        <w:footnoteRef/>
      </w:r>
      <w:r w:rsidRPr="004C613C">
        <w:rPr>
          <w:sz w:val="18"/>
          <w:szCs w:val="18"/>
        </w:rPr>
        <w:t xml:space="preserve"> Uzupełnić zgodnie z ofertą Wykonawcy.</w:t>
      </w:r>
    </w:p>
  </w:footnote>
  <w:footnote w:id="5">
    <w:p w14:paraId="5DBBDBE8" w14:textId="3ABE992B" w:rsidR="00371761" w:rsidRPr="004C613C" w:rsidRDefault="00371761">
      <w:pPr>
        <w:pStyle w:val="Tekstprzypisudolnego"/>
        <w:rPr>
          <w:sz w:val="18"/>
          <w:szCs w:val="18"/>
        </w:rPr>
      </w:pPr>
      <w:r w:rsidRPr="004C613C">
        <w:rPr>
          <w:rStyle w:val="Odwoanieprzypisudolnego"/>
          <w:sz w:val="18"/>
          <w:szCs w:val="18"/>
        </w:rPr>
        <w:footnoteRef/>
      </w:r>
      <w:r w:rsidRPr="004C613C">
        <w:rPr>
          <w:sz w:val="18"/>
          <w:szCs w:val="18"/>
        </w:rPr>
        <w:t xml:space="preserve"> Niepotrzebne skreślić zgodnie zakresem umowy wskazanym w § 1</w:t>
      </w:r>
      <w:r w:rsidR="001E290B">
        <w:rPr>
          <w:sz w:val="18"/>
          <w:szCs w:val="18"/>
        </w:rPr>
        <w:t>.</w:t>
      </w:r>
      <w:r w:rsidRPr="004C613C">
        <w:rPr>
          <w:sz w:val="18"/>
          <w:szCs w:val="18"/>
        </w:rPr>
        <w:t xml:space="preserve"> </w:t>
      </w:r>
    </w:p>
  </w:footnote>
  <w:footnote w:id="6">
    <w:p w14:paraId="0DF10912" w14:textId="687E274D" w:rsidR="001E290B" w:rsidRDefault="001E2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290B">
        <w:rPr>
          <w:sz w:val="18"/>
          <w:szCs w:val="18"/>
        </w:rPr>
        <w:t>Niepotrzebne skreślić zgodnie z ofertą Wykonawcy.</w:t>
      </w:r>
    </w:p>
  </w:footnote>
  <w:footnote w:id="7">
    <w:p w14:paraId="3FA95BE8" w14:textId="10ECEDE2" w:rsidR="001E290B" w:rsidRDefault="001E2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290B">
        <w:rPr>
          <w:sz w:val="18"/>
          <w:szCs w:val="18"/>
        </w:rPr>
        <w:t>Uzupełnić zgodnie z ofertą Wykonawcy.</w:t>
      </w:r>
      <w:r>
        <w:t xml:space="preserve"> </w:t>
      </w:r>
    </w:p>
  </w:footnote>
  <w:footnote w:id="8">
    <w:p w14:paraId="351D57CD" w14:textId="77777777" w:rsidR="00F133C2" w:rsidRPr="004C613C" w:rsidRDefault="00F133C2" w:rsidP="00F133C2">
      <w:p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4C613C">
        <w:rPr>
          <w:rStyle w:val="Brak"/>
          <w:rFonts w:asciiTheme="minorHAnsi" w:eastAsiaTheme="majorEastAsia" w:hAnsiTheme="minorHAnsi" w:cstheme="minorHAnsi"/>
          <w:sz w:val="18"/>
          <w:szCs w:val="18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</w:t>
      </w:r>
      <w:r w:rsidRPr="004C613C">
        <w:rPr>
          <w:rStyle w:val="Brak"/>
          <w:rFonts w:asciiTheme="minorHAnsi" w:eastAsiaTheme="majorEastAsia" w:hAnsiTheme="minorHAnsi" w:cstheme="minorHAnsi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dotyczy Wykonawc</w:t>
      </w:r>
      <w:r w:rsidRPr="004C613C">
        <w:rPr>
          <w:rStyle w:val="Brak"/>
          <w:rFonts w:asciiTheme="minorHAnsi" w:eastAsiaTheme="majorEastAsia" w:hAnsiTheme="minorHAnsi" w:cstheme="minorHAnsi"/>
          <w:sz w:val="18"/>
          <w:szCs w:val="18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4C613C">
        <w:rPr>
          <w:rStyle w:val="Brak"/>
          <w:rFonts w:asciiTheme="minorHAnsi" w:eastAsiaTheme="majorEastAsia" w:hAnsiTheme="minorHAnsi" w:cstheme="minorHAnsi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w będących osobami fizycznymi, w tym prowadzących działalność gospodarczą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A3CC3" w14:textId="030D3BA2" w:rsidR="00FC35B5" w:rsidRDefault="00FC35B5">
    <w:pPr>
      <w:pStyle w:val="Nagwek"/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2DB57013" wp14:editId="2499418D">
          <wp:extent cx="5756910" cy="570230"/>
          <wp:effectExtent l="0" t="0" r="0" b="1270"/>
          <wp:docPr id="8" name="Obraz 8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910" cy="5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6DBB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5914"/>
    <w:multiLevelType w:val="hybridMultilevel"/>
    <w:tmpl w:val="EEC48818"/>
    <w:lvl w:ilvl="0" w:tplc="AD74E1A4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05AA7734"/>
    <w:multiLevelType w:val="hybridMultilevel"/>
    <w:tmpl w:val="BACA6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47F1"/>
    <w:multiLevelType w:val="hybridMultilevel"/>
    <w:tmpl w:val="7D0A84F2"/>
    <w:numStyleLink w:val="Zaimportowanystyl15"/>
  </w:abstractNum>
  <w:abstractNum w:abstractNumId="4" w15:restartNumberingAfterBreak="0">
    <w:nsid w:val="06440064"/>
    <w:multiLevelType w:val="hybridMultilevel"/>
    <w:tmpl w:val="8BEC5880"/>
    <w:lvl w:ilvl="0" w:tplc="FFFFFFFF">
      <w:start w:val="1"/>
      <w:numFmt w:val="decimal"/>
      <w:lvlText w:val="%1."/>
      <w:lvlJc w:val="left"/>
      <w:pPr>
        <w:ind w:left="524" w:hanging="420"/>
      </w:pPr>
      <w:rPr>
        <w:rFonts w:asciiTheme="minorHAnsi" w:eastAsia="Times New Roman" w:hAnsiTheme="minorHAnsi" w:cstheme="minorHAnsi" w:hint="default"/>
        <w:w w:val="103"/>
        <w:sz w:val="22"/>
        <w:szCs w:val="22"/>
      </w:rPr>
    </w:lvl>
    <w:lvl w:ilvl="1" w:tplc="FFFFFFFF">
      <w:start w:val="1"/>
      <w:numFmt w:val="upperRoman"/>
      <w:lvlText w:val="%2)"/>
      <w:lvlJc w:val="left"/>
      <w:pPr>
        <w:ind w:left="935" w:hanging="406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FFFFFFFF">
      <w:numFmt w:val="bullet"/>
      <w:lvlText w:val="•"/>
      <w:lvlJc w:val="left"/>
      <w:pPr>
        <w:ind w:left="1842" w:hanging="406"/>
      </w:pPr>
      <w:rPr>
        <w:rFonts w:hint="default"/>
      </w:rPr>
    </w:lvl>
    <w:lvl w:ilvl="3" w:tplc="FFFFFFFF">
      <w:numFmt w:val="bullet"/>
      <w:lvlText w:val="•"/>
      <w:lvlJc w:val="left"/>
      <w:pPr>
        <w:ind w:left="2744" w:hanging="406"/>
      </w:pPr>
      <w:rPr>
        <w:rFonts w:hint="default"/>
      </w:rPr>
    </w:lvl>
    <w:lvl w:ilvl="4" w:tplc="FFFFFFFF">
      <w:numFmt w:val="bullet"/>
      <w:lvlText w:val="•"/>
      <w:lvlJc w:val="left"/>
      <w:pPr>
        <w:ind w:left="3646" w:hanging="406"/>
      </w:pPr>
      <w:rPr>
        <w:rFonts w:hint="default"/>
      </w:rPr>
    </w:lvl>
    <w:lvl w:ilvl="5" w:tplc="FFFFFFFF">
      <w:numFmt w:val="bullet"/>
      <w:lvlText w:val="•"/>
      <w:lvlJc w:val="left"/>
      <w:pPr>
        <w:ind w:left="4548" w:hanging="406"/>
      </w:pPr>
      <w:rPr>
        <w:rFonts w:hint="default"/>
      </w:rPr>
    </w:lvl>
    <w:lvl w:ilvl="6" w:tplc="FFFFFFFF">
      <w:numFmt w:val="bullet"/>
      <w:lvlText w:val="•"/>
      <w:lvlJc w:val="left"/>
      <w:pPr>
        <w:ind w:left="5451" w:hanging="406"/>
      </w:pPr>
      <w:rPr>
        <w:rFonts w:hint="default"/>
      </w:rPr>
    </w:lvl>
    <w:lvl w:ilvl="7" w:tplc="FFFFFFFF">
      <w:numFmt w:val="bullet"/>
      <w:lvlText w:val="•"/>
      <w:lvlJc w:val="left"/>
      <w:pPr>
        <w:ind w:left="6353" w:hanging="406"/>
      </w:pPr>
      <w:rPr>
        <w:rFonts w:hint="default"/>
      </w:rPr>
    </w:lvl>
    <w:lvl w:ilvl="8" w:tplc="FFFFFFFF">
      <w:numFmt w:val="bullet"/>
      <w:lvlText w:val="•"/>
      <w:lvlJc w:val="left"/>
      <w:pPr>
        <w:ind w:left="7255" w:hanging="406"/>
      </w:pPr>
      <w:rPr>
        <w:rFonts w:hint="default"/>
      </w:rPr>
    </w:lvl>
  </w:abstractNum>
  <w:abstractNum w:abstractNumId="5" w15:restartNumberingAfterBreak="0">
    <w:nsid w:val="06F819EE"/>
    <w:multiLevelType w:val="hybridMultilevel"/>
    <w:tmpl w:val="F1B666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BC4FC8"/>
    <w:multiLevelType w:val="hybridMultilevel"/>
    <w:tmpl w:val="E530FE1E"/>
    <w:lvl w:ilvl="0" w:tplc="04150017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7" w15:restartNumberingAfterBreak="0">
    <w:nsid w:val="0A4E0924"/>
    <w:multiLevelType w:val="hybridMultilevel"/>
    <w:tmpl w:val="D932E214"/>
    <w:lvl w:ilvl="0" w:tplc="CED2EE58">
      <w:start w:val="1"/>
      <w:numFmt w:val="decimal"/>
      <w:lvlText w:val="%1."/>
      <w:lvlJc w:val="left"/>
      <w:pPr>
        <w:ind w:left="524" w:hanging="420"/>
      </w:pPr>
      <w:rPr>
        <w:rFonts w:asciiTheme="minorHAnsi" w:eastAsia="Times New Roman" w:hAnsiTheme="minorHAnsi" w:cstheme="minorHAnsi" w:hint="default"/>
        <w:w w:val="103"/>
        <w:sz w:val="20"/>
        <w:szCs w:val="20"/>
      </w:rPr>
    </w:lvl>
    <w:lvl w:ilvl="1" w:tplc="8D9077A4">
      <w:start w:val="1"/>
      <w:numFmt w:val="upperRoman"/>
      <w:lvlText w:val="%2)"/>
      <w:lvlJc w:val="left"/>
      <w:pPr>
        <w:ind w:left="935" w:hanging="406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3A60E63E">
      <w:numFmt w:val="bullet"/>
      <w:lvlText w:val="•"/>
      <w:lvlJc w:val="left"/>
      <w:pPr>
        <w:ind w:left="1842" w:hanging="406"/>
      </w:pPr>
      <w:rPr>
        <w:rFonts w:hint="default"/>
      </w:rPr>
    </w:lvl>
    <w:lvl w:ilvl="3" w:tplc="65FCF724">
      <w:numFmt w:val="bullet"/>
      <w:lvlText w:val="•"/>
      <w:lvlJc w:val="left"/>
      <w:pPr>
        <w:ind w:left="2744" w:hanging="406"/>
      </w:pPr>
      <w:rPr>
        <w:rFonts w:hint="default"/>
      </w:rPr>
    </w:lvl>
    <w:lvl w:ilvl="4" w:tplc="B146413C">
      <w:numFmt w:val="bullet"/>
      <w:lvlText w:val="•"/>
      <w:lvlJc w:val="left"/>
      <w:pPr>
        <w:ind w:left="3646" w:hanging="406"/>
      </w:pPr>
      <w:rPr>
        <w:rFonts w:hint="default"/>
      </w:rPr>
    </w:lvl>
    <w:lvl w:ilvl="5" w:tplc="2B3ACA42">
      <w:numFmt w:val="bullet"/>
      <w:lvlText w:val="•"/>
      <w:lvlJc w:val="left"/>
      <w:pPr>
        <w:ind w:left="4548" w:hanging="406"/>
      </w:pPr>
      <w:rPr>
        <w:rFonts w:hint="default"/>
      </w:rPr>
    </w:lvl>
    <w:lvl w:ilvl="6" w:tplc="0234D1BA">
      <w:numFmt w:val="bullet"/>
      <w:lvlText w:val="•"/>
      <w:lvlJc w:val="left"/>
      <w:pPr>
        <w:ind w:left="5451" w:hanging="406"/>
      </w:pPr>
      <w:rPr>
        <w:rFonts w:hint="default"/>
      </w:rPr>
    </w:lvl>
    <w:lvl w:ilvl="7" w:tplc="7C8EC146">
      <w:numFmt w:val="bullet"/>
      <w:lvlText w:val="•"/>
      <w:lvlJc w:val="left"/>
      <w:pPr>
        <w:ind w:left="6353" w:hanging="406"/>
      </w:pPr>
      <w:rPr>
        <w:rFonts w:hint="default"/>
      </w:rPr>
    </w:lvl>
    <w:lvl w:ilvl="8" w:tplc="32AA2C38">
      <w:numFmt w:val="bullet"/>
      <w:lvlText w:val="•"/>
      <w:lvlJc w:val="left"/>
      <w:pPr>
        <w:ind w:left="7255" w:hanging="406"/>
      </w:pPr>
      <w:rPr>
        <w:rFonts w:hint="default"/>
      </w:rPr>
    </w:lvl>
  </w:abstractNum>
  <w:abstractNum w:abstractNumId="8" w15:restartNumberingAfterBreak="0">
    <w:nsid w:val="18DB3060"/>
    <w:multiLevelType w:val="hybridMultilevel"/>
    <w:tmpl w:val="067AF5C2"/>
    <w:lvl w:ilvl="0" w:tplc="C1123FB2">
      <w:start w:val="1"/>
      <w:numFmt w:val="decimal"/>
      <w:lvlText w:val="%1."/>
      <w:lvlJc w:val="left"/>
      <w:pPr>
        <w:ind w:left="500" w:hanging="383"/>
      </w:pPr>
      <w:rPr>
        <w:rFonts w:hint="default"/>
        <w:w w:val="101"/>
      </w:rPr>
    </w:lvl>
    <w:lvl w:ilvl="1" w:tplc="F970ECEE">
      <w:numFmt w:val="bullet"/>
      <w:lvlText w:val="•"/>
      <w:lvlJc w:val="left"/>
      <w:pPr>
        <w:ind w:left="1362" w:hanging="383"/>
      </w:pPr>
      <w:rPr>
        <w:rFonts w:hint="default"/>
      </w:rPr>
    </w:lvl>
    <w:lvl w:ilvl="2" w:tplc="25164078">
      <w:numFmt w:val="bullet"/>
      <w:lvlText w:val="•"/>
      <w:lvlJc w:val="left"/>
      <w:pPr>
        <w:ind w:left="2224" w:hanging="383"/>
      </w:pPr>
      <w:rPr>
        <w:rFonts w:hint="default"/>
      </w:rPr>
    </w:lvl>
    <w:lvl w:ilvl="3" w:tplc="8CE01612">
      <w:numFmt w:val="bullet"/>
      <w:lvlText w:val="•"/>
      <w:lvlJc w:val="left"/>
      <w:pPr>
        <w:ind w:left="3086" w:hanging="383"/>
      </w:pPr>
      <w:rPr>
        <w:rFonts w:hint="default"/>
      </w:rPr>
    </w:lvl>
    <w:lvl w:ilvl="4" w:tplc="1A361088">
      <w:numFmt w:val="bullet"/>
      <w:lvlText w:val="•"/>
      <w:lvlJc w:val="left"/>
      <w:pPr>
        <w:ind w:left="3948" w:hanging="383"/>
      </w:pPr>
      <w:rPr>
        <w:rFonts w:hint="default"/>
      </w:rPr>
    </w:lvl>
    <w:lvl w:ilvl="5" w:tplc="97702D56">
      <w:numFmt w:val="bullet"/>
      <w:lvlText w:val="•"/>
      <w:lvlJc w:val="left"/>
      <w:pPr>
        <w:ind w:left="4810" w:hanging="383"/>
      </w:pPr>
      <w:rPr>
        <w:rFonts w:hint="default"/>
      </w:rPr>
    </w:lvl>
    <w:lvl w:ilvl="6" w:tplc="A274AAC0">
      <w:numFmt w:val="bullet"/>
      <w:lvlText w:val="•"/>
      <w:lvlJc w:val="left"/>
      <w:pPr>
        <w:ind w:left="5672" w:hanging="383"/>
      </w:pPr>
      <w:rPr>
        <w:rFonts w:hint="default"/>
      </w:rPr>
    </w:lvl>
    <w:lvl w:ilvl="7" w:tplc="209ED182">
      <w:numFmt w:val="bullet"/>
      <w:lvlText w:val="•"/>
      <w:lvlJc w:val="left"/>
      <w:pPr>
        <w:ind w:left="6534" w:hanging="383"/>
      </w:pPr>
      <w:rPr>
        <w:rFonts w:hint="default"/>
      </w:rPr>
    </w:lvl>
    <w:lvl w:ilvl="8" w:tplc="FA669C36">
      <w:numFmt w:val="bullet"/>
      <w:lvlText w:val="•"/>
      <w:lvlJc w:val="left"/>
      <w:pPr>
        <w:ind w:left="7396" w:hanging="383"/>
      </w:pPr>
      <w:rPr>
        <w:rFonts w:hint="default"/>
      </w:rPr>
    </w:lvl>
  </w:abstractNum>
  <w:abstractNum w:abstractNumId="9" w15:restartNumberingAfterBreak="0">
    <w:nsid w:val="1BB23A3E"/>
    <w:multiLevelType w:val="hybridMultilevel"/>
    <w:tmpl w:val="0BA8A714"/>
    <w:lvl w:ilvl="0" w:tplc="FFFFFFFF">
      <w:start w:val="1"/>
      <w:numFmt w:val="decimal"/>
      <w:lvlText w:val="%1)"/>
      <w:lvlJc w:val="left"/>
      <w:pPr>
        <w:ind w:left="1192" w:hanging="360"/>
      </w:pPr>
    </w:lvl>
    <w:lvl w:ilvl="1" w:tplc="FFFFFFFF" w:tentative="1">
      <w:start w:val="1"/>
      <w:numFmt w:val="lowerLetter"/>
      <w:lvlText w:val="%2."/>
      <w:lvlJc w:val="left"/>
      <w:pPr>
        <w:ind w:left="1912" w:hanging="360"/>
      </w:pPr>
    </w:lvl>
    <w:lvl w:ilvl="2" w:tplc="FFFFFFFF" w:tentative="1">
      <w:start w:val="1"/>
      <w:numFmt w:val="lowerRoman"/>
      <w:lvlText w:val="%3."/>
      <w:lvlJc w:val="right"/>
      <w:pPr>
        <w:ind w:left="2632" w:hanging="180"/>
      </w:pPr>
    </w:lvl>
    <w:lvl w:ilvl="3" w:tplc="FFFFFFFF" w:tentative="1">
      <w:start w:val="1"/>
      <w:numFmt w:val="decimal"/>
      <w:lvlText w:val="%4."/>
      <w:lvlJc w:val="left"/>
      <w:pPr>
        <w:ind w:left="3352" w:hanging="360"/>
      </w:pPr>
    </w:lvl>
    <w:lvl w:ilvl="4" w:tplc="FFFFFFFF" w:tentative="1">
      <w:start w:val="1"/>
      <w:numFmt w:val="lowerLetter"/>
      <w:lvlText w:val="%5."/>
      <w:lvlJc w:val="left"/>
      <w:pPr>
        <w:ind w:left="4072" w:hanging="360"/>
      </w:pPr>
    </w:lvl>
    <w:lvl w:ilvl="5" w:tplc="FFFFFFFF" w:tentative="1">
      <w:start w:val="1"/>
      <w:numFmt w:val="lowerRoman"/>
      <w:lvlText w:val="%6."/>
      <w:lvlJc w:val="right"/>
      <w:pPr>
        <w:ind w:left="4792" w:hanging="180"/>
      </w:pPr>
    </w:lvl>
    <w:lvl w:ilvl="6" w:tplc="FFFFFFFF" w:tentative="1">
      <w:start w:val="1"/>
      <w:numFmt w:val="decimal"/>
      <w:lvlText w:val="%7."/>
      <w:lvlJc w:val="left"/>
      <w:pPr>
        <w:ind w:left="5512" w:hanging="360"/>
      </w:pPr>
    </w:lvl>
    <w:lvl w:ilvl="7" w:tplc="FFFFFFFF" w:tentative="1">
      <w:start w:val="1"/>
      <w:numFmt w:val="lowerLetter"/>
      <w:lvlText w:val="%8."/>
      <w:lvlJc w:val="left"/>
      <w:pPr>
        <w:ind w:left="6232" w:hanging="360"/>
      </w:pPr>
    </w:lvl>
    <w:lvl w:ilvl="8" w:tplc="FFFFFFFF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0" w15:restartNumberingAfterBreak="0">
    <w:nsid w:val="1FE37886"/>
    <w:multiLevelType w:val="hybridMultilevel"/>
    <w:tmpl w:val="78445958"/>
    <w:lvl w:ilvl="0" w:tplc="BE5E9C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6A1983"/>
    <w:multiLevelType w:val="hybridMultilevel"/>
    <w:tmpl w:val="DCC04A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350EE8"/>
    <w:multiLevelType w:val="hybridMultilevel"/>
    <w:tmpl w:val="228C9624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3" w15:restartNumberingAfterBreak="0">
    <w:nsid w:val="2750659D"/>
    <w:multiLevelType w:val="hybridMultilevel"/>
    <w:tmpl w:val="E506D9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7A75907"/>
    <w:multiLevelType w:val="hybridMultilevel"/>
    <w:tmpl w:val="CBBED8F6"/>
    <w:lvl w:ilvl="0" w:tplc="D9DA321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5C2A81"/>
    <w:multiLevelType w:val="hybridMultilevel"/>
    <w:tmpl w:val="637ACBC6"/>
    <w:lvl w:ilvl="0" w:tplc="FFFFFFFF">
      <w:start w:val="1"/>
      <w:numFmt w:val="decimal"/>
      <w:lvlText w:val="%1."/>
      <w:lvlJc w:val="left"/>
      <w:pPr>
        <w:ind w:left="472" w:hanging="351"/>
      </w:pPr>
      <w:rPr>
        <w:rFonts w:hint="default"/>
        <w:w w:val="103"/>
      </w:rPr>
    </w:lvl>
    <w:lvl w:ilvl="1" w:tplc="FFFFFFFF">
      <w:start w:val="1"/>
      <w:numFmt w:val="upperRoman"/>
      <w:lvlText w:val="%2."/>
      <w:lvlJc w:val="left"/>
      <w:pPr>
        <w:ind w:left="561" w:hanging="406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2" w:tplc="FFFFFFFF">
      <w:numFmt w:val="bullet"/>
      <w:lvlText w:val="•"/>
      <w:lvlJc w:val="left"/>
      <w:pPr>
        <w:ind w:left="1504" w:hanging="406"/>
      </w:pPr>
      <w:rPr>
        <w:rFonts w:hint="default"/>
      </w:rPr>
    </w:lvl>
    <w:lvl w:ilvl="3" w:tplc="FFFFFFFF">
      <w:numFmt w:val="bullet"/>
      <w:lvlText w:val="•"/>
      <w:lvlJc w:val="left"/>
      <w:pPr>
        <w:ind w:left="2448" w:hanging="406"/>
      </w:pPr>
      <w:rPr>
        <w:rFonts w:hint="default"/>
      </w:rPr>
    </w:lvl>
    <w:lvl w:ilvl="4" w:tplc="FFFFFFFF">
      <w:numFmt w:val="bullet"/>
      <w:lvlText w:val="•"/>
      <w:lvlJc w:val="left"/>
      <w:pPr>
        <w:ind w:left="3393" w:hanging="406"/>
      </w:pPr>
      <w:rPr>
        <w:rFonts w:hint="default"/>
      </w:rPr>
    </w:lvl>
    <w:lvl w:ilvl="5" w:tplc="FFFFFFFF">
      <w:numFmt w:val="bullet"/>
      <w:lvlText w:val="•"/>
      <w:lvlJc w:val="left"/>
      <w:pPr>
        <w:ind w:left="4337" w:hanging="406"/>
      </w:pPr>
      <w:rPr>
        <w:rFonts w:hint="default"/>
      </w:rPr>
    </w:lvl>
    <w:lvl w:ilvl="6" w:tplc="FFFFFFFF">
      <w:numFmt w:val="bullet"/>
      <w:lvlText w:val="•"/>
      <w:lvlJc w:val="left"/>
      <w:pPr>
        <w:ind w:left="5282" w:hanging="406"/>
      </w:pPr>
      <w:rPr>
        <w:rFonts w:hint="default"/>
      </w:rPr>
    </w:lvl>
    <w:lvl w:ilvl="7" w:tplc="FFFFFFFF">
      <w:numFmt w:val="bullet"/>
      <w:lvlText w:val="•"/>
      <w:lvlJc w:val="left"/>
      <w:pPr>
        <w:ind w:left="6226" w:hanging="406"/>
      </w:pPr>
      <w:rPr>
        <w:rFonts w:hint="default"/>
      </w:rPr>
    </w:lvl>
    <w:lvl w:ilvl="8" w:tplc="FFFFFFFF">
      <w:numFmt w:val="bullet"/>
      <w:lvlText w:val="•"/>
      <w:lvlJc w:val="left"/>
      <w:pPr>
        <w:ind w:left="7171" w:hanging="406"/>
      </w:pPr>
      <w:rPr>
        <w:rFonts w:hint="default"/>
      </w:rPr>
    </w:lvl>
  </w:abstractNum>
  <w:abstractNum w:abstractNumId="16" w15:restartNumberingAfterBreak="0">
    <w:nsid w:val="328836FE"/>
    <w:multiLevelType w:val="hybridMultilevel"/>
    <w:tmpl w:val="6E74C4F8"/>
    <w:lvl w:ilvl="0" w:tplc="48D22422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7" w15:restartNumberingAfterBreak="0">
    <w:nsid w:val="328E2357"/>
    <w:multiLevelType w:val="hybridMultilevel"/>
    <w:tmpl w:val="703C455C"/>
    <w:lvl w:ilvl="0" w:tplc="AAC4ACE6">
      <w:start w:val="1"/>
      <w:numFmt w:val="decimal"/>
      <w:lvlText w:val="%1)"/>
      <w:lvlJc w:val="left"/>
      <w:pPr>
        <w:ind w:left="163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35E97718"/>
    <w:multiLevelType w:val="hybridMultilevel"/>
    <w:tmpl w:val="7110D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63812"/>
    <w:multiLevelType w:val="hybridMultilevel"/>
    <w:tmpl w:val="537E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23454"/>
    <w:multiLevelType w:val="hybridMultilevel"/>
    <w:tmpl w:val="7D0A84F2"/>
    <w:styleLink w:val="Zaimportowanystyl15"/>
    <w:lvl w:ilvl="0" w:tplc="9C52822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3C81D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C0A7E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D803D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EC784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066DA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C0B02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8834F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50B50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2CF3C95"/>
    <w:multiLevelType w:val="hybridMultilevel"/>
    <w:tmpl w:val="678021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5B613F8"/>
    <w:multiLevelType w:val="hybridMultilevel"/>
    <w:tmpl w:val="E506D9E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D04CC7"/>
    <w:multiLevelType w:val="hybridMultilevel"/>
    <w:tmpl w:val="6B3A0876"/>
    <w:lvl w:ilvl="0" w:tplc="3968D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29D2411"/>
    <w:multiLevelType w:val="hybridMultilevel"/>
    <w:tmpl w:val="7110D5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47626"/>
    <w:multiLevelType w:val="hybridMultilevel"/>
    <w:tmpl w:val="69D23C7A"/>
    <w:lvl w:ilvl="0" w:tplc="961AF37A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7D12F8B"/>
    <w:multiLevelType w:val="hybridMultilevel"/>
    <w:tmpl w:val="B720E902"/>
    <w:lvl w:ilvl="0" w:tplc="77F8CC48">
      <w:start w:val="1"/>
      <w:numFmt w:val="decimal"/>
      <w:lvlText w:val="%1."/>
      <w:lvlJc w:val="left"/>
      <w:pPr>
        <w:ind w:left="559" w:hanging="429"/>
      </w:pPr>
      <w:rPr>
        <w:rFonts w:hint="default"/>
        <w:b w:val="0"/>
        <w:w w:val="106"/>
      </w:rPr>
    </w:lvl>
    <w:lvl w:ilvl="1" w:tplc="8CD2D294">
      <w:numFmt w:val="bullet"/>
      <w:lvlText w:val="•"/>
      <w:lvlJc w:val="left"/>
      <w:pPr>
        <w:ind w:left="1416" w:hanging="429"/>
      </w:pPr>
      <w:rPr>
        <w:rFonts w:hint="default"/>
      </w:rPr>
    </w:lvl>
    <w:lvl w:ilvl="2" w:tplc="32C059C6">
      <w:numFmt w:val="bullet"/>
      <w:lvlText w:val="•"/>
      <w:lvlJc w:val="left"/>
      <w:pPr>
        <w:ind w:left="2272" w:hanging="429"/>
      </w:pPr>
      <w:rPr>
        <w:rFonts w:hint="default"/>
      </w:rPr>
    </w:lvl>
    <w:lvl w:ilvl="3" w:tplc="796CB2E6">
      <w:numFmt w:val="bullet"/>
      <w:lvlText w:val="•"/>
      <w:lvlJc w:val="left"/>
      <w:pPr>
        <w:ind w:left="3128" w:hanging="429"/>
      </w:pPr>
      <w:rPr>
        <w:rFonts w:hint="default"/>
      </w:rPr>
    </w:lvl>
    <w:lvl w:ilvl="4" w:tplc="90384714">
      <w:numFmt w:val="bullet"/>
      <w:lvlText w:val="•"/>
      <w:lvlJc w:val="left"/>
      <w:pPr>
        <w:ind w:left="3984" w:hanging="429"/>
      </w:pPr>
      <w:rPr>
        <w:rFonts w:hint="default"/>
      </w:rPr>
    </w:lvl>
    <w:lvl w:ilvl="5" w:tplc="35E8775E">
      <w:numFmt w:val="bullet"/>
      <w:lvlText w:val="•"/>
      <w:lvlJc w:val="left"/>
      <w:pPr>
        <w:ind w:left="4840" w:hanging="429"/>
      </w:pPr>
      <w:rPr>
        <w:rFonts w:hint="default"/>
      </w:rPr>
    </w:lvl>
    <w:lvl w:ilvl="6" w:tplc="DEE48948">
      <w:numFmt w:val="bullet"/>
      <w:lvlText w:val="•"/>
      <w:lvlJc w:val="left"/>
      <w:pPr>
        <w:ind w:left="5696" w:hanging="429"/>
      </w:pPr>
      <w:rPr>
        <w:rFonts w:hint="default"/>
      </w:rPr>
    </w:lvl>
    <w:lvl w:ilvl="7" w:tplc="2C0E9D2E">
      <w:numFmt w:val="bullet"/>
      <w:lvlText w:val="•"/>
      <w:lvlJc w:val="left"/>
      <w:pPr>
        <w:ind w:left="6552" w:hanging="429"/>
      </w:pPr>
      <w:rPr>
        <w:rFonts w:hint="default"/>
      </w:rPr>
    </w:lvl>
    <w:lvl w:ilvl="8" w:tplc="5388D8DC">
      <w:numFmt w:val="bullet"/>
      <w:lvlText w:val="•"/>
      <w:lvlJc w:val="left"/>
      <w:pPr>
        <w:ind w:left="7408" w:hanging="429"/>
      </w:pPr>
      <w:rPr>
        <w:rFonts w:hint="default"/>
      </w:rPr>
    </w:lvl>
  </w:abstractNum>
  <w:abstractNum w:abstractNumId="27" w15:restartNumberingAfterBreak="0">
    <w:nsid w:val="58452900"/>
    <w:multiLevelType w:val="hybridMultilevel"/>
    <w:tmpl w:val="E506D9E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B936FFF"/>
    <w:multiLevelType w:val="hybridMultilevel"/>
    <w:tmpl w:val="EEC48818"/>
    <w:lvl w:ilvl="0" w:tplc="FFFFFFFF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2" w:hanging="360"/>
      </w:pPr>
    </w:lvl>
    <w:lvl w:ilvl="2" w:tplc="FFFFFFFF" w:tentative="1">
      <w:start w:val="1"/>
      <w:numFmt w:val="lowerRoman"/>
      <w:lvlText w:val="%3."/>
      <w:lvlJc w:val="right"/>
      <w:pPr>
        <w:ind w:left="2272" w:hanging="180"/>
      </w:pPr>
    </w:lvl>
    <w:lvl w:ilvl="3" w:tplc="FFFFFFFF" w:tentative="1">
      <w:start w:val="1"/>
      <w:numFmt w:val="decimal"/>
      <w:lvlText w:val="%4."/>
      <w:lvlJc w:val="left"/>
      <w:pPr>
        <w:ind w:left="2992" w:hanging="360"/>
      </w:pPr>
    </w:lvl>
    <w:lvl w:ilvl="4" w:tplc="FFFFFFFF" w:tentative="1">
      <w:start w:val="1"/>
      <w:numFmt w:val="lowerLetter"/>
      <w:lvlText w:val="%5."/>
      <w:lvlJc w:val="left"/>
      <w:pPr>
        <w:ind w:left="3712" w:hanging="360"/>
      </w:pPr>
    </w:lvl>
    <w:lvl w:ilvl="5" w:tplc="FFFFFFFF" w:tentative="1">
      <w:start w:val="1"/>
      <w:numFmt w:val="lowerRoman"/>
      <w:lvlText w:val="%6."/>
      <w:lvlJc w:val="right"/>
      <w:pPr>
        <w:ind w:left="4432" w:hanging="180"/>
      </w:pPr>
    </w:lvl>
    <w:lvl w:ilvl="6" w:tplc="FFFFFFFF" w:tentative="1">
      <w:start w:val="1"/>
      <w:numFmt w:val="decimal"/>
      <w:lvlText w:val="%7."/>
      <w:lvlJc w:val="left"/>
      <w:pPr>
        <w:ind w:left="5152" w:hanging="360"/>
      </w:pPr>
    </w:lvl>
    <w:lvl w:ilvl="7" w:tplc="FFFFFFFF" w:tentative="1">
      <w:start w:val="1"/>
      <w:numFmt w:val="lowerLetter"/>
      <w:lvlText w:val="%8."/>
      <w:lvlJc w:val="left"/>
      <w:pPr>
        <w:ind w:left="5872" w:hanging="360"/>
      </w:pPr>
    </w:lvl>
    <w:lvl w:ilvl="8" w:tplc="FFFFFFFF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9" w15:restartNumberingAfterBreak="0">
    <w:nsid w:val="5C5442FC"/>
    <w:multiLevelType w:val="hybridMultilevel"/>
    <w:tmpl w:val="637ACBC6"/>
    <w:lvl w:ilvl="0" w:tplc="FFFFFFFF">
      <w:start w:val="1"/>
      <w:numFmt w:val="decimal"/>
      <w:lvlText w:val="%1."/>
      <w:lvlJc w:val="left"/>
      <w:pPr>
        <w:ind w:left="472" w:hanging="351"/>
      </w:pPr>
      <w:rPr>
        <w:rFonts w:hint="default"/>
        <w:w w:val="103"/>
      </w:rPr>
    </w:lvl>
    <w:lvl w:ilvl="1" w:tplc="FFFFFFFF">
      <w:start w:val="1"/>
      <w:numFmt w:val="upperRoman"/>
      <w:lvlText w:val="%2."/>
      <w:lvlJc w:val="left"/>
      <w:pPr>
        <w:ind w:left="561" w:hanging="406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2" w:tplc="FFFFFFFF">
      <w:numFmt w:val="bullet"/>
      <w:lvlText w:val="•"/>
      <w:lvlJc w:val="left"/>
      <w:pPr>
        <w:ind w:left="1504" w:hanging="406"/>
      </w:pPr>
      <w:rPr>
        <w:rFonts w:hint="default"/>
      </w:rPr>
    </w:lvl>
    <w:lvl w:ilvl="3" w:tplc="FFFFFFFF">
      <w:numFmt w:val="bullet"/>
      <w:lvlText w:val="•"/>
      <w:lvlJc w:val="left"/>
      <w:pPr>
        <w:ind w:left="2448" w:hanging="406"/>
      </w:pPr>
      <w:rPr>
        <w:rFonts w:hint="default"/>
      </w:rPr>
    </w:lvl>
    <w:lvl w:ilvl="4" w:tplc="FFFFFFFF">
      <w:numFmt w:val="bullet"/>
      <w:lvlText w:val="•"/>
      <w:lvlJc w:val="left"/>
      <w:pPr>
        <w:ind w:left="3393" w:hanging="406"/>
      </w:pPr>
      <w:rPr>
        <w:rFonts w:hint="default"/>
      </w:rPr>
    </w:lvl>
    <w:lvl w:ilvl="5" w:tplc="FFFFFFFF">
      <w:numFmt w:val="bullet"/>
      <w:lvlText w:val="•"/>
      <w:lvlJc w:val="left"/>
      <w:pPr>
        <w:ind w:left="4337" w:hanging="406"/>
      </w:pPr>
      <w:rPr>
        <w:rFonts w:hint="default"/>
      </w:rPr>
    </w:lvl>
    <w:lvl w:ilvl="6" w:tplc="FFFFFFFF">
      <w:numFmt w:val="bullet"/>
      <w:lvlText w:val="•"/>
      <w:lvlJc w:val="left"/>
      <w:pPr>
        <w:ind w:left="5282" w:hanging="406"/>
      </w:pPr>
      <w:rPr>
        <w:rFonts w:hint="default"/>
      </w:rPr>
    </w:lvl>
    <w:lvl w:ilvl="7" w:tplc="FFFFFFFF">
      <w:numFmt w:val="bullet"/>
      <w:lvlText w:val="•"/>
      <w:lvlJc w:val="left"/>
      <w:pPr>
        <w:ind w:left="6226" w:hanging="406"/>
      </w:pPr>
      <w:rPr>
        <w:rFonts w:hint="default"/>
      </w:rPr>
    </w:lvl>
    <w:lvl w:ilvl="8" w:tplc="FFFFFFFF">
      <w:numFmt w:val="bullet"/>
      <w:lvlText w:val="•"/>
      <w:lvlJc w:val="left"/>
      <w:pPr>
        <w:ind w:left="7171" w:hanging="406"/>
      </w:pPr>
      <w:rPr>
        <w:rFonts w:hint="default"/>
      </w:rPr>
    </w:lvl>
  </w:abstractNum>
  <w:abstractNum w:abstractNumId="30" w15:restartNumberingAfterBreak="0">
    <w:nsid w:val="5ECB568C"/>
    <w:multiLevelType w:val="hybridMultilevel"/>
    <w:tmpl w:val="637ACBC6"/>
    <w:lvl w:ilvl="0" w:tplc="FFFFFFFF">
      <w:start w:val="1"/>
      <w:numFmt w:val="decimal"/>
      <w:lvlText w:val="%1."/>
      <w:lvlJc w:val="left"/>
      <w:pPr>
        <w:ind w:left="472" w:hanging="351"/>
      </w:pPr>
      <w:rPr>
        <w:rFonts w:hint="default"/>
        <w:w w:val="103"/>
      </w:rPr>
    </w:lvl>
    <w:lvl w:ilvl="1" w:tplc="FFFFFFFF">
      <w:start w:val="1"/>
      <w:numFmt w:val="upperRoman"/>
      <w:lvlText w:val="%2."/>
      <w:lvlJc w:val="left"/>
      <w:pPr>
        <w:ind w:left="561" w:hanging="406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2" w:tplc="FFFFFFFF">
      <w:numFmt w:val="bullet"/>
      <w:lvlText w:val="•"/>
      <w:lvlJc w:val="left"/>
      <w:pPr>
        <w:ind w:left="1504" w:hanging="406"/>
      </w:pPr>
      <w:rPr>
        <w:rFonts w:hint="default"/>
      </w:rPr>
    </w:lvl>
    <w:lvl w:ilvl="3" w:tplc="FFFFFFFF">
      <w:numFmt w:val="bullet"/>
      <w:lvlText w:val="•"/>
      <w:lvlJc w:val="left"/>
      <w:pPr>
        <w:ind w:left="2448" w:hanging="406"/>
      </w:pPr>
      <w:rPr>
        <w:rFonts w:hint="default"/>
      </w:rPr>
    </w:lvl>
    <w:lvl w:ilvl="4" w:tplc="FFFFFFFF">
      <w:numFmt w:val="bullet"/>
      <w:lvlText w:val="•"/>
      <w:lvlJc w:val="left"/>
      <w:pPr>
        <w:ind w:left="3393" w:hanging="406"/>
      </w:pPr>
      <w:rPr>
        <w:rFonts w:hint="default"/>
      </w:rPr>
    </w:lvl>
    <w:lvl w:ilvl="5" w:tplc="FFFFFFFF">
      <w:numFmt w:val="bullet"/>
      <w:lvlText w:val="•"/>
      <w:lvlJc w:val="left"/>
      <w:pPr>
        <w:ind w:left="4337" w:hanging="406"/>
      </w:pPr>
      <w:rPr>
        <w:rFonts w:hint="default"/>
      </w:rPr>
    </w:lvl>
    <w:lvl w:ilvl="6" w:tplc="FFFFFFFF">
      <w:numFmt w:val="bullet"/>
      <w:lvlText w:val="•"/>
      <w:lvlJc w:val="left"/>
      <w:pPr>
        <w:ind w:left="5282" w:hanging="406"/>
      </w:pPr>
      <w:rPr>
        <w:rFonts w:hint="default"/>
      </w:rPr>
    </w:lvl>
    <w:lvl w:ilvl="7" w:tplc="FFFFFFFF">
      <w:numFmt w:val="bullet"/>
      <w:lvlText w:val="•"/>
      <w:lvlJc w:val="left"/>
      <w:pPr>
        <w:ind w:left="6226" w:hanging="406"/>
      </w:pPr>
      <w:rPr>
        <w:rFonts w:hint="default"/>
      </w:rPr>
    </w:lvl>
    <w:lvl w:ilvl="8" w:tplc="FFFFFFFF">
      <w:numFmt w:val="bullet"/>
      <w:lvlText w:val="•"/>
      <w:lvlJc w:val="left"/>
      <w:pPr>
        <w:ind w:left="7171" w:hanging="406"/>
      </w:pPr>
      <w:rPr>
        <w:rFonts w:hint="default"/>
      </w:rPr>
    </w:lvl>
  </w:abstractNum>
  <w:abstractNum w:abstractNumId="31" w15:restartNumberingAfterBreak="0">
    <w:nsid w:val="61B77961"/>
    <w:multiLevelType w:val="hybridMultilevel"/>
    <w:tmpl w:val="8A58D0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931FE6"/>
    <w:multiLevelType w:val="hybridMultilevel"/>
    <w:tmpl w:val="063A28BE"/>
    <w:lvl w:ilvl="0" w:tplc="3968D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962190E"/>
    <w:multiLevelType w:val="hybridMultilevel"/>
    <w:tmpl w:val="EEC48818"/>
    <w:lvl w:ilvl="0" w:tplc="FFFFFFFF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2" w:hanging="360"/>
      </w:pPr>
    </w:lvl>
    <w:lvl w:ilvl="2" w:tplc="FFFFFFFF" w:tentative="1">
      <w:start w:val="1"/>
      <w:numFmt w:val="lowerRoman"/>
      <w:lvlText w:val="%3."/>
      <w:lvlJc w:val="right"/>
      <w:pPr>
        <w:ind w:left="2272" w:hanging="180"/>
      </w:pPr>
    </w:lvl>
    <w:lvl w:ilvl="3" w:tplc="FFFFFFFF" w:tentative="1">
      <w:start w:val="1"/>
      <w:numFmt w:val="decimal"/>
      <w:lvlText w:val="%4."/>
      <w:lvlJc w:val="left"/>
      <w:pPr>
        <w:ind w:left="2992" w:hanging="360"/>
      </w:pPr>
    </w:lvl>
    <w:lvl w:ilvl="4" w:tplc="FFFFFFFF" w:tentative="1">
      <w:start w:val="1"/>
      <w:numFmt w:val="lowerLetter"/>
      <w:lvlText w:val="%5."/>
      <w:lvlJc w:val="left"/>
      <w:pPr>
        <w:ind w:left="3712" w:hanging="360"/>
      </w:pPr>
    </w:lvl>
    <w:lvl w:ilvl="5" w:tplc="FFFFFFFF" w:tentative="1">
      <w:start w:val="1"/>
      <w:numFmt w:val="lowerRoman"/>
      <w:lvlText w:val="%6."/>
      <w:lvlJc w:val="right"/>
      <w:pPr>
        <w:ind w:left="4432" w:hanging="180"/>
      </w:pPr>
    </w:lvl>
    <w:lvl w:ilvl="6" w:tplc="FFFFFFFF" w:tentative="1">
      <w:start w:val="1"/>
      <w:numFmt w:val="decimal"/>
      <w:lvlText w:val="%7."/>
      <w:lvlJc w:val="left"/>
      <w:pPr>
        <w:ind w:left="5152" w:hanging="360"/>
      </w:pPr>
    </w:lvl>
    <w:lvl w:ilvl="7" w:tplc="FFFFFFFF" w:tentative="1">
      <w:start w:val="1"/>
      <w:numFmt w:val="lowerLetter"/>
      <w:lvlText w:val="%8."/>
      <w:lvlJc w:val="left"/>
      <w:pPr>
        <w:ind w:left="5872" w:hanging="360"/>
      </w:pPr>
    </w:lvl>
    <w:lvl w:ilvl="8" w:tplc="FFFFFFFF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4" w15:restartNumberingAfterBreak="0">
    <w:nsid w:val="6BED3FF9"/>
    <w:multiLevelType w:val="hybridMultilevel"/>
    <w:tmpl w:val="7110D5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E549A"/>
    <w:multiLevelType w:val="hybridMultilevel"/>
    <w:tmpl w:val="A9C0DC66"/>
    <w:lvl w:ilvl="0" w:tplc="7A488F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C49EB"/>
    <w:multiLevelType w:val="hybridMultilevel"/>
    <w:tmpl w:val="FD4A834E"/>
    <w:lvl w:ilvl="0" w:tplc="B5981866">
      <w:start w:val="1"/>
      <w:numFmt w:val="decimal"/>
      <w:lvlText w:val="%1)"/>
      <w:lvlJc w:val="left"/>
      <w:pPr>
        <w:ind w:left="119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7" w15:restartNumberingAfterBreak="0">
    <w:nsid w:val="6F9D3964"/>
    <w:multiLevelType w:val="hybridMultilevel"/>
    <w:tmpl w:val="D3C82DA0"/>
    <w:lvl w:ilvl="0" w:tplc="3768F0A0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8" w15:restartNumberingAfterBreak="0">
    <w:nsid w:val="752C60DD"/>
    <w:multiLevelType w:val="hybridMultilevel"/>
    <w:tmpl w:val="637ACBC6"/>
    <w:lvl w:ilvl="0" w:tplc="878EE96C">
      <w:start w:val="1"/>
      <w:numFmt w:val="decimal"/>
      <w:lvlText w:val="%1."/>
      <w:lvlJc w:val="left"/>
      <w:pPr>
        <w:ind w:left="472" w:hanging="351"/>
      </w:pPr>
      <w:rPr>
        <w:rFonts w:hint="default"/>
        <w:w w:val="103"/>
      </w:rPr>
    </w:lvl>
    <w:lvl w:ilvl="1" w:tplc="61C8A50A">
      <w:start w:val="1"/>
      <w:numFmt w:val="upperRoman"/>
      <w:lvlText w:val="%2."/>
      <w:lvlJc w:val="left"/>
      <w:pPr>
        <w:ind w:left="561" w:hanging="406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2" w:tplc="E0F48AE4">
      <w:numFmt w:val="bullet"/>
      <w:lvlText w:val="•"/>
      <w:lvlJc w:val="left"/>
      <w:pPr>
        <w:ind w:left="1504" w:hanging="406"/>
      </w:pPr>
      <w:rPr>
        <w:rFonts w:hint="default"/>
      </w:rPr>
    </w:lvl>
    <w:lvl w:ilvl="3" w:tplc="C5805BC2">
      <w:numFmt w:val="bullet"/>
      <w:lvlText w:val="•"/>
      <w:lvlJc w:val="left"/>
      <w:pPr>
        <w:ind w:left="2448" w:hanging="406"/>
      </w:pPr>
      <w:rPr>
        <w:rFonts w:hint="default"/>
      </w:rPr>
    </w:lvl>
    <w:lvl w:ilvl="4" w:tplc="7318CFAA">
      <w:numFmt w:val="bullet"/>
      <w:lvlText w:val="•"/>
      <w:lvlJc w:val="left"/>
      <w:pPr>
        <w:ind w:left="3393" w:hanging="406"/>
      </w:pPr>
      <w:rPr>
        <w:rFonts w:hint="default"/>
      </w:rPr>
    </w:lvl>
    <w:lvl w:ilvl="5" w:tplc="4AE47320">
      <w:numFmt w:val="bullet"/>
      <w:lvlText w:val="•"/>
      <w:lvlJc w:val="left"/>
      <w:pPr>
        <w:ind w:left="4337" w:hanging="406"/>
      </w:pPr>
      <w:rPr>
        <w:rFonts w:hint="default"/>
      </w:rPr>
    </w:lvl>
    <w:lvl w:ilvl="6" w:tplc="0FB040C4">
      <w:numFmt w:val="bullet"/>
      <w:lvlText w:val="•"/>
      <w:lvlJc w:val="left"/>
      <w:pPr>
        <w:ind w:left="5282" w:hanging="406"/>
      </w:pPr>
      <w:rPr>
        <w:rFonts w:hint="default"/>
      </w:rPr>
    </w:lvl>
    <w:lvl w:ilvl="7" w:tplc="06B2189A">
      <w:numFmt w:val="bullet"/>
      <w:lvlText w:val="•"/>
      <w:lvlJc w:val="left"/>
      <w:pPr>
        <w:ind w:left="6226" w:hanging="406"/>
      </w:pPr>
      <w:rPr>
        <w:rFonts w:hint="default"/>
      </w:rPr>
    </w:lvl>
    <w:lvl w:ilvl="8" w:tplc="4A7A94FC">
      <w:numFmt w:val="bullet"/>
      <w:lvlText w:val="•"/>
      <w:lvlJc w:val="left"/>
      <w:pPr>
        <w:ind w:left="7171" w:hanging="406"/>
      </w:pPr>
      <w:rPr>
        <w:rFonts w:hint="default"/>
      </w:rPr>
    </w:lvl>
  </w:abstractNum>
  <w:abstractNum w:abstractNumId="39" w15:restartNumberingAfterBreak="0">
    <w:nsid w:val="7C022785"/>
    <w:multiLevelType w:val="hybridMultilevel"/>
    <w:tmpl w:val="CBBED8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D973EF"/>
    <w:multiLevelType w:val="hybridMultilevel"/>
    <w:tmpl w:val="BD424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F42D5"/>
    <w:multiLevelType w:val="hybridMultilevel"/>
    <w:tmpl w:val="E3B09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CCAF2AA">
      <w:start w:val="1"/>
      <w:numFmt w:val="lowerLetter"/>
      <w:lvlText w:val="%3)"/>
      <w:lvlJc w:val="left"/>
      <w:pPr>
        <w:ind w:left="2376" w:hanging="396"/>
      </w:pPr>
      <w:rPr>
        <w:rFonts w:hint="default"/>
        <w:w w:val="10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82969">
    <w:abstractNumId w:val="25"/>
  </w:num>
  <w:num w:numId="2" w16cid:durableId="740371554">
    <w:abstractNumId w:val="8"/>
  </w:num>
  <w:num w:numId="3" w16cid:durableId="1723406299">
    <w:abstractNumId w:val="7"/>
  </w:num>
  <w:num w:numId="4" w16cid:durableId="374544584">
    <w:abstractNumId w:val="26"/>
  </w:num>
  <w:num w:numId="5" w16cid:durableId="254367939">
    <w:abstractNumId w:val="38"/>
  </w:num>
  <w:num w:numId="6" w16cid:durableId="15300253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75725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1380750">
    <w:abstractNumId w:val="6"/>
  </w:num>
  <w:num w:numId="9" w16cid:durableId="752313642">
    <w:abstractNumId w:val="14"/>
  </w:num>
  <w:num w:numId="10" w16cid:durableId="561336155">
    <w:abstractNumId w:val="5"/>
  </w:num>
  <w:num w:numId="11" w16cid:durableId="1718776734">
    <w:abstractNumId w:val="41"/>
  </w:num>
  <w:num w:numId="12" w16cid:durableId="1029335644">
    <w:abstractNumId w:val="2"/>
  </w:num>
  <w:num w:numId="13" w16cid:durableId="1397314428">
    <w:abstractNumId w:val="19"/>
  </w:num>
  <w:num w:numId="14" w16cid:durableId="1996295359">
    <w:abstractNumId w:val="31"/>
  </w:num>
  <w:num w:numId="15" w16cid:durableId="1477991489">
    <w:abstractNumId w:val="0"/>
  </w:num>
  <w:num w:numId="16" w16cid:durableId="2015569398">
    <w:abstractNumId w:val="13"/>
  </w:num>
  <w:num w:numId="17" w16cid:durableId="1545099826">
    <w:abstractNumId w:val="36"/>
  </w:num>
  <w:num w:numId="18" w16cid:durableId="1207792358">
    <w:abstractNumId w:val="16"/>
  </w:num>
  <w:num w:numId="19" w16cid:durableId="826097915">
    <w:abstractNumId w:val="11"/>
  </w:num>
  <w:num w:numId="20" w16cid:durableId="2114008726">
    <w:abstractNumId w:val="40"/>
  </w:num>
  <w:num w:numId="21" w16cid:durableId="933170138">
    <w:abstractNumId w:val="22"/>
  </w:num>
  <w:num w:numId="22" w16cid:durableId="2122794702">
    <w:abstractNumId w:val="35"/>
  </w:num>
  <w:num w:numId="23" w16cid:durableId="1889416315">
    <w:abstractNumId w:val="27"/>
  </w:num>
  <w:num w:numId="24" w16cid:durableId="1414354357">
    <w:abstractNumId w:val="10"/>
  </w:num>
  <w:num w:numId="25" w16cid:durableId="537931794">
    <w:abstractNumId w:val="9"/>
  </w:num>
  <w:num w:numId="26" w16cid:durableId="488788606">
    <w:abstractNumId w:val="23"/>
  </w:num>
  <w:num w:numId="27" w16cid:durableId="1249584108">
    <w:abstractNumId w:val="21"/>
  </w:num>
  <w:num w:numId="28" w16cid:durableId="61686481">
    <w:abstractNumId w:val="20"/>
  </w:num>
  <w:num w:numId="29" w16cid:durableId="1431271015">
    <w:abstractNumId w:val="3"/>
  </w:num>
  <w:num w:numId="30" w16cid:durableId="941761570">
    <w:abstractNumId w:val="17"/>
  </w:num>
  <w:num w:numId="31" w16cid:durableId="271400606">
    <w:abstractNumId w:val="29"/>
  </w:num>
  <w:num w:numId="32" w16cid:durableId="1124737195">
    <w:abstractNumId w:val="15"/>
  </w:num>
  <w:num w:numId="33" w16cid:durableId="1003169898">
    <w:abstractNumId w:val="37"/>
  </w:num>
  <w:num w:numId="34" w16cid:durableId="1888713011">
    <w:abstractNumId w:val="30"/>
  </w:num>
  <w:num w:numId="35" w16cid:durableId="1470174287">
    <w:abstractNumId w:val="1"/>
  </w:num>
  <w:num w:numId="36" w16cid:durableId="1642267850">
    <w:abstractNumId w:val="33"/>
  </w:num>
  <w:num w:numId="37" w16cid:durableId="1639188817">
    <w:abstractNumId w:val="28"/>
  </w:num>
  <w:num w:numId="38" w16cid:durableId="421338727">
    <w:abstractNumId w:val="4"/>
  </w:num>
  <w:num w:numId="39" w16cid:durableId="1663007104">
    <w:abstractNumId w:val="39"/>
  </w:num>
  <w:num w:numId="40" w16cid:durableId="1447236433">
    <w:abstractNumId w:val="18"/>
  </w:num>
  <w:num w:numId="41" w16cid:durableId="91438017">
    <w:abstractNumId w:val="34"/>
  </w:num>
  <w:num w:numId="42" w16cid:durableId="1736393524">
    <w:abstractNumId w:val="24"/>
  </w:num>
  <w:num w:numId="43" w16cid:durableId="3706130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5B5"/>
    <w:rsid w:val="000702BD"/>
    <w:rsid w:val="00081B67"/>
    <w:rsid w:val="000972FD"/>
    <w:rsid w:val="000E3BD9"/>
    <w:rsid w:val="0011224A"/>
    <w:rsid w:val="00117390"/>
    <w:rsid w:val="001267D1"/>
    <w:rsid w:val="001315B8"/>
    <w:rsid w:val="00164CEB"/>
    <w:rsid w:val="001919C4"/>
    <w:rsid w:val="001B073B"/>
    <w:rsid w:val="001B7EEE"/>
    <w:rsid w:val="001E290B"/>
    <w:rsid w:val="00202E4A"/>
    <w:rsid w:val="00227E0B"/>
    <w:rsid w:val="00260581"/>
    <w:rsid w:val="00260988"/>
    <w:rsid w:val="00267118"/>
    <w:rsid w:val="00276BB7"/>
    <w:rsid w:val="00282BEE"/>
    <w:rsid w:val="00286762"/>
    <w:rsid w:val="002B4B26"/>
    <w:rsid w:val="002F6718"/>
    <w:rsid w:val="00330C40"/>
    <w:rsid w:val="00330E23"/>
    <w:rsid w:val="00371761"/>
    <w:rsid w:val="003E0532"/>
    <w:rsid w:val="003E50C9"/>
    <w:rsid w:val="003F3D60"/>
    <w:rsid w:val="00410C6D"/>
    <w:rsid w:val="00415D1B"/>
    <w:rsid w:val="004334D2"/>
    <w:rsid w:val="00460251"/>
    <w:rsid w:val="00473707"/>
    <w:rsid w:val="004C613C"/>
    <w:rsid w:val="005119E3"/>
    <w:rsid w:val="00547A62"/>
    <w:rsid w:val="00586A45"/>
    <w:rsid w:val="005D2BAC"/>
    <w:rsid w:val="005D54F6"/>
    <w:rsid w:val="005F1DA5"/>
    <w:rsid w:val="00606918"/>
    <w:rsid w:val="00607EAD"/>
    <w:rsid w:val="00674AB8"/>
    <w:rsid w:val="00674BCF"/>
    <w:rsid w:val="006757BD"/>
    <w:rsid w:val="00695948"/>
    <w:rsid w:val="006D0B83"/>
    <w:rsid w:val="006D253F"/>
    <w:rsid w:val="006D536E"/>
    <w:rsid w:val="00716395"/>
    <w:rsid w:val="00744AC6"/>
    <w:rsid w:val="007573CF"/>
    <w:rsid w:val="007C0BC2"/>
    <w:rsid w:val="007D2403"/>
    <w:rsid w:val="007E1AAA"/>
    <w:rsid w:val="007F1F58"/>
    <w:rsid w:val="00806E3F"/>
    <w:rsid w:val="0083793E"/>
    <w:rsid w:val="008637C2"/>
    <w:rsid w:val="008838C9"/>
    <w:rsid w:val="008915F0"/>
    <w:rsid w:val="008A45E2"/>
    <w:rsid w:val="008C104C"/>
    <w:rsid w:val="008C3518"/>
    <w:rsid w:val="00912B11"/>
    <w:rsid w:val="0098362F"/>
    <w:rsid w:val="009F6E88"/>
    <w:rsid w:val="00A16B3D"/>
    <w:rsid w:val="00A30376"/>
    <w:rsid w:val="00A53874"/>
    <w:rsid w:val="00A563AF"/>
    <w:rsid w:val="00A8685E"/>
    <w:rsid w:val="00B032FD"/>
    <w:rsid w:val="00B03C20"/>
    <w:rsid w:val="00B54BD8"/>
    <w:rsid w:val="00B92745"/>
    <w:rsid w:val="00BA430D"/>
    <w:rsid w:val="00BC173A"/>
    <w:rsid w:val="00BD0DEA"/>
    <w:rsid w:val="00C11969"/>
    <w:rsid w:val="00CF3EB3"/>
    <w:rsid w:val="00D05829"/>
    <w:rsid w:val="00D52FCA"/>
    <w:rsid w:val="00D87194"/>
    <w:rsid w:val="00E06D87"/>
    <w:rsid w:val="00E37B56"/>
    <w:rsid w:val="00E76056"/>
    <w:rsid w:val="00E91527"/>
    <w:rsid w:val="00EA1349"/>
    <w:rsid w:val="00EC0A40"/>
    <w:rsid w:val="00ED3163"/>
    <w:rsid w:val="00ED38F7"/>
    <w:rsid w:val="00EE6034"/>
    <w:rsid w:val="00F0143F"/>
    <w:rsid w:val="00F133C2"/>
    <w:rsid w:val="00F80DDA"/>
    <w:rsid w:val="00FC35B5"/>
    <w:rsid w:val="00FC6CEC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919A"/>
  <w15:chartTrackingRefBased/>
  <w15:docId w15:val="{582E9B0E-B8AE-42A7-89EF-97737C56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FC35B5"/>
    <w:pPr>
      <w:spacing w:line="276" w:lineRule="auto"/>
      <w:jc w:val="center"/>
      <w:outlineLvl w:val="0"/>
    </w:pPr>
    <w:rPr>
      <w:rFonts w:ascii="Calibri" w:hAnsi="Calibri" w:cs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FC35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yperlink3">
    <w:name w:val="Hyperlink.3"/>
    <w:qFormat/>
    <w:rsid w:val="00FC35B5"/>
    <w:rPr>
      <w:rFonts w:ascii="Arial" w:hAnsi="Arial"/>
      <w:sz w:val="20"/>
      <w:szCs w:val="20"/>
    </w:rPr>
  </w:style>
  <w:style w:type="table" w:customStyle="1" w:styleId="TableNormal1">
    <w:name w:val="Table Normal1"/>
    <w:rsid w:val="00FC35B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Domylnaczcionkaakapitu"/>
    <w:rsid w:val="00FC35B5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BrakA">
    <w:name w:val="Brak A"/>
    <w:qFormat/>
    <w:rsid w:val="00FC35B5"/>
  </w:style>
  <w:style w:type="character" w:customStyle="1" w:styleId="Nagwek1Znak">
    <w:name w:val="Nagłówek 1 Znak"/>
    <w:basedOn w:val="Domylnaczcionkaakapitu"/>
    <w:uiPriority w:val="9"/>
    <w:rsid w:val="00FC35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TekstpodstawowyZnak">
    <w:name w:val="Tekst podstawowy Znak"/>
    <w:link w:val="Tekstpodstawowy"/>
    <w:qFormat/>
    <w:rsid w:val="00FC35B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C35B5"/>
    <w:pPr>
      <w:spacing w:line="360" w:lineRule="auto"/>
    </w:pPr>
    <w:rPr>
      <w:b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FC35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qFormat/>
    <w:rsid w:val="00FC35B5"/>
    <w:pPr>
      <w:suppressAutoHyphens/>
      <w:jc w:val="both"/>
    </w:pPr>
    <w:rPr>
      <w:rFonts w:ascii="Arial" w:hAnsi="Arial"/>
      <w:color w:val="00000A"/>
      <w:lang w:eastAsia="ar-SA"/>
    </w:rPr>
  </w:style>
  <w:style w:type="paragraph" w:customStyle="1" w:styleId="tyt">
    <w:name w:val="tyt"/>
    <w:basedOn w:val="Normalny"/>
    <w:qFormat/>
    <w:rsid w:val="00FC35B5"/>
    <w:pPr>
      <w:keepNext/>
      <w:suppressAutoHyphens/>
      <w:spacing w:before="60" w:after="60"/>
      <w:jc w:val="center"/>
    </w:pPr>
    <w:rPr>
      <w:b/>
      <w:bCs/>
      <w:color w:val="00000A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C35B5"/>
    <w:pPr>
      <w:ind w:left="708"/>
    </w:pPr>
    <w:rPr>
      <w:color w:val="00000A"/>
    </w:rPr>
  </w:style>
  <w:style w:type="character" w:customStyle="1" w:styleId="Nagwek1Znak1">
    <w:name w:val="Nagłówek 1 Znak1"/>
    <w:basedOn w:val="Domylnaczcionkaakapitu"/>
    <w:link w:val="Nagwek1"/>
    <w:rsid w:val="00FC35B5"/>
    <w:rPr>
      <w:rFonts w:ascii="Calibri" w:eastAsia="Times New Roman" w:hAnsi="Calibri" w:cs="Calibri"/>
      <w:b/>
      <w:sz w:val="20"/>
      <w:szCs w:val="20"/>
      <w:lang w:eastAsia="pl-PL"/>
    </w:rPr>
  </w:style>
  <w:style w:type="character" w:customStyle="1" w:styleId="Brak">
    <w:name w:val="Brak"/>
    <w:rsid w:val="00FC35B5"/>
  </w:style>
  <w:style w:type="paragraph" w:styleId="Nagwek">
    <w:name w:val="header"/>
    <w:basedOn w:val="Normalny"/>
    <w:link w:val="NagwekZnak"/>
    <w:uiPriority w:val="99"/>
    <w:unhideWhenUsed/>
    <w:rsid w:val="00FC35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5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5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5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1315B8"/>
  </w:style>
  <w:style w:type="paragraph" w:styleId="Tekstprzypisudolnego">
    <w:name w:val="footnote text"/>
    <w:link w:val="TekstprzypisudolnegoZnak"/>
    <w:rsid w:val="001315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15B8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5B8"/>
    <w:rPr>
      <w:vertAlign w:val="superscript"/>
    </w:rPr>
  </w:style>
  <w:style w:type="numbering" w:customStyle="1" w:styleId="Zaimportowanystyl15">
    <w:name w:val="Zaimportowany styl 15"/>
    <w:rsid w:val="00F133C2"/>
    <w:pPr>
      <w:numPr>
        <w:numId w:val="28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EE6034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0"/>
      <w:szCs w:val="2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6034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03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0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/>
      <w:bCs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034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8">
    <w:name w:val="Hyperlink.8"/>
    <w:rsid w:val="00286762"/>
    <w:rPr>
      <w:rFonts w:ascii="Arial" w:hAnsi="Arial"/>
      <w:color w:val="000000"/>
      <w:sz w:val="20"/>
      <w:szCs w:val="20"/>
      <w:u w:val="none"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prawka">
    <w:name w:val="Revision"/>
    <w:hidden/>
    <w:uiPriority w:val="99"/>
    <w:semiHidden/>
    <w:rsid w:val="007C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912B11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34895-29F7-462F-B756-E7E5C04C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3908</Words>
  <Characters>23449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JK</dc:creator>
  <cp:keywords/>
  <dc:description/>
  <cp:lastModifiedBy>Kamila Kusa</cp:lastModifiedBy>
  <cp:revision>4</cp:revision>
  <dcterms:created xsi:type="dcterms:W3CDTF">2024-09-04T09:05:00Z</dcterms:created>
  <dcterms:modified xsi:type="dcterms:W3CDTF">2024-09-04T10:10:00Z</dcterms:modified>
</cp:coreProperties>
</file>