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9B2E" w14:textId="256F17FE" w:rsidR="00726653" w:rsidRPr="00B813D4" w:rsidRDefault="00153341" w:rsidP="00726653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  <w:r w:rsidRPr="00B813D4">
        <w:rPr>
          <w:rFonts w:eastAsia="Times New Roman" w:cstheme="minorHAnsi"/>
          <w:snapToGrid w:val="0"/>
          <w:lang w:eastAsia="pl-PL"/>
        </w:rPr>
        <w:t>Zakrzew</w:t>
      </w:r>
      <w:r w:rsidR="00726653" w:rsidRPr="00B813D4">
        <w:rPr>
          <w:rFonts w:eastAsia="Times New Roman" w:cstheme="minorHAnsi"/>
          <w:snapToGrid w:val="0"/>
          <w:lang w:eastAsia="pl-PL"/>
        </w:rPr>
        <w:t xml:space="preserve">, dnia </w:t>
      </w:r>
      <w:r w:rsidR="00450AA1">
        <w:rPr>
          <w:rFonts w:eastAsia="Times New Roman" w:cstheme="minorHAnsi"/>
          <w:snapToGrid w:val="0"/>
          <w:lang w:eastAsia="pl-PL"/>
        </w:rPr>
        <w:t>24</w:t>
      </w:r>
      <w:r w:rsidRPr="00B813D4">
        <w:rPr>
          <w:rFonts w:eastAsia="Times New Roman" w:cstheme="minorHAnsi"/>
          <w:snapToGrid w:val="0"/>
          <w:lang w:eastAsia="pl-PL"/>
        </w:rPr>
        <w:t>.06.2022</w:t>
      </w:r>
      <w:r w:rsidR="00726653" w:rsidRPr="00B813D4">
        <w:rPr>
          <w:rFonts w:eastAsia="Times New Roman" w:cstheme="minorHAnsi"/>
          <w:snapToGrid w:val="0"/>
          <w:lang w:eastAsia="pl-PL"/>
        </w:rPr>
        <w:t>.r.</w:t>
      </w:r>
    </w:p>
    <w:p w14:paraId="73C6FEF0" w14:textId="77777777" w:rsidR="00726653" w:rsidRPr="00B813D4" w:rsidRDefault="00726653" w:rsidP="00726653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lang w:eastAsia="pl-PL"/>
        </w:rPr>
      </w:pPr>
    </w:p>
    <w:p w14:paraId="342F251D" w14:textId="77777777" w:rsidR="00726653" w:rsidRPr="00B813D4" w:rsidRDefault="00726653" w:rsidP="00726653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813D4">
        <w:rPr>
          <w:rFonts w:eastAsia="Times New Roman" w:cstheme="minorHAnsi"/>
          <w:b/>
          <w:snapToGrid w:val="0"/>
          <w:lang w:eastAsia="pl-PL"/>
        </w:rPr>
        <w:t>Zamawiający:</w:t>
      </w:r>
    </w:p>
    <w:p w14:paraId="0FAFA0FB" w14:textId="179E539A" w:rsidR="00726653" w:rsidRPr="00B813D4" w:rsidRDefault="00153341" w:rsidP="00726653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813D4">
        <w:rPr>
          <w:rFonts w:eastAsia="Times New Roman" w:cstheme="minorHAnsi"/>
          <w:b/>
          <w:snapToGrid w:val="0"/>
          <w:lang w:eastAsia="pl-PL"/>
        </w:rPr>
        <w:t>Gmina Zakrzew</w:t>
      </w:r>
    </w:p>
    <w:p w14:paraId="72F40CDC" w14:textId="0209F93E" w:rsidR="00153341" w:rsidRPr="00B813D4" w:rsidRDefault="00153341" w:rsidP="00726653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813D4">
        <w:rPr>
          <w:rFonts w:eastAsia="Times New Roman" w:cstheme="minorHAnsi"/>
          <w:b/>
          <w:snapToGrid w:val="0"/>
          <w:lang w:eastAsia="pl-PL"/>
        </w:rPr>
        <w:t>Zakrzew 51</w:t>
      </w:r>
      <w:bookmarkStart w:id="0" w:name="_GoBack"/>
      <w:bookmarkEnd w:id="0"/>
    </w:p>
    <w:p w14:paraId="3D47AECE" w14:textId="6B6CA909" w:rsidR="00153341" w:rsidRPr="00B813D4" w:rsidRDefault="00153341" w:rsidP="00726653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813D4">
        <w:rPr>
          <w:rFonts w:eastAsia="Times New Roman" w:cstheme="minorHAnsi"/>
          <w:b/>
          <w:snapToGrid w:val="0"/>
          <w:lang w:eastAsia="pl-PL"/>
        </w:rPr>
        <w:t xml:space="preserve">26-652 Zakrzew </w:t>
      </w:r>
    </w:p>
    <w:p w14:paraId="1AD465FD" w14:textId="77777777" w:rsidR="00726653" w:rsidRPr="00B813D4" w:rsidRDefault="00726653" w:rsidP="00726653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B813D4">
        <w:rPr>
          <w:rFonts w:eastAsia="Times New Roman" w:cstheme="minorHAnsi"/>
          <w:b/>
          <w:snapToGrid w:val="0"/>
          <w:lang w:eastAsia="pl-PL"/>
        </w:rPr>
        <w:tab/>
      </w:r>
    </w:p>
    <w:p w14:paraId="61596443" w14:textId="110EACB3" w:rsidR="00726653" w:rsidRPr="00B813D4" w:rsidRDefault="00726653" w:rsidP="00726653">
      <w:pPr>
        <w:spacing w:after="0" w:line="240" w:lineRule="auto"/>
        <w:jc w:val="center"/>
        <w:rPr>
          <w:rFonts w:eastAsia="Calibri" w:cstheme="minorHAnsi"/>
          <w:b/>
        </w:rPr>
      </w:pPr>
      <w:r w:rsidRPr="00B813D4">
        <w:rPr>
          <w:rFonts w:eastAsia="Calibri" w:cstheme="minorHAnsi"/>
          <w:b/>
        </w:rPr>
        <w:t xml:space="preserve">ZAWIADOMIENIE O </w:t>
      </w:r>
      <w:r w:rsidR="009D6021" w:rsidRPr="00B813D4">
        <w:rPr>
          <w:rFonts w:eastAsia="Calibri" w:cstheme="minorHAnsi"/>
          <w:b/>
        </w:rPr>
        <w:t>ROZSTRZYGNIĘCIU</w:t>
      </w:r>
      <w:r w:rsidRPr="00B813D4">
        <w:rPr>
          <w:rFonts w:eastAsia="Calibri" w:cstheme="minorHAnsi"/>
          <w:b/>
        </w:rPr>
        <w:t xml:space="preserve"> </w:t>
      </w:r>
      <w:r w:rsidR="00CD5960" w:rsidRPr="00B813D4">
        <w:rPr>
          <w:rFonts w:eastAsia="Calibri" w:cstheme="minorHAnsi"/>
          <w:b/>
        </w:rPr>
        <w:t>KONKURSU</w:t>
      </w:r>
    </w:p>
    <w:p w14:paraId="3D6857E0" w14:textId="77777777" w:rsidR="00726653" w:rsidRPr="00B813D4" w:rsidRDefault="00726653" w:rsidP="0072665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napToGrid w:val="0"/>
          <w:lang w:eastAsia="pl-PL"/>
        </w:rPr>
      </w:pPr>
    </w:p>
    <w:p w14:paraId="66FFF7AD" w14:textId="2439CDF4" w:rsidR="00726653" w:rsidRPr="00B813D4" w:rsidRDefault="00726653" w:rsidP="00153341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</w:rPr>
      </w:pPr>
      <w:r w:rsidRPr="00B813D4">
        <w:rPr>
          <w:rFonts w:eastAsia="Calibri" w:cstheme="minorHAnsi"/>
          <w:b/>
        </w:rPr>
        <w:t>Dotyczy:</w:t>
      </w:r>
      <w:r w:rsidRPr="00B813D4">
        <w:rPr>
          <w:rFonts w:eastAsia="Calibri" w:cstheme="minorHAnsi"/>
        </w:rPr>
        <w:t xml:space="preserve"> </w:t>
      </w:r>
      <w:r w:rsidR="00153341" w:rsidRPr="00B813D4">
        <w:rPr>
          <w:rFonts w:cstheme="minorHAnsi"/>
          <w:b/>
          <w:bCs/>
        </w:rPr>
        <w:t>OPRACOWANIE KONCEPCJI BUDOWY PRZEDSZKOLA SAMORZĄDOWEGO W M-C JANISZEW GMINA ZAKRZEW</w:t>
      </w:r>
    </w:p>
    <w:p w14:paraId="5E1CCA44" w14:textId="77777777" w:rsidR="00726653" w:rsidRPr="00B813D4" w:rsidRDefault="00726653" w:rsidP="0072665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8B9B5A8" w14:textId="6F315B44" w:rsidR="00726653" w:rsidRPr="00B813D4" w:rsidRDefault="00CD5960" w:rsidP="0072665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B813D4">
        <w:rPr>
          <w:rFonts w:eastAsia="Calibri" w:cstheme="minorHAnsi"/>
        </w:rPr>
        <w:t xml:space="preserve">Działając na podstawie art. 354 </w:t>
      </w:r>
      <w:r w:rsidR="00726653" w:rsidRPr="00B813D4">
        <w:rPr>
          <w:rFonts w:eastAsia="Calibri" w:cstheme="minorHAnsi"/>
        </w:rPr>
        <w:t>ustawy z 11 września 2019 r</w:t>
      </w:r>
      <w:r w:rsidR="00325261" w:rsidRPr="00B813D4">
        <w:rPr>
          <w:rFonts w:eastAsia="Calibri" w:cstheme="minorHAnsi"/>
        </w:rPr>
        <w:t xml:space="preserve">. – </w:t>
      </w:r>
      <w:r w:rsidR="00726653" w:rsidRPr="00B813D4">
        <w:rPr>
          <w:rFonts w:eastAsia="Calibri" w:cstheme="minorHAnsi"/>
        </w:rPr>
        <w:t>Prawo zamówień publicznych</w:t>
      </w:r>
      <w:r w:rsidR="006330B0" w:rsidRPr="00B813D4">
        <w:rPr>
          <w:rFonts w:eastAsia="Calibri" w:cstheme="minorHAnsi"/>
        </w:rPr>
        <w:t xml:space="preserve"> </w:t>
      </w:r>
      <w:r w:rsidR="00726653" w:rsidRPr="00B813D4">
        <w:rPr>
          <w:rFonts w:eastAsia="Calibri" w:cstheme="minorHAnsi"/>
        </w:rPr>
        <w:t xml:space="preserve"> </w:t>
      </w:r>
      <w:r w:rsidR="006330B0" w:rsidRPr="00B813D4">
        <w:rPr>
          <w:rFonts w:eastAsia="Calibri" w:cstheme="minorHAnsi"/>
        </w:rPr>
        <w:t>(</w:t>
      </w:r>
      <w:r w:rsidR="00726653" w:rsidRPr="00B813D4">
        <w:rPr>
          <w:rFonts w:eastAsia="Calibri" w:cstheme="minorHAnsi"/>
        </w:rPr>
        <w:t>dalej</w:t>
      </w:r>
      <w:r w:rsidR="00325261" w:rsidRPr="00B813D4">
        <w:rPr>
          <w:rFonts w:eastAsia="Calibri" w:cstheme="minorHAnsi"/>
        </w:rPr>
        <w:t>:</w:t>
      </w:r>
      <w:r w:rsidR="00726653" w:rsidRPr="00B813D4">
        <w:rPr>
          <w:rFonts w:eastAsia="Calibri" w:cstheme="minorHAnsi"/>
        </w:rPr>
        <w:t xml:space="preserve"> ustawa </w:t>
      </w:r>
      <w:proofErr w:type="spellStart"/>
      <w:r w:rsidR="00726653" w:rsidRPr="00B813D4">
        <w:rPr>
          <w:rFonts w:eastAsia="Calibri" w:cstheme="minorHAnsi"/>
        </w:rPr>
        <w:t>Pzp</w:t>
      </w:r>
      <w:proofErr w:type="spellEnd"/>
      <w:r w:rsidR="006330B0" w:rsidRPr="00B813D4">
        <w:rPr>
          <w:rFonts w:eastAsia="Calibri" w:cstheme="minorHAnsi"/>
        </w:rPr>
        <w:t>)</w:t>
      </w:r>
      <w:r w:rsidR="00726653" w:rsidRPr="00B813D4">
        <w:rPr>
          <w:rFonts w:eastAsia="Calibri" w:cstheme="minorHAnsi"/>
        </w:rPr>
        <w:t xml:space="preserve">, zamawiający informuje, że </w:t>
      </w:r>
      <w:r w:rsidR="009D6021" w:rsidRPr="00B813D4">
        <w:rPr>
          <w:rFonts w:eastAsia="Calibri" w:cstheme="minorHAnsi"/>
          <w:b/>
        </w:rPr>
        <w:t>konkurs został rozstrzygnięty w następujący sposób:</w:t>
      </w:r>
    </w:p>
    <w:p w14:paraId="577A9DD6" w14:textId="77777777" w:rsidR="00726653" w:rsidRPr="00B813D4" w:rsidRDefault="00726653" w:rsidP="0072665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2761"/>
        <w:gridCol w:w="3424"/>
        <w:gridCol w:w="1957"/>
      </w:tblGrid>
      <w:tr w:rsidR="00B813D4" w:rsidRPr="00B813D4" w14:paraId="15ECF7AA" w14:textId="2694799C" w:rsidTr="00B813D4">
        <w:trPr>
          <w:trHeight w:val="1063"/>
        </w:trPr>
        <w:tc>
          <w:tcPr>
            <w:tcW w:w="920" w:type="dxa"/>
            <w:shd w:val="clear" w:color="auto" w:fill="E5B8B7" w:themeFill="accent2" w:themeFillTint="66"/>
          </w:tcPr>
          <w:p w14:paraId="1631B159" w14:textId="70C520A5" w:rsidR="009D6021" w:rsidRPr="00B813D4" w:rsidRDefault="008C67E7" w:rsidP="00726653">
            <w:pPr>
              <w:jc w:val="both"/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 xml:space="preserve">Miejsce </w:t>
            </w:r>
          </w:p>
          <w:p w14:paraId="030F9F3B" w14:textId="3E899244" w:rsidR="008C67E7" w:rsidRPr="00B813D4" w:rsidRDefault="008C67E7" w:rsidP="00726653">
            <w:pPr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2761" w:type="dxa"/>
            <w:shd w:val="clear" w:color="auto" w:fill="E5B8B7" w:themeFill="accent2" w:themeFillTint="66"/>
          </w:tcPr>
          <w:p w14:paraId="551F3778" w14:textId="66244C47" w:rsidR="00B813D4" w:rsidRDefault="00E23EE9" w:rsidP="000F00BA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Kod identyfikacyjny</w:t>
            </w:r>
          </w:p>
          <w:p w14:paraId="22920032" w14:textId="76D136B8" w:rsidR="009D6021" w:rsidRPr="00B813D4" w:rsidRDefault="008E417F" w:rsidP="000F00BA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Nazwa</w:t>
            </w:r>
            <w:r w:rsidR="000F00BA" w:rsidRPr="00B813D4">
              <w:rPr>
                <w:rFonts w:eastAsia="Calibri" w:cstheme="minorHAnsi"/>
                <w:b/>
              </w:rPr>
              <w:t xml:space="preserve"> / imię i nazwisko</w:t>
            </w:r>
            <w:r w:rsidRPr="00B813D4">
              <w:rPr>
                <w:rFonts w:eastAsia="Calibri" w:cstheme="minorHAnsi"/>
                <w:b/>
              </w:rPr>
              <w:t xml:space="preserve"> </w:t>
            </w:r>
            <w:r w:rsidR="000F00BA" w:rsidRPr="00B813D4">
              <w:rPr>
                <w:rFonts w:eastAsia="Calibri" w:cstheme="minorHAnsi"/>
                <w:b/>
              </w:rPr>
              <w:t>siedziba</w:t>
            </w:r>
          </w:p>
          <w:p w14:paraId="095C5F26" w14:textId="72D9E2CB" w:rsidR="000F00BA" w:rsidRPr="00B813D4" w:rsidRDefault="000F00BA" w:rsidP="00B813D4">
            <w:pPr>
              <w:jc w:val="both"/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Uczestnika konkursu</w:t>
            </w:r>
          </w:p>
        </w:tc>
        <w:tc>
          <w:tcPr>
            <w:tcW w:w="3424" w:type="dxa"/>
            <w:shd w:val="clear" w:color="auto" w:fill="E5B8B7" w:themeFill="accent2" w:themeFillTint="66"/>
          </w:tcPr>
          <w:p w14:paraId="37BAD793" w14:textId="4DD11C70" w:rsidR="009D6021" w:rsidRPr="00B813D4" w:rsidRDefault="009D6021" w:rsidP="00726653">
            <w:pPr>
              <w:jc w:val="both"/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 xml:space="preserve">Ocena pracy </w:t>
            </w:r>
          </w:p>
        </w:tc>
        <w:tc>
          <w:tcPr>
            <w:tcW w:w="1957" w:type="dxa"/>
            <w:shd w:val="clear" w:color="auto" w:fill="E5B8B7" w:themeFill="accent2" w:themeFillTint="66"/>
          </w:tcPr>
          <w:p w14:paraId="290A1DC1" w14:textId="2B38559A" w:rsidR="009D6021" w:rsidRPr="00B813D4" w:rsidRDefault="009D6021" w:rsidP="00726653">
            <w:pPr>
              <w:jc w:val="both"/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Przyznana nagroda</w:t>
            </w:r>
          </w:p>
        </w:tc>
      </w:tr>
      <w:tr w:rsidR="00B813D4" w:rsidRPr="00B813D4" w14:paraId="70A724CE" w14:textId="042444EA" w:rsidTr="008C67E7">
        <w:trPr>
          <w:trHeight w:val="484"/>
        </w:trPr>
        <w:tc>
          <w:tcPr>
            <w:tcW w:w="920" w:type="dxa"/>
            <w:vMerge w:val="restart"/>
          </w:tcPr>
          <w:p w14:paraId="3EE5F413" w14:textId="315735C4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1</w:t>
            </w:r>
          </w:p>
        </w:tc>
        <w:tc>
          <w:tcPr>
            <w:tcW w:w="2761" w:type="dxa"/>
            <w:vMerge w:val="restart"/>
          </w:tcPr>
          <w:p w14:paraId="2D8B10D4" w14:textId="77777777" w:rsidR="008C67E7" w:rsidRPr="00B813D4" w:rsidRDefault="008C67E7" w:rsidP="008E417F">
            <w:pPr>
              <w:rPr>
                <w:rFonts w:eastAsia="Calibri" w:cstheme="minorHAnsi"/>
              </w:rPr>
            </w:pPr>
          </w:p>
          <w:p w14:paraId="68AE4EF5" w14:textId="1723D13E" w:rsidR="008C67E7" w:rsidRDefault="008C67E7" w:rsidP="008E417F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142082</w:t>
            </w:r>
          </w:p>
          <w:p w14:paraId="78BE89A3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LWS Architekci  Sp. z o.o.</w:t>
            </w:r>
          </w:p>
          <w:p w14:paraId="40B33424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03-128 Warszawa  </w:t>
            </w:r>
          </w:p>
          <w:p w14:paraId="35E421B8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ul. Świderska  110 lok.  17 </w:t>
            </w:r>
          </w:p>
          <w:p w14:paraId="3B1D3C21" w14:textId="77777777" w:rsidR="003A150B" w:rsidRPr="00B813D4" w:rsidRDefault="003A150B" w:rsidP="008E417F">
            <w:pPr>
              <w:rPr>
                <w:rFonts w:eastAsia="Calibri" w:cstheme="minorHAnsi"/>
                <w:b/>
              </w:rPr>
            </w:pPr>
          </w:p>
          <w:p w14:paraId="16D1430A" w14:textId="38B0D326" w:rsidR="000F00BA" w:rsidRPr="00B813D4" w:rsidRDefault="000F00BA" w:rsidP="008E417F">
            <w:pPr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1C0D6EAF" w14:textId="77777777" w:rsidR="003A150B" w:rsidRPr="00B813D4" w:rsidRDefault="003A150B" w:rsidP="008E417F">
            <w:pPr>
              <w:rPr>
                <w:rFonts w:cstheme="minorHAnsi"/>
                <w:bCs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Kryterium 1 </w:t>
            </w:r>
            <w:r w:rsidRPr="00B813D4">
              <w:rPr>
                <w:rFonts w:cstheme="minorHAnsi"/>
                <w:bCs/>
                <w:sz w:val="20"/>
              </w:rPr>
              <w:t>Rozwiązania przestrzenne - spójność i atrakcyjność kompozycji</w:t>
            </w:r>
          </w:p>
          <w:p w14:paraId="75058AB4" w14:textId="4AE2514E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244</w:t>
            </w:r>
          </w:p>
        </w:tc>
        <w:tc>
          <w:tcPr>
            <w:tcW w:w="1957" w:type="dxa"/>
            <w:vMerge w:val="restart"/>
          </w:tcPr>
          <w:p w14:paraId="7E7489A3" w14:textId="7D59DB4A" w:rsidR="003A150B" w:rsidRPr="00B813D4" w:rsidRDefault="00793125" w:rsidP="00793125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Zaproszenie do negocjacji w trybie Zamówienia z wolnej ręki</w:t>
            </w:r>
          </w:p>
        </w:tc>
      </w:tr>
      <w:tr w:rsidR="00B813D4" w:rsidRPr="00B813D4" w14:paraId="78028279" w14:textId="57D1411A" w:rsidTr="008C67E7">
        <w:tc>
          <w:tcPr>
            <w:tcW w:w="920" w:type="dxa"/>
            <w:vMerge/>
          </w:tcPr>
          <w:p w14:paraId="573BF822" w14:textId="54E6DBBE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32AB0F96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77FD0601" w14:textId="77777777" w:rsidR="003A150B" w:rsidRPr="00B813D4" w:rsidRDefault="003A150B" w:rsidP="008E417F">
            <w:pPr>
              <w:rPr>
                <w:rFonts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Kryterium 2 </w:t>
            </w:r>
            <w:r w:rsidRPr="00B813D4">
              <w:rPr>
                <w:rFonts w:cstheme="minorHAnsi"/>
                <w:bCs/>
                <w:sz w:val="20"/>
              </w:rPr>
              <w:t>jakość rozwiązań architektonicznych, funkcjonalność</w:t>
            </w:r>
            <w:r w:rsidRPr="00B813D4">
              <w:rPr>
                <w:rFonts w:cstheme="minorHAnsi"/>
                <w:sz w:val="20"/>
              </w:rPr>
              <w:t xml:space="preserve"> </w:t>
            </w:r>
          </w:p>
          <w:p w14:paraId="6781C229" w14:textId="7984B51F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94</w:t>
            </w:r>
          </w:p>
        </w:tc>
        <w:tc>
          <w:tcPr>
            <w:tcW w:w="1957" w:type="dxa"/>
            <w:vMerge/>
          </w:tcPr>
          <w:p w14:paraId="11BB6B46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0C19E228" w14:textId="5E0F1453" w:rsidTr="003144A4">
        <w:trPr>
          <w:trHeight w:val="915"/>
        </w:trPr>
        <w:tc>
          <w:tcPr>
            <w:tcW w:w="920" w:type="dxa"/>
            <w:vMerge/>
          </w:tcPr>
          <w:p w14:paraId="13544529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22EDEA46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2F595009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3</w:t>
            </w:r>
            <w:r w:rsidRPr="00B813D4">
              <w:rPr>
                <w:rFonts w:cstheme="minorHAnsi"/>
                <w:sz w:val="20"/>
              </w:rPr>
              <w:t xml:space="preserve"> </w:t>
            </w:r>
            <w:r w:rsidRPr="00B813D4">
              <w:rPr>
                <w:rFonts w:eastAsia="Calibri" w:cstheme="minorHAnsi"/>
                <w:sz w:val="20"/>
              </w:rPr>
              <w:t xml:space="preserve">Walory konstrukcyjne i kosztowe realizacji i eksploatacji </w:t>
            </w:r>
          </w:p>
          <w:p w14:paraId="55469A03" w14:textId="67C84DE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92</w:t>
            </w:r>
          </w:p>
          <w:p w14:paraId="1C4131A2" w14:textId="1060310E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038BA154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5C4D6AEA" w14:textId="77777777" w:rsidTr="003144A4">
        <w:trPr>
          <w:trHeight w:val="1340"/>
        </w:trPr>
        <w:tc>
          <w:tcPr>
            <w:tcW w:w="920" w:type="dxa"/>
            <w:vMerge/>
          </w:tcPr>
          <w:p w14:paraId="54C71AB5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75586D9D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67CE04AB" w14:textId="7D00A02A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4</w:t>
            </w:r>
            <w:r w:rsidRPr="00B813D4">
              <w:rPr>
                <w:rFonts w:cstheme="minorHAnsi"/>
                <w:sz w:val="20"/>
              </w:rPr>
              <w:t xml:space="preserve"> </w:t>
            </w:r>
            <w:r w:rsidRPr="00B813D4">
              <w:rPr>
                <w:rFonts w:cstheme="minorHAnsi"/>
                <w:bCs/>
                <w:sz w:val="20"/>
              </w:rPr>
              <w:t>Deklarowany koszt wykonania kompletnej dokumentacji projektowej inwestycji wraz z pełnieniem nadzoru autorskiego</w:t>
            </w:r>
          </w:p>
          <w:p w14:paraId="6595FFCB" w14:textId="0A618298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35</w:t>
            </w:r>
          </w:p>
          <w:p w14:paraId="5C721466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1F856A58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179C5256" w14:textId="77777777" w:rsidTr="008C67E7">
        <w:trPr>
          <w:trHeight w:val="438"/>
        </w:trPr>
        <w:tc>
          <w:tcPr>
            <w:tcW w:w="920" w:type="dxa"/>
            <w:vMerge/>
          </w:tcPr>
          <w:p w14:paraId="6BC4B458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74477F7D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75F2D16C" w14:textId="3ABB9743" w:rsidR="003A150B" w:rsidRPr="00B813D4" w:rsidRDefault="00487B52" w:rsidP="00487B52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Razem liczba  pkt: 465</w:t>
            </w:r>
          </w:p>
        </w:tc>
        <w:tc>
          <w:tcPr>
            <w:tcW w:w="1957" w:type="dxa"/>
            <w:vMerge/>
          </w:tcPr>
          <w:p w14:paraId="7F59158A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1A000487" w14:textId="1EB8B995" w:rsidTr="008C67E7">
        <w:trPr>
          <w:trHeight w:val="975"/>
        </w:trPr>
        <w:tc>
          <w:tcPr>
            <w:tcW w:w="920" w:type="dxa"/>
            <w:vMerge w:val="restart"/>
          </w:tcPr>
          <w:p w14:paraId="5805C4E3" w14:textId="5CC9C12C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2</w:t>
            </w:r>
          </w:p>
        </w:tc>
        <w:tc>
          <w:tcPr>
            <w:tcW w:w="2761" w:type="dxa"/>
            <w:vMerge w:val="restart"/>
          </w:tcPr>
          <w:p w14:paraId="458359A1" w14:textId="77777777" w:rsidR="00E23EE9" w:rsidRDefault="00E23EE9" w:rsidP="008E417F">
            <w:pPr>
              <w:rPr>
                <w:rFonts w:eastAsia="Calibri" w:cstheme="minorHAnsi"/>
                <w:b/>
              </w:rPr>
            </w:pPr>
          </w:p>
          <w:p w14:paraId="539FF41F" w14:textId="6B4808B8" w:rsidR="008C67E7" w:rsidRDefault="008C67E7" w:rsidP="008E417F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260522</w:t>
            </w:r>
          </w:p>
          <w:p w14:paraId="55C4C596" w14:textId="0670D42E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A-88 Sp. z o.o. </w:t>
            </w:r>
          </w:p>
          <w:p w14:paraId="78DCDCC9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02-595 Warszawa</w:t>
            </w:r>
          </w:p>
          <w:p w14:paraId="4C0F0E4B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ul. Puławska  77 lok.  U.5</w:t>
            </w:r>
          </w:p>
          <w:p w14:paraId="5986A05B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  <w:p w14:paraId="705F26AF" w14:textId="2AF91DB0" w:rsidR="000F00BA" w:rsidRPr="00B813D4" w:rsidRDefault="000F00BA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77236E12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1 Rozwiązania przestrzenne - spójność i atrakcyjność kompozycji</w:t>
            </w:r>
          </w:p>
          <w:p w14:paraId="0D5BE8D6" w14:textId="3D7F73D9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220</w:t>
            </w:r>
          </w:p>
        </w:tc>
        <w:tc>
          <w:tcPr>
            <w:tcW w:w="1957" w:type="dxa"/>
            <w:vMerge w:val="restart"/>
          </w:tcPr>
          <w:p w14:paraId="2FB44719" w14:textId="20D738AC" w:rsidR="003A150B" w:rsidRPr="00B813D4" w:rsidRDefault="00793125" w:rsidP="00793125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Nagroda pieniężna w wysokości   7380,00 zł</w:t>
            </w:r>
          </w:p>
        </w:tc>
      </w:tr>
      <w:tr w:rsidR="00B813D4" w:rsidRPr="00B813D4" w14:paraId="50EB305E" w14:textId="77777777" w:rsidTr="003144A4">
        <w:trPr>
          <w:trHeight w:val="843"/>
        </w:trPr>
        <w:tc>
          <w:tcPr>
            <w:tcW w:w="920" w:type="dxa"/>
            <w:vMerge/>
          </w:tcPr>
          <w:p w14:paraId="79B286E9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0EE9B3E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31AF116B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  <w:p w14:paraId="73E6A5E0" w14:textId="1F39A91C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Kryterium 2  Jakość rozwiązań architektonicznych, funkcjonalność </w:t>
            </w:r>
          </w:p>
          <w:p w14:paraId="384E5F69" w14:textId="464B4239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73</w:t>
            </w:r>
          </w:p>
          <w:p w14:paraId="6CC68A70" w14:textId="786E6625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17B9E0A1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5AF710DC" w14:textId="77777777" w:rsidTr="008C67E7">
        <w:trPr>
          <w:trHeight w:val="992"/>
        </w:trPr>
        <w:tc>
          <w:tcPr>
            <w:tcW w:w="920" w:type="dxa"/>
            <w:vMerge/>
          </w:tcPr>
          <w:p w14:paraId="1C4002AE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EB3815C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5B20EFEF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Kryterium 3 Walory konstrukcyjne i kosztowe realizacji i eksploatacji </w:t>
            </w:r>
          </w:p>
          <w:p w14:paraId="27769072" w14:textId="6EA74AF1" w:rsidR="003A150B" w:rsidRPr="00B813D4" w:rsidRDefault="003A150B" w:rsidP="000F00BA">
            <w:pPr>
              <w:tabs>
                <w:tab w:val="left" w:pos="1560"/>
              </w:tabs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73</w:t>
            </w:r>
          </w:p>
        </w:tc>
        <w:tc>
          <w:tcPr>
            <w:tcW w:w="1957" w:type="dxa"/>
            <w:vMerge/>
          </w:tcPr>
          <w:p w14:paraId="0A904015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7489A093" w14:textId="77777777" w:rsidTr="008C67E7">
        <w:trPr>
          <w:trHeight w:val="1575"/>
        </w:trPr>
        <w:tc>
          <w:tcPr>
            <w:tcW w:w="920" w:type="dxa"/>
            <w:vMerge/>
          </w:tcPr>
          <w:p w14:paraId="05F56942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32D3C4D8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4C0408B2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4 Deklarowany koszt wykonania kompletnej dokumentacji projektowej</w:t>
            </w:r>
          </w:p>
          <w:p w14:paraId="51CE68F5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inwestycji wraz z pełnieniem nadzoru autorskiego</w:t>
            </w:r>
          </w:p>
          <w:p w14:paraId="01337155" w14:textId="13A65120" w:rsidR="003A150B" w:rsidRPr="00B813D4" w:rsidRDefault="003A150B" w:rsidP="008E417F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  <w:sz w:val="20"/>
              </w:rPr>
              <w:t>Liczba pkt 42</w:t>
            </w:r>
          </w:p>
        </w:tc>
        <w:tc>
          <w:tcPr>
            <w:tcW w:w="1957" w:type="dxa"/>
            <w:vMerge/>
          </w:tcPr>
          <w:p w14:paraId="2D8F7BB5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33B206DA" w14:textId="77777777" w:rsidTr="008C67E7">
        <w:trPr>
          <w:trHeight w:val="105"/>
        </w:trPr>
        <w:tc>
          <w:tcPr>
            <w:tcW w:w="920" w:type="dxa"/>
            <w:vMerge/>
          </w:tcPr>
          <w:p w14:paraId="2B7610E9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6B738A71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4EF6F574" w14:textId="77777777" w:rsidR="003A150B" w:rsidRPr="00B813D4" w:rsidRDefault="00487B52" w:rsidP="008E417F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Razem liczba pkt: 408</w:t>
            </w:r>
          </w:p>
          <w:p w14:paraId="4A92FC0C" w14:textId="1BD4D4DD" w:rsidR="00487B52" w:rsidRPr="00B813D4" w:rsidRDefault="00487B52" w:rsidP="008E417F">
            <w:pPr>
              <w:rPr>
                <w:rFonts w:eastAsia="Calibri" w:cstheme="minorHAnsi"/>
              </w:rPr>
            </w:pPr>
          </w:p>
        </w:tc>
        <w:tc>
          <w:tcPr>
            <w:tcW w:w="1957" w:type="dxa"/>
            <w:vMerge/>
          </w:tcPr>
          <w:p w14:paraId="03DC40E3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61CF0A9D" w14:textId="321845E0" w:rsidTr="003144A4">
        <w:trPr>
          <w:trHeight w:val="937"/>
        </w:trPr>
        <w:tc>
          <w:tcPr>
            <w:tcW w:w="920" w:type="dxa"/>
            <w:vMerge w:val="restart"/>
          </w:tcPr>
          <w:p w14:paraId="0DBA7E05" w14:textId="6860AA92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3</w:t>
            </w:r>
          </w:p>
        </w:tc>
        <w:tc>
          <w:tcPr>
            <w:tcW w:w="2761" w:type="dxa"/>
            <w:vMerge w:val="restart"/>
          </w:tcPr>
          <w:p w14:paraId="5F9CA2F1" w14:textId="77777777" w:rsidR="00E23EE9" w:rsidRDefault="00E23EE9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ED1462D" w14:textId="3C75B8C5" w:rsidR="00487B52" w:rsidRPr="00B813D4" w:rsidRDefault="008C67E7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898989</w:t>
            </w:r>
          </w:p>
          <w:p w14:paraId="3D7E24FC" w14:textId="7F0AD666" w:rsidR="00487B52" w:rsidRPr="00B813D4" w:rsidRDefault="003A150B" w:rsidP="008C67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Natalia  Bryzek </w:t>
            </w:r>
          </w:p>
          <w:p w14:paraId="0D657032" w14:textId="77777777" w:rsidR="008C67E7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Kraków</w:t>
            </w:r>
            <w:r w:rsidR="008C67E7"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14:paraId="489C508E" w14:textId="6B6087DD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66C830C" w14:textId="50268458" w:rsidR="003A150B" w:rsidRPr="00B813D4" w:rsidRDefault="003A150B" w:rsidP="008C67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Architekt  Bartosz </w:t>
            </w:r>
            <w:proofErr w:type="spellStart"/>
            <w:r w:rsidRPr="00B813D4">
              <w:rPr>
                <w:rFonts w:eastAsia="Times New Roman" w:cstheme="minorHAnsi"/>
                <w:b/>
                <w:bCs/>
                <w:lang w:eastAsia="pl-PL"/>
              </w:rPr>
              <w:t>Styrna</w:t>
            </w:r>
            <w:proofErr w:type="spellEnd"/>
          </w:p>
          <w:p w14:paraId="001A71A9" w14:textId="77777777" w:rsidR="00487B52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32-800 Brzesko</w:t>
            </w:r>
          </w:p>
          <w:p w14:paraId="7473CDE9" w14:textId="77777777" w:rsidR="003A150B" w:rsidRPr="00B813D4" w:rsidRDefault="003A150B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ul. Starowiejska 47</w:t>
            </w:r>
          </w:p>
          <w:p w14:paraId="19AF4A39" w14:textId="77777777" w:rsidR="000F00BA" w:rsidRPr="00B813D4" w:rsidRDefault="000F00BA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814A87" w14:textId="226BAD28" w:rsidR="000F00BA" w:rsidRPr="00B813D4" w:rsidRDefault="000F00BA" w:rsidP="008E417F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3424" w:type="dxa"/>
          </w:tcPr>
          <w:p w14:paraId="62A3477F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1 Rozwiązania przestrzenne - spójność i atrakcyjność kompozycji</w:t>
            </w:r>
          </w:p>
          <w:p w14:paraId="6914E62C" w14:textId="462ACC1B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194</w:t>
            </w:r>
          </w:p>
        </w:tc>
        <w:tc>
          <w:tcPr>
            <w:tcW w:w="1957" w:type="dxa"/>
            <w:vMerge w:val="restart"/>
          </w:tcPr>
          <w:p w14:paraId="683D7A44" w14:textId="63F73773" w:rsidR="003A150B" w:rsidRPr="00B813D4" w:rsidRDefault="00793125" w:rsidP="00793125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Nagroda pieniężna w wysokości 4305,00 zł</w:t>
            </w:r>
          </w:p>
        </w:tc>
      </w:tr>
      <w:tr w:rsidR="00B813D4" w:rsidRPr="00B813D4" w14:paraId="04BBED56" w14:textId="77777777" w:rsidTr="008C67E7">
        <w:trPr>
          <w:trHeight w:val="993"/>
        </w:trPr>
        <w:tc>
          <w:tcPr>
            <w:tcW w:w="920" w:type="dxa"/>
            <w:vMerge/>
          </w:tcPr>
          <w:p w14:paraId="0031292E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79058C3E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367B3C70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2 jakość rozwiązań</w:t>
            </w:r>
          </w:p>
          <w:p w14:paraId="30CA6C5B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architektonicznych, funkcjonalność </w:t>
            </w:r>
          </w:p>
          <w:p w14:paraId="64E2321D" w14:textId="72E507F0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77</w:t>
            </w:r>
          </w:p>
        </w:tc>
        <w:tc>
          <w:tcPr>
            <w:tcW w:w="1957" w:type="dxa"/>
            <w:vMerge/>
          </w:tcPr>
          <w:p w14:paraId="54A97A0B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7BA9B47F" w14:textId="77777777" w:rsidTr="008C67E7">
        <w:trPr>
          <w:trHeight w:val="990"/>
        </w:trPr>
        <w:tc>
          <w:tcPr>
            <w:tcW w:w="920" w:type="dxa"/>
            <w:vMerge/>
          </w:tcPr>
          <w:p w14:paraId="0FEE4205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42677E73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2D63647E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3 Walory</w:t>
            </w:r>
          </w:p>
          <w:p w14:paraId="591302E0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konstrukcyjne i kosztowe realizacji i eksploatacji </w:t>
            </w:r>
          </w:p>
          <w:p w14:paraId="45CF252D" w14:textId="4DC1CA0E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Liczba pkt </w:t>
            </w:r>
            <w:r w:rsidR="000F00BA" w:rsidRPr="00B813D4">
              <w:rPr>
                <w:rFonts w:eastAsia="Calibri" w:cstheme="minorHAnsi"/>
                <w:sz w:val="20"/>
              </w:rPr>
              <w:t>66</w:t>
            </w:r>
          </w:p>
          <w:p w14:paraId="176AEA4E" w14:textId="2C854AF8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7BAB74B8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551A5850" w14:textId="77777777" w:rsidTr="003144A4">
        <w:trPr>
          <w:trHeight w:val="1298"/>
        </w:trPr>
        <w:tc>
          <w:tcPr>
            <w:tcW w:w="920" w:type="dxa"/>
            <w:vMerge/>
          </w:tcPr>
          <w:p w14:paraId="44370DEC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0F1DF72C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1EAD5152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4 Deklarowany koszt wykonania kompletnej dokumentacji projektowej inwestycji wraz z pełnieniem nadzoru autorskiego</w:t>
            </w:r>
          </w:p>
          <w:p w14:paraId="7A156637" w14:textId="576E841D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37</w:t>
            </w:r>
          </w:p>
          <w:p w14:paraId="0B9FFDB2" w14:textId="77777777" w:rsidR="003A150B" w:rsidRPr="00B813D4" w:rsidRDefault="003A150B" w:rsidP="008E417F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13D45DAC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653AA35D" w14:textId="77777777" w:rsidTr="008C67E7">
        <w:trPr>
          <w:trHeight w:val="448"/>
        </w:trPr>
        <w:tc>
          <w:tcPr>
            <w:tcW w:w="920" w:type="dxa"/>
            <w:vMerge/>
          </w:tcPr>
          <w:p w14:paraId="2D1DE57C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6EF98283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7510CBD4" w14:textId="1E7157A0" w:rsidR="003A150B" w:rsidRPr="00B813D4" w:rsidRDefault="00DD36E4" w:rsidP="000F00BA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Razem</w:t>
            </w:r>
            <w:r w:rsidR="00487B52" w:rsidRPr="00B813D4">
              <w:rPr>
                <w:rFonts w:eastAsia="Calibri" w:cstheme="minorHAnsi"/>
                <w:b/>
              </w:rPr>
              <w:t xml:space="preserve"> liczba pkt</w:t>
            </w:r>
            <w:r w:rsidRPr="00B813D4">
              <w:rPr>
                <w:rFonts w:eastAsia="Calibri" w:cstheme="minorHAnsi"/>
                <w:b/>
              </w:rPr>
              <w:t>:</w:t>
            </w:r>
            <w:r w:rsidR="00487B52" w:rsidRPr="00B813D4">
              <w:rPr>
                <w:rFonts w:eastAsia="Calibri" w:cstheme="minorHAnsi"/>
                <w:b/>
              </w:rPr>
              <w:t xml:space="preserve"> </w:t>
            </w:r>
            <w:r w:rsidR="000F00BA" w:rsidRPr="00B813D4">
              <w:rPr>
                <w:rFonts w:eastAsia="Calibri" w:cstheme="minorHAnsi"/>
                <w:b/>
              </w:rPr>
              <w:t>374</w:t>
            </w:r>
          </w:p>
        </w:tc>
        <w:tc>
          <w:tcPr>
            <w:tcW w:w="1957" w:type="dxa"/>
            <w:vMerge/>
          </w:tcPr>
          <w:p w14:paraId="2068881E" w14:textId="77777777" w:rsidR="003A150B" w:rsidRPr="00B813D4" w:rsidRDefault="003A150B" w:rsidP="008E417F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02686099" w14:textId="77777777" w:rsidTr="003144A4">
        <w:trPr>
          <w:trHeight w:val="891"/>
        </w:trPr>
        <w:tc>
          <w:tcPr>
            <w:tcW w:w="920" w:type="dxa"/>
            <w:vMerge w:val="restart"/>
          </w:tcPr>
          <w:p w14:paraId="16A079B3" w14:textId="5F36AEBF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4</w:t>
            </w:r>
          </w:p>
        </w:tc>
        <w:tc>
          <w:tcPr>
            <w:tcW w:w="2761" w:type="dxa"/>
            <w:vMerge w:val="restart"/>
          </w:tcPr>
          <w:p w14:paraId="7B681092" w14:textId="77777777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0532ADE" w14:textId="0B3E3AB5" w:rsidR="008C67E7" w:rsidRPr="00B813D4" w:rsidRDefault="008C67E7" w:rsidP="008C67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199612</w:t>
            </w:r>
          </w:p>
          <w:p w14:paraId="613BE727" w14:textId="71492C55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SIB Projekt   Piotr  Skowron</w:t>
            </w:r>
          </w:p>
          <w:p w14:paraId="521FB462" w14:textId="77777777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26-110 Skarżysko –Kamienna  </w:t>
            </w:r>
          </w:p>
          <w:p w14:paraId="2557FF0D" w14:textId="6518632B" w:rsidR="000F00BA" w:rsidRPr="00B813D4" w:rsidRDefault="008C67E7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u</w:t>
            </w:r>
            <w:r w:rsidR="000F00BA" w:rsidRPr="00B813D4">
              <w:rPr>
                <w:rFonts w:eastAsia="Times New Roman" w:cstheme="minorHAnsi"/>
                <w:b/>
                <w:bCs/>
                <w:lang w:eastAsia="pl-PL"/>
              </w:rPr>
              <w:t>l. Kościelna  61</w:t>
            </w:r>
          </w:p>
          <w:p w14:paraId="73A14874" w14:textId="77777777" w:rsidR="008C67E7" w:rsidRPr="00B813D4" w:rsidRDefault="008C67E7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91C9BE7" w14:textId="3D784583" w:rsidR="000F00BA" w:rsidRPr="00B813D4" w:rsidRDefault="00A63E62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eastAsia="pl-PL"/>
              </w:rPr>
              <w:t>Budplan</w:t>
            </w:r>
            <w:proofErr w:type="spellEnd"/>
            <w:r>
              <w:rPr>
                <w:rFonts w:eastAsia="Times New Roman" w:cstheme="minorHAnsi"/>
                <w:b/>
                <w:bCs/>
                <w:lang w:eastAsia="pl-PL"/>
              </w:rPr>
              <w:t xml:space="preserve"> Paweł  P</w:t>
            </w:r>
            <w:r w:rsidR="000F00BA" w:rsidRPr="00B813D4">
              <w:rPr>
                <w:rFonts w:eastAsia="Times New Roman" w:cstheme="minorHAnsi"/>
                <w:b/>
                <w:bCs/>
                <w:lang w:eastAsia="pl-PL"/>
              </w:rPr>
              <w:t>ływacz</w:t>
            </w:r>
          </w:p>
          <w:p w14:paraId="4995C675" w14:textId="77777777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21-470 Krzywda</w:t>
            </w:r>
          </w:p>
          <w:p w14:paraId="56AD7D28" w14:textId="193CB611" w:rsidR="000F00BA" w:rsidRPr="00B813D4" w:rsidRDefault="00021384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u</w:t>
            </w:r>
            <w:r w:rsidR="000F00BA" w:rsidRPr="00B813D4">
              <w:rPr>
                <w:rFonts w:eastAsia="Times New Roman" w:cstheme="minorHAnsi"/>
                <w:b/>
                <w:bCs/>
                <w:lang w:eastAsia="pl-PL"/>
              </w:rPr>
              <w:t>l. Osiedlowa  9</w:t>
            </w:r>
          </w:p>
        </w:tc>
        <w:tc>
          <w:tcPr>
            <w:tcW w:w="3424" w:type="dxa"/>
          </w:tcPr>
          <w:p w14:paraId="58A75560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1 Rozwiązania przestrzenne - spójność i atrakcyjność kompozycji</w:t>
            </w:r>
          </w:p>
          <w:p w14:paraId="268328A8" w14:textId="1F754E4D" w:rsidR="000F00BA" w:rsidRPr="00B813D4" w:rsidRDefault="000F00BA" w:rsidP="000F00BA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177</w:t>
            </w:r>
          </w:p>
        </w:tc>
        <w:tc>
          <w:tcPr>
            <w:tcW w:w="1957" w:type="dxa"/>
            <w:vMerge w:val="restart"/>
          </w:tcPr>
          <w:p w14:paraId="10BB7446" w14:textId="78453FB1" w:rsidR="000F00BA" w:rsidRPr="00B813D4" w:rsidRDefault="000F00BA" w:rsidP="00E8501D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-</w:t>
            </w:r>
          </w:p>
        </w:tc>
      </w:tr>
      <w:tr w:rsidR="00B813D4" w:rsidRPr="00B813D4" w14:paraId="0B254299" w14:textId="77777777" w:rsidTr="008C67E7">
        <w:trPr>
          <w:trHeight w:val="983"/>
        </w:trPr>
        <w:tc>
          <w:tcPr>
            <w:tcW w:w="920" w:type="dxa"/>
            <w:vMerge/>
          </w:tcPr>
          <w:p w14:paraId="794E85C6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46F05FA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42451AC4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2 jakość rozwiązań</w:t>
            </w:r>
          </w:p>
          <w:p w14:paraId="7020ADF6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architektonicznych, funkcjonalność </w:t>
            </w:r>
          </w:p>
          <w:p w14:paraId="30BEB1A0" w14:textId="0D6AE047" w:rsidR="000F00BA" w:rsidRPr="00B813D4" w:rsidRDefault="000F00BA" w:rsidP="000F00BA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72</w:t>
            </w:r>
          </w:p>
        </w:tc>
        <w:tc>
          <w:tcPr>
            <w:tcW w:w="1957" w:type="dxa"/>
            <w:vMerge/>
          </w:tcPr>
          <w:p w14:paraId="1EB11953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2F7D5C88" w14:textId="77777777" w:rsidTr="008C67E7">
        <w:trPr>
          <w:trHeight w:val="990"/>
        </w:trPr>
        <w:tc>
          <w:tcPr>
            <w:tcW w:w="920" w:type="dxa"/>
            <w:vMerge/>
          </w:tcPr>
          <w:p w14:paraId="2F7898F6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4090E3BE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117DC9B7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3 Walory</w:t>
            </w:r>
          </w:p>
          <w:p w14:paraId="21B03538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konstrukcyjne i kosztowe realizacji i eksploatacji </w:t>
            </w:r>
          </w:p>
          <w:p w14:paraId="7FF6609C" w14:textId="582AC042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65</w:t>
            </w:r>
          </w:p>
          <w:p w14:paraId="29E53483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591C5889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2745E327" w14:textId="77777777" w:rsidTr="003144A4">
        <w:trPr>
          <w:trHeight w:val="1224"/>
        </w:trPr>
        <w:tc>
          <w:tcPr>
            <w:tcW w:w="920" w:type="dxa"/>
            <w:vMerge/>
          </w:tcPr>
          <w:p w14:paraId="7753A24C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E863618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5DD6138E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4 Deklarowany koszt wykonania kompletnej dokumentacji projektowej inwestycji wraz z pełnieniem nadzoru autorskiego</w:t>
            </w:r>
          </w:p>
          <w:p w14:paraId="78B90A72" w14:textId="43D5505B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45,5</w:t>
            </w:r>
          </w:p>
          <w:p w14:paraId="6DD2ABC6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4614CE94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5BC6FB98" w14:textId="77777777" w:rsidTr="008C67E7">
        <w:trPr>
          <w:trHeight w:val="521"/>
        </w:trPr>
        <w:tc>
          <w:tcPr>
            <w:tcW w:w="920" w:type="dxa"/>
            <w:vMerge/>
          </w:tcPr>
          <w:p w14:paraId="3F280B69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7E4A967B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0E7BD6A3" w14:textId="4F9A128C" w:rsidR="000F00BA" w:rsidRPr="00B813D4" w:rsidRDefault="000F00BA" w:rsidP="00E8501D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>Razem liczba pkt: 359,50</w:t>
            </w:r>
          </w:p>
          <w:p w14:paraId="3FE5D8B2" w14:textId="77777777" w:rsidR="000F00BA" w:rsidRPr="00B813D4" w:rsidRDefault="000F00BA" w:rsidP="00E8501D">
            <w:pPr>
              <w:rPr>
                <w:rFonts w:eastAsia="Calibri" w:cstheme="minorHAnsi"/>
              </w:rPr>
            </w:pPr>
          </w:p>
        </w:tc>
        <w:tc>
          <w:tcPr>
            <w:tcW w:w="1957" w:type="dxa"/>
            <w:vMerge/>
          </w:tcPr>
          <w:p w14:paraId="6FB70851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398B132B" w14:textId="77777777" w:rsidTr="003144A4">
        <w:trPr>
          <w:trHeight w:val="992"/>
        </w:trPr>
        <w:tc>
          <w:tcPr>
            <w:tcW w:w="920" w:type="dxa"/>
            <w:vMerge w:val="restart"/>
          </w:tcPr>
          <w:p w14:paraId="7BF7E68D" w14:textId="436BECAB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5</w:t>
            </w:r>
          </w:p>
        </w:tc>
        <w:tc>
          <w:tcPr>
            <w:tcW w:w="2761" w:type="dxa"/>
            <w:vMerge w:val="restart"/>
          </w:tcPr>
          <w:p w14:paraId="70549C3E" w14:textId="77777777" w:rsidR="000F00BA" w:rsidRPr="00B813D4" w:rsidRDefault="000F00BA" w:rsidP="00E8501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B72DD6E" w14:textId="6D5EDCC3" w:rsidR="008C67E7" w:rsidRPr="00B813D4" w:rsidRDefault="008C67E7" w:rsidP="008C67E7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909533</w:t>
            </w:r>
          </w:p>
          <w:p w14:paraId="3D238074" w14:textId="77777777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 xml:space="preserve">NEA Anna  Kula  Żochowska  </w:t>
            </w:r>
          </w:p>
          <w:p w14:paraId="1603B4CA" w14:textId="77777777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01-503 Warszawa </w:t>
            </w:r>
          </w:p>
          <w:p w14:paraId="2FD4FCD4" w14:textId="273B6A46" w:rsidR="000F00BA" w:rsidRPr="00B813D4" w:rsidRDefault="000F00BA" w:rsidP="000F00B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B813D4">
              <w:rPr>
                <w:rFonts w:eastAsia="Times New Roman" w:cstheme="minorHAnsi"/>
                <w:b/>
                <w:bCs/>
                <w:lang w:eastAsia="pl-PL"/>
              </w:rPr>
              <w:t>Aleja  Wojska  polskiego  35 lok. 26</w:t>
            </w:r>
          </w:p>
        </w:tc>
        <w:tc>
          <w:tcPr>
            <w:tcW w:w="3424" w:type="dxa"/>
          </w:tcPr>
          <w:p w14:paraId="18F42277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lastRenderedPageBreak/>
              <w:t>Kryterium 1 Rozwiązania przestrzenne - spójność i atrakcyjność kompozycji</w:t>
            </w:r>
          </w:p>
          <w:p w14:paraId="68DAF3B6" w14:textId="05BA9D4A" w:rsidR="000F00BA" w:rsidRPr="00B813D4" w:rsidRDefault="000F00BA" w:rsidP="000F00BA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194</w:t>
            </w:r>
          </w:p>
        </w:tc>
        <w:tc>
          <w:tcPr>
            <w:tcW w:w="1957" w:type="dxa"/>
            <w:vMerge w:val="restart"/>
          </w:tcPr>
          <w:p w14:paraId="32C48E12" w14:textId="547E1634" w:rsidR="000F00BA" w:rsidRPr="00B813D4" w:rsidRDefault="000F00BA" w:rsidP="00E8501D">
            <w:pPr>
              <w:rPr>
                <w:rFonts w:eastAsia="Calibri" w:cstheme="minorHAnsi"/>
              </w:rPr>
            </w:pPr>
            <w:r w:rsidRPr="00B813D4">
              <w:rPr>
                <w:rFonts w:eastAsia="Calibri" w:cstheme="minorHAnsi"/>
              </w:rPr>
              <w:t>_</w:t>
            </w:r>
          </w:p>
        </w:tc>
      </w:tr>
      <w:tr w:rsidR="00B813D4" w:rsidRPr="00B813D4" w14:paraId="3607CEF9" w14:textId="77777777" w:rsidTr="003144A4">
        <w:trPr>
          <w:trHeight w:val="978"/>
        </w:trPr>
        <w:tc>
          <w:tcPr>
            <w:tcW w:w="920" w:type="dxa"/>
            <w:vMerge/>
          </w:tcPr>
          <w:p w14:paraId="276B2F2A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5FD303A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6D301655" w14:textId="143737FC" w:rsidR="000F00BA" w:rsidRPr="00B813D4" w:rsidRDefault="003144A4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2 J</w:t>
            </w:r>
            <w:r w:rsidR="000F00BA" w:rsidRPr="00B813D4">
              <w:rPr>
                <w:rFonts w:eastAsia="Calibri" w:cstheme="minorHAnsi"/>
                <w:sz w:val="20"/>
              </w:rPr>
              <w:t>akość rozwiązań</w:t>
            </w:r>
          </w:p>
          <w:p w14:paraId="68D59EFB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architektonicznych, funkcjonalność </w:t>
            </w:r>
          </w:p>
          <w:p w14:paraId="6640F6CC" w14:textId="6323825A" w:rsidR="000F00BA" w:rsidRPr="00B813D4" w:rsidRDefault="000F00BA" w:rsidP="000F00BA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39</w:t>
            </w:r>
          </w:p>
        </w:tc>
        <w:tc>
          <w:tcPr>
            <w:tcW w:w="1957" w:type="dxa"/>
            <w:vMerge/>
          </w:tcPr>
          <w:p w14:paraId="6548D45D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119A3E6A" w14:textId="77777777" w:rsidTr="008C67E7">
        <w:trPr>
          <w:trHeight w:val="990"/>
        </w:trPr>
        <w:tc>
          <w:tcPr>
            <w:tcW w:w="920" w:type="dxa"/>
            <w:vMerge/>
          </w:tcPr>
          <w:p w14:paraId="649C0278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50179188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3336E360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3 Walory</w:t>
            </w:r>
          </w:p>
          <w:p w14:paraId="5BBDB2F7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 xml:space="preserve"> konstrukcyjne i kosztowe realizacji i eksploatacji </w:t>
            </w:r>
          </w:p>
          <w:p w14:paraId="17878673" w14:textId="644C9853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75</w:t>
            </w:r>
          </w:p>
          <w:p w14:paraId="453D9FA7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68229425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399744B4" w14:textId="77777777" w:rsidTr="003144A4">
        <w:trPr>
          <w:trHeight w:val="1306"/>
        </w:trPr>
        <w:tc>
          <w:tcPr>
            <w:tcW w:w="920" w:type="dxa"/>
            <w:vMerge/>
          </w:tcPr>
          <w:p w14:paraId="65591C5B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26A1C393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26D8A330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Kryterium 4 Deklarowany koszt wykonania kompletnej dokumentacji projektowej inwestycji wraz z pełnieniem nadzoru autorskiego</w:t>
            </w:r>
          </w:p>
          <w:p w14:paraId="5FF93889" w14:textId="6C793211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  <w:r w:rsidRPr="00B813D4">
              <w:rPr>
                <w:rFonts w:eastAsia="Calibri" w:cstheme="minorHAnsi"/>
                <w:sz w:val="20"/>
              </w:rPr>
              <w:t>Liczba pkt 50</w:t>
            </w:r>
          </w:p>
          <w:p w14:paraId="76FAC046" w14:textId="77777777" w:rsidR="000F00BA" w:rsidRPr="00B813D4" w:rsidRDefault="000F00BA" w:rsidP="00E8501D">
            <w:pPr>
              <w:rPr>
                <w:rFonts w:eastAsia="Calibri" w:cstheme="minorHAnsi"/>
                <w:sz w:val="20"/>
              </w:rPr>
            </w:pPr>
          </w:p>
        </w:tc>
        <w:tc>
          <w:tcPr>
            <w:tcW w:w="1957" w:type="dxa"/>
            <w:vMerge/>
          </w:tcPr>
          <w:p w14:paraId="0CAF3BD6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  <w:tr w:rsidR="00B813D4" w:rsidRPr="00B813D4" w14:paraId="31F7500C" w14:textId="77777777" w:rsidTr="008C67E7">
        <w:trPr>
          <w:trHeight w:val="588"/>
        </w:trPr>
        <w:tc>
          <w:tcPr>
            <w:tcW w:w="920" w:type="dxa"/>
            <w:vMerge/>
          </w:tcPr>
          <w:p w14:paraId="7B337D90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2761" w:type="dxa"/>
            <w:vMerge/>
          </w:tcPr>
          <w:p w14:paraId="0164E4CB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424" w:type="dxa"/>
          </w:tcPr>
          <w:p w14:paraId="16A9ED61" w14:textId="77777777" w:rsidR="000F00BA" w:rsidRPr="00B813D4" w:rsidRDefault="000F00BA" w:rsidP="00E8501D">
            <w:pPr>
              <w:rPr>
                <w:rFonts w:eastAsia="Calibri" w:cstheme="minorHAnsi"/>
                <w:b/>
              </w:rPr>
            </w:pPr>
            <w:r w:rsidRPr="00B813D4">
              <w:rPr>
                <w:rFonts w:eastAsia="Calibri" w:cstheme="minorHAnsi"/>
                <w:b/>
              </w:rPr>
              <w:t xml:space="preserve">Razem liczba pkt: 358 </w:t>
            </w:r>
          </w:p>
          <w:p w14:paraId="10046D79" w14:textId="77777777" w:rsidR="000F00BA" w:rsidRPr="00B813D4" w:rsidRDefault="000F00BA" w:rsidP="00E8501D">
            <w:pPr>
              <w:rPr>
                <w:rFonts w:eastAsia="Calibri" w:cstheme="minorHAnsi"/>
              </w:rPr>
            </w:pPr>
          </w:p>
        </w:tc>
        <w:tc>
          <w:tcPr>
            <w:tcW w:w="1957" w:type="dxa"/>
            <w:vMerge/>
          </w:tcPr>
          <w:p w14:paraId="14E861A9" w14:textId="77777777" w:rsidR="000F00BA" w:rsidRPr="00B813D4" w:rsidRDefault="000F00BA" w:rsidP="00E8501D">
            <w:pPr>
              <w:jc w:val="both"/>
              <w:rPr>
                <w:rFonts w:eastAsia="Calibri" w:cstheme="minorHAnsi"/>
              </w:rPr>
            </w:pPr>
          </w:p>
        </w:tc>
      </w:tr>
    </w:tbl>
    <w:p w14:paraId="77C6AEAA" w14:textId="77777777" w:rsidR="000F00BA" w:rsidRPr="00B813D4" w:rsidRDefault="000F00BA" w:rsidP="000F00BA">
      <w:pPr>
        <w:spacing w:after="0" w:line="240" w:lineRule="auto"/>
        <w:jc w:val="both"/>
        <w:rPr>
          <w:rFonts w:eastAsia="Calibri" w:cstheme="minorHAnsi"/>
          <w:b/>
        </w:rPr>
      </w:pPr>
    </w:p>
    <w:p w14:paraId="2DFB012C" w14:textId="77777777" w:rsidR="009D6021" w:rsidRPr="00B813D4" w:rsidRDefault="009D6021" w:rsidP="00726653">
      <w:pPr>
        <w:spacing w:after="0" w:line="240" w:lineRule="auto"/>
        <w:jc w:val="both"/>
        <w:rPr>
          <w:rFonts w:eastAsia="Calibri" w:cstheme="minorHAnsi"/>
          <w:b/>
        </w:rPr>
      </w:pPr>
    </w:p>
    <w:p w14:paraId="712BECD2" w14:textId="77777777" w:rsidR="006330B0" w:rsidRPr="00B813D4" w:rsidRDefault="006330B0" w:rsidP="00DB066E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C92EA6E" w14:textId="77777777" w:rsidR="00726653" w:rsidRPr="00B813D4" w:rsidRDefault="00726653" w:rsidP="00726653">
      <w:pPr>
        <w:spacing w:after="0" w:line="240" w:lineRule="auto"/>
        <w:jc w:val="both"/>
        <w:rPr>
          <w:rFonts w:eastAsia="Calibri" w:cstheme="minorHAnsi"/>
          <w:b/>
        </w:rPr>
      </w:pPr>
      <w:r w:rsidRPr="00B813D4">
        <w:rPr>
          <w:rFonts w:eastAsia="Calibri" w:cstheme="minorHAnsi"/>
          <w:b/>
        </w:rPr>
        <w:t>Pouczenie:</w:t>
      </w:r>
    </w:p>
    <w:p w14:paraId="3B384F1C" w14:textId="278CF337" w:rsidR="00726653" w:rsidRPr="00B813D4" w:rsidRDefault="00726653" w:rsidP="00726653">
      <w:pPr>
        <w:spacing w:after="0" w:line="240" w:lineRule="auto"/>
        <w:jc w:val="both"/>
        <w:rPr>
          <w:rFonts w:eastAsia="Calibri" w:cstheme="minorHAnsi"/>
        </w:rPr>
      </w:pPr>
      <w:r w:rsidRPr="00B813D4">
        <w:rPr>
          <w:rFonts w:eastAsia="Calibri" w:cstheme="minorHAnsi"/>
        </w:rPr>
        <w:t xml:space="preserve">Na czynność </w:t>
      </w:r>
      <w:r w:rsidR="00DB066E" w:rsidRPr="00B813D4">
        <w:rPr>
          <w:rFonts w:eastAsia="Calibri" w:cstheme="minorHAnsi"/>
        </w:rPr>
        <w:t>rozstrzygnięcia</w:t>
      </w:r>
      <w:r w:rsidRPr="00B813D4">
        <w:rPr>
          <w:rFonts w:eastAsia="Calibri" w:cstheme="minorHAnsi"/>
        </w:rPr>
        <w:t xml:space="preserve"> </w:t>
      </w:r>
      <w:r w:rsidR="00CD5960" w:rsidRPr="00B813D4">
        <w:rPr>
          <w:rFonts w:eastAsia="Calibri" w:cstheme="minorHAnsi"/>
        </w:rPr>
        <w:t>konkursu</w:t>
      </w:r>
      <w:r w:rsidRPr="00B813D4">
        <w:rPr>
          <w:rFonts w:eastAsia="Calibri" w:cstheme="minorHAnsi"/>
        </w:rPr>
        <w:t>,</w:t>
      </w:r>
      <w:r w:rsidRPr="00B813D4">
        <w:rPr>
          <w:rFonts w:eastAsiaTheme="majorEastAsia" w:cstheme="minorHAnsi"/>
        </w:rPr>
        <w:t xml:space="preserve"> </w:t>
      </w:r>
      <w:r w:rsidRPr="00B813D4">
        <w:rPr>
          <w:rFonts w:eastAsia="Calibri" w:cstheme="minorHAnsi"/>
        </w:rPr>
        <w:t xml:space="preserve">przysługują środki ochrony prawnej na zasadach przewidzianych w </w:t>
      </w:r>
      <w:r w:rsidR="00325261" w:rsidRPr="00B813D4">
        <w:rPr>
          <w:rFonts w:eastAsia="Calibri" w:cstheme="minorHAnsi"/>
        </w:rPr>
        <w:t>d</w:t>
      </w:r>
      <w:r w:rsidRPr="00B813D4">
        <w:rPr>
          <w:rFonts w:eastAsia="Calibri" w:cstheme="minorHAnsi"/>
        </w:rPr>
        <w:t xml:space="preserve">ziale IX ustawy </w:t>
      </w:r>
      <w:proofErr w:type="spellStart"/>
      <w:r w:rsidRPr="00B813D4">
        <w:rPr>
          <w:rFonts w:eastAsia="Calibri" w:cstheme="minorHAnsi"/>
        </w:rPr>
        <w:t>Pzp</w:t>
      </w:r>
      <w:proofErr w:type="spellEnd"/>
      <w:r w:rsidRPr="00B813D4">
        <w:rPr>
          <w:rFonts w:eastAsia="Calibri" w:cstheme="minorHAnsi"/>
        </w:rPr>
        <w:t xml:space="preserve"> (art. 505</w:t>
      </w:r>
      <w:r w:rsidR="00325261" w:rsidRPr="00B813D4">
        <w:rPr>
          <w:rFonts w:eastAsia="Calibri" w:cstheme="minorHAnsi"/>
        </w:rPr>
        <w:t>–</w:t>
      </w:r>
      <w:r w:rsidRPr="00B813D4">
        <w:rPr>
          <w:rFonts w:eastAsia="Calibri" w:cstheme="minorHAnsi"/>
        </w:rPr>
        <w:t>590).</w:t>
      </w:r>
    </w:p>
    <w:p w14:paraId="7A3FB425" w14:textId="77777777" w:rsidR="00726653" w:rsidRPr="00B813D4" w:rsidRDefault="00726653" w:rsidP="00726653">
      <w:pPr>
        <w:spacing w:after="0" w:line="240" w:lineRule="auto"/>
        <w:jc w:val="both"/>
        <w:rPr>
          <w:rFonts w:eastAsia="Calibri" w:cstheme="minorHAnsi"/>
          <w:b/>
          <w:i/>
        </w:rPr>
      </w:pPr>
    </w:p>
    <w:p w14:paraId="7372C849" w14:textId="77777777" w:rsidR="00C35A1C" w:rsidRDefault="00C35A1C" w:rsidP="00726653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</w:p>
    <w:p w14:paraId="7E41C328" w14:textId="77777777" w:rsidR="00726653" w:rsidRPr="00B813D4" w:rsidRDefault="00726653" w:rsidP="00726653">
      <w:pPr>
        <w:spacing w:after="0" w:line="240" w:lineRule="auto"/>
        <w:ind w:left="4248" w:firstLine="708"/>
        <w:jc w:val="both"/>
        <w:rPr>
          <w:rFonts w:eastAsia="Times New Roman" w:cstheme="minorHAnsi"/>
        </w:rPr>
      </w:pPr>
      <w:r w:rsidRPr="00B813D4">
        <w:rPr>
          <w:rFonts w:eastAsia="Times New Roman" w:cstheme="minorHAnsi"/>
        </w:rPr>
        <w:t>…………………………………….</w:t>
      </w:r>
    </w:p>
    <w:p w14:paraId="3BE8C134" w14:textId="77777777" w:rsidR="00726653" w:rsidRPr="00B813D4" w:rsidRDefault="00726653" w:rsidP="00726653">
      <w:pPr>
        <w:spacing w:after="0" w:line="240" w:lineRule="auto"/>
        <w:ind w:left="4956"/>
        <w:jc w:val="both"/>
        <w:rPr>
          <w:rFonts w:eastAsia="Times New Roman" w:cstheme="minorHAnsi"/>
        </w:rPr>
      </w:pPr>
      <w:r w:rsidRPr="00B813D4">
        <w:rPr>
          <w:rFonts w:eastAsia="Times New Roman" w:cstheme="minorHAnsi"/>
        </w:rPr>
        <w:t>Kierownik zamawiającego lub osoba upoważniona do podejmowania czynności w jego imieniu</w:t>
      </w:r>
    </w:p>
    <w:p w14:paraId="6B48C27A" w14:textId="77777777" w:rsidR="00726653" w:rsidRPr="00B813D4" w:rsidRDefault="00726653" w:rsidP="00726653">
      <w:pPr>
        <w:spacing w:after="0" w:line="240" w:lineRule="auto"/>
        <w:ind w:left="4956"/>
        <w:jc w:val="both"/>
        <w:rPr>
          <w:rFonts w:eastAsia="Times New Roman" w:cstheme="minorHAnsi"/>
        </w:rPr>
      </w:pPr>
    </w:p>
    <w:sectPr w:rsidR="00726653" w:rsidRPr="00B8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5026"/>
    <w:multiLevelType w:val="hybridMultilevel"/>
    <w:tmpl w:val="71ECD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D4242"/>
    <w:multiLevelType w:val="hybridMultilevel"/>
    <w:tmpl w:val="E716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0DF8"/>
    <w:multiLevelType w:val="hybridMultilevel"/>
    <w:tmpl w:val="C74062B8"/>
    <w:lvl w:ilvl="0" w:tplc="B150E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B87CCF"/>
    <w:multiLevelType w:val="hybridMultilevel"/>
    <w:tmpl w:val="A8A0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22E38"/>
    <w:multiLevelType w:val="hybridMultilevel"/>
    <w:tmpl w:val="8A766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0E"/>
    <w:rsid w:val="00012C65"/>
    <w:rsid w:val="00021384"/>
    <w:rsid w:val="00085812"/>
    <w:rsid w:val="000F00BA"/>
    <w:rsid w:val="0012786B"/>
    <w:rsid w:val="00153341"/>
    <w:rsid w:val="0029789F"/>
    <w:rsid w:val="002D3D26"/>
    <w:rsid w:val="003144A4"/>
    <w:rsid w:val="00325261"/>
    <w:rsid w:val="00355DB4"/>
    <w:rsid w:val="003A150B"/>
    <w:rsid w:val="003C2500"/>
    <w:rsid w:val="003F2AD6"/>
    <w:rsid w:val="00450AA1"/>
    <w:rsid w:val="00487B52"/>
    <w:rsid w:val="004F0FA7"/>
    <w:rsid w:val="00533AA8"/>
    <w:rsid w:val="005E64FB"/>
    <w:rsid w:val="006200BF"/>
    <w:rsid w:val="006330B0"/>
    <w:rsid w:val="00653282"/>
    <w:rsid w:val="00726653"/>
    <w:rsid w:val="00793125"/>
    <w:rsid w:val="00824B36"/>
    <w:rsid w:val="008C67E7"/>
    <w:rsid w:val="008E417F"/>
    <w:rsid w:val="00923745"/>
    <w:rsid w:val="009D6021"/>
    <w:rsid w:val="00A63E62"/>
    <w:rsid w:val="00B813D4"/>
    <w:rsid w:val="00BC38C2"/>
    <w:rsid w:val="00C15E44"/>
    <w:rsid w:val="00C35A1C"/>
    <w:rsid w:val="00C54BC7"/>
    <w:rsid w:val="00CD5960"/>
    <w:rsid w:val="00CF2890"/>
    <w:rsid w:val="00D140AF"/>
    <w:rsid w:val="00DB066E"/>
    <w:rsid w:val="00DD36E4"/>
    <w:rsid w:val="00E23EE9"/>
    <w:rsid w:val="00E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87FA"/>
  <w15:docId w15:val="{5215E4D2-89C2-4F84-BF13-E57355E8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72665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726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66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960"/>
    <w:rPr>
      <w:color w:val="0000FF"/>
      <w:u w:val="single"/>
    </w:rPr>
  </w:style>
  <w:style w:type="table" w:styleId="Tabela-Siatka">
    <w:name w:val="Table Grid"/>
    <w:basedOn w:val="Standardowy"/>
    <w:uiPriority w:val="59"/>
    <w:rsid w:val="009D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14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7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369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3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2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9DF-F3DD-45C5-8685-98E76781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Danuta Dziesińska</cp:lastModifiedBy>
  <cp:revision>26</cp:revision>
  <cp:lastPrinted>2022-06-24T05:30:00Z</cp:lastPrinted>
  <dcterms:created xsi:type="dcterms:W3CDTF">2022-06-08T05:57:00Z</dcterms:created>
  <dcterms:modified xsi:type="dcterms:W3CDTF">2022-06-24T06:07:00Z</dcterms:modified>
</cp:coreProperties>
</file>