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9D25AB2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65EE0793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77A572FB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21390C8F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30E6FB10" w14:textId="3703A9DD" w:rsidR="004C7D8C" w:rsidRPr="0094329A" w:rsidRDefault="00A63092" w:rsidP="004341A4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94329A">
        <w:rPr>
          <w:rFonts w:cs="Times New Roman"/>
          <w:b/>
          <w:bCs/>
          <w:iCs/>
          <w:sz w:val="24"/>
          <w:szCs w:val="24"/>
        </w:rPr>
        <w:t>b</w:t>
      </w:r>
      <w:r w:rsidR="0094329A" w:rsidRPr="0094329A">
        <w:rPr>
          <w:rFonts w:cs="Times New Roman"/>
          <w:b/>
          <w:bCs/>
          <w:iCs/>
          <w:sz w:val="24"/>
          <w:szCs w:val="24"/>
        </w:rPr>
        <w:t xml:space="preserve">adanie ewaluacyjne pt. </w:t>
      </w:r>
      <w:r w:rsidR="004341A4" w:rsidRPr="004341A4">
        <w:rPr>
          <w:rFonts w:cs="Times New Roman"/>
          <w:b/>
          <w:bCs/>
          <w:iCs/>
          <w:sz w:val="24"/>
          <w:szCs w:val="24"/>
        </w:rPr>
        <w:t>„Ocena systemu wskaźników Programu Regionalnego: Fundusze Europejskie dla Kujawsko-Pomorskiego 2021-2027 oraz oszacowanie wartości wskaźników przyjętych w Programie”</w:t>
      </w:r>
      <w:r w:rsidR="004341A4" w:rsidRPr="004341A4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4341A4">
        <w:rPr>
          <w:rFonts w:eastAsiaTheme="minorHAnsi" w:cs="Times New Roman"/>
          <w:i/>
          <w:iCs/>
          <w:sz w:val="24"/>
          <w:szCs w:val="24"/>
          <w:lang w:eastAsia="en-US"/>
        </w:rPr>
        <w:t xml:space="preserve">(sprawa 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>nr 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>WZP.272.</w:t>
      </w:r>
      <w:r w:rsidR="004341A4">
        <w:rPr>
          <w:rFonts w:eastAsiaTheme="minorHAnsi" w:cs="Times New Roman"/>
          <w:i/>
          <w:sz w:val="24"/>
          <w:szCs w:val="24"/>
          <w:lang w:eastAsia="en-US"/>
        </w:rPr>
        <w:t>4</w:t>
      </w:r>
      <w:r w:rsidR="005B4191" w:rsidRPr="0094329A">
        <w:rPr>
          <w:rFonts w:eastAsiaTheme="minorHAnsi" w:cs="Times New Roman"/>
          <w:i/>
          <w:sz w:val="24"/>
          <w:szCs w:val="24"/>
          <w:lang w:eastAsia="en-US"/>
        </w:rPr>
        <w:t>.20</w:t>
      </w:r>
      <w:r w:rsidR="00834F1B" w:rsidRPr="0094329A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047F07" w:rsidRPr="0094329A">
        <w:rPr>
          <w:rFonts w:eastAsiaTheme="minorHAnsi" w:cs="Times New Roman"/>
          <w:i/>
          <w:sz w:val="24"/>
          <w:szCs w:val="24"/>
          <w:lang w:eastAsia="en-US"/>
        </w:rPr>
        <w:t>1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15EA61" w14:textId="56565395" w:rsidR="0094329A" w:rsidRPr="0094329A" w:rsidRDefault="0094329A" w:rsidP="0094329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94329A" w:rsidRPr="008B7F1B" w14:paraId="58A33FE7" w14:textId="77777777" w:rsidTr="0094329A">
        <w:tc>
          <w:tcPr>
            <w:tcW w:w="667" w:type="dxa"/>
            <w:shd w:val="clear" w:color="auto" w:fill="auto"/>
          </w:tcPr>
          <w:p w14:paraId="53CD5D49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auto"/>
          </w:tcPr>
          <w:p w14:paraId="08808F64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374" w:type="dxa"/>
            <w:shd w:val="clear" w:color="auto" w:fill="auto"/>
          </w:tcPr>
          <w:p w14:paraId="4709A8F3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Cena brutto</w:t>
            </w:r>
          </w:p>
        </w:tc>
      </w:tr>
      <w:tr w:rsidR="0094329A" w:rsidRPr="008B7F1B" w14:paraId="5B9C640B" w14:textId="77777777" w:rsidTr="0094329A">
        <w:tc>
          <w:tcPr>
            <w:tcW w:w="667" w:type="dxa"/>
            <w:shd w:val="clear" w:color="auto" w:fill="auto"/>
          </w:tcPr>
          <w:p w14:paraId="09D761A7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14:paraId="26CA0A41" w14:textId="23F60118" w:rsidR="0094329A" w:rsidRPr="0094329A" w:rsidRDefault="0094329A" w:rsidP="004341A4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Pierwsza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</w:t>
            </w:r>
            <w:r w:rsidR="004341A4">
              <w:rPr>
                <w:rFonts w:eastAsia="Calibri"/>
                <w:sz w:val="24"/>
                <w:szCs w:val="24"/>
                <w:lang w:eastAsia="en-US"/>
              </w:rPr>
              <w:t xml:space="preserve">§ 2 ust. 4 pkt 1) i 2) 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(Etap I</w:t>
            </w:r>
            <w:r w:rsidR="004341A4">
              <w:rPr>
                <w:rFonts w:eastAsia="Calibri"/>
                <w:sz w:val="24"/>
                <w:szCs w:val="24"/>
                <w:lang w:eastAsia="en-US"/>
              </w:rPr>
              <w:t xml:space="preserve"> i Etap II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74" w:type="dxa"/>
            <w:shd w:val="clear" w:color="auto" w:fill="auto"/>
          </w:tcPr>
          <w:p w14:paraId="2FF8172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0A3EA240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9B6DB08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16FD7E00" w14:textId="2F94CE49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Druga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</w:t>
            </w:r>
            <w:r w:rsidR="004341A4" w:rsidRPr="004341A4">
              <w:rPr>
                <w:rFonts w:eastAsia="Calibri"/>
                <w:sz w:val="24"/>
                <w:szCs w:val="24"/>
                <w:lang w:eastAsia="en-US"/>
              </w:rPr>
              <w:t>§ 2 ust. 4 pkt 3)</w:t>
            </w:r>
            <w:r w:rsidR="004341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(Etap II</w:t>
            </w:r>
            <w:r w:rsidR="004341A4">
              <w:rPr>
                <w:rFonts w:eastAsia="Calibri"/>
                <w:sz w:val="24"/>
                <w:szCs w:val="24"/>
                <w:lang w:eastAsia="en-US"/>
              </w:rPr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74" w:type="dxa"/>
            <w:shd w:val="clear" w:color="auto" w:fill="auto"/>
          </w:tcPr>
          <w:p w14:paraId="15D79367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82F7094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FE31DD6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66FC5123" w14:textId="7ABA94D1" w:rsidR="0094329A" w:rsidRPr="0094329A" w:rsidRDefault="0094329A" w:rsidP="004341A4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b/>
                <w:sz w:val="24"/>
                <w:szCs w:val="24"/>
              </w:rPr>
              <w:t>Trzecia transza</w:t>
            </w:r>
            <w:r w:rsidRPr="0094329A">
              <w:rPr>
                <w:sz w:val="24"/>
                <w:szCs w:val="24"/>
              </w:rPr>
              <w:t xml:space="preserve"> za wykonanie zadania wskazanego w </w:t>
            </w:r>
            <w:r w:rsidR="004341A4" w:rsidRPr="004341A4">
              <w:rPr>
                <w:sz w:val="24"/>
                <w:szCs w:val="24"/>
              </w:rPr>
              <w:t>§ 2 ust. 4 pkt 4)</w:t>
            </w:r>
            <w:r w:rsidR="004341A4">
              <w:rPr>
                <w:sz w:val="24"/>
                <w:szCs w:val="24"/>
              </w:rPr>
              <w:t xml:space="preserve"> 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(Etap IV)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14:paraId="78C1A6F8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D4571BD" w14:textId="77777777" w:rsidTr="0094329A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EBA9B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981CE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6805B03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</w:tbl>
    <w:p w14:paraId="2C293801" w14:textId="77777777" w:rsidR="0094329A" w:rsidRPr="008B03CB" w:rsidRDefault="0094329A" w:rsidP="0094329A">
      <w:pPr>
        <w:pStyle w:val="Akapitzlist"/>
        <w:tabs>
          <w:tab w:val="left" w:pos="284"/>
        </w:tabs>
        <w:ind w:left="1080"/>
        <w:rPr>
          <w:rFonts w:eastAsia="Calibri"/>
          <w:lang w:eastAsia="en-US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2.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329A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E1B7F53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3. Oświadczamy, że cena ofertowa  uwzględnia wszelkie koszty, okoliczności i ryzyka niezbędne do wykonania przedmiotu zamówienia dla osiągnięcia zamierzonego efektu.</w:t>
      </w:r>
    </w:p>
    <w:p w14:paraId="6FF05EC1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4. Oświadczamy, że spełniamy wszystkie warunki określone w specyfikacji warunków zamówienia oraz złożyliśmy wszystkie wymagane dokumenty potwierdzające spełnianie tych warunków.</w:t>
      </w:r>
    </w:p>
    <w:p w14:paraId="736FF684" w14:textId="0579F7CB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5. Oświadczamy, że zobowiązujemy się zrealizować zamówienie zgodnie z wymaganiami określonymi w specyfikacji warunków zamówienia oraz zgodnie z złożoną przez nas ofertą.</w:t>
      </w:r>
    </w:p>
    <w:p w14:paraId="069A4A21" w14:textId="77777777" w:rsidR="00A10690" w:rsidRDefault="00047F07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77777777" w:rsidR="00A10690" w:rsidRDefault="00A10690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</w:t>
      </w:r>
      <w:bookmarkStart w:id="0" w:name="_GoBack"/>
      <w:bookmarkEnd w:id="0"/>
      <w:r w:rsidR="004B64B8" w:rsidRPr="0094329A">
        <w:rPr>
          <w:rFonts w:cs="Times New Roman"/>
          <w:sz w:val="24"/>
          <w:szCs w:val="24"/>
        </w:rPr>
        <w:t xml:space="preserve"> i terminie wyznaczonym przez Zamawiającego.</w:t>
      </w:r>
    </w:p>
    <w:p w14:paraId="42DA83D4" w14:textId="0A44D9E5" w:rsidR="005132B0" w:rsidRPr="00A10690" w:rsidRDefault="00A10690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4341A4">
        <w:rPr>
          <w:rFonts w:eastAsiaTheme="minorHAnsi" w:cs="Times New Roman"/>
          <w:sz w:val="24"/>
          <w:szCs w:val="24"/>
          <w:lang w:eastAsia="en-US"/>
        </w:rPr>
        <w:t xml:space="preserve">: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 xml:space="preserve">  mikroprzedsiębiorstwem bądź małym lub średnim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4341A4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12B44CF5" w14:textId="77777777" w:rsidR="004341A4" w:rsidRPr="004341A4" w:rsidRDefault="000F7F58" w:rsidP="004341A4">
      <w:pPr>
        <w:pStyle w:val="Akapitzlist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  <w:r w:rsidRPr="004341A4">
        <w:rPr>
          <w:rFonts w:eastAsiaTheme="minorHAnsi" w:cs="Times New Roman"/>
          <w:sz w:val="24"/>
          <w:szCs w:val="24"/>
          <w:lang w:eastAsia="en-US"/>
        </w:rPr>
        <w:t xml:space="preserve">□ </w:t>
      </w:r>
      <w:r w:rsidR="004341A4" w:rsidRPr="004341A4">
        <w:rPr>
          <w:rFonts w:eastAsiaTheme="minorHAnsi" w:cs="Times New Roman"/>
          <w:sz w:val="24"/>
          <w:szCs w:val="24"/>
          <w:lang w:eastAsia="en-US"/>
        </w:rPr>
        <w:t xml:space="preserve">mikroprzedsiębiorstwem </w:t>
      </w:r>
    </w:p>
    <w:p w14:paraId="540025D2" w14:textId="29F9177D" w:rsidR="000F7F58" w:rsidRPr="004341A4" w:rsidRDefault="000F7F58" w:rsidP="004341A4">
      <w:pPr>
        <w:pStyle w:val="Akapitzlist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  <w:r w:rsidRPr="004341A4">
        <w:rPr>
          <w:rFonts w:eastAsiaTheme="minorHAnsi" w:cs="Times New Roman"/>
          <w:sz w:val="24"/>
          <w:szCs w:val="24"/>
          <w:lang w:eastAsia="en-US"/>
        </w:rPr>
        <w:t xml:space="preserve">□ </w:t>
      </w:r>
      <w:r w:rsidR="004341A4" w:rsidRPr="004341A4">
        <w:rPr>
          <w:rFonts w:eastAsiaTheme="minorHAnsi" w:cs="Times New Roman"/>
          <w:sz w:val="24"/>
          <w:szCs w:val="24"/>
          <w:lang w:eastAsia="en-US"/>
        </w:rPr>
        <w:t>małym przedsiębiorstwem</w:t>
      </w:r>
    </w:p>
    <w:p w14:paraId="5406F0FF" w14:textId="1FB5FD52" w:rsidR="004341A4" w:rsidRPr="004341A4" w:rsidRDefault="004341A4" w:rsidP="004341A4">
      <w:pPr>
        <w:pStyle w:val="Akapitzlist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  <w:r w:rsidRPr="004341A4">
        <w:rPr>
          <w:rFonts w:eastAsiaTheme="minorHAnsi" w:cs="Times New Roman"/>
          <w:sz w:val="24"/>
          <w:szCs w:val="24"/>
          <w:lang w:eastAsia="en-US"/>
        </w:rPr>
        <w:t xml:space="preserve">□ </w:t>
      </w:r>
      <w:r w:rsidRPr="004341A4">
        <w:rPr>
          <w:rFonts w:eastAsiaTheme="minorHAnsi" w:cs="Times New Roman"/>
          <w:sz w:val="24"/>
          <w:szCs w:val="24"/>
          <w:lang w:eastAsia="en-US"/>
        </w:rPr>
        <w:t>średnim</w:t>
      </w:r>
      <w:r w:rsidRPr="004341A4">
        <w:rPr>
          <w:rFonts w:eastAsiaTheme="minorHAnsi" w:cs="Times New Roman"/>
          <w:sz w:val="24"/>
          <w:szCs w:val="24"/>
          <w:lang w:eastAsia="en-US"/>
        </w:rPr>
        <w:t xml:space="preserve"> przedsiębiorstwem</w:t>
      </w:r>
    </w:p>
    <w:p w14:paraId="172F6341" w14:textId="77777777" w:rsidR="004341A4" w:rsidRDefault="004341A4" w:rsidP="00A10690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</w:p>
    <w:p w14:paraId="24B7BFE8" w14:textId="1279FB7A" w:rsidR="000F7F58" w:rsidRPr="0094329A" w:rsidRDefault="000F7F58" w:rsidP="00A10690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77777777" w:rsidR="00992A25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cs="Times New Roman"/>
          <w:color w:val="000000"/>
          <w:sz w:val="24"/>
          <w:szCs w:val="24"/>
        </w:rPr>
      </w:pPr>
      <w:r w:rsidRPr="0094329A">
        <w:rPr>
          <w:rFonts w:cs="Times New Roman"/>
          <w:color w:val="000000"/>
          <w:sz w:val="24"/>
          <w:szCs w:val="24"/>
        </w:rPr>
        <w:t>9</w:t>
      </w:r>
      <w:r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501B324A" w14:textId="3074746F" w:rsidR="00110B3B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10.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49402B8D" w14:textId="77777777" w:rsidR="00BF3A62" w:rsidRPr="0094329A" w:rsidRDefault="004B64B8" w:rsidP="0094329A">
      <w:pPr>
        <w:tabs>
          <w:tab w:val="num" w:pos="284"/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11.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6720921A" w:rsidR="00BF3A62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94329A">
        <w:rPr>
          <w:rFonts w:asciiTheme="minorHAnsi" w:hAnsiTheme="minorHAnsi"/>
          <w:spacing w:val="-2"/>
        </w:rPr>
        <w:lastRenderedPageBreak/>
        <w:t xml:space="preserve">12.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42704A2E" w14:textId="77777777" w:rsidR="004B64B8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A51874" w:rsidR="00BF3A62" w:rsidRPr="0094329A" w:rsidRDefault="004B64B8" w:rsidP="00B53CD2">
      <w:pPr>
        <w:tabs>
          <w:tab w:val="num" w:pos="491"/>
        </w:tabs>
        <w:spacing w:after="0" w:line="240" w:lineRule="auto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B53CD2">
        <w:rPr>
          <w:rFonts w:eastAsiaTheme="minorHAnsi" w:cs="Times New Roman"/>
          <w:sz w:val="24"/>
          <w:szCs w:val="24"/>
          <w:u w:val="single"/>
          <w:lang w:eastAsia="en-US"/>
        </w:rPr>
        <w:t>3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1A i 1 B do Swz);</w:t>
      </w:r>
    </w:p>
    <w:p w14:paraId="1EC49E80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D534589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51173D69" w14:textId="7FFD608A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B53CD2">
        <w:rPr>
          <w:rFonts w:cstheme="minorHAnsi"/>
          <w:bCs/>
          <w:iCs/>
          <w:sz w:val="24"/>
          <w:szCs w:val="24"/>
        </w:rPr>
        <w:t xml:space="preserve"> do Swz);</w:t>
      </w:r>
    </w:p>
    <w:p w14:paraId="29DC2D6E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2E6A885A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Konspekt, na który składają się elementy takie jak: koncepcja badawcza, metodologia badawcza i organizacja procesu badania, na podstawie którego zamawiający dokona oceny w pozacenowym kryterium oceny ofert, wskazanym w dziale XVII. Opis kryteriów oceny ofert, wraz z podaniem wag tych kryteriów i sposobu oceny ofert</w:t>
      </w:r>
      <w:r>
        <w:rPr>
          <w:rFonts w:cstheme="minorHAnsi"/>
          <w:bCs/>
          <w:iCs/>
          <w:sz w:val="24"/>
          <w:szCs w:val="24"/>
        </w:rPr>
        <w:t>;</w:t>
      </w:r>
    </w:p>
    <w:p w14:paraId="43BA2388" w14:textId="01B9CF62" w:rsidR="00BF3A62" w:rsidRP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B53CD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B53CD2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3D8B1026" w14:textId="0A18B848" w:rsidR="004B64B8" w:rsidRPr="00B53CD2" w:rsidRDefault="00A645D6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F765E9" w14:textId="1EBAC948" w:rsidR="004B64B8" w:rsidRPr="00B53CD2" w:rsidRDefault="004B64B8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200D68E6" w14:textId="79B66016" w:rsidR="004B64B8" w:rsidRPr="0094329A" w:rsidRDefault="004B64B8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upoważnionej/ych</w:t>
      </w:r>
      <w:bookmarkStart w:id="1" w:name="_Hlk41299788"/>
      <w:bookmarkEnd w:id="1"/>
    </w:p>
    <w:p w14:paraId="2618B7FC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313F" w14:textId="77777777" w:rsidR="006574B3" w:rsidRDefault="006574B3" w:rsidP="00AA4D01">
      <w:pPr>
        <w:spacing w:after="0" w:line="240" w:lineRule="auto"/>
      </w:pPr>
      <w:r>
        <w:separator/>
      </w:r>
    </w:p>
  </w:endnote>
  <w:endnote w:type="continuationSeparator" w:id="0">
    <w:p w14:paraId="387A0742" w14:textId="77777777" w:rsidR="006574B3" w:rsidRDefault="006574B3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4341A4" w:rsidRPr="004341A4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B663" w14:textId="77777777" w:rsidR="006574B3" w:rsidRDefault="006574B3" w:rsidP="00AA4D01">
      <w:pPr>
        <w:spacing w:after="0" w:line="240" w:lineRule="auto"/>
      </w:pPr>
      <w:r>
        <w:separator/>
      </w:r>
    </w:p>
  </w:footnote>
  <w:footnote w:type="continuationSeparator" w:id="0">
    <w:p w14:paraId="3C880020" w14:textId="77777777" w:rsidR="006574B3" w:rsidRDefault="006574B3" w:rsidP="00AA4D01">
      <w:pPr>
        <w:spacing w:after="0" w:line="240" w:lineRule="auto"/>
      </w:pPr>
      <w:r>
        <w:continuationSeparator/>
      </w:r>
    </w:p>
  </w:footnote>
  <w:footnote w:id="1">
    <w:p w14:paraId="0E67D46D" w14:textId="550F1B1E" w:rsidR="004341A4" w:rsidRDefault="004341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41A4">
        <w:rPr>
          <w:rFonts w:ascii="Times New Roman" w:hAnsi="Times New Roman" w:cs="Times New Roman"/>
          <w:sz w:val="16"/>
          <w:szCs w:val="16"/>
        </w:rPr>
        <w:t>Odpowiednie zaznaczyć</w:t>
      </w:r>
      <w:r>
        <w:t xml:space="preserve"> </w:t>
      </w:r>
    </w:p>
  </w:footnote>
  <w:footnote w:id="2">
    <w:p w14:paraId="0A41FC39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60814E43" w14:textId="32BD17AE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Default="00A10690" w:rsidP="00992A25">
      <w:pPr>
        <w:pStyle w:val="Tekstprzypisudolnego"/>
      </w:pPr>
    </w:p>
  </w:footnote>
  <w:footnote w:id="4">
    <w:p w14:paraId="5BA45BE5" w14:textId="36A3436B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</w:t>
      </w:r>
      <w:r w:rsidR="00B53CD2">
        <w:rPr>
          <w:rFonts w:cs="Times New Roman"/>
          <w:sz w:val="18"/>
          <w:szCs w:val="18"/>
        </w:rPr>
        <w:t xml:space="preserve">   </w:t>
      </w:r>
      <w:r w:rsidR="00B53CD2" w:rsidRPr="00B53CD2">
        <w:rPr>
          <w:rFonts w:cs="Times New Roman"/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4022E06E" w:rsidR="00EC16ED" w:rsidRPr="00B53CD2" w:rsidRDefault="00B53CD2" w:rsidP="00834F1B">
    <w:pPr>
      <w:pStyle w:val="Nagwek"/>
    </w:pPr>
    <w:r>
      <w:rPr>
        <w:noProof/>
      </w:rPr>
      <w:drawing>
        <wp:inline distT="0" distB="0" distL="0" distR="0" wp14:anchorId="01DE693C" wp14:editId="27E66AA8">
          <wp:extent cx="5760720" cy="83608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3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12"/>
    <w:lvlOverride w:ilvl="0">
      <w:startOverride w:val="1"/>
    </w:lvlOverride>
  </w:num>
  <w:num w:numId="18">
    <w:abstractNumId w:val="7"/>
  </w:num>
  <w:num w:numId="19">
    <w:abstractNumId w:val="18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5190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11D1"/>
    <w:rsid w:val="0041463E"/>
    <w:rsid w:val="004341A4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92AA5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B7FF-2258-457F-A106-172B3B4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2017-07-27T10:27:00Z</cp:lastPrinted>
  <dcterms:created xsi:type="dcterms:W3CDTF">2021-03-03T12:18:00Z</dcterms:created>
  <dcterms:modified xsi:type="dcterms:W3CDTF">2021-03-03T12:18:00Z</dcterms:modified>
</cp:coreProperties>
</file>