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846D7">
      <w:pPr>
        <w:shd w:val="clear" w:color="auto" w:fill="D0CECE" w:themeFill="background2" w:themeFillShade="E6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2846D7">
      <w:pPr>
        <w:shd w:val="clear" w:color="auto" w:fill="D0CECE" w:themeFill="background2" w:themeFillShade="E6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AA13E6">
        <w:rPr>
          <w:rFonts w:ascii="Arial" w:hAnsi="Arial" w:cs="Arial"/>
          <w:b/>
          <w:i/>
        </w:rPr>
        <w:t>KONSERWACJA STRZELNICY SYPKA W ROZBICIU NA MIESIĄCE W KOMPLEKSIE POLIGONOWYM W TORUNIU</w:t>
      </w:r>
      <w:r w:rsidR="005870EB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AA13E6">
        <w:rPr>
          <w:rFonts w:ascii="Arial" w:hAnsi="Arial" w:cs="Arial"/>
          <w:b/>
          <w:bCs/>
        </w:rPr>
        <w:t>RB/</w:t>
      </w:r>
      <w:r w:rsidR="005870EB">
        <w:rPr>
          <w:rFonts w:ascii="Arial" w:hAnsi="Arial" w:cs="Arial"/>
          <w:b/>
          <w:bCs/>
        </w:rPr>
        <w:t>3</w:t>
      </w:r>
      <w:r w:rsidR="00AA13E6">
        <w:rPr>
          <w:rFonts w:ascii="Arial" w:hAnsi="Arial" w:cs="Arial"/>
          <w:b/>
          <w:bCs/>
        </w:rPr>
        <w:t>/12WOG/2022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9E100E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Pzp.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C90853" w:rsidRPr="00360523" w:rsidRDefault="007D71F1" w:rsidP="00C908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Pr="007D71F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zaznaczyć i </w:t>
      </w:r>
      <w:r w:rsidRPr="007D71F1">
        <w:rPr>
          <w:rFonts w:ascii="Arial" w:hAnsi="Arial" w:cs="Arial"/>
        </w:rPr>
        <w:t xml:space="preserve">wypełnić jeśli dotyczy) </w:t>
      </w:r>
      <w:r w:rsidR="00C90853" w:rsidRPr="00360523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60523">
        <w:rPr>
          <w:rFonts w:ascii="Arial" w:hAnsi="Arial" w:cs="Arial"/>
          <w:i/>
        </w:rPr>
        <w:t xml:space="preserve">(podać mającą zastosowanie podstawę wykluczenia spośród wymienionych w art. 108  ust. 1  lub 109 ust. </w:t>
      </w:r>
      <w:r>
        <w:rPr>
          <w:rFonts w:ascii="Arial" w:hAnsi="Arial" w:cs="Arial"/>
          <w:i/>
        </w:rPr>
        <w:br/>
      </w:r>
      <w:r w:rsidR="00C90853" w:rsidRPr="00360523">
        <w:rPr>
          <w:rFonts w:ascii="Arial" w:hAnsi="Arial" w:cs="Arial"/>
          <w:i/>
        </w:rPr>
        <w:t>1 pkt. 4</w:t>
      </w:r>
      <w:r w:rsidR="009E100E">
        <w:rPr>
          <w:rFonts w:ascii="Arial" w:hAnsi="Arial" w:cs="Arial"/>
          <w:i/>
        </w:rPr>
        <w:t>, 5, 7</w:t>
      </w:r>
      <w:bookmarkStart w:id="0" w:name="_GoBack"/>
      <w:bookmarkEnd w:id="0"/>
      <w:r w:rsidR="00C90853" w:rsidRPr="00360523">
        <w:rPr>
          <w:rFonts w:ascii="Arial" w:hAnsi="Arial" w:cs="Arial"/>
          <w:i/>
        </w:rPr>
        <w:t xml:space="preserve"> ustawy PZP).</w:t>
      </w:r>
      <w:r w:rsidR="00C90853" w:rsidRPr="00360523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>
        <w:rPr>
          <w:rFonts w:ascii="Arial" w:hAnsi="Arial" w:cs="Arial"/>
        </w:rPr>
        <w:t>em następujące środki naprawcze:………………………………………………………………………………………………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D71F1" w:rsidRDefault="007D71F1" w:rsidP="002D1091">
      <w:pPr>
        <w:spacing w:line="360" w:lineRule="auto"/>
        <w:jc w:val="both"/>
        <w:rPr>
          <w:rFonts w:ascii="Arial" w:hAnsi="Arial" w:cs="Arial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6D7">
        <w:rPr>
          <w:rFonts w:ascii="Arial" w:hAnsi="Arial" w:cs="Arial"/>
          <w:b/>
          <w:sz w:val="24"/>
          <w:szCs w:val="24"/>
          <w:shd w:val="clear" w:color="auto" w:fill="D0CECE" w:themeFill="background2" w:themeFillShade="E6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Default="00124B1C" w:rsidP="008A791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A7914">
        <w:rPr>
          <w:rFonts w:ascii="Arial" w:eastAsia="Calibri" w:hAnsi="Arial" w:cs="Arial"/>
          <w:sz w:val="18"/>
          <w:szCs w:val="18"/>
        </w:rPr>
        <w:t>.</w:t>
      </w:r>
    </w:p>
    <w:p w:rsidR="007D71F1" w:rsidRPr="007D0F27" w:rsidRDefault="007D71F1" w:rsidP="008A7914">
      <w:pPr>
        <w:spacing w:after="0" w:line="276" w:lineRule="auto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7D0F27">
        <w:rPr>
          <w:rFonts w:ascii="Arial" w:eastAsia="Calibri" w:hAnsi="Arial" w:cs="Arial"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7D0F2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D3" w:rsidRDefault="00C951D3" w:rsidP="0038231F">
      <w:pPr>
        <w:spacing w:after="0" w:line="240" w:lineRule="auto"/>
      </w:pPr>
      <w:r>
        <w:separator/>
      </w:r>
    </w:p>
  </w:endnote>
  <w:endnote w:type="continuationSeparator" w:id="0">
    <w:p w:rsidR="00C951D3" w:rsidRDefault="00C951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0E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0E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D3" w:rsidRDefault="00C951D3" w:rsidP="0038231F">
      <w:pPr>
        <w:spacing w:after="0" w:line="240" w:lineRule="auto"/>
      </w:pPr>
      <w:r>
        <w:separator/>
      </w:r>
    </w:p>
  </w:footnote>
  <w:footnote w:type="continuationSeparator" w:id="0">
    <w:p w:rsidR="00C951D3" w:rsidRDefault="00C951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Default="00AA13E6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Nr. Referencyjny RB/3/12WOG/2022</w:t>
    </w:r>
  </w:p>
  <w:p w:rsidR="00C90853" w:rsidRDefault="00360523" w:rsidP="00C90853">
    <w:pPr>
      <w:spacing w:after="0" w:line="360" w:lineRule="auto"/>
      <w:ind w:left="5246" w:firstLine="283"/>
      <w:rPr>
        <w:rFonts w:ascii="Arial" w:hAnsi="Arial" w:cs="Arial"/>
        <w:b/>
        <w:i/>
        <w:color w:val="9CC2E5" w:themeColor="accent1" w:themeTint="99"/>
        <w:sz w:val="20"/>
        <w:szCs w:val="20"/>
      </w:rPr>
    </w:pPr>
    <w:r w:rsidRPr="00360523">
      <w:rPr>
        <w:rFonts w:ascii="Arial" w:hAnsi="Arial" w:cs="Arial"/>
        <w:b/>
        <w:i/>
        <w:sz w:val="20"/>
        <w:szCs w:val="20"/>
      </w:rPr>
      <w:t xml:space="preserve">Załącznik nr 4 do SWZ </w:t>
    </w:r>
    <w:r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66FDF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E100E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A13E6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951D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7A8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18BF-7347-449A-A1A3-54A4EF6931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42BEE3-5520-470B-85B4-DC8A507C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3</cp:revision>
  <cp:lastPrinted>2021-04-19T08:14:00Z</cp:lastPrinted>
  <dcterms:created xsi:type="dcterms:W3CDTF">2022-01-31T07:39:00Z</dcterms:created>
  <dcterms:modified xsi:type="dcterms:W3CDTF">2022-01-31T09:21:00Z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