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2DAFFB5E" w:rsidR="00D409DE" w:rsidRPr="00634338" w:rsidRDefault="001F027E" w:rsidP="006343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34338" w:rsidRPr="00965101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08007136"/>
      <w:r w:rsidR="00BF0C6F" w:rsidRPr="000F1ECF">
        <w:rPr>
          <w:rFonts w:ascii="Times New Roman" w:hAnsi="Times New Roman"/>
          <w:b/>
          <w:bCs/>
          <w:sz w:val="24"/>
          <w:szCs w:val="24"/>
        </w:rPr>
        <w:t>Dostawa</w:t>
      </w:r>
      <w:r w:rsidR="00B92065">
        <w:rPr>
          <w:rFonts w:ascii="Times New Roman" w:hAnsi="Times New Roman"/>
          <w:b/>
          <w:bCs/>
          <w:sz w:val="24"/>
          <w:szCs w:val="24"/>
        </w:rPr>
        <w:t xml:space="preserve"> materiałów opatrunkowych i plastrów</w:t>
      </w:r>
      <w:r w:rsidR="00BF0C6F" w:rsidRPr="000F1E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BF0C6F" w:rsidRPr="000F1ECF">
        <w:rPr>
          <w:rFonts w:ascii="Times New Roman" w:hAnsi="Times New Roman"/>
          <w:b/>
          <w:bCs/>
          <w:sz w:val="24"/>
          <w:szCs w:val="24"/>
        </w:rPr>
        <w:t xml:space="preserve">dla Powiatowego Zespołu Szpitali”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PZS/TP/1</w:t>
      </w:r>
      <w:r w:rsidR="00B920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3E2DDDD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3364A204" w14:textId="1919B798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AB798A2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 xml:space="preserve"> t.j.).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2065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A45C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12</cp:revision>
  <cp:lastPrinted>2022-07-07T07:55:00Z</cp:lastPrinted>
  <dcterms:created xsi:type="dcterms:W3CDTF">2022-07-06T11:18:00Z</dcterms:created>
  <dcterms:modified xsi:type="dcterms:W3CDTF">2022-08-31T10:56:00Z</dcterms:modified>
</cp:coreProperties>
</file>