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40F9E" w14:textId="77777777"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62B7F943" w14:textId="782ED9C9" w:rsidR="00111DB9" w:rsidRPr="005C191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5C191C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304E1" w:rsidRPr="005C191C">
        <w:rPr>
          <w:rFonts w:ascii="Times New Roman" w:hAnsi="Times New Roman" w:cs="Times New Roman"/>
          <w:b/>
          <w:sz w:val="24"/>
          <w:szCs w:val="24"/>
        </w:rPr>
        <w:t>7</w:t>
      </w:r>
      <w:r w:rsidRPr="005C191C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46E26983" w14:textId="15C506D4" w:rsidR="00111DB9" w:rsidRPr="005C191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5C191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E9EB57F" w14:textId="77777777" w:rsidR="005C191C" w:rsidRPr="005C191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Gmina Susz</w:t>
      </w:r>
    </w:p>
    <w:p w14:paraId="29A5CB70" w14:textId="77777777" w:rsidR="005C191C" w:rsidRPr="005C191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ul. Józefa Wybickiego 6</w:t>
      </w:r>
    </w:p>
    <w:p w14:paraId="1933D2A0" w14:textId="587A5CBB" w:rsidR="00B526AE" w:rsidRPr="00E13FBC" w:rsidRDefault="005C191C" w:rsidP="005C191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5C191C">
        <w:rPr>
          <w:rFonts w:ascii="Times New Roman" w:hAnsi="Times New Roman" w:cs="Times New Roman"/>
          <w:sz w:val="24"/>
          <w:szCs w:val="24"/>
        </w:rPr>
        <w:t>14-240 Susz</w:t>
      </w:r>
    </w:p>
    <w:p w14:paraId="42BAE5A4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2B88E2F8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3D7819E3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B42A6F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E279E4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D6B1252" w14:textId="77777777" w:rsidR="008F54E4" w:rsidRDefault="008F54E4" w:rsidP="008F54E4">
      <w:pPr>
        <w:rPr>
          <w:rFonts w:ascii="Arial" w:hAnsi="Arial" w:cs="Arial"/>
        </w:rPr>
      </w:pPr>
    </w:p>
    <w:p w14:paraId="5F38E92A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8917991" w14:textId="50FC859C" w:rsidR="00EA0EF7" w:rsidRDefault="00EA0EF7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A0EF7">
        <w:rPr>
          <w:rFonts w:ascii="Times New Roman" w:hAnsi="Times New Roman" w:cs="Times New Roman"/>
          <w:b/>
        </w:rPr>
        <w:t>o aktualności informacji zawartych w oświadczeniu, o którym mowa w art. 125 ust. 1 ustawy z</w:t>
      </w:r>
      <w:r w:rsidR="006F6223">
        <w:rPr>
          <w:rFonts w:ascii="Times New Roman" w:hAnsi="Times New Roman" w:cs="Times New Roman"/>
          <w:b/>
        </w:rPr>
        <w:t> </w:t>
      </w:r>
      <w:r w:rsidRPr="00EA0EF7">
        <w:rPr>
          <w:rFonts w:ascii="Times New Roman" w:hAnsi="Times New Roman" w:cs="Times New Roman"/>
          <w:b/>
        </w:rPr>
        <w:t>dnia 11 września 2019 r. Prawo zamówień publicznych złożonym w zakresie podstaw wykluczenia z postępowania</w:t>
      </w:r>
    </w:p>
    <w:p w14:paraId="1667A949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5AEF79" w14:textId="1AA3502D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="00A40882">
        <w:rPr>
          <w:rFonts w:ascii="Times New Roman" w:hAnsi="Times New Roman" w:cs="Times New Roman"/>
          <w:sz w:val="24"/>
          <w:szCs w:val="24"/>
        </w:rPr>
        <w:br/>
      </w:r>
      <w:r w:rsidR="00A03FF1" w:rsidRPr="00A03FF1">
        <w:rPr>
          <w:rFonts w:ascii="Times New Roman" w:hAnsi="Times New Roman" w:cs="Times New Roman"/>
          <w:sz w:val="24"/>
          <w:szCs w:val="24"/>
        </w:rPr>
        <w:t>pn.</w:t>
      </w:r>
      <w:r w:rsidR="00A03FF1">
        <w:rPr>
          <w:rFonts w:ascii="Times New Roman" w:hAnsi="Times New Roman" w:cs="Times New Roman"/>
          <w:sz w:val="24"/>
          <w:szCs w:val="24"/>
        </w:rPr>
        <w:t> </w:t>
      </w:r>
      <w:r w:rsidR="00DD1B0B" w:rsidRPr="00DD1B0B">
        <w:rPr>
          <w:rFonts w:ascii="Times New Roman" w:hAnsi="Times New Roman" w:cs="Times New Roman"/>
          <w:b/>
          <w:bCs/>
          <w:sz w:val="24"/>
          <w:szCs w:val="24"/>
        </w:rPr>
        <w:t xml:space="preserve">Wykonanie dokumentacji projektowych - Projekt przebudowy obiektu młyna </w:t>
      </w:r>
      <w:r w:rsidR="00DD1B0B" w:rsidRPr="00DD1B0B">
        <w:rPr>
          <w:rFonts w:ascii="Times New Roman" w:hAnsi="Times New Roman" w:cs="Times New Roman"/>
          <w:b/>
          <w:bCs/>
          <w:sz w:val="24"/>
          <w:szCs w:val="24"/>
        </w:rPr>
        <w:br/>
        <w:t>na centrum aktywności lokalnej</w:t>
      </w:r>
      <w:bookmarkStart w:id="0" w:name="_GoBack"/>
      <w:bookmarkEnd w:id="0"/>
    </w:p>
    <w:p w14:paraId="2867CB58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19865CC4" w14:textId="191B2429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4146FBCE" w14:textId="5B36EF8B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59366" w14:textId="26DB024B" w:rsidR="00C63505" w:rsidRDefault="00C63505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 oświadczeniu, o którym mowa w art. 125 ust. 1  ustawy z dnia 11 września 2019 r. (</w:t>
      </w:r>
      <w:r w:rsidR="00C205A9" w:rsidRPr="00C205A9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2021 poz. 1129 z późn. zm.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ustawa</w:t>
      </w:r>
      <w:r w:rsidRPr="00B56F93">
        <w:rPr>
          <w:rFonts w:ascii="Times New Roman" w:eastAsia="Times New Roman" w:hAnsi="Times New Roman" w:cs="Times New Roman"/>
          <w:sz w:val="24"/>
          <w:szCs w:val="24"/>
          <w:lang w:eastAsia="pl-PL"/>
        </w:rPr>
        <w:t>”) przedłożonym przez Wykonawcę,</w:t>
      </w:r>
      <w:r w:rsidRPr="00C635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reprezentuję są aktualne w zakresie podstaw wykluczenia z postępowania określonych w:</w:t>
      </w:r>
    </w:p>
    <w:p w14:paraId="18273DE6" w14:textId="16EB765F" w:rsidR="00187D2A" w:rsidRDefault="00187D2A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i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187D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ustawy</w:t>
      </w:r>
      <w:r w:rsidR="006C0D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;</w:t>
      </w:r>
    </w:p>
    <w:p w14:paraId="3E3B2217" w14:textId="79ADB5E0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ustawy,</w:t>
      </w:r>
    </w:p>
    <w:p w14:paraId="3CEAA020" w14:textId="6B7DEB73" w:rsidR="006F6223" w:rsidRP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>art. 108 ust. 1 pkt 4) ustawy – dotyczących orzeczenia zakazu ubiegania się o</w:t>
      </w:r>
      <w:r w:rsidR="00DD05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6F62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publiczne tytułem środka zapobiegawczego, </w:t>
      </w:r>
    </w:p>
    <w:p w14:paraId="43D6E132" w14:textId="0E744A25" w:rsidR="006F6223" w:rsidRDefault="006F6223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F622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art. 108 ust. 1 pkt 5) ustawy – dotyczących zawarcia z innymi Wykonawcami porozumienia mającego na celu zakłócenie konkurencji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1E4D2C15" w14:textId="57EB6D88" w:rsidR="006F6223" w:rsidRDefault="008A023C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A023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</w:t>
      </w:r>
    </w:p>
    <w:p w14:paraId="7BB278D4" w14:textId="4DA3664E" w:rsidR="009B5D5E" w:rsidRPr="006F6223" w:rsidRDefault="009B5D5E" w:rsidP="00B975BF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B5D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109 ust. 1 pkt 5)–10) ustawy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1DCE838" w14:textId="2390BDEC" w:rsidR="00E54584" w:rsidRPr="004E6C4C" w:rsidRDefault="00E54584" w:rsidP="00E545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9B1C4B0" w14:textId="77777777" w:rsidR="00E54584" w:rsidRPr="004E6C4C" w:rsidRDefault="00E54584" w:rsidP="00E5458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D362C2" w14:textId="77777777" w:rsidR="00E54584" w:rsidRDefault="00E54584" w:rsidP="00E5458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E54584" w14:paraId="718C9F30" w14:textId="77777777" w:rsidTr="0046217E">
        <w:tc>
          <w:tcPr>
            <w:tcW w:w="5387" w:type="dxa"/>
          </w:tcPr>
          <w:p w14:paraId="0F80AFFB" w14:textId="77777777" w:rsidR="00E54584" w:rsidRPr="00032C2A" w:rsidRDefault="00E54584" w:rsidP="0046217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56EBDB44" w14:textId="77777777" w:rsidR="00E54584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147AA8D" w14:textId="1D73F16D" w:rsidR="00E54584" w:rsidRPr="00BF2257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566BDD0" w14:textId="77777777" w:rsidR="00E54584" w:rsidRDefault="00E54584" w:rsidP="0046217E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450A2" w14:textId="77777777" w:rsidR="00E54584" w:rsidRPr="009375EB" w:rsidRDefault="00E5458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5F69E1E2" w14:textId="621CA9D2" w:rsidR="008F54E4" w:rsidRPr="00F25DD1" w:rsidRDefault="008F54E4" w:rsidP="00B975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8957946"/>
      <w:bookmarkStart w:id="2" w:name="_Hlk68957846"/>
      <w:r w:rsidRPr="00F25DD1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F25DD1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F25DD1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 w:rsidR="00DF3F84"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 xml:space="preserve">prawdą oraz zostały przedstawione z pełną świadomością konsekwencji </w:t>
      </w:r>
      <w:r w:rsidR="003034CB" w:rsidRPr="00F25DD1">
        <w:rPr>
          <w:rFonts w:ascii="Times New Roman" w:hAnsi="Times New Roman" w:cs="Times New Roman"/>
          <w:sz w:val="24"/>
          <w:szCs w:val="24"/>
        </w:rPr>
        <w:t>wprowadzenia Z</w:t>
      </w:r>
      <w:r w:rsidRPr="00F25DD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  <w:bookmarkEnd w:id="1"/>
    </w:p>
    <w:p w14:paraId="522C25FF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48A68E98" w14:textId="77777777" w:rsidTr="0015030F">
        <w:tc>
          <w:tcPr>
            <w:tcW w:w="5387" w:type="dxa"/>
          </w:tcPr>
          <w:p w14:paraId="02BA95C9" w14:textId="77777777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10F3F2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65010F1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38B93B08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A73D2" w14:textId="77777777" w:rsidR="00301E66" w:rsidRDefault="00301E66">
      <w:pPr>
        <w:spacing w:after="0" w:line="240" w:lineRule="auto"/>
      </w:pPr>
      <w:r>
        <w:separator/>
      </w:r>
    </w:p>
  </w:endnote>
  <w:endnote w:type="continuationSeparator" w:id="0">
    <w:p w14:paraId="6BE64B9D" w14:textId="77777777" w:rsidR="00301E66" w:rsidRDefault="0030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77777777"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D1B0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D1B0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1C6945" w:rsidRDefault="00301E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9A12C" w14:textId="77777777" w:rsidR="00301E66" w:rsidRDefault="00301E66">
      <w:pPr>
        <w:spacing w:after="0" w:line="240" w:lineRule="auto"/>
      </w:pPr>
      <w:r>
        <w:separator/>
      </w:r>
    </w:p>
  </w:footnote>
  <w:footnote w:type="continuationSeparator" w:id="0">
    <w:p w14:paraId="02818A36" w14:textId="77777777" w:rsidR="00301E66" w:rsidRDefault="0030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3508D" w14:textId="75E5A763" w:rsidR="00D9681F" w:rsidRPr="005C191C" w:rsidRDefault="00D9681F" w:rsidP="00D9681F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5C191C">
      <w:rPr>
        <w:rFonts w:ascii="Times New Roman" w:hAnsi="Times New Roman" w:cs="Times New Roman"/>
        <w:b/>
        <w:sz w:val="24"/>
        <w:szCs w:val="24"/>
      </w:rPr>
      <w:t>Załącznik nr 7 do SWZ</w:t>
    </w:r>
    <w:r>
      <w:rPr>
        <w:rFonts w:ascii="Times New Roman" w:hAnsi="Times New Roman" w:cs="Times New Roman"/>
        <w:b/>
        <w:sz w:val="24"/>
        <w:szCs w:val="24"/>
      </w:rPr>
      <w:t xml:space="preserve"> – oświadczenie o aktualności informacji</w:t>
    </w:r>
  </w:p>
  <w:p w14:paraId="7A771692" w14:textId="77777777" w:rsidR="00D9681F" w:rsidRDefault="00D968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E4"/>
    <w:rsid w:val="000068D2"/>
    <w:rsid w:val="000118EE"/>
    <w:rsid w:val="00030F68"/>
    <w:rsid w:val="00040A49"/>
    <w:rsid w:val="00055B2B"/>
    <w:rsid w:val="000A5061"/>
    <w:rsid w:val="000B3F1B"/>
    <w:rsid w:val="000E4DC5"/>
    <w:rsid w:val="000E51B6"/>
    <w:rsid w:val="00111DB9"/>
    <w:rsid w:val="00135A59"/>
    <w:rsid w:val="00187D2A"/>
    <w:rsid w:val="001A38AF"/>
    <w:rsid w:val="001E5870"/>
    <w:rsid w:val="001E77D1"/>
    <w:rsid w:val="001F2E85"/>
    <w:rsid w:val="001F60C4"/>
    <w:rsid w:val="00236D8F"/>
    <w:rsid w:val="002420A1"/>
    <w:rsid w:val="00245EA3"/>
    <w:rsid w:val="00251CF0"/>
    <w:rsid w:val="002A75B2"/>
    <w:rsid w:val="002E29E9"/>
    <w:rsid w:val="002F6721"/>
    <w:rsid w:val="00301E66"/>
    <w:rsid w:val="003034CB"/>
    <w:rsid w:val="003304E1"/>
    <w:rsid w:val="0034304C"/>
    <w:rsid w:val="003A7104"/>
    <w:rsid w:val="003E6536"/>
    <w:rsid w:val="00433C8A"/>
    <w:rsid w:val="00491CEC"/>
    <w:rsid w:val="004960E7"/>
    <w:rsid w:val="004A0F1F"/>
    <w:rsid w:val="004B7A63"/>
    <w:rsid w:val="004D3475"/>
    <w:rsid w:val="004E565D"/>
    <w:rsid w:val="004E6C35"/>
    <w:rsid w:val="004E6C4C"/>
    <w:rsid w:val="00503BD3"/>
    <w:rsid w:val="0052578A"/>
    <w:rsid w:val="005413B3"/>
    <w:rsid w:val="00551204"/>
    <w:rsid w:val="005609BF"/>
    <w:rsid w:val="00563AD4"/>
    <w:rsid w:val="0057495C"/>
    <w:rsid w:val="005C191C"/>
    <w:rsid w:val="005C4567"/>
    <w:rsid w:val="005D2772"/>
    <w:rsid w:val="005D5486"/>
    <w:rsid w:val="005E1966"/>
    <w:rsid w:val="005E6EFB"/>
    <w:rsid w:val="00647710"/>
    <w:rsid w:val="00653676"/>
    <w:rsid w:val="0069744C"/>
    <w:rsid w:val="006B6C84"/>
    <w:rsid w:val="006C0D91"/>
    <w:rsid w:val="006E1E1A"/>
    <w:rsid w:val="006F6223"/>
    <w:rsid w:val="00701D99"/>
    <w:rsid w:val="00711AF3"/>
    <w:rsid w:val="00712031"/>
    <w:rsid w:val="00713B83"/>
    <w:rsid w:val="007169F0"/>
    <w:rsid w:val="00723A19"/>
    <w:rsid w:val="00734C4D"/>
    <w:rsid w:val="00752900"/>
    <w:rsid w:val="00757768"/>
    <w:rsid w:val="00775BA6"/>
    <w:rsid w:val="007765EE"/>
    <w:rsid w:val="00792125"/>
    <w:rsid w:val="0079364E"/>
    <w:rsid w:val="007C5422"/>
    <w:rsid w:val="007E7D41"/>
    <w:rsid w:val="00846312"/>
    <w:rsid w:val="008950F5"/>
    <w:rsid w:val="008A023C"/>
    <w:rsid w:val="008E6837"/>
    <w:rsid w:val="008F54E4"/>
    <w:rsid w:val="0090502E"/>
    <w:rsid w:val="009116E5"/>
    <w:rsid w:val="00911D31"/>
    <w:rsid w:val="00974EB9"/>
    <w:rsid w:val="009B5D5E"/>
    <w:rsid w:val="009B68A4"/>
    <w:rsid w:val="00A0253B"/>
    <w:rsid w:val="00A03FF1"/>
    <w:rsid w:val="00A0524B"/>
    <w:rsid w:val="00A15604"/>
    <w:rsid w:val="00A40882"/>
    <w:rsid w:val="00A70442"/>
    <w:rsid w:val="00A80248"/>
    <w:rsid w:val="00A83CD9"/>
    <w:rsid w:val="00A95A7E"/>
    <w:rsid w:val="00AA0EA0"/>
    <w:rsid w:val="00AC52C3"/>
    <w:rsid w:val="00AE491F"/>
    <w:rsid w:val="00B07BD2"/>
    <w:rsid w:val="00B21577"/>
    <w:rsid w:val="00B44998"/>
    <w:rsid w:val="00B526AE"/>
    <w:rsid w:val="00B560F0"/>
    <w:rsid w:val="00B56F93"/>
    <w:rsid w:val="00B67738"/>
    <w:rsid w:val="00B975BF"/>
    <w:rsid w:val="00BA1396"/>
    <w:rsid w:val="00BB45B4"/>
    <w:rsid w:val="00BC01D1"/>
    <w:rsid w:val="00BE0B44"/>
    <w:rsid w:val="00BF5BFD"/>
    <w:rsid w:val="00C03259"/>
    <w:rsid w:val="00C04C18"/>
    <w:rsid w:val="00C205A9"/>
    <w:rsid w:val="00C32D19"/>
    <w:rsid w:val="00C515B1"/>
    <w:rsid w:val="00C53392"/>
    <w:rsid w:val="00C579C1"/>
    <w:rsid w:val="00C62A2A"/>
    <w:rsid w:val="00C63505"/>
    <w:rsid w:val="00C67321"/>
    <w:rsid w:val="00C747BC"/>
    <w:rsid w:val="00C87279"/>
    <w:rsid w:val="00C94C2D"/>
    <w:rsid w:val="00CA57BF"/>
    <w:rsid w:val="00D12CB7"/>
    <w:rsid w:val="00D1353F"/>
    <w:rsid w:val="00D21311"/>
    <w:rsid w:val="00D31B47"/>
    <w:rsid w:val="00D42F73"/>
    <w:rsid w:val="00D559F1"/>
    <w:rsid w:val="00D62D41"/>
    <w:rsid w:val="00D75C78"/>
    <w:rsid w:val="00D9681F"/>
    <w:rsid w:val="00DA538D"/>
    <w:rsid w:val="00DD054A"/>
    <w:rsid w:val="00DD1B0B"/>
    <w:rsid w:val="00DF17BF"/>
    <w:rsid w:val="00DF3F84"/>
    <w:rsid w:val="00E11562"/>
    <w:rsid w:val="00E3421B"/>
    <w:rsid w:val="00E47F9C"/>
    <w:rsid w:val="00E54584"/>
    <w:rsid w:val="00EA0EF7"/>
    <w:rsid w:val="00ED0E6C"/>
    <w:rsid w:val="00EE0AA8"/>
    <w:rsid w:val="00F0665D"/>
    <w:rsid w:val="00F12DBE"/>
    <w:rsid w:val="00F20E1E"/>
    <w:rsid w:val="00F25DD1"/>
    <w:rsid w:val="00F45300"/>
    <w:rsid w:val="00F45737"/>
    <w:rsid w:val="00F512EF"/>
    <w:rsid w:val="00F739AB"/>
    <w:rsid w:val="00FC34A0"/>
    <w:rsid w:val="00FE5ECF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E77D1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2021-04-10T12:25:00Z</dcterms:created>
  <dcterms:modified xsi:type="dcterms:W3CDTF">2022-12-29T10:53:00Z</dcterms:modified>
</cp:coreProperties>
</file>