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4A7C0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21238">
              <w:rPr>
                <w:rFonts w:ascii="Calibri Light" w:hAnsi="Calibri Light" w:cs="Arial"/>
                <w:sz w:val="20"/>
                <w:szCs w:val="20"/>
              </w:rPr>
              <w:t>233.19.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A7C00">
              <w:rPr>
                <w:rFonts w:ascii="Calibri Light" w:hAnsi="Calibri Light" w:cs="Arial"/>
                <w:sz w:val="20"/>
                <w:szCs w:val="20"/>
              </w:rPr>
              <w:t>JR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18BC" w:rsidP="00E818B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E21238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</w:t>
            </w:r>
            <w:r w:rsidR="004A7C00">
              <w:rPr>
                <w:rFonts w:ascii="Calibri Light" w:hAnsi="Calibri Light" w:cs="Arial"/>
                <w:sz w:val="20"/>
                <w:szCs w:val="20"/>
              </w:rPr>
              <w:t>Siedlce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11F04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4964" w:rsidRDefault="00A44964" w:rsidP="00A44964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A44964" w:rsidRPr="004A7C00" w:rsidRDefault="00A44964" w:rsidP="004A7C00">
      <w:pPr>
        <w:tabs>
          <w:tab w:val="left" w:pos="720"/>
        </w:tabs>
        <w:jc w:val="both"/>
        <w:rPr>
          <w:rFonts w:cs="Calibri"/>
          <w:b/>
          <w:color w:val="00000A"/>
        </w:rPr>
      </w:pPr>
      <w:r>
        <w:rPr>
          <w:rFonts w:cs="Calibri"/>
          <w:b/>
        </w:rPr>
        <w:t xml:space="preserve">na </w:t>
      </w:r>
      <w:r w:rsidR="004A7C00" w:rsidRPr="004A7C00">
        <w:rPr>
          <w:rFonts w:cs="Calibri"/>
          <w:b/>
          <w:color w:val="00000A"/>
        </w:rPr>
        <w:t>„Udzielanie świadczeń zdrowotnych potrzebnych do sprawowania prof</w:t>
      </w:r>
      <w:r w:rsidR="004A7C00">
        <w:rPr>
          <w:rFonts w:cs="Calibri"/>
          <w:b/>
          <w:color w:val="00000A"/>
        </w:rPr>
        <w:t xml:space="preserve">ilaktycznej opieki zdrowotnej  </w:t>
      </w:r>
      <w:r w:rsidR="004A7C00" w:rsidRPr="004A7C00">
        <w:rPr>
          <w:rFonts w:cs="Calibri"/>
          <w:b/>
          <w:color w:val="00000A"/>
        </w:rPr>
        <w:t xml:space="preserve">funkcjonariuszy oraz pracowników cywilnych Służby Więziennej zatrudnionych </w:t>
      </w:r>
      <w:r w:rsidR="004A7C00">
        <w:rPr>
          <w:rFonts w:cs="Calibri"/>
          <w:b/>
          <w:color w:val="00000A"/>
        </w:rPr>
        <w:t xml:space="preserve">      </w:t>
      </w:r>
      <w:r w:rsidR="004A7C00" w:rsidRPr="004A7C00">
        <w:rPr>
          <w:rFonts w:cs="Calibri"/>
          <w:b/>
          <w:color w:val="00000A"/>
        </w:rPr>
        <w:t>w Zakładzie Karnym w Siedlcach”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A44964" w:rsidRDefault="00A44964" w:rsidP="00A44964">
      <w:pPr>
        <w:pStyle w:val="Akapitzlist"/>
        <w:numPr>
          <w:ilvl w:val="0"/>
          <w:numId w:val="38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p w:rsidR="00A44964" w:rsidRDefault="00A44964" w:rsidP="00A44964">
      <w:pPr>
        <w:pStyle w:val="Akapitzlist"/>
        <w:ind w:left="426"/>
        <w:jc w:val="both"/>
        <w:rPr>
          <w:rFonts w:cs="Calibri"/>
        </w:rPr>
      </w:pPr>
    </w:p>
    <w:tbl>
      <w:tblPr>
        <w:tblW w:w="9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010"/>
        <w:gridCol w:w="1700"/>
        <w:gridCol w:w="1504"/>
        <w:gridCol w:w="1224"/>
        <w:gridCol w:w="2097"/>
      </w:tblGrid>
      <w:tr w:rsidR="00A44964" w:rsidRPr="00A44964" w:rsidTr="00A44964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Przewidywana ilość na okres obowiązywania umowy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9C11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9C1109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za pojedyncze badanie / konsultację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9C11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9C1109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danej pozycji (wartość z kol. 3 x 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z kol. 4)</w:t>
            </w:r>
          </w:p>
        </w:tc>
      </w:tr>
      <w:tr w:rsidR="00A44964" w:rsidRPr="00A44964" w:rsidTr="00A44964">
        <w:trPr>
          <w:trHeight w:val="33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Badania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A7C00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Morfologia pełna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4A7C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A7C00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A7C00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 xml:space="preserve">lukoza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Pełny </w:t>
            </w:r>
            <w:proofErr w:type="spellStart"/>
            <w:r w:rsidRPr="00A44964">
              <w:rPr>
                <w:rFonts w:eastAsia="Times New Roman" w:cs="Calibri"/>
                <w:color w:val="000000"/>
                <w:lang w:eastAsia="pl-PL"/>
              </w:rPr>
              <w:t>lipidogram</w:t>
            </w:r>
            <w:proofErr w:type="spellEnd"/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 (cholesterol całkowity, HDL, LDL, trójglicerydy)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Panel wątrobowy (bilirubina, ALT, AST, GGTP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Wyłącznie ALT, AST</w:t>
            </w:r>
            <w:r w:rsidR="00C0239C">
              <w:rPr>
                <w:rFonts w:eastAsia="Times New Roman" w:cs="Calibri"/>
                <w:color w:val="000000"/>
                <w:lang w:eastAsia="pl-PL"/>
              </w:rPr>
              <w:t>, ALAT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44964">
              <w:rPr>
                <w:rFonts w:eastAsia="Times New Roman" w:cs="Calibri"/>
                <w:color w:val="000000"/>
                <w:lang w:eastAsia="pl-PL"/>
              </w:rPr>
              <w:t>Retikulocyty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Kreatynina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C0239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HCV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C0239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Przeciwciała anty </w:t>
            </w:r>
            <w:proofErr w:type="spellStart"/>
            <w:r w:rsidRPr="00A44964">
              <w:rPr>
                <w:rFonts w:eastAsia="Times New Roman" w:cs="Calibri"/>
                <w:color w:val="000000"/>
                <w:lang w:eastAsia="pl-PL"/>
              </w:rPr>
              <w:t>HBc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C0239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0239C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Przeciwciała</w:t>
            </w:r>
            <w:r w:rsidR="00DB54CB">
              <w:rPr>
                <w:rFonts w:eastAsia="Times New Roman" w:cs="Calibri"/>
                <w:color w:val="000000"/>
                <w:lang w:eastAsia="pl-PL"/>
              </w:rPr>
              <w:t xml:space="preserve"> anty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HBs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0239C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0239C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Cholesterol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0239C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Bilirubina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Konsultacje specjalistyczne: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Okulista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neurolog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laryngolog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140FF3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RTG klatki piersiowej z opisem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140FF3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EKG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140FF3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kierowcy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140FF3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4F75D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</w:t>
            </w:r>
            <w:r w:rsidR="004F75D9">
              <w:rPr>
                <w:rFonts w:eastAsia="Times New Roman" w:cs="Calibri"/>
                <w:color w:val="000000"/>
                <w:lang w:eastAsia="pl-PL"/>
              </w:rPr>
              <w:t>ych się o uprawnienia do kiero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>wania pojazdami, kierowców oraz osó</w:t>
            </w:r>
            <w:r w:rsidR="004F75D9">
              <w:rPr>
                <w:rFonts w:eastAsia="Times New Roman" w:cs="Calibri"/>
                <w:color w:val="000000"/>
                <w:lang w:eastAsia="pl-PL"/>
              </w:rPr>
              <w:t>b wykonujących pracę na stanowisku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 kierowcy)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B54CB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140FF3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sanitarno-epidemiologiczne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Default="00C0239C" w:rsidP="00C023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  <w:p w:rsidR="00C0239C" w:rsidRPr="00A44964" w:rsidRDefault="00C0239C" w:rsidP="00C023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2D5F0C">
        <w:trPr>
          <w:trHeight w:val="300"/>
          <w:jc w:val="center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RAZEM </w:t>
            </w:r>
            <w:r w:rsidR="009C1109">
              <w:rPr>
                <w:rFonts w:eastAsia="Times New Roman" w:cs="Calibri"/>
                <w:color w:val="000000"/>
                <w:lang w:eastAsia="pl-PL"/>
              </w:rPr>
              <w:t xml:space="preserve">brutto </w:t>
            </w:r>
            <w:r>
              <w:rPr>
                <w:rFonts w:eastAsia="Times New Roman" w:cs="Calibri"/>
                <w:color w:val="000000"/>
                <w:lang w:eastAsia="pl-PL"/>
              </w:rPr>
              <w:t>(wszystkie pozycje)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E21238" w:rsidRDefault="00E21238" w:rsidP="00A44964">
      <w:pPr>
        <w:rPr>
          <w:rFonts w:cs="Calibri"/>
          <w:sz w:val="24"/>
          <w:szCs w:val="24"/>
        </w:rPr>
      </w:pPr>
    </w:p>
    <w:p w:rsidR="00E21238" w:rsidRPr="00E21238" w:rsidRDefault="00B77661" w:rsidP="00E2123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KRYTERIUM  </w:t>
      </w:r>
      <w:r w:rsidR="00E21238" w:rsidRPr="00E21238">
        <w:rPr>
          <w:rFonts w:cs="Calibri"/>
          <w:sz w:val="24"/>
          <w:szCs w:val="24"/>
        </w:rPr>
        <w:t xml:space="preserve">„czas dojazdu publicznymi środkami transportu”  </w:t>
      </w:r>
    </w:p>
    <w:p w:rsidR="00E21238" w:rsidRPr="00E21238" w:rsidRDefault="00E21238" w:rsidP="00E21238">
      <w:pPr>
        <w:rPr>
          <w:rFonts w:cs="Calibri"/>
          <w:sz w:val="24"/>
          <w:szCs w:val="24"/>
        </w:rPr>
      </w:pPr>
      <w:r w:rsidRPr="00E21238">
        <w:rPr>
          <w:rFonts w:cs="Calibri"/>
          <w:sz w:val="24"/>
          <w:szCs w:val="24"/>
        </w:rPr>
        <w:t>Czas dojazdu (publicznymi środkami transportu) z miejscowości świadczenia usług do miejscowości siedziby Zamawiającego (</w:t>
      </w:r>
      <w:r>
        <w:rPr>
          <w:rFonts w:cs="Calibri"/>
          <w:sz w:val="24"/>
          <w:szCs w:val="24"/>
        </w:rPr>
        <w:t>08-110 Siedlce</w:t>
      </w:r>
      <w:r w:rsidRPr="00E21238">
        <w:rPr>
          <w:rFonts w:cs="Calibri"/>
          <w:sz w:val="24"/>
          <w:szCs w:val="24"/>
        </w:rPr>
        <w:t>)</w:t>
      </w:r>
    </w:p>
    <w:p w:rsidR="00E21238" w:rsidRDefault="00B77661" w:rsidP="00A4496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 dojazdu ………………</w:t>
      </w:r>
      <w:r w:rsidR="00E21238" w:rsidRPr="00E212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min</w:t>
      </w:r>
      <w:r w:rsidR="00E21238" w:rsidRPr="00E21238">
        <w:rPr>
          <w:rFonts w:cs="Calibri"/>
          <w:sz w:val="24"/>
          <w:szCs w:val="24"/>
        </w:rPr>
        <w:t>.</w:t>
      </w:r>
    </w:p>
    <w:p w:rsidR="00E21238" w:rsidRDefault="00E21238" w:rsidP="00A44964">
      <w:pPr>
        <w:rPr>
          <w:rFonts w:cs="Calibri"/>
          <w:sz w:val="24"/>
          <w:szCs w:val="24"/>
        </w:rPr>
      </w:pPr>
    </w:p>
    <w:p w:rsidR="00A44964" w:rsidRPr="00AB580B" w:rsidRDefault="00A44964" w:rsidP="00A44964">
      <w:pPr>
        <w:rPr>
          <w:rFonts w:cs="Calibri"/>
        </w:rPr>
      </w:pPr>
      <w:r w:rsidRPr="00AB580B">
        <w:rPr>
          <w:rFonts w:cs="Calibri"/>
        </w:rPr>
        <w:t>Równocześnie oświadczamy, że: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 xml:space="preserve">zobowiązujemy się w przypadku wyboru naszej oferty do zawarcia umowy zgodnie ze wzorem stanowiącym załącznik nr 2 do zaproszenia </w:t>
      </w:r>
      <w:r w:rsidRPr="00AB580B">
        <w:rPr>
          <w:rFonts w:asciiTheme="minorHAnsi" w:hAnsiTheme="minorHAnsi"/>
        </w:rPr>
        <w:br/>
        <w:t>do składania ofert, w miejscu i terminie wyznaczonym przez Zamawiającego.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jesteśmy związani ofertą przez okres 30 dni, licząc od terminu składania ofert.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ustanawiamy warunki płatności: płatność przelewem w terminie 30 dni od</w:t>
      </w:r>
      <w:r w:rsidR="00411F04">
        <w:rPr>
          <w:rFonts w:asciiTheme="minorHAnsi" w:hAnsiTheme="minorHAnsi"/>
        </w:rPr>
        <w:t xml:space="preserve"> momentu otrzymania przez </w:t>
      </w:r>
      <w:r w:rsidR="009C1109">
        <w:rPr>
          <w:rFonts w:asciiTheme="minorHAnsi" w:hAnsiTheme="minorHAnsi"/>
        </w:rPr>
        <w:t>ZK Siedlce</w:t>
      </w:r>
      <w:r w:rsidRPr="00AB580B">
        <w:rPr>
          <w:rFonts w:asciiTheme="minorHAnsi" w:hAnsiTheme="minorHAnsi"/>
        </w:rPr>
        <w:t xml:space="preserve"> prawidłowo wystawionej przez Wykonawcę faktury zgodnie z zapisami wzoru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lastRenderedPageBreak/>
        <w:t>nie posługiwaliśmy się w celu sporządzenia oferty osobami uczestniczącymi w przygotowaniu prowadzonego postępowania.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</w:t>
      </w:r>
      <w:r w:rsidRPr="00411F04">
        <w:rPr>
          <w:rFonts w:asciiTheme="minorHAnsi" w:hAnsiTheme="minorHAnsi"/>
          <w:b/>
          <w:color w:val="000000"/>
          <w:u w:val="single"/>
        </w:rPr>
        <w:t>ceny jednostkowe</w:t>
      </w:r>
      <w:r w:rsidR="00411F04" w:rsidRPr="00411F04">
        <w:rPr>
          <w:rFonts w:asciiTheme="minorHAnsi" w:hAnsiTheme="minorHAnsi"/>
          <w:b/>
          <w:color w:val="000000"/>
          <w:u w:val="single"/>
        </w:rPr>
        <w:t xml:space="preserve"> za badania / konsultacje</w:t>
      </w:r>
      <w:r w:rsidRPr="00411F04">
        <w:rPr>
          <w:rFonts w:asciiTheme="minorHAnsi" w:hAnsiTheme="minorHAnsi"/>
          <w:b/>
          <w:color w:val="000000"/>
          <w:u w:val="single"/>
        </w:rPr>
        <w:t xml:space="preserve"> będą stałe w okresie obowiązywania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Zamawiający nie ponosi konsekwencji finansowych zmniejszenia ilości badań. Wykonawcy należy się wynagrodzenie za faktycznie przeprowadzone badania.</w:t>
      </w: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603ECE" w:rsidRPr="00411F04" w:rsidRDefault="00A44964" w:rsidP="00411F04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603ECE" w:rsidRPr="00411F04" w:rsidSect="00BC2C18">
      <w:headerReference w:type="even" r:id="rId9"/>
      <w:footerReference w:type="default" r:id="rId10"/>
      <w:headerReference w:type="first" r:id="rId11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50" w:rsidRDefault="000C6750" w:rsidP="003C197C">
      <w:pPr>
        <w:spacing w:after="0" w:line="240" w:lineRule="auto"/>
      </w:pPr>
      <w:r>
        <w:separator/>
      </w:r>
    </w:p>
  </w:endnote>
  <w:endnote w:type="continuationSeparator" w:id="0">
    <w:p w:rsidR="000C6750" w:rsidRDefault="000C6750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DA" w:rsidRDefault="00E8343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DB54CB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50" w:rsidRDefault="000C6750" w:rsidP="003C197C">
      <w:pPr>
        <w:spacing w:after="0" w:line="240" w:lineRule="auto"/>
      </w:pPr>
      <w:r>
        <w:separator/>
      </w:r>
    </w:p>
  </w:footnote>
  <w:footnote w:type="continuationSeparator" w:id="0">
    <w:p w:rsidR="000C6750" w:rsidRDefault="000C6750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A7C00" w:rsidRPr="004F49F0" w:rsidTr="00C70F08">
      <w:tc>
        <w:tcPr>
          <w:tcW w:w="3279" w:type="dxa"/>
          <w:shd w:val="clear" w:color="auto" w:fill="auto"/>
        </w:tcPr>
        <w:p w:rsidR="004A7C00" w:rsidRDefault="004A7C00" w:rsidP="00C70F08">
          <w:pPr>
            <w:pStyle w:val="Nagwek"/>
            <w:tabs>
              <w:tab w:val="left" w:pos="3900"/>
            </w:tabs>
            <w:rPr>
              <w:b/>
              <w:color w:val="262626"/>
              <w:sz w:val="19"/>
              <w:szCs w:val="19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29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4A7C00" w:rsidRDefault="004A7C00" w:rsidP="00C70F08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color w:val="262626"/>
              <w:sz w:val="17"/>
              <w:szCs w:val="17"/>
            </w:rPr>
          </w:pPr>
          <w:r>
            <w:rPr>
              <w:b/>
              <w:color w:val="262626"/>
              <w:sz w:val="19"/>
              <w:szCs w:val="19"/>
            </w:rPr>
            <w:t>Zakład Karny w Siedlcach</w:t>
          </w:r>
        </w:p>
        <w:p w:rsidR="004A7C00" w:rsidRPr="004F49F0" w:rsidRDefault="004A7C00" w:rsidP="00C70F08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</w:rPr>
            <w:t xml:space="preserve">08-110 Siedlce, ul. </w:t>
          </w:r>
          <w:r w:rsidRPr="004F49F0">
            <w:rPr>
              <w:color w:val="262626"/>
              <w:sz w:val="17"/>
              <w:szCs w:val="17"/>
              <w:lang w:val="en-US"/>
            </w:rPr>
            <w:t>Piłsudskiego  47</w:t>
          </w:r>
        </w:p>
        <w:p w:rsidR="004A7C00" w:rsidRPr="004F49F0" w:rsidRDefault="004A7C00" w:rsidP="00C70F08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 w:rsidRPr="004F49F0">
            <w:rPr>
              <w:color w:val="262626"/>
              <w:sz w:val="17"/>
              <w:szCs w:val="17"/>
              <w:lang w:val="en-US"/>
            </w:rPr>
            <w:t>tel. 25 785 13 00, fax 25 785 13 30, email: zk_siedlce@sw.gov.pl</w:t>
          </w:r>
        </w:p>
      </w:tc>
    </w:tr>
  </w:tbl>
  <w:p w:rsidR="008915DA" w:rsidRPr="004A7C00" w:rsidRDefault="008915DA" w:rsidP="004A7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2"/>
  </w:num>
  <w:num w:numId="12">
    <w:abstractNumId w:val="31"/>
  </w:num>
  <w:num w:numId="13">
    <w:abstractNumId w:val="17"/>
  </w:num>
  <w:num w:numId="14">
    <w:abstractNumId w:val="3"/>
  </w:num>
  <w:num w:numId="15">
    <w:abstractNumId w:val="5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29"/>
  </w:num>
  <w:num w:numId="31">
    <w:abstractNumId w:val="13"/>
  </w:num>
  <w:num w:numId="32">
    <w:abstractNumId w:val="11"/>
  </w:num>
  <w:num w:numId="33">
    <w:abstractNumId w:val="23"/>
  </w:num>
  <w:num w:numId="34">
    <w:abstractNumId w:val="28"/>
  </w:num>
  <w:num w:numId="35">
    <w:abstractNumId w:val="6"/>
  </w:num>
  <w:num w:numId="36">
    <w:abstractNumId w:val="18"/>
  </w:num>
  <w:num w:numId="37">
    <w:abstractNumId w:val="34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C6750"/>
    <w:rsid w:val="000F1E31"/>
    <w:rsid w:val="001011C8"/>
    <w:rsid w:val="00106006"/>
    <w:rsid w:val="00125295"/>
    <w:rsid w:val="0012574F"/>
    <w:rsid w:val="00135F85"/>
    <w:rsid w:val="00140FF3"/>
    <w:rsid w:val="001452DE"/>
    <w:rsid w:val="00151B61"/>
    <w:rsid w:val="0017011F"/>
    <w:rsid w:val="00181C81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75E"/>
    <w:rsid w:val="002B3EA3"/>
    <w:rsid w:val="002B65D2"/>
    <w:rsid w:val="002C393D"/>
    <w:rsid w:val="002D2CCA"/>
    <w:rsid w:val="002D5F43"/>
    <w:rsid w:val="002D6A27"/>
    <w:rsid w:val="002D71C3"/>
    <w:rsid w:val="002D7467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E2AA1"/>
    <w:rsid w:val="003F2E45"/>
    <w:rsid w:val="0040385E"/>
    <w:rsid w:val="00405553"/>
    <w:rsid w:val="00411C53"/>
    <w:rsid w:val="00411F04"/>
    <w:rsid w:val="0041357A"/>
    <w:rsid w:val="004266EA"/>
    <w:rsid w:val="00426E28"/>
    <w:rsid w:val="004551C0"/>
    <w:rsid w:val="00460A33"/>
    <w:rsid w:val="00461824"/>
    <w:rsid w:val="00471FCC"/>
    <w:rsid w:val="004805D3"/>
    <w:rsid w:val="004A3EC1"/>
    <w:rsid w:val="004A7C00"/>
    <w:rsid w:val="004D1F25"/>
    <w:rsid w:val="004D7440"/>
    <w:rsid w:val="004E14FD"/>
    <w:rsid w:val="004E6BA0"/>
    <w:rsid w:val="004F75D9"/>
    <w:rsid w:val="00517F35"/>
    <w:rsid w:val="0052744D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B49DE"/>
    <w:rsid w:val="005E1381"/>
    <w:rsid w:val="00600F5E"/>
    <w:rsid w:val="00603ECE"/>
    <w:rsid w:val="00616ACC"/>
    <w:rsid w:val="00623C1C"/>
    <w:rsid w:val="006530BA"/>
    <w:rsid w:val="00656C14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1109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675E"/>
    <w:rsid w:val="00A16157"/>
    <w:rsid w:val="00A221C8"/>
    <w:rsid w:val="00A3075D"/>
    <w:rsid w:val="00A32F4A"/>
    <w:rsid w:val="00A363FA"/>
    <w:rsid w:val="00A44964"/>
    <w:rsid w:val="00A50BC2"/>
    <w:rsid w:val="00A53EC4"/>
    <w:rsid w:val="00A6478F"/>
    <w:rsid w:val="00A64A2A"/>
    <w:rsid w:val="00A7316A"/>
    <w:rsid w:val="00A8372D"/>
    <w:rsid w:val="00A93560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77661"/>
    <w:rsid w:val="00B810AA"/>
    <w:rsid w:val="00B84EFF"/>
    <w:rsid w:val="00B93383"/>
    <w:rsid w:val="00BB28E3"/>
    <w:rsid w:val="00BC2C18"/>
    <w:rsid w:val="00BC5199"/>
    <w:rsid w:val="00BD06CE"/>
    <w:rsid w:val="00BD2BC0"/>
    <w:rsid w:val="00C0177D"/>
    <w:rsid w:val="00C0239C"/>
    <w:rsid w:val="00C11BF4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60BAC"/>
    <w:rsid w:val="00D75923"/>
    <w:rsid w:val="00D95399"/>
    <w:rsid w:val="00D95450"/>
    <w:rsid w:val="00DB54CB"/>
    <w:rsid w:val="00DC61A8"/>
    <w:rsid w:val="00DC61D8"/>
    <w:rsid w:val="00DE67B6"/>
    <w:rsid w:val="00DF7893"/>
    <w:rsid w:val="00DF7AB2"/>
    <w:rsid w:val="00E0274A"/>
    <w:rsid w:val="00E0648D"/>
    <w:rsid w:val="00E130FE"/>
    <w:rsid w:val="00E21238"/>
    <w:rsid w:val="00E227DB"/>
    <w:rsid w:val="00E345AA"/>
    <w:rsid w:val="00E47A4C"/>
    <w:rsid w:val="00E623C4"/>
    <w:rsid w:val="00E63217"/>
    <w:rsid w:val="00E818BC"/>
    <w:rsid w:val="00E8343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3DDE"/>
    <w:rsid w:val="00F379EA"/>
    <w:rsid w:val="00F42283"/>
    <w:rsid w:val="00F43D66"/>
    <w:rsid w:val="00F4611E"/>
    <w:rsid w:val="00F5020C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6D92-1000-496B-8893-EA40771B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Joanna Radzikowska-Baran</cp:lastModifiedBy>
  <cp:revision>15</cp:revision>
  <cp:lastPrinted>2022-01-11T08:48:00Z</cp:lastPrinted>
  <dcterms:created xsi:type="dcterms:W3CDTF">2022-04-24T20:06:00Z</dcterms:created>
  <dcterms:modified xsi:type="dcterms:W3CDTF">2022-06-15T13:06:00Z</dcterms:modified>
</cp:coreProperties>
</file>