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30570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 </w:t>
      </w:r>
      <w:r w:rsidRPr="007E1F6A">
        <w:rPr>
          <w:rFonts w:ascii="Arial" w:hAnsi="Arial" w:cs="Arial"/>
          <w:i/>
          <w:sz w:val="20"/>
          <w:szCs w:val="20"/>
        </w:rPr>
        <w:t>„</w:t>
      </w:r>
      <w:r w:rsidR="007E1F6A" w:rsidRPr="007E1F6A">
        <w:rPr>
          <w:rFonts w:ascii="Arial" w:hAnsi="Arial" w:cs="Arial"/>
          <w:bCs/>
          <w:i/>
          <w:sz w:val="20"/>
          <w:szCs w:val="20"/>
        </w:rPr>
        <w:t>dostawa materiałów medycznych i sprzętu medycznego jednorazowego użytku</w:t>
      </w:r>
      <w:r w:rsidR="007E1F6A" w:rsidRPr="007E1F6A">
        <w:rPr>
          <w:rFonts w:ascii="Arial" w:hAnsi="Arial" w:cs="Arial"/>
          <w:i/>
          <w:sz w:val="20"/>
          <w:szCs w:val="20"/>
        </w:rPr>
        <w:t xml:space="preserve"> </w:t>
      </w:r>
      <w:r w:rsidRPr="007E1F6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7E1F6A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 xml:space="preserve">/2019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C118D0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7E1F6A"/>
    <w:rsid w:val="00AD7F87"/>
    <w:rsid w:val="00C118D0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FFD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2019-01-23T08:04:00Z</dcterms:created>
  <dcterms:modified xsi:type="dcterms:W3CDTF">2019-04-02T08:56:00Z</dcterms:modified>
</cp:coreProperties>
</file>