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D82F" w14:textId="77777777" w:rsidR="00C24EB5" w:rsidRPr="00C24EB5" w:rsidRDefault="00C24EB5" w:rsidP="00C24EB5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14:paraId="38AA5E1D" w14:textId="77777777" w:rsidR="00C24EB5" w:rsidRPr="00C24EB5" w:rsidRDefault="00C24EB5" w:rsidP="00C24EB5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C24EB5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Pr="00C24EB5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C24EB5" w:rsidRPr="00C24EB5" w14:paraId="632CE0D9" w14:textId="77777777" w:rsidTr="00DA718A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7AE94C9B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C24EB5" w:rsidRPr="00C24EB5" w14:paraId="75066A07" w14:textId="77777777" w:rsidTr="0032139E">
        <w:trPr>
          <w:trHeight w:val="406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4BBADF7D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B4C6E7" w:themeFill="accent1" w:themeFillTint="66"/>
            <w:vAlign w:val="center"/>
          </w:tcPr>
          <w:p w14:paraId="5B1CA583" w14:textId="37BDCBF8" w:rsidR="00C24EB5" w:rsidRPr="00C24EB5" w:rsidRDefault="00B2327B" w:rsidP="00C24EB5">
            <w:pPr>
              <w:numPr>
                <w:ilvl w:val="1"/>
                <w:numId w:val="0"/>
              </w:numPr>
              <w:shd w:val="clear" w:color="auto" w:fill="8DB3E2"/>
              <w:tabs>
                <w:tab w:val="left" w:pos="426"/>
              </w:tabs>
              <w:spacing w:after="0" w:line="252" w:lineRule="auto"/>
              <w:ind w:left="2977" w:hanging="2977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AB2D88">
              <w:rPr>
                <w:rFonts w:asciiTheme="majorHAnsi" w:eastAsiaTheme="majorEastAsia" w:hAnsiTheme="majorHAnsi" w:cs="Arial"/>
                <w:b/>
                <w:bCs/>
                <w:spacing w:val="10"/>
                <w:sz w:val="24"/>
                <w:szCs w:val="24"/>
              </w:rPr>
              <w:t xml:space="preserve">SUKCESYWNA </w:t>
            </w:r>
            <w:r w:rsidR="00C24EB5" w:rsidRPr="00AB2D88">
              <w:rPr>
                <w:rFonts w:asciiTheme="majorHAnsi" w:eastAsiaTheme="majorEastAsia" w:hAnsiTheme="majorHAnsi" w:cs="Arial"/>
                <w:b/>
                <w:bCs/>
                <w:spacing w:val="10"/>
                <w:sz w:val="24"/>
                <w:szCs w:val="24"/>
              </w:rPr>
              <w:t>DOSTAWA MATERIAŁÓW DIAGNOSTYCZNYCH</w:t>
            </w:r>
          </w:p>
        </w:tc>
      </w:tr>
      <w:tr w:rsidR="00C24EB5" w:rsidRPr="00C24EB5" w14:paraId="5D64FE79" w14:textId="77777777" w:rsidTr="003568BB">
        <w:tc>
          <w:tcPr>
            <w:tcW w:w="155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21E8DC6" w14:textId="77777777" w:rsidR="00C24EB5" w:rsidRPr="00C24EB5" w:rsidRDefault="00C24EB5" w:rsidP="00C24E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3931A8E4" w14:textId="77777777" w:rsidR="00C24EB5" w:rsidRPr="00C24EB5" w:rsidRDefault="00C24EB5" w:rsidP="00C24EB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41290300" w14:textId="77777777" w:rsidR="00C24EB5" w:rsidRPr="00C24EB5" w:rsidRDefault="00C24EB5" w:rsidP="00C24EB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C24EB5" w:rsidRPr="00C24EB5" w14:paraId="368820D6" w14:textId="77777777" w:rsidTr="00DA71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0683623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795CA8C8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2C3ECB3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15C8C88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24EB5" w:rsidRPr="00C24EB5" w14:paraId="7C1401C8" w14:textId="77777777" w:rsidTr="00DA718A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F608D02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E4258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24EB5" w:rsidRPr="00C24EB5" w14:paraId="641E710A" w14:textId="77777777" w:rsidTr="00DA718A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2695515D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95F326E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24EB5" w:rsidRPr="00C24EB5" w14:paraId="06DB2AAA" w14:textId="77777777" w:rsidTr="00DA718A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7EE3669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74E4C15E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24EB5" w:rsidRPr="00C24EB5" w14:paraId="33739EBB" w14:textId="77777777" w:rsidTr="00DA718A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21006472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1A3518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24EB5" w:rsidRPr="00C24EB5" w14:paraId="59B55D19" w14:textId="77777777" w:rsidTr="00DA718A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759D2A92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29771D8C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24EB5" w:rsidRPr="00C24EB5" w14:paraId="4C126679" w14:textId="77777777" w:rsidTr="00DA718A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1DC16EBC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20C1F64B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24EB5" w:rsidRPr="00C24EB5" w14:paraId="59C37285" w14:textId="77777777" w:rsidTr="00DA71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78F217E1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7A8B1077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C24EB5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4039DA4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24EB5" w:rsidRPr="00C24EB5" w14:paraId="2EABB024" w14:textId="77777777" w:rsidTr="003568BB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0D3F45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9410393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E32D926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3FC149D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14:paraId="753B92ED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098080AB" w14:textId="77777777" w:rsidR="00C24EB5" w:rsidRPr="0085332C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85332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14:paraId="21D4C942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819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075AFCB9" w14:textId="77777777" w:rsidR="00E22BE2" w:rsidRDefault="00E22BE2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109CA9AF" w14:textId="0F95F815" w:rsidR="00C24EB5" w:rsidRPr="00E22BE2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0CEF6E53" w14:textId="04320FD4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586826F7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24EB5" w:rsidRPr="00C24EB5" w14:paraId="13E2F477" w14:textId="77777777" w:rsidTr="003568BB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9129D3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5AFE47D6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1</w:t>
            </w:r>
          </w:p>
          <w:p w14:paraId="6816C1D1" w14:textId="77777777" w:rsidR="00C24EB5" w:rsidRPr="0085332C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5332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067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24EB5" w:rsidRPr="00C24EB5" w14:paraId="0900558A" w14:textId="77777777" w:rsidTr="003568BB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C932E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5B382B1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2A99CEA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7FF583F6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14:paraId="08D47519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599CF5F4" w14:textId="77777777" w:rsidR="00C24EB5" w:rsidRPr="0085332C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85332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14:paraId="7594827B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7A7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3D6C666E" w14:textId="77777777" w:rsidR="0085332C" w:rsidRDefault="0085332C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64F37B1F" w14:textId="63187C7B" w:rsidR="00C24EB5" w:rsidRPr="0085332C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BC73B49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553A565B" w14:textId="3E65D13A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14:paraId="3A0FBE32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05987" w:rsidRPr="00C24EB5" w14:paraId="6294CD71" w14:textId="77777777" w:rsidTr="003568BB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591E3D" w14:textId="77777777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57E9F17C" w14:textId="0587141A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  <w:t>ZADANIA 2</w:t>
            </w:r>
          </w:p>
          <w:p w14:paraId="3B8EF6A5" w14:textId="44E20E65" w:rsidR="00205987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4F7" w14:textId="77777777" w:rsidR="00205987" w:rsidRPr="00C24EB5" w:rsidRDefault="00205987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24EB5" w:rsidRPr="00C24EB5" w14:paraId="50E3E531" w14:textId="77777777" w:rsidTr="003568BB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9934E4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B8EDE2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2EE4BE5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3AE29171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14:paraId="20F282A1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128A2785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C24EB5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</w:t>
            </w:r>
            <w:r w:rsidRPr="0085332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podlega ocenie)</w:t>
            </w:r>
          </w:p>
          <w:p w14:paraId="591AC24D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B85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63296EF1" w14:textId="77777777" w:rsidR="0085332C" w:rsidRDefault="0085332C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0546F742" w14:textId="306D10C7" w:rsidR="00C24EB5" w:rsidRPr="0085332C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E8845A5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1CE473EE" w14:textId="6977B524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14:paraId="034032A7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24EB5" w:rsidRPr="00C24EB5" w14:paraId="7C232E32" w14:textId="77777777" w:rsidTr="003568BB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DC6F4E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10A6E066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3</w:t>
            </w:r>
          </w:p>
          <w:p w14:paraId="6CFB7375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332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(podlega ocenie</w:t>
            </w:r>
            <w:r w:rsidRPr="00C24EB5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782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2640B" w:rsidRPr="00C24EB5" w14:paraId="3A1B4FCD" w14:textId="77777777" w:rsidTr="0085332C">
        <w:trPr>
          <w:trHeight w:val="141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B4571B" w14:textId="77777777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97E9555" w14:textId="77777777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8338E49" w14:textId="77777777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  <w:t xml:space="preserve">ZADANIA </w:t>
            </w:r>
          </w:p>
          <w:p w14:paraId="5CE64708" w14:textId="6E02D769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  <w:t>4</w:t>
            </w:r>
          </w:p>
          <w:p w14:paraId="117D1B8D" w14:textId="73865210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A02" w14:textId="77777777" w:rsidR="0012640B" w:rsidRDefault="0012640B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  <w:p w14:paraId="44D1993F" w14:textId="55B83082" w:rsidR="0085332C" w:rsidRDefault="0085332C" w:rsidP="0085332C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14:paraId="6C11EA88" w14:textId="4394F6EC" w:rsidR="0085332C" w:rsidRPr="00E22BE2" w:rsidRDefault="0085332C" w:rsidP="0085332C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24EB5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065F5514" w14:textId="77777777" w:rsidR="0085332C" w:rsidRPr="00C24EB5" w:rsidRDefault="0085332C" w:rsidP="0085332C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796AA98" w14:textId="124F8283" w:rsidR="0085332C" w:rsidRPr="00C24EB5" w:rsidRDefault="0085332C" w:rsidP="0085332C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  <w:r w:rsidRPr="00C24EB5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12640B" w:rsidRPr="00C24EB5" w14:paraId="39FE82F0" w14:textId="77777777" w:rsidTr="003568BB">
        <w:trPr>
          <w:trHeight w:val="74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DB1636" w14:textId="77777777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4EFFDB1" w14:textId="3651ADE1" w:rsidR="0012640B" w:rsidRPr="0012640B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</w:pPr>
            <w:r w:rsidRPr="0012640B"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color w:val="C45911" w:themeColor="accent2" w:themeShade="BF"/>
                <w:sz w:val="18"/>
                <w:szCs w:val="24"/>
                <w:lang w:eastAsia="pl-PL"/>
              </w:rPr>
              <w:t>4</w:t>
            </w:r>
          </w:p>
          <w:p w14:paraId="67DA5EC8" w14:textId="45E4549B" w:rsidR="0012640B" w:rsidRPr="0085332C" w:rsidRDefault="0012640B" w:rsidP="0012640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85332C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11D" w14:textId="77777777" w:rsidR="0012640B" w:rsidRPr="00C24EB5" w:rsidRDefault="0012640B" w:rsidP="00C24EB5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24EB5" w:rsidRPr="00C24EB5" w14:paraId="50B63819" w14:textId="77777777" w:rsidTr="003568B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6CB0284D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D0700CB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C24EB5" w:rsidRPr="00C24EB5" w14:paraId="6113631B" w14:textId="77777777" w:rsidTr="003568BB">
        <w:trPr>
          <w:trHeight w:val="595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7992F471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24E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15B87955" w14:textId="77777777" w:rsidR="00C24EB5" w:rsidRPr="00C24EB5" w:rsidRDefault="00C24EB5" w:rsidP="00C24EB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C24E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C24E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3FCDE99C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24EB5" w:rsidRPr="00C24EB5" w14:paraId="3D1D202E" w14:textId="77777777" w:rsidTr="00DA718A">
        <w:trPr>
          <w:trHeight w:val="704"/>
        </w:trPr>
        <w:tc>
          <w:tcPr>
            <w:tcW w:w="10485" w:type="dxa"/>
          </w:tcPr>
          <w:p w14:paraId="5987E79A" w14:textId="77777777" w:rsidR="00C24EB5" w:rsidRPr="00C24EB5" w:rsidRDefault="00C24EB5" w:rsidP="00C24EB5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4DCCE84B" w14:textId="77777777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48F86DEC" w14:textId="77777777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7D9DC70E" w14:textId="77777777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28EA5980" w14:textId="77777777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C24EB5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Pr="00C24EB5">
              <w:rPr>
                <w:rFonts w:ascii="Calibri" w:eastAsiaTheme="minorEastAsia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14:paraId="41784F41" w14:textId="2F301A3A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A03519">
              <w:rPr>
                <w:rFonts w:eastAsia="Times New Roman" w:cs="Segoe UI"/>
                <w:sz w:val="20"/>
                <w:szCs w:val="20"/>
                <w:lang w:eastAsia="pl-PL"/>
              </w:rPr>
              <w:t>;</w:t>
            </w:r>
          </w:p>
          <w:p w14:paraId="3F853C97" w14:textId="18F43340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</w:t>
            </w:r>
            <w:r w:rsidR="00A03519">
              <w:rPr>
                <w:rFonts w:eastAsia="Times New Roman" w:cs="Segoe UI"/>
                <w:sz w:val="20"/>
                <w:szCs w:val="20"/>
                <w:lang w:eastAsia="pl-PL"/>
              </w:rPr>
              <w:t>;</w:t>
            </w:r>
          </w:p>
          <w:p w14:paraId="75724DBC" w14:textId="6B5EDBB0" w:rsidR="00C24EB5" w:rsidRPr="00C24EB5" w:rsidRDefault="00C24EB5" w:rsidP="00C24E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24EB5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A03519"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</w:tc>
      </w:tr>
    </w:tbl>
    <w:p w14:paraId="21685A5B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sz w:val="20"/>
          <w:szCs w:val="20"/>
          <w:lang w:eastAsia="pl-PL"/>
        </w:rPr>
      </w:pPr>
    </w:p>
    <w:p w14:paraId="3B5F2023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b/>
          <w:sz w:val="20"/>
          <w:szCs w:val="20"/>
          <w:lang w:eastAsia="pl-PL"/>
        </w:rPr>
      </w:pPr>
      <w:r w:rsidRPr="00C24EB5">
        <w:rPr>
          <w:rFonts w:eastAsiaTheme="minorEastAsia" w:cs="Segoe UI"/>
          <w:b/>
          <w:sz w:val="20"/>
          <w:szCs w:val="20"/>
          <w:lang w:eastAsia="pl-PL"/>
        </w:rPr>
        <w:t>ZOBOWIĄZANIA W PRZYPADKU PRZYZNANIA ZAMÓWIENIA:</w:t>
      </w:r>
    </w:p>
    <w:p w14:paraId="4B60B8B4" w14:textId="77777777" w:rsidR="00C24EB5" w:rsidRPr="00C24EB5" w:rsidRDefault="00C24EB5" w:rsidP="00C24EB5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eastAsiaTheme="minorEastAsia" w:cs="Segoe UI"/>
          <w:sz w:val="20"/>
          <w:szCs w:val="20"/>
          <w:lang w:eastAsia="pl-PL"/>
        </w:rPr>
      </w:pPr>
      <w:r w:rsidRPr="00C24EB5">
        <w:rPr>
          <w:rFonts w:eastAsiaTheme="minorEastAsia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589AB0FF" w14:textId="77777777" w:rsidR="00C24EB5" w:rsidRPr="00C24EB5" w:rsidRDefault="00C24EB5" w:rsidP="00C24EB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="Segoe UI"/>
          <w:sz w:val="20"/>
          <w:szCs w:val="20"/>
          <w:lang w:eastAsia="pl-PL"/>
        </w:rPr>
      </w:pPr>
      <w:r w:rsidRPr="00C24EB5">
        <w:rPr>
          <w:rFonts w:eastAsiaTheme="minorEastAsia"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C24EB5" w:rsidRPr="00C24EB5" w14:paraId="2AE266C8" w14:textId="77777777" w:rsidTr="00DA718A">
        <w:trPr>
          <w:trHeight w:val="201"/>
        </w:trPr>
        <w:tc>
          <w:tcPr>
            <w:tcW w:w="9758" w:type="dxa"/>
            <w:shd w:val="clear" w:color="auto" w:fill="auto"/>
          </w:tcPr>
          <w:p w14:paraId="41851E26" w14:textId="77777777" w:rsidR="00C24EB5" w:rsidRPr="00C24EB5" w:rsidRDefault="00C24EB5" w:rsidP="00C24EB5">
            <w:pPr>
              <w:spacing w:after="0" w:line="360" w:lineRule="auto"/>
              <w:contextualSpacing/>
              <w:jc w:val="both"/>
              <w:rPr>
                <w:rFonts w:eastAsiaTheme="minorEastAsia" w:cs="Segoe UI"/>
                <w:sz w:val="20"/>
                <w:szCs w:val="20"/>
                <w:lang w:eastAsia="pl-PL"/>
              </w:rPr>
            </w:pPr>
          </w:p>
        </w:tc>
      </w:tr>
    </w:tbl>
    <w:p w14:paraId="4A8DCB5D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C24EB5" w:rsidRPr="00C24EB5" w14:paraId="1E27EE6D" w14:textId="77777777" w:rsidTr="00DA718A">
        <w:tc>
          <w:tcPr>
            <w:tcW w:w="6238" w:type="dxa"/>
            <w:shd w:val="clear" w:color="auto" w:fill="auto"/>
          </w:tcPr>
          <w:p w14:paraId="3CBF9E47" w14:textId="77777777" w:rsidR="00C24EB5" w:rsidRPr="00C24EB5" w:rsidRDefault="00C24EB5" w:rsidP="00C24EB5">
            <w:pPr>
              <w:spacing w:after="0" w:line="240" w:lineRule="auto"/>
              <w:contextualSpacing/>
              <w:jc w:val="both"/>
              <w:rPr>
                <w:rFonts w:eastAsiaTheme="minorEastAsia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CF27CE6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bCs/>
          <w:iCs/>
          <w:sz w:val="20"/>
          <w:szCs w:val="20"/>
          <w:lang w:eastAsia="pl-PL"/>
        </w:rPr>
      </w:pPr>
    </w:p>
    <w:p w14:paraId="7DAE7152" w14:textId="77777777" w:rsidR="00C24EB5" w:rsidRPr="00C24EB5" w:rsidRDefault="00C24EB5" w:rsidP="00C24EB5">
      <w:pPr>
        <w:spacing w:after="0" w:line="360" w:lineRule="auto"/>
        <w:ind w:left="459"/>
        <w:contextualSpacing/>
        <w:jc w:val="both"/>
        <w:rPr>
          <w:rFonts w:eastAsiaTheme="minorEastAsia" w:cs="Segoe UI"/>
          <w:bCs/>
          <w:iCs/>
          <w:sz w:val="6"/>
          <w:szCs w:val="6"/>
          <w:lang w:eastAsia="pl-PL"/>
        </w:rPr>
      </w:pPr>
    </w:p>
    <w:p w14:paraId="283E5B0A" w14:textId="77777777" w:rsidR="00C24EB5" w:rsidRPr="00C24EB5" w:rsidRDefault="00C24EB5" w:rsidP="00C24EB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="Segoe UI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Segoe UI"/>
          <w:sz w:val="20"/>
          <w:szCs w:val="20"/>
          <w:lang w:eastAsia="pl-PL"/>
        </w:rPr>
        <w:t>osobą</w:t>
      </w:r>
      <w:r w:rsidRPr="00C24EB5">
        <w:rPr>
          <w:rFonts w:eastAsiaTheme="minorEastAsia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C24EB5" w:rsidRPr="00C24EB5" w14:paraId="155F9646" w14:textId="77777777" w:rsidTr="00DA718A">
        <w:trPr>
          <w:trHeight w:val="370"/>
        </w:trPr>
        <w:tc>
          <w:tcPr>
            <w:tcW w:w="9792" w:type="dxa"/>
            <w:shd w:val="clear" w:color="auto" w:fill="auto"/>
          </w:tcPr>
          <w:p w14:paraId="7B375909" w14:textId="77777777" w:rsidR="00C24EB5" w:rsidRPr="00C24EB5" w:rsidRDefault="00C24EB5" w:rsidP="00C24EB5">
            <w:pPr>
              <w:spacing w:after="0" w:line="360" w:lineRule="auto"/>
              <w:contextualSpacing/>
              <w:jc w:val="both"/>
              <w:rPr>
                <w:rFonts w:eastAsiaTheme="minorEastAsia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F14B368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C24EB5" w:rsidRPr="00C24EB5" w14:paraId="51CBFA78" w14:textId="77777777" w:rsidTr="00DA718A">
        <w:tc>
          <w:tcPr>
            <w:tcW w:w="6243" w:type="dxa"/>
            <w:shd w:val="clear" w:color="auto" w:fill="auto"/>
          </w:tcPr>
          <w:p w14:paraId="28334432" w14:textId="77777777" w:rsidR="00C24EB5" w:rsidRPr="00C24EB5" w:rsidRDefault="00C24EB5" w:rsidP="00C24EB5">
            <w:pPr>
              <w:spacing w:after="0" w:line="240" w:lineRule="auto"/>
              <w:contextualSpacing/>
              <w:jc w:val="both"/>
              <w:rPr>
                <w:rFonts w:eastAsiaTheme="minorEastAsia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954B24D" w14:textId="77777777" w:rsidR="00C24EB5" w:rsidRPr="00C24EB5" w:rsidRDefault="00C24EB5" w:rsidP="00C24EB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sz w:val="20"/>
          <w:szCs w:val="24"/>
          <w:lang w:eastAsia="pl-PL"/>
        </w:rPr>
      </w:pPr>
    </w:p>
    <w:p w14:paraId="6148EC3E" w14:textId="77777777" w:rsidR="00C24EB5" w:rsidRPr="00C24EB5" w:rsidRDefault="00C24EB5" w:rsidP="00C24EB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sz w:val="20"/>
          <w:szCs w:val="24"/>
          <w:lang w:eastAsia="pl-PL"/>
        </w:rPr>
      </w:pPr>
    </w:p>
    <w:p w14:paraId="459BF02C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sz w:val="2"/>
          <w:szCs w:val="2"/>
          <w:lang w:eastAsia="pl-PL"/>
        </w:rPr>
      </w:pPr>
    </w:p>
    <w:p w14:paraId="0A59A62C" w14:textId="77777777" w:rsidR="00C24EB5" w:rsidRPr="00C24EB5" w:rsidRDefault="00C24EB5" w:rsidP="00C24EB5">
      <w:pPr>
        <w:spacing w:after="0" w:line="240" w:lineRule="auto"/>
        <w:contextualSpacing/>
        <w:jc w:val="both"/>
        <w:rPr>
          <w:rFonts w:eastAsiaTheme="minorEastAsia" w:cs="Segoe UI"/>
          <w:sz w:val="20"/>
          <w:szCs w:val="20"/>
          <w:lang w:eastAsia="pl-PL"/>
        </w:rPr>
      </w:pPr>
      <w:r w:rsidRPr="00C24EB5">
        <w:rPr>
          <w:rFonts w:eastAsiaTheme="minorEastAsia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24EB5">
        <w:rPr>
          <w:rFonts w:eastAsiaTheme="minorEastAsia" w:cs="Segoe UI"/>
          <w:b/>
          <w:bCs/>
          <w:sz w:val="20"/>
          <w:szCs w:val="20"/>
          <w:lang w:eastAsia="pl-PL"/>
        </w:rPr>
        <w:t>TAJEMNICĘ PRZEDSIĘBIORSTWA</w:t>
      </w:r>
      <w:r w:rsidRPr="00C24EB5">
        <w:rPr>
          <w:rFonts w:eastAsiaTheme="minorEastAsia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2C48A5D3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sz w:val="20"/>
          <w:szCs w:val="20"/>
          <w:lang w:eastAsia="pl-PL"/>
        </w:rPr>
      </w:pPr>
    </w:p>
    <w:p w14:paraId="7A0E6032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sz w:val="20"/>
          <w:szCs w:val="20"/>
          <w:lang w:eastAsia="pl-PL"/>
        </w:rPr>
      </w:pPr>
      <w:r w:rsidRPr="00C24EB5">
        <w:rPr>
          <w:rFonts w:eastAsiaTheme="minorEastAsia" w:cs="Segoe UI"/>
          <w:b/>
          <w:sz w:val="20"/>
          <w:szCs w:val="20"/>
          <w:lang w:eastAsia="pl-PL"/>
        </w:rPr>
        <w:t>PODWYKONAWCY:</w:t>
      </w:r>
    </w:p>
    <w:p w14:paraId="148D687C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sz w:val="20"/>
          <w:szCs w:val="20"/>
          <w:lang w:eastAsia="pl-PL"/>
        </w:rPr>
      </w:pPr>
      <w:r w:rsidRPr="00C24EB5">
        <w:rPr>
          <w:rFonts w:eastAsiaTheme="minorEastAsia" w:cs="Segoe UI"/>
          <w:sz w:val="20"/>
          <w:szCs w:val="20"/>
          <w:lang w:eastAsia="pl-PL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C24EB5" w:rsidRPr="00C24EB5" w14:paraId="3CC8A1A9" w14:textId="77777777" w:rsidTr="00DA718A">
        <w:trPr>
          <w:trHeight w:val="387"/>
        </w:trPr>
        <w:tc>
          <w:tcPr>
            <w:tcW w:w="10335" w:type="dxa"/>
            <w:shd w:val="clear" w:color="auto" w:fill="auto"/>
          </w:tcPr>
          <w:p w14:paraId="0FEE1C84" w14:textId="77777777" w:rsidR="00C24EB5" w:rsidRPr="00C24EB5" w:rsidRDefault="00C24EB5" w:rsidP="00C24EB5">
            <w:pPr>
              <w:spacing w:after="40" w:line="240" w:lineRule="auto"/>
              <w:contextualSpacing/>
              <w:jc w:val="both"/>
              <w:rPr>
                <w:rFonts w:eastAsiaTheme="minorEastAsia" w:cs="Segoe UI"/>
                <w:sz w:val="20"/>
                <w:szCs w:val="20"/>
                <w:lang w:eastAsia="pl-PL"/>
              </w:rPr>
            </w:pPr>
          </w:p>
        </w:tc>
      </w:tr>
    </w:tbl>
    <w:p w14:paraId="77EEA296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="Calibri"/>
          <w:b/>
          <w:bCs/>
        </w:rPr>
      </w:pPr>
    </w:p>
    <w:p w14:paraId="18E05EAA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iCs/>
          <w:sz w:val="20"/>
          <w:szCs w:val="20"/>
          <w:lang w:eastAsia="pl-PL"/>
        </w:rPr>
      </w:pPr>
      <w:r w:rsidRPr="00C24EB5">
        <w:rPr>
          <w:rFonts w:eastAsia="Calibri"/>
          <w:b/>
          <w:bCs/>
        </w:rPr>
        <w:t>WIELKOŚĆ PRZEDSIĘBIORSTWA:</w:t>
      </w:r>
      <w:r w:rsidRPr="00C24EB5">
        <w:rPr>
          <w:rFonts w:eastAsia="Calibri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C24EB5">
        <w:rPr>
          <w:rFonts w:eastAsiaTheme="minorEastAsia" w:cs="Segoe UI"/>
          <w:b/>
          <w:iCs/>
          <w:sz w:val="20"/>
          <w:szCs w:val="20"/>
          <w:lang w:eastAsia="pl-PL"/>
        </w:rPr>
        <w:t xml:space="preserve"> </w:t>
      </w:r>
    </w:p>
    <w:p w14:paraId="729C5122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iCs/>
          <w:sz w:val="20"/>
          <w:szCs w:val="20"/>
          <w:lang w:eastAsia="pl-PL"/>
        </w:rPr>
      </w:pPr>
    </w:p>
    <w:p w14:paraId="71E17A16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/>
          <w:iCs/>
          <w:sz w:val="20"/>
          <w:szCs w:val="20"/>
          <w:lang w:eastAsia="pl-PL"/>
        </w:rPr>
      </w:pPr>
      <w:r w:rsidRPr="00C24EB5">
        <w:rPr>
          <w:rFonts w:eastAsiaTheme="minorEastAsia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C24EB5">
        <w:rPr>
          <w:rFonts w:eastAsiaTheme="minorEastAsia" w:cs="Segoe UI"/>
          <w:b/>
          <w:iCs/>
          <w:sz w:val="20"/>
          <w:szCs w:val="20"/>
          <w:vertAlign w:val="superscript"/>
          <w:lang w:eastAsia="pl-PL"/>
        </w:rPr>
        <w:t>1)</w:t>
      </w:r>
      <w:r w:rsidRPr="00C24EB5">
        <w:rPr>
          <w:rFonts w:eastAsiaTheme="minorEastAsia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2159E31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Cs/>
          <w:iCs/>
          <w:sz w:val="18"/>
          <w:szCs w:val="18"/>
          <w:lang w:eastAsia="pl-PL"/>
        </w:rPr>
      </w:pPr>
      <w:r w:rsidRPr="00C24EB5">
        <w:rPr>
          <w:rFonts w:eastAsiaTheme="minorEastAsia" w:cs="Segoe UI"/>
          <w:bCs/>
          <w:iCs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262B5E9" w14:textId="77777777" w:rsidR="00C24EB5" w:rsidRPr="00C24EB5" w:rsidRDefault="00C24EB5" w:rsidP="00C24EB5">
      <w:pPr>
        <w:spacing w:after="40" w:line="240" w:lineRule="auto"/>
        <w:contextualSpacing/>
        <w:jc w:val="both"/>
        <w:rPr>
          <w:rFonts w:eastAsiaTheme="minorEastAsia" w:cs="Segoe UI"/>
          <w:bCs/>
          <w:iCs/>
          <w:sz w:val="18"/>
          <w:szCs w:val="18"/>
          <w:lang w:eastAsia="pl-PL"/>
        </w:rPr>
      </w:pPr>
      <w:r w:rsidRPr="00C24EB5">
        <w:rPr>
          <w:rFonts w:eastAsiaTheme="minorEastAsia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FAC57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sz w:val="18"/>
          <w:szCs w:val="18"/>
        </w:rPr>
      </w:pPr>
    </w:p>
    <w:p w14:paraId="77734D9C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sz w:val="18"/>
          <w:szCs w:val="18"/>
        </w:rPr>
      </w:pP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 xml:space="preserve">Oświadczamy, że wybór naszej oferty: </w:t>
      </w:r>
    </w:p>
    <w:p w14:paraId="1D7548DE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sz w:val="18"/>
          <w:szCs w:val="18"/>
        </w:rPr>
      </w:pPr>
      <w:r w:rsidRPr="00C24EB5">
        <w:rPr>
          <w:rFonts w:ascii="Calibri" w:eastAsiaTheme="minorEastAsia" w:hAnsi="Calibri" w:cs="Times New Roman"/>
          <w:color w:val="000000"/>
          <w:sz w:val="28"/>
          <w:szCs w:val="28"/>
        </w:rPr>
        <w:t>□</w:t>
      </w: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 xml:space="preserve"> b</w:t>
      </w:r>
      <w:r w:rsidRPr="00C24EB5">
        <w:rPr>
          <w:rFonts w:ascii="Calibri" w:eastAsiaTheme="minorEastAsia" w:hAnsi="Calibri" w:cs="Cambria"/>
          <w:color w:val="000000"/>
          <w:sz w:val="18"/>
          <w:szCs w:val="18"/>
        </w:rPr>
        <w:t>ę</w:t>
      </w: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>dzie prowadzi</w:t>
      </w:r>
      <w:r w:rsidRPr="00C24EB5">
        <w:rPr>
          <w:rFonts w:ascii="Calibri" w:eastAsiaTheme="minorEastAsia" w:hAnsi="Calibri" w:cs="Cambria"/>
          <w:color w:val="000000"/>
          <w:sz w:val="18"/>
          <w:szCs w:val="18"/>
        </w:rPr>
        <w:t>ł</w:t>
      </w: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 xml:space="preserve"> do powstania u Zamawiaj</w:t>
      </w:r>
      <w:r w:rsidRPr="00C24EB5">
        <w:rPr>
          <w:rFonts w:ascii="Calibri" w:eastAsiaTheme="minorEastAsia" w:hAnsi="Calibri" w:cs="Cambria"/>
          <w:color w:val="000000"/>
          <w:sz w:val="18"/>
          <w:szCs w:val="18"/>
        </w:rPr>
        <w:t>ą</w:t>
      </w: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>cego obowi</w:t>
      </w:r>
      <w:r w:rsidRPr="00C24EB5">
        <w:rPr>
          <w:rFonts w:ascii="Calibri" w:eastAsiaTheme="minorEastAsia" w:hAnsi="Calibri" w:cs="Cambria"/>
          <w:color w:val="000000"/>
          <w:sz w:val="18"/>
          <w:szCs w:val="18"/>
        </w:rPr>
        <w:t>ą</w:t>
      </w:r>
      <w:r w:rsidRPr="00C24EB5">
        <w:rPr>
          <w:rFonts w:ascii="Calibri" w:eastAsiaTheme="minorEastAsia" w:hAnsi="Calibri" w:cs="Franklin Gothic Book"/>
          <w:color w:val="000000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1E17072" w14:textId="7A924011" w:rsidR="005C36F3" w:rsidRPr="00D8550B" w:rsidRDefault="00C24EB5" w:rsidP="00D8550B">
      <w:pPr>
        <w:spacing w:after="40" w:line="240" w:lineRule="auto"/>
        <w:contextualSpacing/>
        <w:jc w:val="both"/>
        <w:rPr>
          <w:rFonts w:eastAsiaTheme="minorEastAsia" w:cs="Segoe UI"/>
          <w:lang w:eastAsia="pl-PL"/>
        </w:rPr>
      </w:pPr>
      <w:r w:rsidRPr="00C24EB5">
        <w:rPr>
          <w:rFonts w:eastAsiaTheme="minorEastAsia"/>
          <w:sz w:val="28"/>
          <w:szCs w:val="28"/>
        </w:rPr>
        <w:t>□</w:t>
      </w:r>
      <w:r w:rsidRPr="00C24EB5">
        <w:rPr>
          <w:rFonts w:eastAsiaTheme="minorEastAsia"/>
          <w:sz w:val="18"/>
          <w:szCs w:val="18"/>
        </w:rPr>
        <w:t xml:space="preserve"> nie b</w:t>
      </w:r>
      <w:r w:rsidRPr="00C24EB5">
        <w:rPr>
          <w:rFonts w:eastAsiaTheme="minorEastAsia" w:cs="Cambria"/>
          <w:sz w:val="18"/>
          <w:szCs w:val="18"/>
        </w:rPr>
        <w:t>ę</w:t>
      </w:r>
      <w:r w:rsidRPr="00C24EB5">
        <w:rPr>
          <w:rFonts w:eastAsiaTheme="minorEastAsia"/>
          <w:sz w:val="18"/>
          <w:szCs w:val="18"/>
        </w:rPr>
        <w:t>dzie prowadzi</w:t>
      </w:r>
      <w:r w:rsidRPr="00C24EB5">
        <w:rPr>
          <w:rFonts w:eastAsiaTheme="minorEastAsia" w:cs="Cambria"/>
          <w:sz w:val="18"/>
          <w:szCs w:val="18"/>
        </w:rPr>
        <w:t>ł</w:t>
      </w:r>
      <w:r w:rsidRPr="00C24EB5">
        <w:rPr>
          <w:rFonts w:eastAsiaTheme="minorEastAsia"/>
          <w:sz w:val="18"/>
          <w:szCs w:val="18"/>
        </w:rPr>
        <w:t xml:space="preserve"> do powstania u Zamawiaj</w:t>
      </w:r>
      <w:r w:rsidRPr="00C24EB5">
        <w:rPr>
          <w:rFonts w:eastAsiaTheme="minorEastAsia" w:cs="Cambria"/>
          <w:sz w:val="18"/>
          <w:szCs w:val="18"/>
        </w:rPr>
        <w:t>ą</w:t>
      </w:r>
      <w:r w:rsidRPr="00C24EB5">
        <w:rPr>
          <w:rFonts w:eastAsiaTheme="minorEastAsia"/>
          <w:sz w:val="18"/>
          <w:szCs w:val="18"/>
        </w:rPr>
        <w:t>cego obowi</w:t>
      </w:r>
      <w:r w:rsidRPr="00C24EB5">
        <w:rPr>
          <w:rFonts w:eastAsiaTheme="minorEastAsia" w:cs="Cambria"/>
          <w:sz w:val="18"/>
          <w:szCs w:val="18"/>
        </w:rPr>
        <w:t>ą</w:t>
      </w:r>
      <w:r w:rsidRPr="00C24EB5">
        <w:rPr>
          <w:rFonts w:eastAsiaTheme="minorEastAsia"/>
          <w:sz w:val="18"/>
          <w:szCs w:val="18"/>
        </w:rPr>
        <w:t>zku podatkowego zgodnie z przepisami o podatku od towar</w:t>
      </w:r>
      <w:r w:rsidRPr="00C24EB5">
        <w:rPr>
          <w:rFonts w:eastAsiaTheme="minorEastAsia" w:cs="Cambria"/>
          <w:sz w:val="18"/>
          <w:szCs w:val="18"/>
        </w:rPr>
        <w:t>ó</w:t>
      </w:r>
      <w:r w:rsidRPr="00C24EB5">
        <w:rPr>
          <w:rFonts w:eastAsiaTheme="minorEastAsia"/>
          <w:sz w:val="18"/>
          <w:szCs w:val="18"/>
        </w:rPr>
        <w:t>w i</w:t>
      </w:r>
    </w:p>
    <w:p w14:paraId="7BCEA412" w14:textId="41795401" w:rsidR="005C36F3" w:rsidRDefault="005C36F3" w:rsidP="00C24EB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sz w:val="20"/>
          <w:szCs w:val="24"/>
          <w:lang w:eastAsia="pl-PL"/>
        </w:rPr>
      </w:pPr>
    </w:p>
    <w:p w14:paraId="669881CD" w14:textId="03B894B4" w:rsidR="005C36F3" w:rsidRDefault="005C36F3" w:rsidP="00C24EB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sz w:val="20"/>
          <w:szCs w:val="24"/>
          <w:lang w:eastAsia="pl-PL"/>
        </w:rPr>
      </w:pPr>
    </w:p>
    <w:p w14:paraId="5B2D8133" w14:textId="7BC26A20" w:rsidR="005C36F3" w:rsidRDefault="005C36F3" w:rsidP="00C24EB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sz w:val="20"/>
          <w:szCs w:val="24"/>
          <w:lang w:eastAsia="pl-PL"/>
        </w:rPr>
      </w:pPr>
    </w:p>
    <w:p w14:paraId="3EA3DEF3" w14:textId="340DBD74" w:rsidR="00C24EB5" w:rsidRPr="00C24EB5" w:rsidRDefault="00C24EB5" w:rsidP="00D8550B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b/>
          <w:i/>
          <w:lang w:eastAsia="pl-PL"/>
        </w:rPr>
      </w:pPr>
    </w:p>
    <w:p w14:paraId="2FACD5D0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bookmarkStart w:id="2" w:name="_Hlk71797436"/>
      <w:r w:rsidRPr="00C24EB5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14:paraId="1493559F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lang w:eastAsia="pl-PL"/>
        </w:rPr>
      </w:pPr>
    </w:p>
    <w:p w14:paraId="73486C0E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lang w:eastAsia="pl-PL"/>
        </w:rPr>
      </w:pPr>
    </w:p>
    <w:p w14:paraId="3C66573D" w14:textId="77777777" w:rsidR="00C24EB5" w:rsidRPr="00C24EB5" w:rsidRDefault="00C24EB5" w:rsidP="00C24EB5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3D2D8645" w14:textId="77777777" w:rsidR="00C24EB5" w:rsidRPr="00C24EB5" w:rsidRDefault="00C24EB5" w:rsidP="00C24EB5">
      <w:pPr>
        <w:widowControl w:val="0"/>
        <w:spacing w:after="0" w:line="252" w:lineRule="auto"/>
        <w:jc w:val="center"/>
        <w:rPr>
          <w:rFonts w:eastAsiaTheme="minorEastAsia"/>
          <w:b/>
          <w:sz w:val="14"/>
          <w:szCs w:val="18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14:paraId="25DA4650" w14:textId="41C8359E" w:rsidR="00AB2D88" w:rsidRDefault="00AB2D88" w:rsidP="00C24EB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  <w:bookmarkStart w:id="3" w:name="_Hlk62729996"/>
    </w:p>
    <w:p w14:paraId="38BDBDF9" w14:textId="622DCF8C" w:rsidR="00AB2D88" w:rsidRDefault="00AB2D88" w:rsidP="00C24EB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128022C0" w14:textId="77777777" w:rsidR="00AB2D88" w:rsidRPr="00C24EB5" w:rsidRDefault="00AB2D88" w:rsidP="00C24EB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120AE59A" w14:textId="77777777" w:rsidR="00C24EB5" w:rsidRPr="00C24EB5" w:rsidRDefault="00C24EB5" w:rsidP="00C24EB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47170323" w14:textId="77777777" w:rsidR="00C24EB5" w:rsidRPr="00C24EB5" w:rsidRDefault="00C24EB5" w:rsidP="00C24EB5">
      <w:pPr>
        <w:spacing w:line="252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58E02669" w14:textId="60A9B7D9" w:rsidR="00C24EB5" w:rsidRP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C24EB5">
        <w:rPr>
          <w:rFonts w:eastAsia="Times New Roman" w:cs="Times New Roman"/>
          <w:bCs/>
          <w:i/>
          <w:lang w:eastAsia="pl-PL"/>
        </w:rPr>
        <w:t>Załącznik nr 2</w:t>
      </w:r>
      <w:r w:rsidR="00697FDA">
        <w:rPr>
          <w:rFonts w:eastAsia="Times New Roman" w:cs="Times New Roman"/>
          <w:bCs/>
          <w:i/>
          <w:lang w:eastAsia="pl-PL"/>
        </w:rPr>
        <w:t xml:space="preserve">a </w:t>
      </w:r>
      <w:r w:rsidRPr="00C24EB5">
        <w:rPr>
          <w:rFonts w:eastAsia="Times New Roman" w:cs="Times New Roman"/>
          <w:bCs/>
          <w:i/>
          <w:lang w:eastAsia="pl-PL"/>
        </w:rPr>
        <w:t>do SWZ</w:t>
      </w:r>
    </w:p>
    <w:bookmarkEnd w:id="3"/>
    <w:p w14:paraId="2A2E7C0A" w14:textId="77777777" w:rsidR="00C24EB5" w:rsidRPr="00C24EB5" w:rsidRDefault="00C24EB5" w:rsidP="00697FD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Calibri"/>
          <w:lang w:eastAsia="pl-PL"/>
        </w:rPr>
      </w:pPr>
    </w:p>
    <w:p w14:paraId="545942B4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F60E0A2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296A09C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79C60F5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5405A24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0CEE755" w14:textId="77777777" w:rsidR="00C24EB5" w:rsidRPr="00497040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b/>
          <w:bCs/>
          <w:lang w:eastAsia="pl-PL"/>
        </w:rPr>
      </w:pPr>
    </w:p>
    <w:p w14:paraId="1C8D4999" w14:textId="77777777" w:rsidR="00C24EB5" w:rsidRPr="00497040" w:rsidRDefault="00C24EB5" w:rsidP="00C24E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b/>
          <w:bCs/>
          <w:i/>
        </w:rPr>
      </w:pPr>
      <w:r w:rsidRPr="00497040">
        <w:rPr>
          <w:rFonts w:eastAsia="Times New Roman" w:cs="Calibri"/>
          <w:b/>
          <w:bCs/>
          <w:i/>
        </w:rPr>
        <w:t>FORMULARZ ASORTYMENTOWO – CENOWY</w:t>
      </w:r>
    </w:p>
    <w:p w14:paraId="734D4261" w14:textId="77777777" w:rsidR="00C24EB5" w:rsidRPr="00C24EB5" w:rsidRDefault="00C24EB5" w:rsidP="00C24EB5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24EB5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75F879BC" w14:textId="77777777" w:rsidR="00C24EB5" w:rsidRP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8631882" w14:textId="77777777" w:rsidR="00C24EB5" w:rsidRP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CB00CC3" w14:textId="100F10B6" w:rsid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D00DEB9" w14:textId="156D396C" w:rsidR="00C34CA8" w:rsidRDefault="00C34CA8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A40B263" w14:textId="3F0844C0" w:rsidR="00C34CA8" w:rsidRDefault="00C34CA8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B4249D9" w14:textId="7917EA56" w:rsidR="00C34CA8" w:rsidRDefault="00C34CA8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585E3A6" w14:textId="1C7B1B44" w:rsidR="00C34CA8" w:rsidRDefault="00C34CA8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9D1CFE1" w14:textId="77777777" w:rsidR="00C34CA8" w:rsidRPr="00C24EB5" w:rsidRDefault="00C34CA8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8E6975E" w14:textId="77777777" w:rsidR="00C24EB5" w:rsidRP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149B4D0" w14:textId="77777777" w:rsidR="00C24EB5" w:rsidRPr="00C24EB5" w:rsidRDefault="00C24EB5" w:rsidP="00C24EB5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3AA43DE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r w:rsidRPr="00C24EB5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35FA46E2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lang w:eastAsia="pl-PL"/>
        </w:rPr>
      </w:pPr>
    </w:p>
    <w:p w14:paraId="5D7E2A05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i/>
          <w:lang w:eastAsia="pl-PL"/>
        </w:rPr>
      </w:pPr>
    </w:p>
    <w:p w14:paraId="4C1EDB35" w14:textId="77777777" w:rsidR="00C24EB5" w:rsidRPr="00C24EB5" w:rsidRDefault="00C24EB5" w:rsidP="00C24EB5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56CC4E7A" w14:textId="77777777" w:rsidR="00C24EB5" w:rsidRPr="00C24EB5" w:rsidRDefault="00C24EB5" w:rsidP="00C24EB5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C24EB5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76EB906F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610E4AA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EA3510B" w14:textId="4A68E2F2" w:rsidR="00AB2D88" w:rsidRDefault="00AB2D88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4D7307C" w14:textId="77777777" w:rsidR="00AB2D88" w:rsidRPr="00C24EB5" w:rsidRDefault="00AB2D88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10CDDD7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5A74E82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E7B9D0E" w14:textId="1F265E60" w:rsidR="00C24EB5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t>Załącznik 2b do SWZ</w:t>
      </w:r>
    </w:p>
    <w:p w14:paraId="1DFF44D2" w14:textId="64FFEBC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9041F2F" w14:textId="5E507D18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0DBE2D3" w14:textId="1E99A214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6EBA28D" w14:textId="18C7A11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D7AB23D" w14:textId="27149651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BD77831" w14:textId="742AD6AD" w:rsidR="00611B7E" w:rsidRPr="00497040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14:paraId="2A7A93C0" w14:textId="2A057EBF" w:rsidR="00611B7E" w:rsidRPr="00497040" w:rsidRDefault="00497040" w:rsidP="00BC5382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i/>
          <w:lang w:eastAsia="pl-PL"/>
        </w:rPr>
      </w:pPr>
      <w:r w:rsidRPr="00497040">
        <w:rPr>
          <w:rFonts w:eastAsia="Times New Roman" w:cs="Times New Roman"/>
          <w:b/>
          <w:i/>
          <w:lang w:eastAsia="pl-PL"/>
        </w:rPr>
        <w:t xml:space="preserve">WARUNKI I WYMAGANIA DOTYCZĄCE </w:t>
      </w:r>
      <w:r w:rsidR="00AB2D88">
        <w:rPr>
          <w:rFonts w:eastAsia="Times New Roman" w:cs="Times New Roman"/>
          <w:b/>
          <w:i/>
          <w:lang w:eastAsia="pl-PL"/>
        </w:rPr>
        <w:t>PRZEDMIOTU ZAMÓWIENIA</w:t>
      </w:r>
    </w:p>
    <w:p w14:paraId="643BDADE" w14:textId="674874C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67AFDB0" w14:textId="1C71628B" w:rsidR="00611B7E" w:rsidRPr="00974395" w:rsidRDefault="00611B7E" w:rsidP="00974395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24EB5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</w:t>
      </w:r>
    </w:p>
    <w:p w14:paraId="0DA64927" w14:textId="3F51175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4F8301B" w14:textId="605A3FB1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14A58E0" w14:textId="1C40283F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454CC6E" w14:textId="2433919C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65D035" w14:textId="01F1667C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4F565BC" w14:textId="754CAA19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92678E5" w14:textId="73F8ADBF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62E804F" w14:textId="60FD1D5B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5C10E9" w14:textId="0C01A738" w:rsidR="00611B7E" w:rsidRDefault="00611B7E" w:rsidP="0097439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</w:pPr>
    </w:p>
    <w:p w14:paraId="3678CA63" w14:textId="52F916E6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8F054B7" w14:textId="76EEBE2E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002D269" w14:textId="474EEEF8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A327E5B" w14:textId="3E262FDE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A072413" w14:textId="5EFFD13B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70AA698" w14:textId="0EA5C6C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8C669B4" w14:textId="3ED1C97A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12B11CF" w14:textId="3C56E66D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CD2AE39" w14:textId="6972BD9C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1E10214" w14:textId="6019B57F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554A945" w14:textId="2BEE97A1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B3BD3FA" w14:textId="41400B84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1069DCB" w14:textId="05E06298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C331FA3" w14:textId="20516F75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F2D9AAA" w14:textId="439370AE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A56A60C" w14:textId="392CBDE0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7D17F7" w14:textId="4E0D0D2F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5BFB597" w14:textId="06A642D1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35E010D" w14:textId="385B213F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B173958" w14:textId="64FF9512" w:rsidR="00611B7E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6BDC87D" w14:textId="77777777" w:rsidR="00611B7E" w:rsidRPr="00C24EB5" w:rsidRDefault="00611B7E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6D88E84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CE03DC8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1AF2E12" w14:textId="44DE23C5" w:rsid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E899BA0" w14:textId="77777777" w:rsidR="00A9579B" w:rsidRPr="00C24EB5" w:rsidRDefault="00A9579B" w:rsidP="00A95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r w:rsidRPr="00C24EB5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40242151" w14:textId="77777777" w:rsidR="00A9579B" w:rsidRPr="00C24EB5" w:rsidRDefault="00A9579B" w:rsidP="00A95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lang w:eastAsia="pl-PL"/>
        </w:rPr>
      </w:pPr>
    </w:p>
    <w:p w14:paraId="451EF23F" w14:textId="77777777" w:rsidR="00A9579B" w:rsidRPr="00C24EB5" w:rsidRDefault="00A9579B" w:rsidP="00A9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i/>
          <w:lang w:eastAsia="pl-PL"/>
        </w:rPr>
      </w:pPr>
    </w:p>
    <w:p w14:paraId="4F404236" w14:textId="77777777" w:rsidR="00A9579B" w:rsidRPr="00C24EB5" w:rsidRDefault="00A9579B" w:rsidP="00A9579B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6F38FDF6" w14:textId="77777777" w:rsidR="00A9579B" w:rsidRPr="00C24EB5" w:rsidRDefault="00A9579B" w:rsidP="00A9579B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C24EB5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3470F255" w14:textId="6C0D6AD6" w:rsidR="00974395" w:rsidRDefault="00974395" w:rsidP="00AB2D88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73A2C3BA" w14:textId="463B991A" w:rsidR="00974395" w:rsidRDefault="00974395" w:rsidP="00980767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776D4EE3" w14:textId="77777777" w:rsidR="00974395" w:rsidRPr="00C24EB5" w:rsidRDefault="0097439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88751A9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A54BA86" w14:textId="77777777" w:rsidR="00C24EB5" w:rsidRPr="00C24EB5" w:rsidRDefault="00C24EB5" w:rsidP="00C24EB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C24EB5" w:rsidRPr="00C24EB5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1F84A9E2" w14:textId="77777777" w:rsidR="00C24EB5" w:rsidRPr="00C24EB5" w:rsidRDefault="00C24EB5" w:rsidP="00C24EB5">
      <w:pPr>
        <w:keepNext/>
        <w:keepLines/>
        <w:spacing w:after="0" w:line="240" w:lineRule="auto"/>
        <w:jc w:val="both"/>
        <w:outlineLvl w:val="0"/>
        <w:rPr>
          <w:rFonts w:eastAsia="Times New Roman" w:cs="Times New Roman"/>
          <w:bCs/>
          <w:i/>
          <w:lang w:eastAsia="pl-PL"/>
        </w:rPr>
      </w:pPr>
    </w:p>
    <w:p w14:paraId="3F75F8AD" w14:textId="77777777" w:rsidR="00C24EB5" w:rsidRPr="00C24EB5" w:rsidRDefault="00C24EB5" w:rsidP="00C24EB5">
      <w:pPr>
        <w:keepNext/>
        <w:keepLines/>
        <w:spacing w:after="0" w:line="240" w:lineRule="auto"/>
        <w:jc w:val="both"/>
        <w:outlineLvl w:val="0"/>
        <w:rPr>
          <w:rFonts w:eastAsia="Times New Roman" w:cs="Times New Roman"/>
          <w:bCs/>
          <w:i/>
          <w:lang w:eastAsia="pl-PL"/>
        </w:rPr>
      </w:pPr>
    </w:p>
    <w:p w14:paraId="2BD1D9D1" w14:textId="77777777" w:rsidR="00C24EB5" w:rsidRPr="00C24EB5" w:rsidRDefault="00C24EB5" w:rsidP="00C24EB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C24EB5">
        <w:rPr>
          <w:rFonts w:eastAsia="Times New Roman" w:cs="Times New Roman"/>
          <w:bCs/>
          <w:i/>
          <w:lang w:eastAsia="pl-PL"/>
        </w:rPr>
        <w:t>Załącznik nr 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C24EB5" w:rsidRPr="00C24EB5" w14:paraId="296BFD65" w14:textId="77777777" w:rsidTr="00DA718A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C24EB5" w:rsidRPr="00C24EB5" w14:paraId="566D3D66" w14:textId="77777777" w:rsidTr="00DA718A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2C9E0004" w14:textId="77777777" w:rsidR="00C24EB5" w:rsidRPr="00C24EB5" w:rsidRDefault="00C24EB5" w:rsidP="00C24EB5">
                  <w:pPr>
                    <w:spacing w:after="0" w:line="240" w:lineRule="auto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C24EB5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14:paraId="4473722B" w14:textId="77777777" w:rsidR="00C24EB5" w:rsidRPr="00C24EB5" w:rsidRDefault="00C24EB5" w:rsidP="00C24EB5">
                  <w:pPr>
                    <w:spacing w:after="0" w:line="240" w:lineRule="auto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14:paraId="1BEFB7DC" w14:textId="77777777" w:rsidR="00C24EB5" w:rsidRPr="00C24EB5" w:rsidRDefault="00C24EB5" w:rsidP="00C24EB5">
                  <w:pPr>
                    <w:spacing w:after="0" w:line="240" w:lineRule="auto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14:paraId="37D96106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24EB5" w:rsidRPr="00C24EB5" w14:paraId="1C85F841" w14:textId="77777777" w:rsidTr="00DA718A">
        <w:tc>
          <w:tcPr>
            <w:tcW w:w="5440" w:type="dxa"/>
            <w:hideMark/>
          </w:tcPr>
          <w:p w14:paraId="2EE4D9D8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Calibri" w:cs="Arial"/>
                <w:i/>
                <w:sz w:val="20"/>
                <w:szCs w:val="20"/>
              </w:rPr>
            </w:pPr>
            <w:r w:rsidRPr="00C24EB5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C24EB5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C24EB5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5A91A5B6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0"/>
          <w:szCs w:val="20"/>
        </w:rPr>
      </w:pPr>
    </w:p>
    <w:p w14:paraId="208F17A1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C24EB5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2C8A2D2B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C24EB5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BF38E81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C24EB5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C24EB5">
        <w:rPr>
          <w:rFonts w:eastAsiaTheme="minorEastAsia"/>
          <w:sz w:val="24"/>
          <w:szCs w:val="24"/>
        </w:rPr>
        <w:t xml:space="preserve"> </w:t>
      </w:r>
      <w:r w:rsidRPr="00C24EB5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C24EB5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C24EB5">
        <w:rPr>
          <w:rFonts w:eastAsia="Calibri" w:cs="Arial"/>
          <w:bCs/>
          <w:color w:val="000000"/>
          <w:sz w:val="24"/>
          <w:szCs w:val="24"/>
        </w:rPr>
        <w:t>)</w:t>
      </w:r>
    </w:p>
    <w:p w14:paraId="59AEDA6E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C24EB5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3FE998F" w14:textId="194DD176" w:rsidR="00C24EB5" w:rsidRPr="00C24EB5" w:rsidRDefault="00AB2D88" w:rsidP="00C24EB5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SUKCESYWNA </w:t>
      </w:r>
      <w:r w:rsidR="00C24EB5" w:rsidRPr="00C24EB5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C24EB5" w:rsidRPr="00AB2D88">
        <w:rPr>
          <w:rFonts w:eastAsiaTheme="minorEastAsia" w:cs="Arial"/>
          <w:b/>
          <w:bCs/>
          <w:spacing w:val="10"/>
          <w:sz w:val="24"/>
          <w:szCs w:val="24"/>
        </w:rPr>
        <w:t>DOSTAWA MATERIAŁÓW DIAGNOSTYCZNYCH</w:t>
      </w:r>
    </w:p>
    <w:p w14:paraId="7955D67E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C24EB5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6D128DEA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sz w:val="24"/>
          <w:szCs w:val="24"/>
        </w:rPr>
      </w:pPr>
      <w:r w:rsidRPr="00C24EB5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BDB4ACE" w14:textId="77777777" w:rsidR="00C24EB5" w:rsidRPr="00C24EB5" w:rsidRDefault="00C24EB5" w:rsidP="00C24EB5">
      <w:pPr>
        <w:shd w:val="clear" w:color="auto" w:fill="C5E0B3"/>
        <w:spacing w:after="0" w:line="264" w:lineRule="auto"/>
        <w:jc w:val="both"/>
        <w:rPr>
          <w:rFonts w:eastAsiaTheme="minorEastAsia" w:cs="Tahoma"/>
          <w:b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26D1CA55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C24EB5">
        <w:rPr>
          <w:rFonts w:eastAsiaTheme="minorEastAsia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94BDE58" w14:textId="77777777" w:rsidR="00C24EB5" w:rsidRPr="00C24EB5" w:rsidRDefault="00C24EB5" w:rsidP="00C24EB5">
      <w:pPr>
        <w:shd w:val="clear" w:color="auto" w:fill="C5E0B3"/>
        <w:spacing w:after="0" w:line="264" w:lineRule="auto"/>
        <w:jc w:val="both"/>
        <w:rPr>
          <w:rFonts w:eastAsiaTheme="minorEastAsia" w:cs="Tahoma"/>
          <w:b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E9DAA0A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C24EB5">
        <w:rPr>
          <w:rFonts w:eastAsiaTheme="minorEastAsia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>Pzp</w:t>
      </w:r>
      <w:proofErr w:type="spellEnd"/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>.</w:t>
      </w:r>
    </w:p>
    <w:p w14:paraId="119113D5" w14:textId="77777777" w:rsidR="00C24EB5" w:rsidRPr="00C24EB5" w:rsidRDefault="00C24EB5" w:rsidP="00C24EB5">
      <w:pPr>
        <w:shd w:val="clear" w:color="auto" w:fill="C5E0B3"/>
        <w:spacing w:after="0" w:line="264" w:lineRule="auto"/>
        <w:rPr>
          <w:rFonts w:eastAsiaTheme="minorEastAsia" w:cs="Tahoma"/>
          <w:b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5B28FD3" w14:textId="77777777" w:rsidR="00C24EB5" w:rsidRPr="00C24EB5" w:rsidRDefault="00C24EB5" w:rsidP="00C24EB5">
      <w:pPr>
        <w:spacing w:after="0" w:line="264" w:lineRule="auto"/>
        <w:rPr>
          <w:rFonts w:eastAsiaTheme="minorEastAsia" w:cs="Tahoma"/>
          <w:bCs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24EB5">
        <w:rPr>
          <w:rFonts w:eastAsiaTheme="minorEastAsia" w:cs="Tahoma"/>
          <w:bCs/>
          <w:i/>
          <w:iCs/>
          <w:sz w:val="24"/>
          <w:szCs w:val="24"/>
          <w:lang w:eastAsia="pl-PL"/>
        </w:rPr>
        <w:t>ofert</w:t>
      </w:r>
      <w:r w:rsidRPr="00C24EB5">
        <w:rPr>
          <w:rFonts w:eastAsiaTheme="minorEastAsia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24EB5">
        <w:rPr>
          <w:rFonts w:eastAsiaTheme="minorEastAsia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E444308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4"/>
          <w:szCs w:val="24"/>
          <w:lang w:eastAsia="pl-PL"/>
        </w:rPr>
      </w:pPr>
    </w:p>
    <w:p w14:paraId="0BCC5849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Pzp</w:t>
      </w:r>
      <w:proofErr w:type="spellEnd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.</w:t>
      </w:r>
    </w:p>
    <w:p w14:paraId="39639BD9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C24EB5">
        <w:rPr>
          <w:rFonts w:eastAsiaTheme="minorEastAsia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C24EB5">
        <w:rPr>
          <w:rFonts w:eastAsiaTheme="minorEastAsia"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Pzp</w:t>
      </w:r>
      <w:proofErr w:type="spellEnd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.</w:t>
      </w:r>
    </w:p>
    <w:p w14:paraId="3D5E9791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16"/>
          <w:szCs w:val="16"/>
          <w:lang w:eastAsia="pl-PL"/>
        </w:rPr>
      </w:pPr>
      <w:r w:rsidRPr="00C24EB5">
        <w:rPr>
          <w:rFonts w:eastAsiaTheme="minorEastAsia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C24EB5">
        <w:rPr>
          <w:rFonts w:eastAsiaTheme="minorEastAsia" w:cs="Tahoma"/>
          <w:bCs/>
          <w:iCs/>
          <w:sz w:val="16"/>
          <w:szCs w:val="16"/>
          <w:lang w:eastAsia="pl-PL"/>
        </w:rPr>
        <w:t>Pzp</w:t>
      </w:r>
      <w:proofErr w:type="spellEnd"/>
      <w:r w:rsidRPr="00C24EB5">
        <w:rPr>
          <w:rFonts w:eastAsiaTheme="minorEastAsia"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C24EB5" w:rsidRPr="00C24EB5" w14:paraId="4792DF2D" w14:textId="77777777" w:rsidTr="00DA718A">
        <w:tc>
          <w:tcPr>
            <w:tcW w:w="8394" w:type="dxa"/>
            <w:shd w:val="clear" w:color="auto" w:fill="auto"/>
          </w:tcPr>
          <w:p w14:paraId="70E9774E" w14:textId="77777777" w:rsidR="00C24EB5" w:rsidRPr="00C24EB5" w:rsidRDefault="00C24EB5" w:rsidP="00C24EB5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888944B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4"/>
          <w:szCs w:val="24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Pzp</w:t>
      </w:r>
      <w:proofErr w:type="spellEnd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14:paraId="5AADDE02" w14:textId="77777777" w:rsidR="00C24EB5" w:rsidRPr="00C24EB5" w:rsidRDefault="00C24EB5" w:rsidP="00C24EB5">
      <w:pPr>
        <w:spacing w:line="264" w:lineRule="auto"/>
        <w:jc w:val="both"/>
        <w:rPr>
          <w:rFonts w:eastAsiaTheme="minorEastAsia" w:cs="Tahoma"/>
          <w:bCs/>
          <w:iCs/>
          <w:sz w:val="12"/>
          <w:szCs w:val="12"/>
          <w:lang w:eastAsia="pl-PL"/>
        </w:rPr>
      </w:pPr>
    </w:p>
    <w:p w14:paraId="5B2AC79E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ych</w:t>
      </w:r>
      <w:proofErr w:type="spellEnd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C24EB5" w:rsidRPr="00C24EB5" w14:paraId="0A7DEAF1" w14:textId="77777777" w:rsidTr="00DA718A">
        <w:tc>
          <w:tcPr>
            <w:tcW w:w="10259" w:type="dxa"/>
            <w:shd w:val="clear" w:color="auto" w:fill="auto"/>
          </w:tcPr>
          <w:p w14:paraId="1338F0E3" w14:textId="77777777" w:rsidR="00C24EB5" w:rsidRPr="00C24EB5" w:rsidRDefault="00C24EB5" w:rsidP="00C24EB5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BAAD50D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20"/>
          <w:szCs w:val="20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C24EB5" w:rsidRPr="00C24EB5" w14:paraId="6366936A" w14:textId="77777777" w:rsidTr="00DA718A">
        <w:tc>
          <w:tcPr>
            <w:tcW w:w="10259" w:type="dxa"/>
            <w:shd w:val="clear" w:color="auto" w:fill="auto"/>
          </w:tcPr>
          <w:p w14:paraId="03BC21BA" w14:textId="77777777" w:rsidR="00C24EB5" w:rsidRPr="00C24EB5" w:rsidRDefault="00C24EB5" w:rsidP="00C24EB5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1324835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Cs/>
          <w:iCs/>
          <w:sz w:val="16"/>
          <w:szCs w:val="16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 </w:t>
      </w:r>
      <w:r w:rsidRPr="00C24EB5">
        <w:rPr>
          <w:rFonts w:eastAsiaTheme="minorEastAsia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31091F60" w14:textId="77777777" w:rsidR="00C24EB5" w:rsidRPr="00C24EB5" w:rsidRDefault="00C24EB5" w:rsidP="00C24EB5">
      <w:pPr>
        <w:spacing w:after="0" w:line="264" w:lineRule="auto"/>
        <w:jc w:val="both"/>
        <w:rPr>
          <w:rFonts w:eastAsiaTheme="minorEastAsia" w:cs="Tahoma"/>
          <w:b/>
          <w:iCs/>
          <w:sz w:val="14"/>
          <w:szCs w:val="14"/>
          <w:lang w:eastAsia="pl-PL"/>
        </w:rPr>
      </w:pPr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>ych</w:t>
      </w:r>
      <w:proofErr w:type="spellEnd"/>
      <w:r w:rsidRPr="00C24EB5">
        <w:rPr>
          <w:rFonts w:eastAsiaTheme="minorEastAsia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24EB5" w:rsidRPr="00C24EB5" w14:paraId="3FC6B6AF" w14:textId="77777777" w:rsidTr="00DA718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851C" w14:textId="77777777" w:rsidR="00C24EB5" w:rsidRPr="00C24EB5" w:rsidRDefault="00C24EB5" w:rsidP="00C24EB5">
            <w:pPr>
              <w:spacing w:after="0" w:line="264" w:lineRule="auto"/>
              <w:jc w:val="center"/>
              <w:rPr>
                <w:rFonts w:eastAsiaTheme="minorEastAsia" w:cs="Tahoma"/>
                <w:b/>
                <w:lang w:eastAsia="pl-PL"/>
              </w:rPr>
            </w:pPr>
            <w:r w:rsidRPr="00C24EB5">
              <w:rPr>
                <w:rFonts w:eastAsiaTheme="minorEastAsia" w:cs="Tahoma"/>
                <w:b/>
                <w:lang w:eastAsia="pl-PL"/>
              </w:rPr>
              <w:t>Oświadczenie dotyczące podanych informacji</w:t>
            </w:r>
          </w:p>
          <w:p w14:paraId="5CD057D7" w14:textId="77777777" w:rsidR="00C24EB5" w:rsidRPr="00C24EB5" w:rsidRDefault="00C24EB5" w:rsidP="00C24EB5">
            <w:pPr>
              <w:spacing w:after="0" w:line="264" w:lineRule="auto"/>
              <w:jc w:val="both"/>
              <w:rPr>
                <w:rFonts w:eastAsiaTheme="minorEastAsia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C24EB5">
              <w:rPr>
                <w:rFonts w:eastAsiaTheme="minorEastAsia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B40C6" w14:textId="77777777" w:rsidR="00C24EB5" w:rsidRPr="00C24EB5" w:rsidRDefault="00C24EB5" w:rsidP="00C24EB5">
      <w:pPr>
        <w:spacing w:after="0" w:line="240" w:lineRule="auto"/>
        <w:ind w:right="190"/>
        <w:jc w:val="right"/>
        <w:rPr>
          <w:rFonts w:eastAsiaTheme="minorEastAsia" w:cs="Arial"/>
          <w:b/>
          <w:bCs/>
          <w:i/>
          <w:iCs/>
          <w:color w:val="1F3864"/>
          <w:sz w:val="20"/>
          <w:szCs w:val="20"/>
          <w:lang w:eastAsia="pl-PL"/>
        </w:rPr>
      </w:pPr>
      <w:r w:rsidRPr="00C24EB5">
        <w:rPr>
          <w:rFonts w:eastAsiaTheme="minorEastAsia"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14:paraId="58D0C6AB" w14:textId="77777777" w:rsidR="00C24EB5" w:rsidRPr="00C24EB5" w:rsidRDefault="00C24EB5" w:rsidP="00C24EB5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5C6266AF" w14:textId="77777777" w:rsidR="00C24EB5" w:rsidRPr="00C24EB5" w:rsidRDefault="00C24EB5" w:rsidP="00C24EB5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C24EB5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460A3C3D" w14:textId="77777777" w:rsidR="00C24EB5" w:rsidRPr="00C24EB5" w:rsidRDefault="00C24EB5" w:rsidP="00C24EB5">
      <w:pPr>
        <w:spacing w:after="0" w:line="240" w:lineRule="auto"/>
        <w:ind w:right="190"/>
        <w:jc w:val="both"/>
        <w:rPr>
          <w:rFonts w:eastAsiaTheme="minorEastAsia" w:cs="Arial"/>
          <w:b/>
          <w:bCs/>
          <w:sz w:val="20"/>
          <w:szCs w:val="20"/>
          <w:u w:val="single"/>
          <w:lang w:eastAsia="pl-PL"/>
        </w:rPr>
      </w:pPr>
    </w:p>
    <w:p w14:paraId="11B5C2E2" w14:textId="77777777" w:rsidR="00C24EB5" w:rsidRPr="00C24EB5" w:rsidRDefault="00C24EB5" w:rsidP="00C24EB5">
      <w:pPr>
        <w:spacing w:after="0" w:line="240" w:lineRule="auto"/>
        <w:ind w:right="190"/>
        <w:jc w:val="both"/>
        <w:rPr>
          <w:rFonts w:eastAsiaTheme="minorEastAsia" w:cs="Arial"/>
          <w:b/>
          <w:bCs/>
          <w:sz w:val="20"/>
          <w:szCs w:val="20"/>
          <w:u w:val="single"/>
          <w:lang w:eastAsia="pl-PL"/>
        </w:rPr>
      </w:pPr>
      <w:r w:rsidRPr="00C24EB5">
        <w:rPr>
          <w:rFonts w:eastAsiaTheme="minorEastAsia" w:cs="Arial"/>
          <w:b/>
          <w:bCs/>
          <w:sz w:val="20"/>
          <w:szCs w:val="20"/>
          <w:u w:val="single"/>
          <w:lang w:eastAsia="pl-PL"/>
        </w:rPr>
        <w:t>*niepotrzebne usunąć</w:t>
      </w:r>
      <w:r w:rsidRPr="00C24EB5">
        <w:rPr>
          <w:rFonts w:eastAsiaTheme="minorEastAsia" w:cs="Arial"/>
          <w:i/>
          <w:sz w:val="20"/>
          <w:szCs w:val="20"/>
          <w:lang w:eastAsia="pl-PL"/>
        </w:rPr>
        <w:t>___________________________________________________________________________________</w:t>
      </w:r>
    </w:p>
    <w:p w14:paraId="05021FF6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sz w:val="16"/>
          <w:szCs w:val="16"/>
        </w:rPr>
      </w:pPr>
      <w:r w:rsidRPr="00C24EB5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D90DB43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C24EB5">
        <w:rPr>
          <w:rFonts w:eastAsia="Times New Roman" w:cs="Calibri"/>
          <w:lang w:eastAsia="pl-PL"/>
        </w:rPr>
        <w:br w:type="page"/>
      </w:r>
      <w:r w:rsidRPr="00C24EB5">
        <w:rPr>
          <w:rFonts w:eastAsia="Times New Roman" w:cs="Calibri"/>
          <w:lang w:eastAsia="pl-PL"/>
        </w:rPr>
        <w:lastRenderedPageBreak/>
        <w:t>Załącznik nr 4 do SWZ</w:t>
      </w:r>
    </w:p>
    <w:p w14:paraId="79386A56" w14:textId="77777777" w:rsidR="00C24EB5" w:rsidRPr="00C24EB5" w:rsidRDefault="00C24EB5" w:rsidP="00C24E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/>
          <w:i/>
          <w:lang w:eastAsia="pl-PL"/>
        </w:rPr>
      </w:pPr>
      <w:r w:rsidRPr="00C24EB5">
        <w:rPr>
          <w:rFonts w:eastAsiaTheme="minorEastAsia"/>
          <w:i/>
          <w:lang w:eastAsia="pl-PL"/>
        </w:rPr>
        <w:t>Umowa - Projekt</w:t>
      </w:r>
    </w:p>
    <w:p w14:paraId="04544CA6" w14:textId="77777777" w:rsidR="00C24EB5" w:rsidRPr="00F77FFD" w:rsidRDefault="00C24EB5" w:rsidP="00C24E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  <w:lang w:eastAsia="pl-PL"/>
        </w:rPr>
      </w:pPr>
      <w:r w:rsidRPr="00F77FFD">
        <w:rPr>
          <w:rFonts w:eastAsiaTheme="minorEastAsia" w:cstheme="minorHAnsi"/>
          <w:b/>
          <w:lang w:eastAsia="pl-PL"/>
        </w:rPr>
        <w:t>UMOWA nr ……/2022/ZP</w:t>
      </w:r>
    </w:p>
    <w:p w14:paraId="310D22E5" w14:textId="77777777" w:rsidR="00C24EB5" w:rsidRPr="00F77FFD" w:rsidRDefault="00C24EB5" w:rsidP="00C24EB5">
      <w:pPr>
        <w:spacing w:line="276" w:lineRule="auto"/>
        <w:jc w:val="center"/>
        <w:rPr>
          <w:rFonts w:eastAsia="Calibri" w:cstheme="minorHAnsi"/>
        </w:rPr>
      </w:pPr>
      <w:r w:rsidRPr="00F77FFD">
        <w:rPr>
          <w:rFonts w:eastAsia="Calibri" w:cstheme="minorHAnsi"/>
        </w:rPr>
        <w:t xml:space="preserve">zawarta w Pile w dniu  .... …… …… roku </w:t>
      </w:r>
    </w:p>
    <w:p w14:paraId="60007392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pomiędzy:</w:t>
      </w:r>
    </w:p>
    <w:p w14:paraId="0C5E93B7" w14:textId="77777777" w:rsidR="00C24EB5" w:rsidRPr="00F77FFD" w:rsidRDefault="00C24EB5" w:rsidP="00C24EB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lang w:eastAsia="pl-PL"/>
        </w:rPr>
      </w:pPr>
      <w:r w:rsidRPr="00F77FFD">
        <w:rPr>
          <w:rFonts w:eastAsiaTheme="minorEastAsia" w:cstheme="minorHAnsi"/>
          <w:b/>
          <w:i/>
          <w:lang w:eastAsia="pl-PL"/>
        </w:rPr>
        <w:t>Szpitalem Specjalistycznym w Pile im. Stanisława Staszica</w:t>
      </w:r>
    </w:p>
    <w:p w14:paraId="235587A2" w14:textId="77777777" w:rsidR="00C24EB5" w:rsidRPr="00F77FFD" w:rsidRDefault="00C24EB5" w:rsidP="00C24EB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lang w:eastAsia="pl-PL"/>
        </w:rPr>
      </w:pPr>
      <w:r w:rsidRPr="00F77FFD">
        <w:rPr>
          <w:rFonts w:eastAsiaTheme="minorEastAsia" w:cstheme="minorHAnsi"/>
          <w:b/>
          <w:i/>
          <w:lang w:eastAsia="pl-PL"/>
        </w:rPr>
        <w:t>64-920 Piła, ul. Rydygiera 1</w:t>
      </w:r>
    </w:p>
    <w:p w14:paraId="23411584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12E31D42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 xml:space="preserve">REGON: 001261820 </w:t>
      </w:r>
      <w:r w:rsidRPr="00F77FFD">
        <w:rPr>
          <w:rFonts w:eastAsia="Calibri" w:cstheme="minorHAnsi"/>
        </w:rPr>
        <w:tab/>
      </w:r>
      <w:r w:rsidRPr="00F77FFD">
        <w:rPr>
          <w:rFonts w:eastAsia="Calibri" w:cstheme="minorHAnsi"/>
        </w:rPr>
        <w:tab/>
        <w:t>NIP: 764-20-88-098</w:t>
      </w:r>
    </w:p>
    <w:p w14:paraId="2DE61836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który reprezentuje:</w:t>
      </w:r>
    </w:p>
    <w:p w14:paraId="6F3BA209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  <w:b/>
          <w:i/>
        </w:rPr>
      </w:pPr>
      <w:r w:rsidRPr="00F77FFD">
        <w:rPr>
          <w:rFonts w:eastAsia="Calibri" w:cstheme="minorHAnsi"/>
          <w:b/>
          <w:i/>
        </w:rPr>
        <w:t>…………………………………………………</w:t>
      </w:r>
    </w:p>
    <w:p w14:paraId="5DC42BFA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zwanym dalej „Zamawiającym”</w:t>
      </w:r>
    </w:p>
    <w:p w14:paraId="49D807A3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a</w:t>
      </w:r>
    </w:p>
    <w:p w14:paraId="7FA9CEAE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Theme="minorEastAsia" w:cstheme="minorHAnsi"/>
          <w:i/>
          <w:lang w:eastAsia="pl-PL"/>
        </w:rPr>
        <w:t>………………………………………………………</w:t>
      </w:r>
    </w:p>
    <w:p w14:paraId="306ADA94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0E5032DD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 xml:space="preserve">REGON: .............................. </w:t>
      </w:r>
      <w:r w:rsidRPr="00F77FFD">
        <w:rPr>
          <w:rFonts w:eastAsia="Calibri" w:cstheme="minorHAnsi"/>
        </w:rPr>
        <w:tab/>
      </w:r>
      <w:r w:rsidRPr="00F77FFD">
        <w:rPr>
          <w:rFonts w:eastAsia="Calibri" w:cstheme="minorHAnsi"/>
        </w:rPr>
        <w:tab/>
        <w:t>NIP: ..............................</w:t>
      </w:r>
    </w:p>
    <w:p w14:paraId="35BC0C9F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który reprezentuje:</w:t>
      </w:r>
    </w:p>
    <w:p w14:paraId="0A3CFC6B" w14:textId="77777777" w:rsidR="00C24EB5" w:rsidRPr="00F77FFD" w:rsidRDefault="00C24EB5" w:rsidP="00C24EB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lang w:eastAsia="pl-PL"/>
        </w:rPr>
      </w:pPr>
      <w:r w:rsidRPr="00F77FFD">
        <w:rPr>
          <w:rFonts w:eastAsiaTheme="minorEastAsia" w:cstheme="minorHAnsi"/>
          <w:i/>
          <w:lang w:eastAsia="pl-PL"/>
        </w:rPr>
        <w:t>………………………………………………………</w:t>
      </w:r>
    </w:p>
    <w:p w14:paraId="60AC4160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4B54FC08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 xml:space="preserve">REGON: .............................. </w:t>
      </w:r>
      <w:r w:rsidRPr="00F77FFD">
        <w:rPr>
          <w:rFonts w:eastAsia="Calibri" w:cstheme="minorHAnsi"/>
        </w:rPr>
        <w:tab/>
      </w:r>
      <w:r w:rsidRPr="00F77FFD">
        <w:rPr>
          <w:rFonts w:eastAsia="Calibri" w:cstheme="minorHAnsi"/>
        </w:rPr>
        <w:tab/>
        <w:t>NIP: ..............................</w:t>
      </w:r>
    </w:p>
    <w:p w14:paraId="165597ED" w14:textId="77777777" w:rsidR="00C24EB5" w:rsidRPr="00F77FFD" w:rsidRDefault="00C24EB5" w:rsidP="00C24EB5">
      <w:pPr>
        <w:spacing w:after="0" w:line="276" w:lineRule="auto"/>
        <w:jc w:val="both"/>
        <w:rPr>
          <w:rFonts w:eastAsia="Calibri" w:cstheme="minorHAnsi"/>
        </w:rPr>
      </w:pPr>
      <w:r w:rsidRPr="00F77FFD">
        <w:rPr>
          <w:rFonts w:eastAsia="Calibri" w:cstheme="minorHAnsi"/>
        </w:rPr>
        <w:t>który reprezentuje:</w:t>
      </w:r>
    </w:p>
    <w:p w14:paraId="6CB20A7B" w14:textId="77777777" w:rsidR="00C24EB5" w:rsidRPr="00F77FFD" w:rsidRDefault="00C24EB5" w:rsidP="00C24EB5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lang w:eastAsia="pl-PL"/>
        </w:rPr>
      </w:pPr>
      <w:r w:rsidRPr="00F77FFD">
        <w:rPr>
          <w:rFonts w:eastAsiaTheme="minorEastAsia" w:cstheme="minorHAnsi"/>
          <w:i/>
          <w:lang w:eastAsia="pl-PL"/>
        </w:rPr>
        <w:t>………………………………………………………</w:t>
      </w:r>
    </w:p>
    <w:p w14:paraId="0548F10C" w14:textId="009FE87C" w:rsidR="00C24EB5" w:rsidRPr="00F77FFD" w:rsidRDefault="00C24EB5" w:rsidP="00C24EB5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77FFD">
        <w:rPr>
          <w:rFonts w:eastAsiaTheme="minorEastAsia" w:cstheme="minorHAnsi"/>
          <w:lang w:eastAsia="pl-PL"/>
        </w:rPr>
        <w:t>zwanym dalej „Wykonawcą”, którego oferta została przyjęta w trybie podstawowym pod hasłem</w:t>
      </w:r>
      <w:r w:rsidR="00476E5C" w:rsidRPr="00F77FFD">
        <w:rPr>
          <w:rFonts w:eastAsiaTheme="minorEastAsia" w:cstheme="minorHAnsi"/>
          <w:lang w:eastAsia="pl-PL"/>
        </w:rPr>
        <w:t>:</w:t>
      </w:r>
      <w:r w:rsidRPr="00F77FFD">
        <w:rPr>
          <w:rFonts w:eastAsiaTheme="minorEastAsia" w:cstheme="minorHAnsi"/>
          <w:b/>
          <w:lang w:eastAsia="pl-PL"/>
        </w:rPr>
        <w:t xml:space="preserve"> </w:t>
      </w:r>
      <w:r w:rsidR="00F302A0" w:rsidRPr="00F77FFD">
        <w:rPr>
          <w:rFonts w:eastAsiaTheme="minorEastAsia" w:cstheme="minorHAnsi"/>
          <w:b/>
          <w:lang w:eastAsia="pl-PL"/>
        </w:rPr>
        <w:t>SUKCESYWNA DOSTAWA MATERIAŁÓW DIAGNOSTYCZNYCH</w:t>
      </w:r>
      <w:r w:rsidR="00551CBB" w:rsidRPr="00F77FFD">
        <w:rPr>
          <w:rFonts w:eastAsiaTheme="minorEastAsia" w:cstheme="minorHAnsi"/>
          <w:b/>
          <w:lang w:eastAsia="pl-PL"/>
        </w:rPr>
        <w:t>”</w:t>
      </w:r>
      <w:r w:rsidRPr="00F77FFD">
        <w:rPr>
          <w:rFonts w:eastAsiaTheme="minorEastAsia" w:cstheme="minorHAnsi"/>
          <w:b/>
          <w:lang w:eastAsia="pl-PL"/>
        </w:rPr>
        <w:t xml:space="preserve"> </w:t>
      </w:r>
      <w:r w:rsidRPr="00F77FFD">
        <w:rPr>
          <w:rFonts w:eastAsiaTheme="minorEastAsia" w:cstheme="minorHAnsi"/>
          <w:lang w:eastAsia="pl-PL"/>
        </w:rPr>
        <w:t xml:space="preserve"> (nr sprawy:</w:t>
      </w:r>
      <w:r w:rsidRPr="00F77FFD">
        <w:rPr>
          <w:rFonts w:eastAsiaTheme="minorEastAsia" w:cstheme="minorHAnsi"/>
          <w:spacing w:val="-3"/>
          <w:lang w:eastAsia="pl-PL"/>
        </w:rPr>
        <w:t xml:space="preserve"> FZP.I</w:t>
      </w:r>
      <w:r w:rsidR="00476E5C" w:rsidRPr="00F77FFD">
        <w:rPr>
          <w:rFonts w:eastAsiaTheme="minorEastAsia" w:cstheme="minorHAnsi"/>
          <w:spacing w:val="-3"/>
          <w:lang w:eastAsia="pl-PL"/>
        </w:rPr>
        <w:t>V</w:t>
      </w:r>
      <w:r w:rsidRPr="00F77FFD">
        <w:rPr>
          <w:rFonts w:eastAsiaTheme="minorEastAsia" w:cstheme="minorHAnsi"/>
          <w:spacing w:val="-3"/>
          <w:lang w:eastAsia="pl-PL"/>
        </w:rPr>
        <w:t>-241/</w:t>
      </w:r>
      <w:r w:rsidR="00476E5C" w:rsidRPr="00F77FFD">
        <w:rPr>
          <w:rFonts w:eastAsiaTheme="minorEastAsia" w:cstheme="minorHAnsi"/>
          <w:spacing w:val="-3"/>
          <w:lang w:eastAsia="pl-PL"/>
        </w:rPr>
        <w:t>54</w:t>
      </w:r>
      <w:r w:rsidRPr="00F77FFD">
        <w:rPr>
          <w:rFonts w:eastAsiaTheme="minorEastAsia" w:cstheme="minorHAnsi"/>
          <w:spacing w:val="-3"/>
          <w:lang w:eastAsia="pl-PL"/>
        </w:rPr>
        <w:t>/22</w:t>
      </w:r>
      <w:r w:rsidRPr="00F77FFD">
        <w:rPr>
          <w:rFonts w:eastAsiaTheme="minorEastAsia" w:cstheme="minorHAnsi"/>
          <w:lang w:eastAsia="pl-PL"/>
        </w:rPr>
        <w:t>), przeprowadzonego zgodnie z ustawą</w:t>
      </w:r>
      <w:r w:rsidRPr="00F77FFD">
        <w:rPr>
          <w:rFonts w:eastAsiaTheme="minorEastAsia" w:cstheme="minorHAnsi"/>
        </w:rPr>
        <w:t xml:space="preserve"> z 11 września 2019 r. - </w:t>
      </w:r>
      <w:r w:rsidRPr="00F77FFD">
        <w:rPr>
          <w:rFonts w:eastAsiaTheme="minorEastAsia" w:cstheme="minorHAnsi"/>
          <w:lang w:eastAsia="pl-PL"/>
        </w:rPr>
        <w:t xml:space="preserve"> </w:t>
      </w:r>
      <w:r w:rsidRPr="00F77FFD">
        <w:rPr>
          <w:rFonts w:eastAsiaTheme="minorEastAsia" w:cstheme="minorHAnsi"/>
          <w:bCs/>
          <w:lang w:eastAsia="pl-PL"/>
        </w:rPr>
        <w:t xml:space="preserve">Prawo zamówień publicznych (tj. Dz. U. 2021 poz. 1129) </w:t>
      </w:r>
      <w:r w:rsidRPr="00F77FFD">
        <w:rPr>
          <w:rFonts w:eastAsiaTheme="minorEastAsia" w:cstheme="minorHAnsi"/>
          <w:lang w:eastAsia="pl-PL"/>
        </w:rPr>
        <w:t>o następującej treści:</w:t>
      </w:r>
    </w:p>
    <w:p w14:paraId="5A53FD40" w14:textId="77777777" w:rsidR="00C24EB5" w:rsidRPr="00F77FFD" w:rsidRDefault="00C24EB5" w:rsidP="00C24EB5">
      <w:pPr>
        <w:spacing w:after="0" w:line="252" w:lineRule="auto"/>
        <w:jc w:val="center"/>
        <w:rPr>
          <w:rFonts w:eastAsiaTheme="minorEastAsia" w:cstheme="minorHAnsi"/>
          <w:b/>
        </w:rPr>
      </w:pPr>
    </w:p>
    <w:p w14:paraId="63275A50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</w:t>
      </w:r>
    </w:p>
    <w:p w14:paraId="77C095A3" w14:textId="56B995BF" w:rsidR="00C24EB5" w:rsidRPr="00F77FFD" w:rsidRDefault="00C24EB5" w:rsidP="00C24EB5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F77FFD">
        <w:rPr>
          <w:rFonts w:eastAsia="Times New Roman" w:cstheme="minorHAnsi"/>
          <w:b/>
          <w:bCs/>
          <w:lang w:eastAsia="pl-PL"/>
        </w:rPr>
        <w:t xml:space="preserve">materiały diagnostyczne dla laboratorium mikrobiologicznego  </w:t>
      </w:r>
      <w:r w:rsidRPr="00F77FFD">
        <w:rPr>
          <w:rFonts w:eastAsia="Times New Roman" w:cstheme="minorHAnsi"/>
          <w:lang w:eastAsia="pl-PL"/>
        </w:rPr>
        <w:t>w rodzajach, ilości i cenach jednostkowych wyszczególnionych w ofercie Wykonawcy oraz w załączniku nr 1 do niniejszej umowy.</w:t>
      </w:r>
    </w:p>
    <w:p w14:paraId="632DE6A8" w14:textId="53F67742" w:rsidR="00C24EB5" w:rsidRPr="005A6E05" w:rsidRDefault="00C24EB5" w:rsidP="005A6E05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Wykonawca dostarczy  wyroby, które zostały dopuszczone do obrotu i używania zgodnie z wymaganiami ustawy z dnia 20 maja 2010 r. o wyrobach medycznych (Dz. U. z 2021 r. poz. 1565) – deklaracja zgodności z CE lub wpis do rejestru wyrobów medycznych.</w:t>
      </w:r>
    </w:p>
    <w:p w14:paraId="72F6A294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2</w:t>
      </w:r>
    </w:p>
    <w:p w14:paraId="7AC80903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Wykonawca zobowiązuje się przenosić na rzecz Zamawiającego towar określony w umowie i wydawać mu go w sposób w niej określony.</w:t>
      </w:r>
    </w:p>
    <w:p w14:paraId="670EC507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3</w:t>
      </w:r>
    </w:p>
    <w:p w14:paraId="3CA99102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Zamawiający zobowiązuje się odbierać towar i płacić Wykonawcy w sposób określony w umowie.</w:t>
      </w:r>
    </w:p>
    <w:p w14:paraId="502CD00B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4</w:t>
      </w:r>
    </w:p>
    <w:p w14:paraId="6236196D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  <w:highlight w:val="lightGray"/>
        </w:rPr>
        <w:t>CENA TOWARU</w:t>
      </w:r>
    </w:p>
    <w:p w14:paraId="507A45DC" w14:textId="77777777" w:rsidR="00C24EB5" w:rsidRPr="00F77FFD" w:rsidRDefault="00C24EB5" w:rsidP="00C24EB5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DD6EBE6" w14:textId="77777777" w:rsidR="00C24EB5" w:rsidRPr="00F77FFD" w:rsidRDefault="00C24EB5" w:rsidP="00C24EB5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Wartość przedmiotu umowy wynosi:</w:t>
      </w:r>
    </w:p>
    <w:p w14:paraId="3924D4BC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Zadanie …..</w:t>
      </w:r>
    </w:p>
    <w:p w14:paraId="550205A4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ind w:left="709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netto: ........................ (słownie: ...................)</w:t>
      </w:r>
    </w:p>
    <w:p w14:paraId="499F3A25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ind w:left="709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VAT: .......................</w:t>
      </w:r>
    </w:p>
    <w:p w14:paraId="7C8687E9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ind w:left="709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lastRenderedPageBreak/>
        <w:t>brutto: ...................... (słownie: ...................)</w:t>
      </w:r>
    </w:p>
    <w:p w14:paraId="5018FA1E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5</w:t>
      </w:r>
    </w:p>
    <w:p w14:paraId="69403021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  <w:highlight w:val="lightGray"/>
        </w:rPr>
        <w:t>WARUNKI PŁATNOŚCI</w:t>
      </w:r>
    </w:p>
    <w:p w14:paraId="5E835D05" w14:textId="77777777" w:rsidR="00C24EB5" w:rsidRPr="00F77FFD" w:rsidRDefault="00C24EB5" w:rsidP="00C24EB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Zamawiający zapłaci za dostawę każdej partii towaru. Zapłata nastąpi na podstawie faktury wystawionej przez Wykonawcę i dowodu potwierdzającego dostawę.</w:t>
      </w:r>
    </w:p>
    <w:p w14:paraId="70946C65" w14:textId="77777777" w:rsidR="00C24EB5" w:rsidRPr="00F77FFD" w:rsidRDefault="00C24EB5" w:rsidP="00C24EB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 xml:space="preserve">Zapłata nastąpi przelewem na konto Wykonawcy nie później niż w ciągu </w:t>
      </w:r>
      <w:r w:rsidRPr="00F77FFD">
        <w:rPr>
          <w:rFonts w:eastAsiaTheme="minorEastAsia" w:cstheme="minorHAnsi"/>
          <w:b/>
        </w:rPr>
        <w:t>60 dni</w:t>
      </w:r>
      <w:r w:rsidRPr="00F77FFD">
        <w:rPr>
          <w:rFonts w:eastAsiaTheme="minorEastAsia" w:cstheme="minorHAnsi"/>
        </w:rPr>
        <w:t xml:space="preserve"> od daty doręczenia prawidłowo wypełnionej faktury Zamawiającemu. </w:t>
      </w:r>
    </w:p>
    <w:p w14:paraId="090F47E5" w14:textId="77777777" w:rsidR="00C24EB5" w:rsidRPr="00F77FFD" w:rsidRDefault="00C24EB5" w:rsidP="00C24EB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 datę zapłaty uważa się dzień obciążenia rachunku bankowego Zamawiającego.</w:t>
      </w:r>
    </w:p>
    <w:p w14:paraId="2A45D091" w14:textId="6D60A106" w:rsidR="00C24EB5" w:rsidRPr="00F77FFD" w:rsidRDefault="00C24EB5" w:rsidP="00C24EB5">
      <w:pPr>
        <w:tabs>
          <w:tab w:val="left" w:pos="720"/>
        </w:tabs>
        <w:overflowPunct w:val="0"/>
        <w:autoSpaceDE w:val="0"/>
        <w:autoSpaceDN w:val="0"/>
        <w:adjustRightInd w:val="0"/>
        <w:spacing w:line="252" w:lineRule="auto"/>
        <w:ind w:left="720" w:hanging="720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6</w:t>
      </w:r>
      <w:r w:rsidR="000B5C6B" w:rsidRPr="00F77FFD">
        <w:rPr>
          <w:rFonts w:eastAsiaTheme="minorEastAsia" w:cstheme="minorHAnsi"/>
          <w:b/>
        </w:rPr>
        <w:t xml:space="preserve">                 </w:t>
      </w:r>
    </w:p>
    <w:p w14:paraId="535F233D" w14:textId="77777777" w:rsidR="00C24EB5" w:rsidRPr="00F77FFD" w:rsidRDefault="00C24EB5" w:rsidP="00C24EB5">
      <w:pPr>
        <w:tabs>
          <w:tab w:val="left" w:pos="720"/>
        </w:tabs>
        <w:overflowPunct w:val="0"/>
        <w:autoSpaceDE w:val="0"/>
        <w:autoSpaceDN w:val="0"/>
        <w:adjustRightInd w:val="0"/>
        <w:spacing w:line="252" w:lineRule="auto"/>
        <w:ind w:left="720" w:hanging="720"/>
        <w:jc w:val="both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  <w:highlight w:val="lightGray"/>
        </w:rPr>
        <w:t>DOSTAWA TOWARU</w:t>
      </w:r>
    </w:p>
    <w:p w14:paraId="03D7CFD4" w14:textId="5173765F" w:rsidR="00C24EB5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 xml:space="preserve">Wykonawca zobowiązuje się do sukcesywnego dostarczania przedmiotu umowy do </w:t>
      </w:r>
      <w:r w:rsidRPr="00DB2ECE">
        <w:rPr>
          <w:rFonts w:eastAsiaTheme="minorEastAsia" w:cstheme="minorHAnsi"/>
        </w:rPr>
        <w:t xml:space="preserve">Zakładu Diagnostyki </w:t>
      </w:r>
      <w:r w:rsidR="00DB2ECE">
        <w:rPr>
          <w:rFonts w:eastAsiaTheme="minorEastAsia" w:cstheme="minorHAnsi"/>
        </w:rPr>
        <w:t>Mikrobiologicznej</w:t>
      </w:r>
      <w:r w:rsidR="00DB2ECE" w:rsidRPr="00F77FFD">
        <w:rPr>
          <w:rFonts w:eastAsiaTheme="minorEastAsia" w:cstheme="minorHAnsi"/>
        </w:rPr>
        <w:t xml:space="preserve"> </w:t>
      </w:r>
      <w:r w:rsidRPr="00F77FFD">
        <w:rPr>
          <w:rFonts w:eastAsiaTheme="minorEastAsia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5590FBFE" w14:textId="40158240" w:rsidR="00893CAA" w:rsidRPr="00F77FFD" w:rsidRDefault="00893CAA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Wykonawca zapewni transport w warunkach i temperaturze nie powodującej rozkładu substancji czynnej oraz  </w:t>
      </w:r>
      <w:proofErr w:type="spellStart"/>
      <w:r>
        <w:rPr>
          <w:rFonts w:eastAsiaTheme="minorEastAsia" w:cstheme="minorHAnsi"/>
        </w:rPr>
        <w:t>rozjałowienia</w:t>
      </w:r>
      <w:proofErr w:type="spellEnd"/>
      <w:r>
        <w:rPr>
          <w:rFonts w:eastAsiaTheme="minorEastAsia" w:cstheme="minorHAnsi"/>
        </w:rPr>
        <w:t xml:space="preserve"> i zniszczenia przedmiotu zamówienia.</w:t>
      </w:r>
    </w:p>
    <w:p w14:paraId="094CA460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D5DFF89" w14:textId="2478E8FC" w:rsidR="00B377E3" w:rsidRPr="00F77FFD" w:rsidRDefault="00C24EB5" w:rsidP="00B377E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 xml:space="preserve">Wykonawca zobowiązuje się do dostarczenia przedmiotu umowy o odpowiedniej jakości i ilości w ciągu </w:t>
      </w:r>
      <w:r w:rsidRPr="00F77FFD">
        <w:rPr>
          <w:rFonts w:eastAsiaTheme="minorEastAsia" w:cstheme="minorHAnsi"/>
          <w:b/>
        </w:rPr>
        <w:t xml:space="preserve">……dni </w:t>
      </w:r>
      <w:r w:rsidRPr="00F77FFD">
        <w:rPr>
          <w:rFonts w:eastAsia="Calibri" w:cstheme="minorHAnsi"/>
          <w:i/>
        </w:rPr>
        <w:t>(kryterium oceniane)</w:t>
      </w:r>
      <w:r w:rsidRPr="00F77FFD">
        <w:rPr>
          <w:rFonts w:eastAsiaTheme="minorEastAsia" w:cstheme="minorHAnsi"/>
        </w:rPr>
        <w:t xml:space="preserve"> od daty złożenia zamówienia.</w:t>
      </w:r>
    </w:p>
    <w:p w14:paraId="3A83ED31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Wykonawca zobowiązany jest do dostarczenia faktury VAT wraz z dostawą danej partii towaru.</w:t>
      </w:r>
    </w:p>
    <w:p w14:paraId="722F41CC" w14:textId="793A23EB" w:rsidR="00C24EB5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Wykonawca zobowiązuje się do dostarczenia przedmiotu umowy wolnego od wad, o odpowiedniej jakości określonej w ofercie przetargowej i ponosi za tę jakość pełną odpowiedzialność.</w:t>
      </w:r>
      <w:r w:rsidR="00743B5B">
        <w:rPr>
          <w:rFonts w:eastAsiaTheme="minorEastAsia" w:cstheme="minorHAnsi"/>
        </w:rPr>
        <w:t xml:space="preserve"> </w:t>
      </w:r>
    </w:p>
    <w:p w14:paraId="4680E56F" w14:textId="2758BFBC" w:rsidR="00743B5B" w:rsidRPr="00F77FFD" w:rsidRDefault="00743B5B" w:rsidP="00743B5B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43B5B">
        <w:rPr>
          <w:rFonts w:eastAsiaTheme="minorEastAsia" w:cstheme="minorHAnsi"/>
        </w:rPr>
        <w:t>Asortyment, o którym mowa w § 1 będzie fabrycznie nowy, bez śladów używania i uszkodzenia, pełnowartościowy.</w:t>
      </w:r>
    </w:p>
    <w:p w14:paraId="19FC1683" w14:textId="70D2F703" w:rsidR="00C24EB5" w:rsidRDefault="00C24EB5" w:rsidP="00C24EB5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F77FFD">
        <w:rPr>
          <w:rFonts w:eastAsiaTheme="minorEastAsia" w:cstheme="minorHAnsi"/>
          <w:b/>
        </w:rPr>
        <w:t>5 dni</w:t>
      </w:r>
      <w:r w:rsidRPr="00F77FFD">
        <w:rPr>
          <w:rFonts w:eastAsiaTheme="minorEastAsia" w:cstheme="minorHAnsi"/>
        </w:rPr>
        <w:t xml:space="preserve"> roboczych od daty zawiadomienia, nie obciążając Zamawiającego kosztami wymiany.</w:t>
      </w:r>
    </w:p>
    <w:p w14:paraId="76F86C8A" w14:textId="77777777" w:rsidR="00C24EB5" w:rsidRPr="00F77FFD" w:rsidRDefault="00C24EB5" w:rsidP="00C24EB5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3368D8E1" w14:textId="27D4BFEF" w:rsidR="00C24EB5" w:rsidRPr="00F77FFD" w:rsidRDefault="00C24EB5" w:rsidP="00C24EB5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Wykonawca dostarczy wraz z pierwszą dostawą instrukcję stosowania w języku polskim, kartę charakterystyki oraz certyfikat jakości</w:t>
      </w:r>
      <w:r w:rsidR="000B5C6B" w:rsidRPr="00F77FFD">
        <w:rPr>
          <w:rFonts w:eastAsiaTheme="minorEastAsia" w:cstheme="minorHAnsi"/>
        </w:rPr>
        <w:t xml:space="preserve"> do każdego realizowanego zamówienia</w:t>
      </w:r>
      <w:r w:rsidRPr="00F77FFD">
        <w:rPr>
          <w:rFonts w:eastAsiaTheme="minorEastAsia" w:cstheme="minorHAnsi"/>
        </w:rPr>
        <w:t>.</w:t>
      </w:r>
    </w:p>
    <w:p w14:paraId="4E4F679D" w14:textId="77777777" w:rsidR="00C24EB5" w:rsidRPr="00F77FFD" w:rsidRDefault="00C24EB5" w:rsidP="00C24EB5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5746D3D1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5338D456" w14:textId="13100F72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 xml:space="preserve">W przypadku, gdy Wykonawca nie dostarczy przedmiotu umowy w terminie określonym w § 6 ust. </w:t>
      </w:r>
      <w:r w:rsidR="003E2AC5">
        <w:rPr>
          <w:rFonts w:eastAsiaTheme="minorEastAsia" w:cstheme="minorHAnsi"/>
        </w:rPr>
        <w:t>4</w:t>
      </w:r>
      <w:r w:rsidRPr="00F77FFD">
        <w:rPr>
          <w:rFonts w:eastAsiaTheme="minorEastAsia" w:cstheme="minorHAnsi"/>
        </w:rPr>
        <w:t xml:space="preserve"> Zamawiający zastrzega sobie prawo dokonania zakupu interwencyjnego od innego dostawcy w ilościach i asortymencie niezrealizowanej w terminie dostawy.</w:t>
      </w:r>
    </w:p>
    <w:p w14:paraId="4636D829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 przypadku zakupu interwencyjnego zmniejsza się odpowiednio wielkość przedmiotu umowy oraz wartość umowy o wielkość tego zakupu.</w:t>
      </w:r>
    </w:p>
    <w:p w14:paraId="410F6C78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07C10DB1" w14:textId="77777777" w:rsidR="00C24EB5" w:rsidRPr="00F77FFD" w:rsidRDefault="00C24EB5" w:rsidP="00C24EB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195A817F" w14:textId="54E8955A" w:rsidR="00C24EB5" w:rsidRDefault="00C24EB5" w:rsidP="00F77F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SWZ (w języku polskim).</w:t>
      </w:r>
    </w:p>
    <w:p w14:paraId="79B6707D" w14:textId="77777777" w:rsidR="006566C1" w:rsidRPr="00F77FFD" w:rsidRDefault="006566C1" w:rsidP="006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</w:rPr>
      </w:pPr>
    </w:p>
    <w:p w14:paraId="4026A0A1" w14:textId="77777777" w:rsidR="00C24EB5" w:rsidRPr="00F77FFD" w:rsidRDefault="00C24EB5" w:rsidP="00C24EB5">
      <w:pPr>
        <w:tabs>
          <w:tab w:val="num" w:pos="720"/>
        </w:tabs>
        <w:overflowPunct w:val="0"/>
        <w:autoSpaceDE w:val="0"/>
        <w:autoSpaceDN w:val="0"/>
        <w:adjustRightInd w:val="0"/>
        <w:spacing w:line="252" w:lineRule="auto"/>
        <w:ind w:left="720" w:hanging="720"/>
        <w:jc w:val="center"/>
        <w:textAlignment w:val="baseline"/>
        <w:rPr>
          <w:rFonts w:eastAsiaTheme="minorEastAsia" w:cstheme="minorHAnsi"/>
          <w:b/>
          <w:bCs/>
        </w:rPr>
      </w:pPr>
      <w:r w:rsidRPr="00F77FFD">
        <w:rPr>
          <w:rFonts w:eastAsiaTheme="minorEastAsia" w:cstheme="minorHAnsi"/>
          <w:b/>
          <w:bCs/>
        </w:rPr>
        <w:lastRenderedPageBreak/>
        <w:t>§ 7</w:t>
      </w:r>
    </w:p>
    <w:p w14:paraId="24ED22DF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spacing w:val="-3"/>
        </w:rPr>
      </w:pPr>
      <w:r w:rsidRPr="00F77FFD">
        <w:rPr>
          <w:rFonts w:eastAsiaTheme="minorEastAsia" w:cstheme="minorHAnsi"/>
          <w:bCs/>
        </w:rPr>
        <w:t xml:space="preserve">Osobą odpowiedzialna za realizację niniejszej umowy ze strony Zamawiającego w </w:t>
      </w:r>
      <w:r w:rsidRPr="00F77FFD">
        <w:rPr>
          <w:rFonts w:eastAsiaTheme="minorEastAsia" w:cstheme="minorHAnsi"/>
          <w:spacing w:val="-3"/>
        </w:rPr>
        <w:t>sprawach formalnych dotyczących realizacji dostawy jest Kierownik Zakładu Diagnostyki Mikrobiologicznej tel. (067) 2106 531.</w:t>
      </w:r>
    </w:p>
    <w:p w14:paraId="385F8B72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8</w:t>
      </w:r>
    </w:p>
    <w:p w14:paraId="4475645D" w14:textId="77777777" w:rsidR="00C24EB5" w:rsidRPr="00F77FFD" w:rsidRDefault="00C24EB5" w:rsidP="00C24EB5">
      <w:pPr>
        <w:spacing w:line="252" w:lineRule="auto"/>
        <w:jc w:val="both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  <w:highlight w:val="lightGray"/>
        </w:rPr>
        <w:t>KARY UMOWNE</w:t>
      </w:r>
    </w:p>
    <w:p w14:paraId="6698165B" w14:textId="4396E916" w:rsidR="00C24EB5" w:rsidRPr="00F77FFD" w:rsidRDefault="00C24EB5" w:rsidP="00C24EB5">
      <w:pPr>
        <w:numPr>
          <w:ilvl w:val="0"/>
          <w:numId w:val="13"/>
        </w:numPr>
        <w:spacing w:after="0" w:line="240" w:lineRule="auto"/>
        <w:ind w:left="284" w:right="-142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 xml:space="preserve">W przypadku nie dostarczenia przedmiotu umowy w terminie określonym w § 6 </w:t>
      </w:r>
      <w:r w:rsidRPr="006F09C4">
        <w:rPr>
          <w:rFonts w:eastAsia="Times New Roman" w:cstheme="minorHAnsi"/>
          <w:lang w:eastAsia="pl-PL"/>
        </w:rPr>
        <w:t xml:space="preserve">ust. </w:t>
      </w:r>
      <w:r w:rsidR="00A55385" w:rsidRPr="006F09C4">
        <w:rPr>
          <w:rFonts w:eastAsia="Times New Roman" w:cstheme="minorHAnsi"/>
          <w:lang w:eastAsia="pl-PL"/>
        </w:rPr>
        <w:t>4</w:t>
      </w:r>
      <w:r w:rsidRPr="006F09C4">
        <w:rPr>
          <w:rFonts w:eastAsia="Times New Roman" w:cstheme="minorHAnsi"/>
          <w:lang w:eastAsia="pl-PL"/>
        </w:rPr>
        <w:t xml:space="preserve"> i/lub </w:t>
      </w:r>
      <w:r w:rsidR="007F6827" w:rsidRPr="006F09C4">
        <w:rPr>
          <w:rFonts w:eastAsia="Times New Roman" w:cstheme="minorHAnsi"/>
          <w:lang w:eastAsia="pl-PL"/>
        </w:rPr>
        <w:t>7</w:t>
      </w:r>
      <w:r w:rsidRPr="006F09C4">
        <w:rPr>
          <w:rFonts w:eastAsia="Times New Roman" w:cstheme="minorHAnsi"/>
          <w:lang w:eastAsia="pl-PL"/>
        </w:rPr>
        <w:t>, Wykonawca</w:t>
      </w:r>
      <w:r w:rsidRPr="00F77FFD">
        <w:rPr>
          <w:rFonts w:eastAsia="Times New Roman" w:cstheme="minorHAnsi"/>
          <w:lang w:eastAsia="pl-PL"/>
        </w:rPr>
        <w:t xml:space="preserve"> zapłaci Zamawiającemu karę umowną w wysokości 0,</w:t>
      </w:r>
      <w:r w:rsidR="008A4CF2" w:rsidRPr="00F77FFD">
        <w:rPr>
          <w:rFonts w:eastAsia="Times New Roman" w:cstheme="minorHAnsi"/>
          <w:lang w:eastAsia="pl-PL"/>
        </w:rPr>
        <w:t>5</w:t>
      </w:r>
      <w:r w:rsidRPr="00F77FFD">
        <w:rPr>
          <w:rFonts w:eastAsia="Times New Roman" w:cstheme="minorHAnsi"/>
          <w:lang w:eastAsia="pl-PL"/>
        </w:rPr>
        <w:t xml:space="preserve">% wartości brutto zadania za każdy dzień zwłoki. </w:t>
      </w:r>
    </w:p>
    <w:p w14:paraId="739E8157" w14:textId="77777777" w:rsidR="00C24EB5" w:rsidRPr="00F77FFD" w:rsidRDefault="00C24EB5" w:rsidP="00C24EB5">
      <w:pPr>
        <w:numPr>
          <w:ilvl w:val="0"/>
          <w:numId w:val="13"/>
        </w:numPr>
        <w:spacing w:after="0" w:line="240" w:lineRule="auto"/>
        <w:ind w:left="284" w:right="-142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Łączna wysokość kar pieniężnych naliczonych na rzecz Wykonawcy nie może przekraczać 20% wartości brutto zadania.</w:t>
      </w:r>
    </w:p>
    <w:p w14:paraId="22D4D01B" w14:textId="77777777" w:rsidR="00C24EB5" w:rsidRPr="00F77FFD" w:rsidRDefault="00C24EB5" w:rsidP="00C24EB5">
      <w:pPr>
        <w:numPr>
          <w:ilvl w:val="0"/>
          <w:numId w:val="13"/>
        </w:numPr>
        <w:spacing w:after="0" w:line="240" w:lineRule="auto"/>
        <w:ind w:left="284" w:right="-142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zadania.</w:t>
      </w:r>
    </w:p>
    <w:p w14:paraId="59406C0E" w14:textId="77777777" w:rsidR="00C24EB5" w:rsidRPr="00294F3D" w:rsidRDefault="00C24EB5" w:rsidP="00C24EB5">
      <w:pPr>
        <w:numPr>
          <w:ilvl w:val="0"/>
          <w:numId w:val="13"/>
        </w:numPr>
        <w:spacing w:after="0" w:line="240" w:lineRule="auto"/>
        <w:ind w:left="284" w:right="-142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 xml:space="preserve">Jeżeli wysokość szkody powstała w wyniku odstąpienia od umowy przez Wykonawcę przekracza wysokość kary </w:t>
      </w:r>
      <w:r w:rsidRPr="00294F3D">
        <w:rPr>
          <w:rFonts w:eastAsia="Times New Roman" w:cstheme="minorHAnsi"/>
          <w:lang w:eastAsia="pl-PL"/>
        </w:rPr>
        <w:t>umownej, Zamawiający zastrzega sobie prawo dochodzenia zapłaty odszkodowania przekraczającego kwotę kary umownej.</w:t>
      </w:r>
    </w:p>
    <w:p w14:paraId="177E4388" w14:textId="1CED2FC7" w:rsidR="00C24EB5" w:rsidRPr="00294F3D" w:rsidRDefault="00C24EB5" w:rsidP="00C24EB5">
      <w:pPr>
        <w:numPr>
          <w:ilvl w:val="0"/>
          <w:numId w:val="13"/>
        </w:numPr>
        <w:spacing w:after="0" w:line="240" w:lineRule="auto"/>
        <w:ind w:left="284" w:right="-142"/>
        <w:jc w:val="both"/>
        <w:rPr>
          <w:rFonts w:eastAsia="Times New Roman" w:cstheme="minorHAnsi"/>
          <w:lang w:eastAsia="pl-PL"/>
        </w:rPr>
      </w:pPr>
      <w:r w:rsidRPr="00EC4C09">
        <w:rPr>
          <w:rFonts w:eastAsia="Times New Roman" w:cstheme="minorHAnsi"/>
          <w:lang w:eastAsia="pl-PL"/>
        </w:rPr>
        <w:t>Dokumenty, o których mowa w</w:t>
      </w:r>
      <w:r w:rsidRPr="00294F3D">
        <w:rPr>
          <w:rFonts w:eastAsia="Times New Roman" w:cstheme="minorHAnsi"/>
          <w:lang w:eastAsia="pl-PL"/>
        </w:rPr>
        <w:t xml:space="preserve"> § 6 ust. 1</w:t>
      </w:r>
      <w:r w:rsidR="00AA5710">
        <w:rPr>
          <w:rFonts w:eastAsia="Times New Roman" w:cstheme="minorHAnsi"/>
          <w:lang w:eastAsia="pl-PL"/>
        </w:rPr>
        <w:t>7</w:t>
      </w:r>
      <w:r w:rsidRPr="00294F3D">
        <w:rPr>
          <w:rFonts w:eastAsia="Times New Roman" w:cstheme="minorHAnsi"/>
          <w:lang w:eastAsia="pl-PL"/>
        </w:rPr>
        <w:t xml:space="preserve"> podlegają udostępnieniu na każde żądanie Zamawiającego w terminie 5 dni roboczych od wezwania Zamawiającego. W przypadku nie dostarczenia przedmiotowych dokumentów w terminie określonym w z</w:t>
      </w:r>
      <w:r w:rsidR="00294F3D">
        <w:rPr>
          <w:rFonts w:eastAsia="Times New Roman" w:cstheme="minorHAnsi"/>
          <w:lang w:eastAsia="pl-PL"/>
        </w:rPr>
        <w:t>a</w:t>
      </w:r>
      <w:r w:rsidRPr="00294F3D">
        <w:rPr>
          <w:rFonts w:eastAsia="Times New Roman" w:cstheme="minorHAnsi"/>
          <w:lang w:eastAsia="pl-PL"/>
        </w:rPr>
        <w:t>d. 1 Wykonawca zapłaci Zamawiającemu karę umowną w wysokości 0,</w:t>
      </w:r>
      <w:r w:rsidR="00664CF5" w:rsidRPr="00294F3D">
        <w:rPr>
          <w:rFonts w:eastAsia="Times New Roman" w:cstheme="minorHAnsi"/>
          <w:lang w:eastAsia="pl-PL"/>
        </w:rPr>
        <w:t>2</w:t>
      </w:r>
      <w:r w:rsidRPr="00294F3D">
        <w:rPr>
          <w:rFonts w:eastAsia="Times New Roman" w:cstheme="minorHAnsi"/>
          <w:lang w:eastAsia="pl-PL"/>
        </w:rPr>
        <w:t>% wartości zadania za każdy dzień zwłoki.</w:t>
      </w:r>
    </w:p>
    <w:p w14:paraId="61F18834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ind w:left="357" w:hanging="357"/>
        <w:jc w:val="center"/>
        <w:textAlignment w:val="baseline"/>
        <w:rPr>
          <w:rFonts w:eastAsiaTheme="minorEastAsia" w:cstheme="minorHAnsi"/>
          <w:b/>
          <w:color w:val="000000"/>
        </w:rPr>
      </w:pPr>
      <w:r w:rsidRPr="00F77FFD">
        <w:rPr>
          <w:rFonts w:eastAsiaTheme="minorEastAsia" w:cstheme="minorHAnsi"/>
          <w:b/>
          <w:color w:val="000000"/>
        </w:rPr>
        <w:t xml:space="preserve">§ 9 </w:t>
      </w:r>
    </w:p>
    <w:p w14:paraId="0A031DE4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bCs/>
        </w:rPr>
      </w:pPr>
      <w:r w:rsidRPr="00F77FFD">
        <w:rPr>
          <w:rFonts w:eastAsiaTheme="minorEastAsia" w:cstheme="minorHAnsi"/>
          <w:b/>
          <w:highlight w:val="lightGray"/>
        </w:rPr>
        <w:t>ODSTĄPIENIE OD UMOWY</w:t>
      </w:r>
    </w:p>
    <w:p w14:paraId="349E75FE" w14:textId="77777777" w:rsidR="00C24EB5" w:rsidRPr="00F77FFD" w:rsidRDefault="00C24EB5" w:rsidP="00C24EB5">
      <w:pPr>
        <w:numPr>
          <w:ilvl w:val="0"/>
          <w:numId w:val="10"/>
        </w:numPr>
        <w:autoSpaceDN w:val="0"/>
        <w:spacing w:after="0" w:line="240" w:lineRule="auto"/>
        <w:ind w:left="360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Zamawiający może odstąpić od umowy lub jej części, z przyczyn leżących po stronie Wykonawcy w szczególności w przypadkach:</w:t>
      </w:r>
    </w:p>
    <w:p w14:paraId="3E2153A9" w14:textId="77777777" w:rsidR="00C24EB5" w:rsidRPr="00F77FFD" w:rsidRDefault="00C24EB5" w:rsidP="00C24EB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nienależytego wykonywania postanowień niniejszej umowy,</w:t>
      </w:r>
    </w:p>
    <w:p w14:paraId="1F9351B0" w14:textId="77777777" w:rsidR="00C24EB5" w:rsidRPr="00F77FFD" w:rsidRDefault="00C24EB5" w:rsidP="00C24EB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stwierdzenie przez Zamawiającego wady fizycznej lub prawnej przedmiotu umowy,</w:t>
      </w:r>
    </w:p>
    <w:p w14:paraId="71B197DD" w14:textId="77777777" w:rsidR="00C24EB5" w:rsidRPr="00F77FFD" w:rsidRDefault="00C24EB5" w:rsidP="00C24EB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zgłoszenia przez Zamawiającego dwóch reklamacji złożonych na dostarczony przez Wykonawcę przedmiot zamówienia,</w:t>
      </w:r>
    </w:p>
    <w:p w14:paraId="451BEBB3" w14:textId="77777777" w:rsidR="00C24EB5" w:rsidRPr="00F77FFD" w:rsidRDefault="00C24EB5" w:rsidP="00C24EB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dostarczania przez Wykonawcę przedmiotu innego niż wskazany w ofercie,</w:t>
      </w:r>
    </w:p>
    <w:p w14:paraId="5B2E19F4" w14:textId="008FDC31" w:rsidR="00C24EB5" w:rsidRPr="00F77FFD" w:rsidRDefault="00294F3D" w:rsidP="00C24EB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</w:rPr>
      </w:pPr>
      <w:r>
        <w:rPr>
          <w:rFonts w:eastAsiaTheme="minorEastAsia" w:cstheme="minorHAnsi"/>
          <w:color w:val="000000"/>
        </w:rPr>
        <w:t>zwłoka</w:t>
      </w:r>
      <w:r w:rsidR="00C24EB5" w:rsidRPr="00F77FFD">
        <w:rPr>
          <w:rFonts w:eastAsiaTheme="minorEastAsia" w:cstheme="minorHAnsi"/>
          <w:color w:val="000000"/>
        </w:rPr>
        <w:t xml:space="preserve"> w dostawie przedmiotu zamówienia przekraczającego 14 dni.</w:t>
      </w:r>
    </w:p>
    <w:p w14:paraId="12A67D03" w14:textId="77777777" w:rsidR="00C24EB5" w:rsidRPr="00F77FFD" w:rsidRDefault="00C24EB5" w:rsidP="00C24EB5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335DCD0F" w14:textId="3DA84514" w:rsidR="00C24EB5" w:rsidRPr="00F77FFD" w:rsidRDefault="00C24EB5" w:rsidP="00F77FFD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Theme="minorEastAsia" w:cstheme="minorHAnsi"/>
          <w:color w:val="000000"/>
        </w:rPr>
      </w:pPr>
      <w:r w:rsidRPr="00F77FFD">
        <w:rPr>
          <w:rFonts w:eastAsiaTheme="minorEastAsia" w:cstheme="minorHAnsi"/>
          <w:color w:val="000000"/>
        </w:rPr>
        <w:t>Przed odstąpieniem od umowy lub jej części Zamawiający wezwie Wykonawcę do należytego wykonania umowy.</w:t>
      </w:r>
    </w:p>
    <w:p w14:paraId="30907A50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10</w:t>
      </w:r>
    </w:p>
    <w:p w14:paraId="31B11BF1" w14:textId="77777777" w:rsidR="00C24EB5" w:rsidRPr="00F77FFD" w:rsidRDefault="00C24EB5" w:rsidP="00C24EB5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 xml:space="preserve">Umowa zostaje zawarta na okres </w:t>
      </w:r>
      <w:r w:rsidRPr="00F77FFD">
        <w:rPr>
          <w:rFonts w:eastAsia="Times New Roman" w:cstheme="minorHAnsi"/>
          <w:b/>
          <w:bCs/>
          <w:lang w:eastAsia="pl-PL"/>
        </w:rPr>
        <w:t>12 miesięcy</w:t>
      </w:r>
      <w:r w:rsidRPr="00F77FFD">
        <w:rPr>
          <w:rFonts w:eastAsia="Times New Roman" w:cstheme="minorHAnsi"/>
          <w:lang w:eastAsia="pl-PL"/>
        </w:rPr>
        <w:t>, od daty zawarcia umowy.</w:t>
      </w:r>
    </w:p>
    <w:p w14:paraId="7289ADF6" w14:textId="77777777" w:rsidR="00C24EB5" w:rsidRPr="00F77FFD" w:rsidRDefault="00C24EB5" w:rsidP="00C24EB5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26E3A629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11</w:t>
      </w:r>
    </w:p>
    <w:p w14:paraId="066A4D09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  <w:highlight w:val="lightGray"/>
        </w:rPr>
        <w:t>ZMIANY DO UMOWY</w:t>
      </w:r>
    </w:p>
    <w:p w14:paraId="371A1974" w14:textId="77777777" w:rsidR="00C24EB5" w:rsidRPr="00F77FFD" w:rsidRDefault="00C24EB5" w:rsidP="00C24EB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7F4F400B" w14:textId="77777777" w:rsidR="00C24EB5" w:rsidRPr="00F77FFD" w:rsidRDefault="00C24EB5" w:rsidP="00C24EB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E58DC16" w14:textId="77777777" w:rsidR="00C24EB5" w:rsidRPr="00F77FFD" w:rsidRDefault="00C24EB5" w:rsidP="00C24EB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1FFF5A8" w14:textId="77777777" w:rsidR="00C24EB5" w:rsidRPr="00F77FFD" w:rsidRDefault="00C24EB5" w:rsidP="00C24EB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63801AAD" w14:textId="77777777" w:rsidR="00C24EB5" w:rsidRPr="00F77FFD" w:rsidRDefault="00C24EB5" w:rsidP="00C24EB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zmiany sposobu konfekcjonowania;</w:t>
      </w:r>
    </w:p>
    <w:p w14:paraId="448C4739" w14:textId="77777777" w:rsidR="00C24EB5" w:rsidRPr="00F77FFD" w:rsidRDefault="00C24EB5" w:rsidP="00C24EB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54953085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zmian wynikających z przekształceń własnościowych,</w:t>
      </w:r>
    </w:p>
    <w:p w14:paraId="7A733DD9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zmian organizacyjno-technicznych, zmiany adresu Wykonawcy,</w:t>
      </w:r>
    </w:p>
    <w:p w14:paraId="32189E60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lastRenderedPageBreak/>
        <w:t>wystąpienia oczywistych omyłek pisarskich lub rachunkowych w treści umowy;</w:t>
      </w:r>
    </w:p>
    <w:p w14:paraId="75809C1E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61F22388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14A0355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zwiększenia maksymalnie do 10% kwoty maksymalnego zobowiązania Zamawiającego, o której mowa w § 4 ust. 2 Umowy,</w:t>
      </w:r>
    </w:p>
    <w:p w14:paraId="2F6E8F13" w14:textId="77777777" w:rsidR="00C24EB5" w:rsidRPr="00F77FFD" w:rsidRDefault="00C24EB5" w:rsidP="00C24E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okresowych obniżek cen produktów objętych Umową, w przypadku ustalenia cen promocyjnych przez producenta.</w:t>
      </w:r>
    </w:p>
    <w:p w14:paraId="3F739269" w14:textId="77777777" w:rsidR="00C24EB5" w:rsidRPr="00F77FFD" w:rsidRDefault="00C24EB5" w:rsidP="00C24EB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77FFD">
        <w:rPr>
          <w:rFonts w:eastAsia="Times New Roman" w:cstheme="minorHAnsi"/>
          <w:lang w:eastAsia="pl-PL"/>
        </w:rPr>
        <w:t>Powyższe zmiany nie mogą skutkować zmianą ceny jednostkowej, wartości umowy i nie mogą być niekorzystne dla Zamawiającego.</w:t>
      </w:r>
    </w:p>
    <w:p w14:paraId="4FC49D10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12</w:t>
      </w:r>
    </w:p>
    <w:p w14:paraId="44CA3D43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W sprawach nieuregulowanych umową mają zastosowanie przepisy kodeksu cywilnego oraz inne obowiązujące przepisy prawne.</w:t>
      </w:r>
    </w:p>
    <w:p w14:paraId="1D9D1400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13</w:t>
      </w:r>
    </w:p>
    <w:p w14:paraId="2E15039E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Ewentualne spory wynikłe na tle realizacji umowy rozstrzygać będzie sąd właściwy miejscowo dla siedziby Zamawiającego, po uprzednim dążeniu stron do ugodowego załatwienia sporu.</w:t>
      </w:r>
    </w:p>
    <w:p w14:paraId="7738800A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  <w:b/>
        </w:rPr>
        <w:t>§ 14</w:t>
      </w:r>
    </w:p>
    <w:p w14:paraId="4D94EFF3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  <w:r w:rsidRPr="00F77FFD">
        <w:rPr>
          <w:rFonts w:eastAsiaTheme="minorEastAsia" w:cstheme="minorHAnsi"/>
        </w:rPr>
        <w:t>Umowę sporządzono w dwóch jednobrzmiących egzemplarzach po jednym dla każdej ze stron.</w:t>
      </w:r>
    </w:p>
    <w:p w14:paraId="65C621E7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</w:p>
    <w:p w14:paraId="7D0F98F2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</w:p>
    <w:p w14:paraId="5A6B69AF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</w:rPr>
      </w:pPr>
    </w:p>
    <w:p w14:paraId="65C23C75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  <w:r w:rsidRPr="00F77FFD">
        <w:rPr>
          <w:rFonts w:eastAsiaTheme="minorEastAsia" w:cstheme="minorHAnsi"/>
        </w:rPr>
        <w:tab/>
      </w:r>
      <w:r w:rsidRPr="00F77FFD">
        <w:rPr>
          <w:rFonts w:eastAsiaTheme="minorEastAsia" w:cstheme="minorHAnsi"/>
        </w:rPr>
        <w:tab/>
      </w:r>
      <w:r w:rsidRPr="00F77FFD">
        <w:rPr>
          <w:rFonts w:eastAsiaTheme="minorEastAsia" w:cstheme="minorHAnsi"/>
          <w:b/>
        </w:rPr>
        <w:t xml:space="preserve">ZAMAWIAJĄCY </w:t>
      </w:r>
      <w:r w:rsidRPr="00F77FFD">
        <w:rPr>
          <w:rFonts w:eastAsiaTheme="minorEastAsia" w:cstheme="minorHAnsi"/>
          <w:b/>
        </w:rPr>
        <w:tab/>
      </w:r>
      <w:r w:rsidRPr="00F77FFD">
        <w:rPr>
          <w:rFonts w:eastAsiaTheme="minorEastAsia" w:cstheme="minorHAnsi"/>
          <w:b/>
        </w:rPr>
        <w:tab/>
      </w:r>
      <w:r w:rsidRPr="00F77FFD">
        <w:rPr>
          <w:rFonts w:eastAsiaTheme="minorEastAsia" w:cstheme="minorHAnsi"/>
          <w:b/>
        </w:rPr>
        <w:tab/>
      </w:r>
      <w:r w:rsidRPr="00F77FFD">
        <w:rPr>
          <w:rFonts w:eastAsiaTheme="minorEastAsia" w:cstheme="minorHAnsi"/>
          <w:b/>
        </w:rPr>
        <w:tab/>
      </w:r>
      <w:r w:rsidRPr="00F77FFD">
        <w:rPr>
          <w:rFonts w:eastAsiaTheme="minorEastAsia" w:cstheme="minorHAnsi"/>
          <w:b/>
        </w:rPr>
        <w:tab/>
        <w:t>WYKONAWCA</w:t>
      </w:r>
    </w:p>
    <w:p w14:paraId="67964532" w14:textId="77777777" w:rsidR="00C24EB5" w:rsidRPr="00F77FFD" w:rsidRDefault="00C24EB5" w:rsidP="00C24EB5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</w:rPr>
      </w:pPr>
    </w:p>
    <w:p w14:paraId="0AE97033" w14:textId="77777777" w:rsidR="00C24EB5" w:rsidRPr="00F77FFD" w:rsidRDefault="00C24EB5" w:rsidP="00C24EB5">
      <w:pPr>
        <w:spacing w:line="252" w:lineRule="auto"/>
        <w:jc w:val="both"/>
        <w:rPr>
          <w:rFonts w:eastAsiaTheme="minorEastAsia" w:cstheme="minorHAnsi"/>
          <w:b/>
          <w:bCs/>
        </w:rPr>
      </w:pPr>
    </w:p>
    <w:p w14:paraId="3882109F" w14:textId="77777777" w:rsidR="00C24EB5" w:rsidRPr="00F77FFD" w:rsidRDefault="00C24EB5" w:rsidP="00C24EB5">
      <w:pPr>
        <w:spacing w:line="252" w:lineRule="auto"/>
        <w:jc w:val="both"/>
        <w:rPr>
          <w:rFonts w:eastAsiaTheme="minorEastAsia" w:cstheme="minorHAnsi"/>
          <w:b/>
          <w:bCs/>
        </w:rPr>
      </w:pPr>
    </w:p>
    <w:p w14:paraId="70C47129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3B362416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271332F1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2695FDF3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633C282B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15DDF21C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230A21F9" w14:textId="56C60F05" w:rsidR="00B4400C" w:rsidRDefault="00B4400C" w:rsidP="00855224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073B0A30" w14:textId="7F027EF8" w:rsidR="00B4400C" w:rsidRDefault="00B4400C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1DCDDE64" w14:textId="7DD96430" w:rsidR="00B4400C" w:rsidRDefault="00B4400C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17E578AE" w14:textId="59536CC6" w:rsidR="00B4400C" w:rsidRDefault="00B4400C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7080BF4B" w14:textId="16379882" w:rsidR="00B4400C" w:rsidRDefault="00B4400C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6DE27B3B" w14:textId="77777777" w:rsidR="00B4400C" w:rsidRPr="00F77FFD" w:rsidRDefault="00B4400C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0B4041B3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3B2519C3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195A2E5A" w14:textId="77777777" w:rsidR="00C24EB5" w:rsidRPr="00F77FFD" w:rsidRDefault="00C24EB5" w:rsidP="00C24EB5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</w:p>
    <w:p w14:paraId="45E1D40B" w14:textId="77777777" w:rsidR="00C24EB5" w:rsidRPr="00F77FFD" w:rsidRDefault="00C24EB5" w:rsidP="00147CFA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03909599" w14:textId="77777777" w:rsidR="00C24EB5" w:rsidRPr="00C24EB5" w:rsidRDefault="00C24EB5" w:rsidP="00C24EB5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5CC7BBC3" w14:textId="5357CC2F" w:rsidR="00C24EB5" w:rsidRDefault="00C24EB5" w:rsidP="00C24EB5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6A410D0D" w14:textId="77777777" w:rsidR="003568BB" w:rsidRPr="00C24EB5" w:rsidRDefault="003568BB" w:rsidP="00C24EB5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757B15FB" w14:textId="77777777" w:rsidR="00C24EB5" w:rsidRPr="00C24EB5" w:rsidRDefault="00C24EB5" w:rsidP="00C24EB5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E073ED7" w14:textId="77777777" w:rsidR="00C24EB5" w:rsidRPr="00C24EB5" w:rsidRDefault="00C24EB5" w:rsidP="00C24EB5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47026CF0" w14:textId="77777777" w:rsidR="00C24EB5" w:rsidRPr="00C24EB5" w:rsidRDefault="00C24EB5" w:rsidP="00C24EB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C24EB5">
        <w:rPr>
          <w:rFonts w:eastAsia="Times New Roman" w:cs="Tahoma"/>
          <w:lang w:eastAsia="pl-PL"/>
        </w:rPr>
        <w:lastRenderedPageBreak/>
        <w:t xml:space="preserve">Załącznik nr 5 </w:t>
      </w:r>
      <w:bookmarkStart w:id="5" w:name="_Hlk65063549"/>
      <w:r w:rsidRPr="00C24EB5">
        <w:rPr>
          <w:rFonts w:eastAsia="Times New Roman" w:cs="Tahoma"/>
          <w:lang w:eastAsia="pl-PL"/>
        </w:rPr>
        <w:t>do SW</w:t>
      </w:r>
      <w:bookmarkEnd w:id="5"/>
      <w:r w:rsidRPr="00C24EB5">
        <w:rPr>
          <w:rFonts w:eastAsia="Times New Roman" w:cs="Tahoma"/>
          <w:lang w:eastAsia="pl-PL"/>
        </w:rPr>
        <w:t xml:space="preserve">Z </w:t>
      </w:r>
    </w:p>
    <w:p w14:paraId="4319FAD2" w14:textId="77777777" w:rsidR="00C24EB5" w:rsidRPr="00C24EB5" w:rsidRDefault="00C24EB5" w:rsidP="00C24EB5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pl-PL"/>
        </w:rPr>
      </w:pPr>
      <w:r w:rsidRPr="00C24EB5">
        <w:rPr>
          <w:rFonts w:eastAsiaTheme="minorEastAsia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56B816A4" w14:textId="77777777" w:rsidR="00C24EB5" w:rsidRPr="00C24EB5" w:rsidRDefault="00C24EB5" w:rsidP="00C24EB5">
      <w:pPr>
        <w:spacing w:after="0" w:line="240" w:lineRule="auto"/>
        <w:jc w:val="center"/>
        <w:rPr>
          <w:rFonts w:eastAsiaTheme="minorEastAsia"/>
          <w:sz w:val="12"/>
          <w:szCs w:val="12"/>
          <w:lang w:eastAsia="pl-PL"/>
        </w:rPr>
      </w:pPr>
      <w:r w:rsidRPr="00C24EB5">
        <w:rPr>
          <w:rFonts w:eastAsiaTheme="minorEastAsia"/>
          <w:b/>
          <w:bCs/>
          <w:sz w:val="12"/>
          <w:szCs w:val="12"/>
          <w:lang w:eastAsia="pl-PL"/>
        </w:rPr>
        <w:t xml:space="preserve"> </w:t>
      </w:r>
    </w:p>
    <w:p w14:paraId="6F496EF0" w14:textId="77777777" w:rsidR="00C24EB5" w:rsidRPr="00C24EB5" w:rsidRDefault="00C24EB5" w:rsidP="00C24EB5">
      <w:pPr>
        <w:autoSpaceDE w:val="0"/>
        <w:autoSpaceDN w:val="0"/>
        <w:adjustRightInd w:val="0"/>
        <w:spacing w:after="120" w:line="240" w:lineRule="auto"/>
        <w:rPr>
          <w:rFonts w:eastAsiaTheme="minorEastAsia"/>
          <w:lang w:eastAsia="pl-PL"/>
        </w:rPr>
      </w:pPr>
      <w:r w:rsidRPr="00C24EB5">
        <w:rPr>
          <w:rFonts w:eastAsiaTheme="minorEastAsia"/>
          <w:lang w:eastAsia="pl-PL"/>
        </w:rPr>
        <w:t xml:space="preserve">Zgodnie z art. 13 ust. 1 i ust. 2 </w:t>
      </w:r>
      <w:r w:rsidRPr="00C24EB5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C24EB5">
        <w:rPr>
          <w:rFonts w:eastAsiaTheme="minorEastAsia"/>
          <w:lang w:eastAsia="pl-PL"/>
        </w:rPr>
        <w:t xml:space="preserve"> informuję, że: </w:t>
      </w:r>
    </w:p>
    <w:p w14:paraId="6F31D376" w14:textId="1680EB36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12"/>
          <w:szCs w:val="12"/>
          <w:lang w:eastAsia="pl-PL"/>
        </w:rPr>
      </w:pPr>
      <w:r w:rsidRPr="00C24EB5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B330F2" wp14:editId="0A09013B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71397" w14:textId="77777777" w:rsidR="00C24EB5" w:rsidRDefault="00C24EB5" w:rsidP="00C24EB5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30F2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7BE71397" w14:textId="77777777" w:rsidR="00C24EB5" w:rsidRDefault="00C24EB5" w:rsidP="00C24EB5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658A53D2" w14:textId="77777777" w:rsidR="00C24EB5" w:rsidRPr="00C24EB5" w:rsidRDefault="00C24EB5" w:rsidP="00C24EB5">
      <w:pPr>
        <w:numPr>
          <w:ilvl w:val="0"/>
          <w:numId w:val="7"/>
        </w:numPr>
        <w:spacing w:before="120" w:after="120" w:line="240" w:lineRule="auto"/>
        <w:ind w:left="697" w:hanging="340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Administratorem Pani/Pana danych osobowych jest</w:t>
      </w:r>
      <w:r w:rsidRPr="00C24EB5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06BE862B" w14:textId="77777777" w:rsidR="00C24EB5" w:rsidRPr="00C24EB5" w:rsidRDefault="00C24EB5" w:rsidP="00C24EB5">
      <w:pPr>
        <w:numPr>
          <w:ilvl w:val="0"/>
          <w:numId w:val="7"/>
        </w:numPr>
        <w:spacing w:after="12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Inspektor ochrony danych w </w:t>
      </w:r>
      <w:r w:rsidRPr="00C24EB5">
        <w:rPr>
          <w:rFonts w:eastAsia="Calibri"/>
          <w:sz w:val="20"/>
          <w:szCs w:val="20"/>
        </w:rPr>
        <w:t>Szpitalu Specjalistycznym w  Pile:</w:t>
      </w:r>
      <w:r w:rsidRPr="00C24EB5">
        <w:rPr>
          <w:rFonts w:eastAsiaTheme="minorEastAsia"/>
          <w:sz w:val="20"/>
          <w:szCs w:val="20"/>
          <w:lang w:eastAsia="pl-PL"/>
        </w:rPr>
        <w:t xml:space="preserve"> tel. 67 2106669, e-mail: iod@szpitalpila.pl , siedziba: </w:t>
      </w:r>
      <w:r w:rsidRPr="00C24EB5">
        <w:rPr>
          <w:rFonts w:eastAsia="Calibri"/>
          <w:sz w:val="20"/>
          <w:szCs w:val="20"/>
        </w:rPr>
        <w:t>pokój D036 na parterze budynku „D”</w:t>
      </w:r>
      <w:r w:rsidRPr="00C24EB5">
        <w:rPr>
          <w:rFonts w:eastAsiaTheme="minorEastAsia"/>
          <w:sz w:val="20"/>
          <w:szCs w:val="20"/>
          <w:lang w:eastAsia="pl-PL"/>
        </w:rPr>
        <w:t>.</w:t>
      </w:r>
    </w:p>
    <w:p w14:paraId="562DE228" w14:textId="291B5CFF" w:rsidR="00C24EB5" w:rsidRPr="00C24EB5" w:rsidRDefault="00C24EB5" w:rsidP="00C24EB5">
      <w:pPr>
        <w:spacing w:after="0" w:line="240" w:lineRule="auto"/>
        <w:ind w:left="697"/>
        <w:rPr>
          <w:rFonts w:eastAsiaTheme="minorEastAsia"/>
          <w:sz w:val="12"/>
          <w:szCs w:val="12"/>
          <w:lang w:eastAsia="pl-PL"/>
        </w:rPr>
      </w:pPr>
      <w:r w:rsidRPr="00C24EB5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696884" wp14:editId="1632776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40854" w14:textId="77777777" w:rsidR="00C24EB5" w:rsidRDefault="00C24EB5" w:rsidP="00C24EB5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96884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50D40854" w14:textId="77777777" w:rsidR="00C24EB5" w:rsidRDefault="00C24EB5" w:rsidP="00C24EB5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949FDC3" w14:textId="77777777" w:rsidR="00C24EB5" w:rsidRPr="00C24EB5" w:rsidRDefault="00C24EB5" w:rsidP="00C24EB5">
      <w:pPr>
        <w:numPr>
          <w:ilvl w:val="0"/>
          <w:numId w:val="7"/>
        </w:numPr>
        <w:spacing w:before="120" w:after="0" w:line="240" w:lineRule="auto"/>
        <w:ind w:left="697" w:hanging="340"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</w:rPr>
        <w:t>Przetwarzanie danych osobowych odbywa się zgodnie z:</w:t>
      </w:r>
    </w:p>
    <w:p w14:paraId="6698E486" w14:textId="77777777" w:rsidR="00C24EB5" w:rsidRPr="00C24EB5" w:rsidRDefault="00C24EB5" w:rsidP="00C24E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00C24EB5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1283DBD9" w14:textId="77777777" w:rsidR="00C24EB5" w:rsidRPr="00C24EB5" w:rsidRDefault="00C24EB5" w:rsidP="00C24E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00C24EB5">
        <w:rPr>
          <w:rFonts w:eastAsia="Calibri"/>
          <w:sz w:val="20"/>
          <w:szCs w:val="20"/>
        </w:rPr>
        <w:t xml:space="preserve">Ustawą z dnia 10 maja 2018 r. o ochronie danych osobowych </w:t>
      </w:r>
      <w:r w:rsidRPr="00C24EB5">
        <w:rPr>
          <w:rFonts w:eastAsia="Calibri"/>
          <w:sz w:val="20"/>
          <w:szCs w:val="20"/>
          <w:lang w:eastAsia="pl-PL"/>
        </w:rPr>
        <w:t>i przepisami wykonawczymi do tej ustawy;</w:t>
      </w:r>
    </w:p>
    <w:p w14:paraId="6795CE46" w14:textId="77777777" w:rsidR="00C24EB5" w:rsidRPr="00C24EB5" w:rsidRDefault="00C24EB5" w:rsidP="00C24E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/>
          <w:sz w:val="20"/>
          <w:szCs w:val="20"/>
          <w:lang w:eastAsia="pl-PL"/>
        </w:rPr>
      </w:pPr>
      <w:r w:rsidRPr="00C24EB5">
        <w:rPr>
          <w:rFonts w:eastAsia="Calibri"/>
          <w:sz w:val="20"/>
          <w:szCs w:val="20"/>
          <w:lang w:eastAsia="pl-PL"/>
        </w:rPr>
        <w:t>Kodeksem cywilnym;</w:t>
      </w:r>
    </w:p>
    <w:p w14:paraId="79174757" w14:textId="77777777" w:rsidR="00C24EB5" w:rsidRPr="00C24EB5" w:rsidRDefault="00C24EB5" w:rsidP="00C24E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14:paraId="0D18D4BC" w14:textId="77777777" w:rsidR="00C24EB5" w:rsidRPr="00C24EB5" w:rsidRDefault="00C24EB5" w:rsidP="00C24E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="Calibri"/>
          <w:sz w:val="20"/>
          <w:szCs w:val="20"/>
        </w:rPr>
        <w:t>Ustawą z 14 lipca 1983 r. o narodowym zasobie archiwalnym i archiwach.</w:t>
      </w:r>
    </w:p>
    <w:p w14:paraId="0CA5FB27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/>
          <w:sz w:val="12"/>
          <w:szCs w:val="12"/>
          <w:lang w:eastAsia="pl-PL"/>
        </w:rPr>
      </w:pPr>
    </w:p>
    <w:p w14:paraId="56A0CC40" w14:textId="5A570C32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/>
          <w:sz w:val="12"/>
          <w:szCs w:val="12"/>
          <w:lang w:eastAsia="pl-PL"/>
        </w:rPr>
      </w:pPr>
      <w:r w:rsidRPr="00C24EB5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DB5710" wp14:editId="5E360B29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85A1C" w14:textId="77777777" w:rsidR="00C24EB5" w:rsidRDefault="00C24EB5" w:rsidP="00C24EB5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B5710" id="Grupa 5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Jsd48j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" filled="f">
                  <v:textbox style="layout-flow:vertical;mso-layout-flow-alt:bottom-to-top">
                    <w:txbxContent>
                      <w:p w14:paraId="33F85A1C" w14:textId="77777777" w:rsidR="00C24EB5" w:rsidRDefault="00C24EB5" w:rsidP="00C24EB5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71C89F38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C24EB5">
        <w:rPr>
          <w:rFonts w:eastAsia="Calibri"/>
          <w:sz w:val="20"/>
          <w:szCs w:val="20"/>
        </w:rPr>
        <w:t>umowy na świadczenie usług dla Szpitala.</w:t>
      </w:r>
    </w:p>
    <w:p w14:paraId="38911DBB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Odbiorcą danych osobowych będą </w:t>
      </w:r>
      <w:r w:rsidRPr="00C24EB5">
        <w:rPr>
          <w:rFonts w:eastAsia="Calibri"/>
          <w:sz w:val="20"/>
          <w:szCs w:val="20"/>
          <w:u w:val="single"/>
        </w:rPr>
        <w:t>ustawowo uprawnione podmioty</w:t>
      </w:r>
      <w:r w:rsidRPr="00C24EB5">
        <w:rPr>
          <w:rFonts w:eastAsia="Calibri"/>
          <w:sz w:val="20"/>
          <w:szCs w:val="20"/>
        </w:rPr>
        <w:t>, min. ZUS, NFZ, Sąd, Prokurator, i  inne</w:t>
      </w:r>
      <w:r w:rsidRPr="00C24EB5">
        <w:rPr>
          <w:rFonts w:eastAsiaTheme="minorEastAsia"/>
          <w:sz w:val="20"/>
          <w:szCs w:val="20"/>
          <w:lang w:eastAsia="pl-PL"/>
        </w:rPr>
        <w:t>.</w:t>
      </w:r>
    </w:p>
    <w:p w14:paraId="322E6879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Dane osobowe będą przechowywane przez okres:</w:t>
      </w:r>
    </w:p>
    <w:p w14:paraId="396AC61F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03F56C5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color w:val="000000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w odniesieniu do umów – 10 lat od dnia rozwiązania umowy.</w:t>
      </w:r>
    </w:p>
    <w:p w14:paraId="28F0B6A8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sz w:val="20"/>
          <w:szCs w:val="20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359C24DF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sz w:val="20"/>
          <w:szCs w:val="20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Dane nie będą wykorzystywane do </w:t>
      </w:r>
      <w:r w:rsidRPr="00C24EB5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C24EB5">
        <w:rPr>
          <w:rFonts w:eastAsiaTheme="minorEastAsia"/>
          <w:sz w:val="20"/>
          <w:szCs w:val="20"/>
          <w:lang w:eastAsia="pl-PL"/>
        </w:rPr>
        <w:t xml:space="preserve"> w tym również w formie profilowania</w:t>
      </w:r>
      <w:r w:rsidRPr="00C24EB5">
        <w:rPr>
          <w:rFonts w:eastAsiaTheme="minorEastAsia"/>
          <w:sz w:val="20"/>
          <w:szCs w:val="20"/>
          <w:vertAlign w:val="superscript"/>
          <w:lang w:eastAsia="pl-PL"/>
        </w:rPr>
        <w:t>*</w:t>
      </w:r>
      <w:r w:rsidRPr="00C24EB5">
        <w:rPr>
          <w:rFonts w:eastAsiaTheme="minorEastAsia"/>
          <w:sz w:val="20"/>
          <w:szCs w:val="20"/>
          <w:lang w:eastAsia="pl-PL"/>
        </w:rPr>
        <w:t>.</w:t>
      </w:r>
    </w:p>
    <w:p w14:paraId="423F50AF" w14:textId="77777777" w:rsidR="00C24EB5" w:rsidRPr="00C24EB5" w:rsidRDefault="00C24EB5" w:rsidP="00C24EB5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sz w:val="10"/>
          <w:szCs w:val="10"/>
        </w:rPr>
      </w:pPr>
      <w:r w:rsidRPr="00C24EB5">
        <w:rPr>
          <w:rFonts w:eastAsiaTheme="minorEastAsia"/>
          <w:sz w:val="20"/>
          <w:szCs w:val="20"/>
          <w:lang w:eastAsia="pl-PL"/>
        </w:rPr>
        <w:t>Dane osobowe nie będą przekazywane do państwa trzeciego lub organizacji międzynarodowej.</w:t>
      </w:r>
    </w:p>
    <w:p w14:paraId="120722F8" w14:textId="77777777" w:rsidR="00C24EB5" w:rsidRPr="00C24EB5" w:rsidRDefault="00C24EB5" w:rsidP="00C24EB5">
      <w:pPr>
        <w:spacing w:after="0" w:line="240" w:lineRule="auto"/>
        <w:ind w:left="697"/>
        <w:rPr>
          <w:rFonts w:eastAsia="Calibri"/>
          <w:sz w:val="12"/>
          <w:szCs w:val="12"/>
        </w:rPr>
      </w:pPr>
      <w:r w:rsidRPr="00C24EB5">
        <w:rPr>
          <w:rFonts w:eastAsiaTheme="minorEastAsia"/>
          <w:lang w:eastAsia="pl-PL"/>
        </w:rPr>
        <w:t xml:space="preserve"> </w:t>
      </w:r>
    </w:p>
    <w:p w14:paraId="36D52BF5" w14:textId="6C7C3C3F" w:rsidR="00C24EB5" w:rsidRPr="00C24EB5" w:rsidRDefault="00C24EB5" w:rsidP="00C24EB5">
      <w:pPr>
        <w:spacing w:after="0" w:line="240" w:lineRule="auto"/>
        <w:ind w:left="697"/>
        <w:rPr>
          <w:rFonts w:eastAsia="Calibri"/>
          <w:sz w:val="12"/>
          <w:szCs w:val="12"/>
        </w:rPr>
      </w:pPr>
      <w:r w:rsidRPr="00C24EB5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A7C2BF" wp14:editId="38FA1173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9EA51" w14:textId="77777777" w:rsidR="00C24EB5" w:rsidRDefault="00C24EB5" w:rsidP="00C24EB5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C2BF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B9EA51" w14:textId="77777777" w:rsidR="00C24EB5" w:rsidRDefault="00C24EB5" w:rsidP="00C24EB5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C24EB5">
        <w:rPr>
          <w:rFonts w:eastAsiaTheme="minorEastAsia"/>
          <w:sz w:val="12"/>
          <w:szCs w:val="12"/>
          <w:lang w:eastAsia="pl-PL"/>
        </w:rPr>
        <w:t xml:space="preserve"> </w:t>
      </w:r>
    </w:p>
    <w:p w14:paraId="2B0421C2" w14:textId="77777777" w:rsidR="00C24EB5" w:rsidRPr="00C24EB5" w:rsidRDefault="00C24EB5" w:rsidP="00C24EB5">
      <w:pPr>
        <w:numPr>
          <w:ilvl w:val="0"/>
          <w:numId w:val="7"/>
        </w:numPr>
        <w:spacing w:after="120" w:line="240" w:lineRule="auto"/>
        <w:ind w:left="697" w:hanging="340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Posiada Pani/Pan prawo:</w:t>
      </w:r>
    </w:p>
    <w:p w14:paraId="588FDB74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C24EB5">
        <w:rPr>
          <w:rFonts w:eastAsiaTheme="minorEastAsia"/>
          <w:sz w:val="20"/>
          <w:szCs w:val="20"/>
          <w:lang w:eastAsia="pl-PL"/>
        </w:rPr>
        <w:t xml:space="preserve">do dostępu do treści swoich danych, </w:t>
      </w:r>
      <w:r w:rsidRPr="00C24EB5">
        <w:rPr>
          <w:rFonts w:eastAsia="Calibri"/>
          <w:sz w:val="20"/>
          <w:szCs w:val="20"/>
        </w:rPr>
        <w:t xml:space="preserve">sprostowania danych osobowych; </w:t>
      </w:r>
    </w:p>
    <w:p w14:paraId="21E2D206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14:paraId="15A004B4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</w:rPr>
        <w:t>ograniczenia przetwarzania danych – o ile nie jest to sprzeczne z w/w ustawami;</w:t>
      </w:r>
    </w:p>
    <w:p w14:paraId="36E11CAC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</w:rPr>
        <w:t>przeniesienia danych do wskazanego administratora danych;</w:t>
      </w:r>
    </w:p>
    <w:p w14:paraId="7515BD8F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C24EB5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14:paraId="5E16174D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C24EB5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14:paraId="1088C4A9" w14:textId="77777777" w:rsidR="00C24EB5" w:rsidRPr="00C24EB5" w:rsidRDefault="00C24EB5" w:rsidP="00C24EB5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lang w:eastAsia="pl-PL"/>
        </w:rPr>
      </w:pPr>
      <w:r w:rsidRPr="00C24EB5">
        <w:rPr>
          <w:rFonts w:eastAsiaTheme="minorEastAsia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C24EB5">
        <w:rPr>
          <w:rFonts w:eastAsiaTheme="minorEastAsia"/>
          <w:lang w:eastAsia="pl-PL"/>
        </w:rPr>
        <w:t>.</w:t>
      </w:r>
    </w:p>
    <w:p w14:paraId="69ED3925" w14:textId="77777777" w:rsidR="00C24EB5" w:rsidRPr="00C24EB5" w:rsidRDefault="00C24EB5" w:rsidP="00C24EB5">
      <w:pPr>
        <w:spacing w:after="120" w:line="240" w:lineRule="auto"/>
        <w:ind w:firstLine="708"/>
        <w:rPr>
          <w:rFonts w:ascii="Times New Roman" w:eastAsiaTheme="minorEastAsia" w:hAnsi="Times New Roman"/>
          <w:sz w:val="18"/>
          <w:szCs w:val="18"/>
          <w:lang w:eastAsia="pl-PL"/>
        </w:rPr>
      </w:pPr>
    </w:p>
    <w:p w14:paraId="4CB631A8" w14:textId="77777777" w:rsidR="00C24EB5" w:rsidRPr="00C24EB5" w:rsidRDefault="00C24EB5" w:rsidP="00C24EB5">
      <w:pPr>
        <w:spacing w:after="120" w:line="240" w:lineRule="auto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C24EB5">
        <w:rPr>
          <w:rFonts w:ascii="Times New Roman" w:eastAsiaTheme="minorEastAsia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49BE57B" w14:textId="77777777" w:rsidR="00C24EB5" w:rsidRPr="00C24EB5" w:rsidRDefault="00C24EB5" w:rsidP="00C24EB5">
      <w:pPr>
        <w:spacing w:after="120" w:line="240" w:lineRule="auto"/>
        <w:rPr>
          <w:rFonts w:ascii="Times New Roman" w:eastAsia="Calibri" w:hAnsi="Times New Roman"/>
          <w:sz w:val="18"/>
          <w:szCs w:val="18"/>
        </w:rPr>
      </w:pPr>
      <w:r w:rsidRPr="00C24EB5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BBF654A" w14:textId="77777777" w:rsidR="00C24EB5" w:rsidRPr="00C24EB5" w:rsidRDefault="00C24EB5" w:rsidP="00C24EB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24EB5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C24EB5">
        <w:rPr>
          <w:rFonts w:eastAsia="Calibri" w:cs="Arial"/>
          <w:bCs/>
          <w:sz w:val="21"/>
          <w:szCs w:val="21"/>
        </w:rPr>
        <w:lastRenderedPageBreak/>
        <w:t>Załącznik nr 6 do SWZ</w:t>
      </w:r>
    </w:p>
    <w:p w14:paraId="289DBE45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699369B" w14:textId="77777777" w:rsidR="00C24EB5" w:rsidRPr="00C24EB5" w:rsidRDefault="00C24EB5" w:rsidP="00C24EB5">
      <w:pPr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24EB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24EB5" w:rsidRPr="00C24EB5" w14:paraId="27A84978" w14:textId="77777777" w:rsidTr="00DA718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478" w14:textId="77777777" w:rsidR="00C24EB5" w:rsidRPr="00C24EB5" w:rsidRDefault="00C24EB5" w:rsidP="00C24EB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E174D64" w14:textId="77777777" w:rsidR="00C24EB5" w:rsidRPr="00C24EB5" w:rsidRDefault="00C24EB5" w:rsidP="00C24E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lang w:eastAsia="pl-PL"/>
        </w:rPr>
      </w:pPr>
    </w:p>
    <w:p w14:paraId="5F00FC7F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Calibri"/>
          <w:bCs/>
          <w:i/>
          <w:lang w:eastAsia="pl-PL"/>
        </w:rPr>
      </w:pPr>
    </w:p>
    <w:p w14:paraId="43E3880D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C24EB5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AE7347E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C24EB5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62D56A1D" w14:textId="77777777" w:rsidR="00C24EB5" w:rsidRPr="00C24EB5" w:rsidRDefault="00C24EB5" w:rsidP="00C24EB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C24EB5" w:rsidRPr="00C24EB5" w14:paraId="3D257236" w14:textId="77777777" w:rsidTr="00DA718A">
        <w:trPr>
          <w:jc w:val="center"/>
        </w:trPr>
        <w:tc>
          <w:tcPr>
            <w:tcW w:w="10627" w:type="dxa"/>
            <w:hideMark/>
          </w:tcPr>
          <w:p w14:paraId="3054B80C" w14:textId="77777777" w:rsidR="00C24EB5" w:rsidRPr="00C24EB5" w:rsidRDefault="00C24EB5" w:rsidP="00C24EB5">
            <w:pPr>
              <w:autoSpaceDE w:val="0"/>
              <w:autoSpaceDN w:val="0"/>
              <w:adjustRightInd w:val="0"/>
              <w:ind w:left="-118"/>
              <w:jc w:val="center"/>
              <w:rPr>
                <w:rFonts w:cs="Arial"/>
              </w:rPr>
            </w:pPr>
            <w:r w:rsidRPr="00C24EB5">
              <w:rPr>
                <w:rFonts w:cs="Arial"/>
              </w:rPr>
              <w:t>na potrzeby postępowania o udzielenie zamówienia publicznego pn.:</w:t>
            </w:r>
          </w:p>
        </w:tc>
      </w:tr>
      <w:tr w:rsidR="00C24EB5" w:rsidRPr="00C24EB5" w14:paraId="417B1B69" w14:textId="77777777" w:rsidTr="00DA718A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09B50E4" w14:textId="7A01C922" w:rsidR="00C24EB5" w:rsidRPr="00C24EB5" w:rsidRDefault="007F5DA7" w:rsidP="00C24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SUKCESYWNA </w:t>
            </w:r>
            <w:r w:rsidR="00C24EB5" w:rsidRPr="00C24EB5">
              <w:rPr>
                <w:rFonts w:cs="Arial"/>
                <w:b/>
                <w:bCs/>
                <w:spacing w:val="10"/>
                <w:sz w:val="24"/>
                <w:szCs w:val="24"/>
              </w:rPr>
              <w:t>DOSTAWA MATERIAŁÓW DIAGNOSTYCZNYCH</w:t>
            </w:r>
          </w:p>
        </w:tc>
      </w:tr>
      <w:tr w:rsidR="00C24EB5" w:rsidRPr="00C24EB5" w14:paraId="2510404C" w14:textId="77777777" w:rsidTr="00DA718A">
        <w:trPr>
          <w:jc w:val="center"/>
        </w:trPr>
        <w:tc>
          <w:tcPr>
            <w:tcW w:w="10627" w:type="dxa"/>
            <w:hideMark/>
          </w:tcPr>
          <w:p w14:paraId="2AD76A28" w14:textId="77777777" w:rsidR="00C24EB5" w:rsidRPr="00C24EB5" w:rsidRDefault="00C24EB5" w:rsidP="00C24EB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C24EB5" w:rsidRPr="00C24EB5" w14:paraId="628CB283" w14:textId="77777777" w:rsidTr="00DA718A">
        <w:trPr>
          <w:jc w:val="center"/>
        </w:trPr>
        <w:tc>
          <w:tcPr>
            <w:tcW w:w="10627" w:type="dxa"/>
            <w:hideMark/>
          </w:tcPr>
          <w:p w14:paraId="7B7F6D30" w14:textId="77777777" w:rsidR="00C24EB5" w:rsidRPr="00C24EB5" w:rsidRDefault="00C24EB5" w:rsidP="00C24EB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 w:rsidRPr="00C24EB5">
              <w:rPr>
                <w:rFonts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C24EB5" w:rsidRPr="00C24EB5" w14:paraId="57C86AB7" w14:textId="77777777" w:rsidTr="00DA718A">
        <w:trPr>
          <w:trHeight w:val="239"/>
          <w:jc w:val="center"/>
        </w:trPr>
        <w:tc>
          <w:tcPr>
            <w:tcW w:w="10627" w:type="dxa"/>
          </w:tcPr>
          <w:p w14:paraId="4AA930F8" w14:textId="77777777" w:rsidR="00C24EB5" w:rsidRPr="00C24EB5" w:rsidRDefault="00C24EB5" w:rsidP="00C24E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4EB5">
              <w:rPr>
                <w:rFonts w:cs="Arial"/>
              </w:rPr>
              <w:t>oświadczam co następuje:</w:t>
            </w:r>
          </w:p>
        </w:tc>
      </w:tr>
    </w:tbl>
    <w:p w14:paraId="3EB2D967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6E4B25F9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53FCAE54" w14:textId="77777777" w:rsidR="00C24EB5" w:rsidRPr="00C24EB5" w:rsidRDefault="00C24EB5" w:rsidP="00C24EB5">
      <w:pPr>
        <w:jc w:val="both"/>
        <w:rPr>
          <w:i/>
          <w:sz w:val="24"/>
          <w:szCs w:val="24"/>
        </w:rPr>
      </w:pPr>
      <w:r w:rsidRPr="00C24EB5">
        <w:rPr>
          <w:rFonts w:eastAsiaTheme="minorEastAsia"/>
          <w:b/>
        </w:rPr>
        <w:t xml:space="preserve">- </w:t>
      </w:r>
      <w:r w:rsidRPr="00C24EB5">
        <w:rPr>
          <w:i/>
          <w:sz w:val="24"/>
          <w:szCs w:val="24"/>
        </w:rPr>
        <w:t>oświadczam o posiadaniu:</w:t>
      </w:r>
    </w:p>
    <w:p w14:paraId="096587A6" w14:textId="218BA1E1" w:rsidR="00C24EB5" w:rsidRPr="001C1453" w:rsidRDefault="00C24EB5" w:rsidP="00C24EB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  <w:color w:val="000000" w:themeColor="text1"/>
        </w:rPr>
      </w:pPr>
      <w:r w:rsidRPr="00C24EB5">
        <w:rPr>
          <w:rFonts w:eastAsiaTheme="minorEastAsia"/>
          <w:bCs/>
        </w:rPr>
        <w:t xml:space="preserve">aktualnych świadectwa dopuszczającego przedmiot zamówienia do obrotu medycznego lub wpisu do rejestru wyrobów </w:t>
      </w:r>
      <w:r w:rsidRPr="001C1453">
        <w:rPr>
          <w:rFonts w:eastAsiaTheme="minorEastAsia"/>
          <w:bCs/>
          <w:color w:val="000000" w:themeColor="text1"/>
        </w:rPr>
        <w:t>medycznych</w:t>
      </w:r>
      <w:r w:rsidR="001C1453">
        <w:rPr>
          <w:rFonts w:eastAsiaTheme="minorEastAsia"/>
          <w:bCs/>
          <w:color w:val="000000" w:themeColor="text1"/>
        </w:rPr>
        <w:t>,</w:t>
      </w:r>
    </w:p>
    <w:p w14:paraId="4C317F18" w14:textId="38C4A7ED" w:rsidR="00036A1C" w:rsidRPr="001C1453" w:rsidRDefault="00036A1C" w:rsidP="00036A1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  <w:color w:val="000000" w:themeColor="text1"/>
        </w:rPr>
      </w:pPr>
      <w:r w:rsidRPr="001C1453">
        <w:rPr>
          <w:rFonts w:eastAsiaTheme="minorEastAsia"/>
          <w:bCs/>
          <w:color w:val="000000" w:themeColor="text1"/>
        </w:rPr>
        <w:t>certyfikatów  ISO oraz  ISO  na wyroby medyczne z wyjątkiem zadania</w:t>
      </w:r>
      <w:r w:rsidR="001C1453" w:rsidRPr="001C1453">
        <w:rPr>
          <w:rFonts w:eastAsiaTheme="minorEastAsia"/>
          <w:bCs/>
          <w:color w:val="000000" w:themeColor="text1"/>
        </w:rPr>
        <w:t xml:space="preserve"> 3,</w:t>
      </w:r>
    </w:p>
    <w:p w14:paraId="1711A17B" w14:textId="2B8DBAEF" w:rsidR="00C24EB5" w:rsidRPr="001C1453" w:rsidRDefault="00C24EB5" w:rsidP="00C24EB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  <w:color w:val="000000" w:themeColor="text1"/>
        </w:rPr>
      </w:pPr>
      <w:r w:rsidRPr="001C1453">
        <w:rPr>
          <w:rFonts w:eastAsiaTheme="minorEastAsia"/>
          <w:bCs/>
          <w:color w:val="000000" w:themeColor="text1"/>
        </w:rPr>
        <w:t>świadectw wiarygodności dystrybutora</w:t>
      </w:r>
      <w:r w:rsidR="00036A1C" w:rsidRPr="001C1453">
        <w:rPr>
          <w:rFonts w:eastAsiaTheme="minorEastAsia"/>
          <w:bCs/>
          <w:color w:val="000000" w:themeColor="text1"/>
        </w:rPr>
        <w:t xml:space="preserve">, </w:t>
      </w:r>
    </w:p>
    <w:p w14:paraId="122F4F0C" w14:textId="13D1EECA" w:rsidR="00036A1C" w:rsidRDefault="00036A1C" w:rsidP="005728D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</w:rPr>
      </w:pPr>
      <w:r w:rsidRPr="005728DC">
        <w:rPr>
          <w:rFonts w:eastAsiaTheme="minorEastAsia"/>
          <w:bCs/>
        </w:rPr>
        <w:t>kart charakterystyk dla substancji niebezpieczn</w:t>
      </w:r>
      <w:r w:rsidR="005728DC">
        <w:rPr>
          <w:rFonts w:eastAsiaTheme="minorEastAsia"/>
          <w:bCs/>
        </w:rPr>
        <w:t xml:space="preserve">ych </w:t>
      </w:r>
      <w:r w:rsidRPr="005728DC">
        <w:rPr>
          <w:rFonts w:eastAsiaTheme="minorEastAsia"/>
          <w:bCs/>
        </w:rPr>
        <w:t xml:space="preserve"> w języku polskim,</w:t>
      </w:r>
    </w:p>
    <w:p w14:paraId="77C26BA2" w14:textId="5DFD00C8" w:rsidR="001C1453" w:rsidRDefault="00E933BA" w:rsidP="005728D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</w:rPr>
      </w:pPr>
      <w:r w:rsidRPr="00E933BA">
        <w:rPr>
          <w:rFonts w:eastAsiaTheme="minorEastAsia"/>
          <w:bCs/>
        </w:rPr>
        <w:t>zgodności z normami EUCAST, CLSI z wyjątkiem zadania 3 i 4,</w:t>
      </w:r>
    </w:p>
    <w:p w14:paraId="2E560166" w14:textId="7B686AFE" w:rsidR="005728DC" w:rsidRPr="005728DC" w:rsidRDefault="005728DC" w:rsidP="005728D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375"/>
        <w:jc w:val="both"/>
        <w:rPr>
          <w:rFonts w:eastAsiaTheme="minorEastAsia"/>
          <w:bCs/>
        </w:rPr>
      </w:pPr>
      <w:r w:rsidRPr="005728DC">
        <w:rPr>
          <w:rFonts w:eastAsiaTheme="minorEastAsia"/>
          <w:bCs/>
        </w:rPr>
        <w:t>zgodności z Polska Normą</w:t>
      </w:r>
      <w:r>
        <w:rPr>
          <w:rFonts w:eastAsiaTheme="minorEastAsia"/>
          <w:bCs/>
        </w:rPr>
        <w:t xml:space="preserve"> </w:t>
      </w:r>
      <w:r w:rsidRPr="001C1453">
        <w:rPr>
          <w:rFonts w:eastAsiaTheme="minorEastAsia"/>
          <w:bCs/>
        </w:rPr>
        <w:t>(dotyczy zadania 4).</w:t>
      </w:r>
    </w:p>
    <w:p w14:paraId="1A6CABAD" w14:textId="77777777" w:rsidR="00C24EB5" w:rsidRPr="00C24EB5" w:rsidRDefault="00C24EB5" w:rsidP="00C24EB5">
      <w:pPr>
        <w:autoSpaceDE w:val="0"/>
        <w:autoSpaceDN w:val="0"/>
        <w:adjustRightInd w:val="0"/>
        <w:spacing w:after="0" w:line="276" w:lineRule="auto"/>
        <w:ind w:left="709"/>
        <w:rPr>
          <w:rFonts w:eastAsiaTheme="minorEastAsia"/>
          <w:bCs/>
        </w:rPr>
      </w:pPr>
    </w:p>
    <w:p w14:paraId="5602C3F8" w14:textId="77777777" w:rsidR="00C24EB5" w:rsidRPr="00C24EB5" w:rsidRDefault="00C24EB5" w:rsidP="00C24EB5">
      <w:pPr>
        <w:spacing w:line="252" w:lineRule="auto"/>
        <w:ind w:left="-142"/>
        <w:jc w:val="both"/>
        <w:rPr>
          <w:rFonts w:eastAsiaTheme="minorEastAsia" w:cs="Times New Roman"/>
          <w:bCs/>
        </w:rPr>
      </w:pPr>
      <w:r w:rsidRPr="00C24EB5">
        <w:rPr>
          <w:rFonts w:eastAsiaTheme="minorEastAsia"/>
          <w:bCs/>
        </w:rPr>
        <w:t>Dokumenty, o których mowa powyżej podlegają udostępnieniu na każde żądanie Zamawiającego w terminie 4 dni roboczych od wezwania Zamawiającego</w:t>
      </w:r>
      <w:r w:rsidRPr="00C24EB5">
        <w:rPr>
          <w:rFonts w:eastAsiaTheme="minorEastAsia" w:cs="Times New Roman"/>
          <w:bCs/>
        </w:rPr>
        <w:t>;</w:t>
      </w:r>
    </w:p>
    <w:p w14:paraId="4324DCCE" w14:textId="77777777" w:rsidR="00C24EB5" w:rsidRPr="00C24EB5" w:rsidRDefault="00C24EB5" w:rsidP="00C24EB5">
      <w:pPr>
        <w:spacing w:after="0" w:line="264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C24EB5" w:rsidRPr="00C24EB5" w14:paraId="6A610F7C" w14:textId="77777777" w:rsidTr="00DA718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B143" w14:textId="77777777" w:rsidR="00C24EB5" w:rsidRPr="001C1453" w:rsidRDefault="00C24EB5" w:rsidP="001C1453">
            <w:r w:rsidRPr="001C1453">
              <w:t>Oświadczenie dotyczące podanych informacji</w:t>
            </w:r>
          </w:p>
          <w:p w14:paraId="0B983CCC" w14:textId="77777777" w:rsidR="00C24EB5" w:rsidRPr="001C1453" w:rsidRDefault="00C24EB5" w:rsidP="001C1453">
            <w:r w:rsidRPr="001C1453"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89BFCC9" w14:textId="77777777" w:rsidR="00C24EB5" w:rsidRPr="00C24EB5" w:rsidRDefault="00C24EB5" w:rsidP="00C24EB5">
      <w:pPr>
        <w:spacing w:after="0" w:line="240" w:lineRule="auto"/>
        <w:ind w:right="19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33D84B6" w14:textId="77777777" w:rsidR="00C24EB5" w:rsidRPr="00C24EB5" w:rsidRDefault="00C24EB5" w:rsidP="00C24EB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A18FDDA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5BCF75D4" w14:textId="77777777" w:rsidR="00C24EB5" w:rsidRPr="00C24EB5" w:rsidRDefault="00C24EB5" w:rsidP="00C24EB5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bookmarkEnd w:id="6"/>
    <w:p w14:paraId="40E82A7F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both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5B313DE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r w:rsidRPr="00C24EB5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620DFB4C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D6E6FAB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BEE3E4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6396377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both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A9AA90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014A73" w14:textId="77777777" w:rsidR="00C24EB5" w:rsidRPr="00C24EB5" w:rsidRDefault="00C24EB5" w:rsidP="00C2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i/>
          <w:lang w:eastAsia="pl-PL"/>
        </w:rPr>
      </w:pPr>
    </w:p>
    <w:p w14:paraId="36920C99" w14:textId="77777777" w:rsidR="00C24EB5" w:rsidRPr="00C24EB5" w:rsidRDefault="00C24EB5" w:rsidP="00C24EB5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1BFA15F0" w14:textId="77777777" w:rsidR="00C24EB5" w:rsidRPr="00C24EB5" w:rsidRDefault="00C24EB5" w:rsidP="00C24EB5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C24EB5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C24EB5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64284F2F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972A459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E17E836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6343F74" w14:textId="77777777" w:rsidR="00C24EB5" w:rsidRPr="00C24EB5" w:rsidRDefault="00C24EB5" w:rsidP="00C24EB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CF51F51" w14:textId="77777777" w:rsidR="005041C9" w:rsidRDefault="005041C9"/>
    <w:sectPr w:rsidR="005041C9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0954" w14:textId="77777777" w:rsidR="00634393" w:rsidRDefault="00005271">
      <w:pPr>
        <w:spacing w:after="0" w:line="240" w:lineRule="auto"/>
      </w:pPr>
      <w:r>
        <w:separator/>
      </w:r>
    </w:p>
  </w:endnote>
  <w:endnote w:type="continuationSeparator" w:id="0">
    <w:p w14:paraId="629120B3" w14:textId="77777777" w:rsidR="00634393" w:rsidRDefault="0000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FF9B" w14:textId="77777777" w:rsidR="00634393" w:rsidRDefault="00005271">
      <w:pPr>
        <w:spacing w:after="0" w:line="240" w:lineRule="auto"/>
      </w:pPr>
      <w:r>
        <w:separator/>
      </w:r>
    </w:p>
  </w:footnote>
  <w:footnote w:type="continuationSeparator" w:id="0">
    <w:p w14:paraId="51456FCD" w14:textId="77777777" w:rsidR="00634393" w:rsidRDefault="0000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FAD6" w14:textId="6C3AAFF3" w:rsidR="00D15DB7" w:rsidRPr="00754D2C" w:rsidRDefault="00C24EB5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5A08DA" wp14:editId="57126ED5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</w:t>
    </w:r>
    <w:r w:rsidR="000C786F">
      <w:rPr>
        <w:rFonts w:ascii="Calibri" w:eastAsia="Times New Roman" w:hAnsi="Calibri" w:cs="Times New Roman"/>
        <w:i/>
        <w:iCs/>
        <w:sz w:val="16"/>
        <w:szCs w:val="16"/>
      </w:rPr>
      <w:t>V</w:t>
    </w:r>
    <w:r>
      <w:rPr>
        <w:rFonts w:ascii="Calibri" w:eastAsia="Times New Roman" w:hAnsi="Calibri" w:cs="Times New Roman"/>
        <w:i/>
        <w:iCs/>
        <w:sz w:val="16"/>
        <w:szCs w:val="16"/>
      </w:rPr>
      <w:t>-241/</w:t>
    </w:r>
    <w:r w:rsidR="000C786F">
      <w:rPr>
        <w:rFonts w:ascii="Calibri" w:eastAsia="Times New Roman" w:hAnsi="Calibri" w:cs="Times New Roman"/>
        <w:i/>
        <w:iCs/>
        <w:sz w:val="16"/>
        <w:szCs w:val="16"/>
      </w:rPr>
      <w:t>54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7CD4"/>
    <w:multiLevelType w:val="hybridMultilevel"/>
    <w:tmpl w:val="29BC58C6"/>
    <w:lvl w:ilvl="0" w:tplc="C82CF388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8964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274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8156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257565">
    <w:abstractNumId w:val="8"/>
  </w:num>
  <w:num w:numId="5" w16cid:durableId="1907111145">
    <w:abstractNumId w:val="6"/>
  </w:num>
  <w:num w:numId="6" w16cid:durableId="2144301499">
    <w:abstractNumId w:val="7"/>
  </w:num>
  <w:num w:numId="7" w16cid:durableId="1841046412">
    <w:abstractNumId w:val="13"/>
  </w:num>
  <w:num w:numId="8" w16cid:durableId="1834904322">
    <w:abstractNumId w:val="4"/>
  </w:num>
  <w:num w:numId="9" w16cid:durableId="2050764660">
    <w:abstractNumId w:val="2"/>
  </w:num>
  <w:num w:numId="10" w16cid:durableId="908881343">
    <w:abstractNumId w:val="11"/>
  </w:num>
  <w:num w:numId="11" w16cid:durableId="197474325">
    <w:abstractNumId w:val="17"/>
  </w:num>
  <w:num w:numId="12" w16cid:durableId="854225853">
    <w:abstractNumId w:val="10"/>
  </w:num>
  <w:num w:numId="13" w16cid:durableId="1764642939">
    <w:abstractNumId w:val="0"/>
  </w:num>
  <w:num w:numId="14" w16cid:durableId="883753324">
    <w:abstractNumId w:val="1"/>
  </w:num>
  <w:num w:numId="15" w16cid:durableId="1600677453">
    <w:abstractNumId w:val="14"/>
  </w:num>
  <w:num w:numId="16" w16cid:durableId="1473137348">
    <w:abstractNumId w:val="3"/>
  </w:num>
  <w:num w:numId="17" w16cid:durableId="102959781">
    <w:abstractNumId w:val="18"/>
  </w:num>
  <w:num w:numId="18" w16cid:durableId="483740035">
    <w:abstractNumId w:val="9"/>
  </w:num>
  <w:num w:numId="19" w16cid:durableId="1894535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B5"/>
    <w:rsid w:val="00005271"/>
    <w:rsid w:val="00036A1C"/>
    <w:rsid w:val="000B5C6B"/>
    <w:rsid w:val="000C786F"/>
    <w:rsid w:val="000F59A3"/>
    <w:rsid w:val="0012640B"/>
    <w:rsid w:val="00147CFA"/>
    <w:rsid w:val="00155EE6"/>
    <w:rsid w:val="00177D40"/>
    <w:rsid w:val="001C1453"/>
    <w:rsid w:val="00202509"/>
    <w:rsid w:val="00205987"/>
    <w:rsid w:val="00235EB9"/>
    <w:rsid w:val="00252B05"/>
    <w:rsid w:val="00294F3D"/>
    <w:rsid w:val="0032139E"/>
    <w:rsid w:val="003568BB"/>
    <w:rsid w:val="003873B5"/>
    <w:rsid w:val="00392F89"/>
    <w:rsid w:val="003E2AC5"/>
    <w:rsid w:val="00476E5C"/>
    <w:rsid w:val="00497040"/>
    <w:rsid w:val="004D0660"/>
    <w:rsid w:val="004E4ABF"/>
    <w:rsid w:val="005041C9"/>
    <w:rsid w:val="00525B3A"/>
    <w:rsid w:val="00551CBB"/>
    <w:rsid w:val="0056250D"/>
    <w:rsid w:val="005728DC"/>
    <w:rsid w:val="005832AA"/>
    <w:rsid w:val="005A6E05"/>
    <w:rsid w:val="005C36F3"/>
    <w:rsid w:val="00610EFE"/>
    <w:rsid w:val="00611B7E"/>
    <w:rsid w:val="00634393"/>
    <w:rsid w:val="006566C1"/>
    <w:rsid w:val="00664CF5"/>
    <w:rsid w:val="00697FDA"/>
    <w:rsid w:val="006D3E3B"/>
    <w:rsid w:val="006F09C4"/>
    <w:rsid w:val="00743B5B"/>
    <w:rsid w:val="007F5DA7"/>
    <w:rsid w:val="007F6827"/>
    <w:rsid w:val="0083340E"/>
    <w:rsid w:val="0085332C"/>
    <w:rsid w:val="00855224"/>
    <w:rsid w:val="008902CE"/>
    <w:rsid w:val="00893CAA"/>
    <w:rsid w:val="008A4CF2"/>
    <w:rsid w:val="008F53C1"/>
    <w:rsid w:val="008F612F"/>
    <w:rsid w:val="0092311A"/>
    <w:rsid w:val="00974395"/>
    <w:rsid w:val="00980767"/>
    <w:rsid w:val="00993FAA"/>
    <w:rsid w:val="00A03519"/>
    <w:rsid w:val="00A55385"/>
    <w:rsid w:val="00A9579B"/>
    <w:rsid w:val="00AA5710"/>
    <w:rsid w:val="00AB2D88"/>
    <w:rsid w:val="00AC4354"/>
    <w:rsid w:val="00B0131E"/>
    <w:rsid w:val="00B2327B"/>
    <w:rsid w:val="00B272D4"/>
    <w:rsid w:val="00B377E3"/>
    <w:rsid w:val="00B41EFB"/>
    <w:rsid w:val="00B4400C"/>
    <w:rsid w:val="00BB1861"/>
    <w:rsid w:val="00BC5382"/>
    <w:rsid w:val="00C24EB5"/>
    <w:rsid w:val="00C33ECC"/>
    <w:rsid w:val="00C34CA8"/>
    <w:rsid w:val="00C54EF3"/>
    <w:rsid w:val="00CD4E0C"/>
    <w:rsid w:val="00CE0A69"/>
    <w:rsid w:val="00D62659"/>
    <w:rsid w:val="00D8550B"/>
    <w:rsid w:val="00DB2ECE"/>
    <w:rsid w:val="00E22BE2"/>
    <w:rsid w:val="00E933BA"/>
    <w:rsid w:val="00E93E78"/>
    <w:rsid w:val="00EC4C09"/>
    <w:rsid w:val="00EF3A5B"/>
    <w:rsid w:val="00F302A0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CC7"/>
  <w15:chartTrackingRefBased/>
  <w15:docId w15:val="{AED14E58-6FE0-497A-AAD7-66819F55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C24EB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24EB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6F"/>
  </w:style>
  <w:style w:type="paragraph" w:styleId="Stopka">
    <w:name w:val="footer"/>
    <w:basedOn w:val="Normalny"/>
    <w:link w:val="StopkaZnak"/>
    <w:uiPriority w:val="99"/>
    <w:unhideWhenUsed/>
    <w:rsid w:val="000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86F"/>
  </w:style>
  <w:style w:type="paragraph" w:styleId="Akapitzlist">
    <w:name w:val="List Paragraph"/>
    <w:basedOn w:val="Normalny"/>
    <w:uiPriority w:val="34"/>
    <w:qFormat/>
    <w:rsid w:val="0003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C64E-D9B9-4BE3-ACF8-EC00733E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66</cp:revision>
  <dcterms:created xsi:type="dcterms:W3CDTF">2022-07-21T09:50:00Z</dcterms:created>
  <dcterms:modified xsi:type="dcterms:W3CDTF">2022-07-26T08:55:00Z</dcterms:modified>
</cp:coreProperties>
</file>