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5792" w14:textId="210AC423" w:rsidR="00BD6619" w:rsidRDefault="00BD6619" w:rsidP="00BD6619">
      <w:pPr>
        <w:spacing w:after="0" w:line="240" w:lineRule="auto"/>
        <w:rPr>
          <w:rFonts w:ascii="Adagio_Slab" w:hAnsi="Adagio_Slab"/>
          <w:sz w:val="18"/>
          <w:szCs w:val="18"/>
        </w:rPr>
      </w:pPr>
      <w:r w:rsidRPr="00063D86">
        <w:rPr>
          <w:rFonts w:ascii="Adagio_Slab" w:hAnsi="Adagio_Slab"/>
          <w:sz w:val="18"/>
          <w:szCs w:val="18"/>
        </w:rPr>
        <w:t xml:space="preserve">Warszawa, dnia </w:t>
      </w:r>
      <w:r w:rsidR="00472FB6">
        <w:rPr>
          <w:rFonts w:ascii="Adagio_Slab" w:hAnsi="Adagio_Slab"/>
          <w:sz w:val="18"/>
          <w:szCs w:val="18"/>
        </w:rPr>
        <w:t>1</w:t>
      </w:r>
      <w:r w:rsidR="00BB7E70">
        <w:rPr>
          <w:rFonts w:ascii="Adagio_Slab" w:hAnsi="Adagio_Slab"/>
          <w:sz w:val="18"/>
          <w:szCs w:val="18"/>
        </w:rPr>
        <w:t>9</w:t>
      </w:r>
      <w:r w:rsidRPr="00063D86">
        <w:rPr>
          <w:rFonts w:ascii="Adagio_Slab" w:hAnsi="Adagio_Slab"/>
          <w:sz w:val="18"/>
          <w:szCs w:val="18"/>
        </w:rPr>
        <w:t>.12.2022 r</w:t>
      </w:r>
    </w:p>
    <w:p w14:paraId="35132AD6" w14:textId="3B5F2F74" w:rsidR="00BB7E70" w:rsidRDefault="00BB7E70" w:rsidP="00BD6619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4DAC5B91" w14:textId="77777777" w:rsidR="00BB7E70" w:rsidRPr="00063D86" w:rsidRDefault="00BB7E70" w:rsidP="00BD6619">
      <w:pPr>
        <w:spacing w:after="0"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5573446B" w14:textId="77777777" w:rsidR="00BD6619" w:rsidRPr="00063D86" w:rsidRDefault="00BD6619" w:rsidP="00BD6619">
      <w:pPr>
        <w:spacing w:after="0"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063D86">
        <w:rPr>
          <w:rFonts w:ascii="Adagio_Slab" w:eastAsia="Calibri" w:hAnsi="Adagio_Slab"/>
          <w:b/>
          <w:color w:val="0000FF"/>
          <w:sz w:val="18"/>
          <w:szCs w:val="18"/>
        </w:rPr>
        <w:t>oznaczenie sprawy  MELBDZ.261.52.2022</w:t>
      </w:r>
    </w:p>
    <w:p w14:paraId="4214A88B" w14:textId="77777777" w:rsidR="00BD6619" w:rsidRPr="00063D86" w:rsidRDefault="00BD6619" w:rsidP="00BD6619">
      <w:pPr>
        <w:pStyle w:val="Tekstpodstawowy"/>
        <w:ind w:right="-1"/>
        <w:contextualSpacing/>
        <w:jc w:val="both"/>
        <w:rPr>
          <w:rFonts w:ascii="Adagio_Slab" w:hAnsi="Adagio_Slab"/>
          <w:bCs/>
          <w:color w:val="0000FF"/>
          <w:sz w:val="18"/>
          <w:szCs w:val="18"/>
        </w:rPr>
      </w:pPr>
      <w:bookmarkStart w:id="0" w:name="_Hlk56422856"/>
      <w:r w:rsidRPr="00063D86">
        <w:rPr>
          <w:rFonts w:ascii="Adagio_Slab" w:hAnsi="Adagio_Slab"/>
          <w:b/>
          <w:color w:val="0000FF"/>
          <w:sz w:val="18"/>
          <w:szCs w:val="18"/>
        </w:rPr>
        <w:t xml:space="preserve">dotyczy postępowania na </w:t>
      </w:r>
      <w:bookmarkEnd w:id="0"/>
      <w:r w:rsidRPr="00063D86">
        <w:rPr>
          <w:rFonts w:ascii="Adagio_Slab" w:hAnsi="Adagio_Slab"/>
          <w:bCs/>
          <w:color w:val="0000FF"/>
          <w:sz w:val="18"/>
          <w:szCs w:val="18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Warszawskiej.</w:t>
      </w:r>
    </w:p>
    <w:p w14:paraId="6199F15A" w14:textId="77777777" w:rsidR="00063D86" w:rsidRDefault="00063D86" w:rsidP="00BD6619">
      <w:pPr>
        <w:pStyle w:val="Tekstpodstawowy"/>
        <w:spacing w:after="0"/>
        <w:ind w:right="-1"/>
        <w:contextualSpacing/>
        <w:jc w:val="both"/>
        <w:rPr>
          <w:rFonts w:ascii="Adagio_Slab" w:hAnsi="Adagio_Slab"/>
          <w:b/>
          <w:sz w:val="18"/>
          <w:szCs w:val="18"/>
        </w:rPr>
      </w:pPr>
    </w:p>
    <w:p w14:paraId="2932E869" w14:textId="77777777" w:rsidR="00BB7E70" w:rsidRDefault="00BB7E70" w:rsidP="00BD6619">
      <w:pPr>
        <w:pStyle w:val="Tekstpodstawowy"/>
        <w:spacing w:after="0"/>
        <w:ind w:right="-1"/>
        <w:contextualSpacing/>
        <w:jc w:val="both"/>
        <w:rPr>
          <w:rFonts w:ascii="Adagio_Slab" w:hAnsi="Adagio_Slab"/>
          <w:b/>
          <w:sz w:val="18"/>
          <w:szCs w:val="18"/>
        </w:rPr>
      </w:pPr>
    </w:p>
    <w:p w14:paraId="7083B1BF" w14:textId="1EA7DF6C" w:rsidR="00BD6619" w:rsidRPr="00063D86" w:rsidRDefault="00BD6619" w:rsidP="00BD6619">
      <w:pPr>
        <w:pStyle w:val="Tekstpodstawowy"/>
        <w:spacing w:after="0"/>
        <w:ind w:right="-1"/>
        <w:contextualSpacing/>
        <w:jc w:val="both"/>
        <w:rPr>
          <w:rFonts w:ascii="Adagio_Slab" w:hAnsi="Adagio_Slab"/>
          <w:b/>
          <w:sz w:val="18"/>
          <w:szCs w:val="18"/>
        </w:rPr>
      </w:pPr>
      <w:r w:rsidRPr="00063D86">
        <w:rPr>
          <w:rFonts w:ascii="Adagio_Slab" w:hAnsi="Adagio_Slab"/>
          <w:b/>
          <w:sz w:val="18"/>
          <w:szCs w:val="18"/>
        </w:rPr>
        <w:t xml:space="preserve">Zapytanie </w:t>
      </w:r>
      <w:r w:rsidR="00BB7E70">
        <w:rPr>
          <w:rFonts w:ascii="Adagio_Slab" w:hAnsi="Adagio_Slab"/>
          <w:b/>
          <w:sz w:val="18"/>
          <w:szCs w:val="18"/>
        </w:rPr>
        <w:t>5</w:t>
      </w:r>
    </w:p>
    <w:p w14:paraId="17C7E33D" w14:textId="77777777" w:rsidR="00BB7E70" w:rsidRPr="00BB7E70" w:rsidRDefault="00BB7E70" w:rsidP="00BB7E70">
      <w:pPr>
        <w:spacing w:after="0" w:line="240" w:lineRule="auto"/>
        <w:jc w:val="both"/>
        <w:rPr>
          <w:rFonts w:ascii="Adagio_Slab" w:eastAsia="Times New Roman" w:hAnsi="Adagio_Slab" w:cs="Times New Roman"/>
          <w:color w:val="333333"/>
          <w:sz w:val="18"/>
          <w:szCs w:val="18"/>
        </w:rPr>
      </w:pPr>
      <w:r w:rsidRPr="00BB7E70">
        <w:rPr>
          <w:rFonts w:ascii="Adagio_Slab" w:eastAsia="Times New Roman" w:hAnsi="Adagio_Slab" w:cs="Times New Roman"/>
          <w:color w:val="333333"/>
          <w:sz w:val="18"/>
          <w:szCs w:val="18"/>
        </w:rPr>
        <w:t>Witam chciałbym złożyć zapytanie odnośnie terminu składania ofert czy istnieje możliwość przedłużenia</w:t>
      </w:r>
    </w:p>
    <w:p w14:paraId="048E2D6E" w14:textId="77777777" w:rsidR="00BB7E70" w:rsidRDefault="00BB7E70" w:rsidP="00BB7E70">
      <w:pPr>
        <w:spacing w:after="0" w:line="240" w:lineRule="auto"/>
        <w:jc w:val="both"/>
        <w:rPr>
          <w:rFonts w:ascii="Adagio_Slab" w:eastAsia="Times New Roman" w:hAnsi="Adagio_Slab" w:cs="Times New Roman"/>
          <w:color w:val="333333"/>
          <w:sz w:val="18"/>
          <w:szCs w:val="18"/>
        </w:rPr>
      </w:pPr>
      <w:r w:rsidRPr="00BB7E70">
        <w:rPr>
          <w:rFonts w:ascii="Adagio_Slab" w:eastAsia="Times New Roman" w:hAnsi="Adagio_Slab" w:cs="Times New Roman"/>
          <w:color w:val="333333"/>
          <w:sz w:val="18"/>
          <w:szCs w:val="18"/>
        </w:rPr>
        <w:t>terminu złożenia dokumentacji ponieważ nie wyrobimy się z kosztorysem</w:t>
      </w:r>
    </w:p>
    <w:p w14:paraId="68E7D2B5" w14:textId="77777777" w:rsidR="00BB7E70" w:rsidRDefault="00BB7E70" w:rsidP="00BB7E70">
      <w:pPr>
        <w:spacing w:after="0" w:line="240" w:lineRule="auto"/>
        <w:jc w:val="both"/>
        <w:rPr>
          <w:rFonts w:ascii="Adagio_Slab" w:eastAsia="Times New Roman" w:hAnsi="Adagio_Slab" w:cs="Times New Roman"/>
          <w:color w:val="333333"/>
          <w:sz w:val="18"/>
          <w:szCs w:val="18"/>
        </w:rPr>
      </w:pPr>
    </w:p>
    <w:p w14:paraId="7F0C6F81" w14:textId="5D719180" w:rsidR="00BD6619" w:rsidRPr="00063D86" w:rsidRDefault="00BD6619" w:rsidP="00BB7E70">
      <w:pPr>
        <w:spacing w:after="0" w:line="240" w:lineRule="auto"/>
        <w:jc w:val="both"/>
        <w:rPr>
          <w:rFonts w:ascii="Adagio_Slab" w:hAnsi="Adagio_Slab" w:cs="DejaVuSansCondensed"/>
          <w:sz w:val="18"/>
          <w:szCs w:val="18"/>
        </w:rPr>
      </w:pPr>
      <w:r w:rsidRPr="00063D86">
        <w:rPr>
          <w:rFonts w:ascii="Adagio_Slab" w:hAnsi="Adagio_Slab" w:cs="DejaVuSansCondensed"/>
          <w:sz w:val="18"/>
          <w:szCs w:val="18"/>
        </w:rPr>
        <w:t xml:space="preserve">Odpowiedz: </w:t>
      </w:r>
    </w:p>
    <w:p w14:paraId="6FDF7A7E" w14:textId="124DEA18" w:rsidR="00063D86" w:rsidRPr="00063D86" w:rsidRDefault="00BB7E70" w:rsidP="00063D86">
      <w:pPr>
        <w:pStyle w:val="NormalnyWeb"/>
        <w:spacing w:before="0" w:beforeAutospacing="0" w:after="0" w:afterAutospacing="0"/>
        <w:rPr>
          <w:rFonts w:ascii="Adagio_Slab" w:hAnsi="Adagio_Slab"/>
          <w:sz w:val="18"/>
          <w:szCs w:val="18"/>
        </w:rPr>
      </w:pPr>
      <w:r w:rsidRPr="00BB7E70">
        <w:rPr>
          <w:rFonts w:ascii="Adagio_Slab" w:hAnsi="Adagio_Slab"/>
          <w:i/>
          <w:iCs/>
          <w:sz w:val="18"/>
          <w:szCs w:val="18"/>
        </w:rPr>
        <w:t>Zamawiający nie wyraża zgody za zmianę terminu otwarcia.</w:t>
      </w:r>
    </w:p>
    <w:p w14:paraId="41CC25A5" w14:textId="5E4EDBAA" w:rsidR="00BD6619" w:rsidRPr="00063D86" w:rsidRDefault="00BD6619" w:rsidP="00063D86">
      <w:pPr>
        <w:pStyle w:val="NormalnyWeb"/>
        <w:spacing w:before="0" w:beforeAutospacing="0" w:after="0" w:afterAutospacing="0"/>
        <w:rPr>
          <w:rFonts w:ascii="Adagio_Slab" w:hAnsi="Adagio_Slab"/>
          <w:bCs/>
          <w:sz w:val="18"/>
          <w:szCs w:val="18"/>
        </w:rPr>
      </w:pPr>
    </w:p>
    <w:p w14:paraId="4FCCF2CC" w14:textId="77777777" w:rsidR="00BD6619" w:rsidRPr="00063D86" w:rsidRDefault="00BD6619" w:rsidP="00BD6619">
      <w:pPr>
        <w:spacing w:after="0" w:line="240" w:lineRule="auto"/>
        <w:jc w:val="both"/>
        <w:rPr>
          <w:rFonts w:ascii="Adagio_Slab" w:hAnsi="Adagio_Slab"/>
          <w:bCs/>
          <w:sz w:val="18"/>
          <w:szCs w:val="18"/>
        </w:rPr>
      </w:pPr>
      <w:r w:rsidRPr="00063D86">
        <w:rPr>
          <w:rFonts w:ascii="Adagio_Slab" w:hAnsi="Adagio_Slab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048B5D5F" w14:textId="77777777" w:rsidR="00BD6619" w:rsidRPr="00063D86" w:rsidRDefault="00BD6619" w:rsidP="00BD6619">
      <w:pPr>
        <w:spacing w:after="0" w:line="240" w:lineRule="auto"/>
        <w:jc w:val="both"/>
        <w:rPr>
          <w:rFonts w:ascii="Adagio_Slab" w:hAnsi="Adagio_Slab"/>
          <w:bCs/>
          <w:sz w:val="18"/>
          <w:szCs w:val="18"/>
        </w:rPr>
      </w:pPr>
    </w:p>
    <w:p w14:paraId="7189B025" w14:textId="77777777" w:rsidR="00BD6619" w:rsidRPr="00063D86" w:rsidRDefault="00BD6619" w:rsidP="00BD661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063D86">
        <w:rPr>
          <w:rFonts w:ascii="Adagio_Slab" w:hAnsi="Adagio_Slab"/>
          <w:sz w:val="18"/>
          <w:szCs w:val="18"/>
        </w:rPr>
        <w:t>z  poważaniem</w:t>
      </w:r>
    </w:p>
    <w:p w14:paraId="4A3762D8" w14:textId="2839F432" w:rsidR="00BD6619" w:rsidRDefault="00BD6619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5259E0F4" w14:textId="3080114E" w:rsidR="00BD6619" w:rsidRDefault="00BD6619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C24ABB6" w14:textId="65DC3ECE" w:rsidR="00063D86" w:rsidRDefault="00063D86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D624EEF" w14:textId="208B6995" w:rsidR="00063D86" w:rsidRDefault="00063D86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F5E4E53" w14:textId="7FEF8DC8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41F2460" w14:textId="59C32DF2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FC68A29" w14:textId="6EAF1A4A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E906917" w14:textId="151C79E4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007CCDD7" w14:textId="4EF15273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AF4D91A" w14:textId="3E3978C9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DDB95A8" w14:textId="2C091152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72EA2E9C" w14:textId="1D0AFCE0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993EDEC" w14:textId="4B1B5AB0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7372F79D" w14:textId="1C922E89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F0FF1D9" w14:textId="11BDCE87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9A8C977" w14:textId="1B45AB75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5ACF5715" w14:textId="5F4CA794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AC5C8A3" w14:textId="30AECFF6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D6CD36E" w14:textId="12F7EC3E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C2ED2BA" w14:textId="3B56F8FF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29B16CC" w14:textId="62C64083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6AA5C877" w14:textId="75086621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71D8A110" w14:textId="77777777" w:rsidR="00BB7E70" w:rsidRDefault="00BB7E70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3E003DFB" w14:textId="2A5698FB" w:rsidR="00063D86" w:rsidRDefault="00063D86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5737A402" w14:textId="0C9BBDDE" w:rsidR="00063D86" w:rsidRDefault="00063D86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4DCF98A8" w14:textId="77777777" w:rsidR="00063D86" w:rsidRDefault="00063D86" w:rsidP="00BD6619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E1DF9C7" w14:textId="77777777" w:rsidR="007230EB" w:rsidRPr="001B7D79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59DFE4E5" w14:textId="6BFF7B76" w:rsidR="005E0D87" w:rsidRPr="001D3E0B" w:rsidRDefault="00812F40" w:rsidP="00BD6619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  <w:r w:rsidR="005732F3">
        <w:rPr>
          <w:rFonts w:ascii="Adagio_Slab" w:hAnsi="Adagio_Slab"/>
          <w:noProof/>
          <w:sz w:val="20"/>
          <w:szCs w:val="20"/>
        </w:rPr>
        <w:drawing>
          <wp:inline distT="0" distB="0" distL="0" distR="0" wp14:anchorId="79BDB6AB" wp14:editId="07F6E559">
            <wp:extent cx="4468495" cy="396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D87" w:rsidRPr="001D3E0B" w:rsidSect="00BD6619">
      <w:headerReference w:type="default" r:id="rId9"/>
      <w:headerReference w:type="first" r:id="rId10"/>
      <w:footerReference w:type="first" r:id="rId11"/>
      <w:pgSz w:w="11906" w:h="16838"/>
      <w:pgMar w:top="567" w:right="2495" w:bottom="1843" w:left="1134" w:header="1212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E133" w14:textId="77777777" w:rsidR="00006221" w:rsidRDefault="00006221" w:rsidP="00300F57">
      <w:pPr>
        <w:spacing w:after="0" w:line="240" w:lineRule="auto"/>
      </w:pPr>
      <w:r>
        <w:separator/>
      </w:r>
    </w:p>
  </w:endnote>
  <w:endnote w:type="continuationSeparator" w:id="0">
    <w:p w14:paraId="417A86B7" w14:textId="77777777" w:rsidR="00006221" w:rsidRDefault="0000622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41A7" w14:textId="77777777" w:rsidR="00006221" w:rsidRDefault="00006221" w:rsidP="00300F57">
      <w:pPr>
        <w:spacing w:after="0" w:line="240" w:lineRule="auto"/>
      </w:pPr>
      <w:r>
        <w:separator/>
      </w:r>
    </w:p>
  </w:footnote>
  <w:footnote w:type="continuationSeparator" w:id="0">
    <w:p w14:paraId="5C15A02C" w14:textId="77777777" w:rsidR="00006221" w:rsidRDefault="0000622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6221"/>
    <w:rsid w:val="00032424"/>
    <w:rsid w:val="000427DB"/>
    <w:rsid w:val="00060D70"/>
    <w:rsid w:val="00063D86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2B5A"/>
    <w:rsid w:val="002F3851"/>
    <w:rsid w:val="00300F57"/>
    <w:rsid w:val="003413BA"/>
    <w:rsid w:val="00355B96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72FB6"/>
    <w:rsid w:val="004C4559"/>
    <w:rsid w:val="00510A54"/>
    <w:rsid w:val="005131F6"/>
    <w:rsid w:val="00534102"/>
    <w:rsid w:val="00537017"/>
    <w:rsid w:val="0054600E"/>
    <w:rsid w:val="00566263"/>
    <w:rsid w:val="005732F3"/>
    <w:rsid w:val="0058406C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82B47"/>
    <w:rsid w:val="00AC72EE"/>
    <w:rsid w:val="00AC7302"/>
    <w:rsid w:val="00AD1397"/>
    <w:rsid w:val="00B06194"/>
    <w:rsid w:val="00B4119A"/>
    <w:rsid w:val="00B42D5F"/>
    <w:rsid w:val="00B5175B"/>
    <w:rsid w:val="00B656D9"/>
    <w:rsid w:val="00B86524"/>
    <w:rsid w:val="00B92E70"/>
    <w:rsid w:val="00BB7E70"/>
    <w:rsid w:val="00BD6619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851FA"/>
    <w:rsid w:val="00CB2B38"/>
    <w:rsid w:val="00CE6B4E"/>
    <w:rsid w:val="00D05F17"/>
    <w:rsid w:val="00D11145"/>
    <w:rsid w:val="00D36BE6"/>
    <w:rsid w:val="00D43A41"/>
    <w:rsid w:val="00D52130"/>
    <w:rsid w:val="00D64405"/>
    <w:rsid w:val="00DA296F"/>
    <w:rsid w:val="00DA4F81"/>
    <w:rsid w:val="00DA59EE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B1559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uiPriority w:val="99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  <w:style w:type="paragraph" w:customStyle="1" w:styleId="Standard">
    <w:name w:val="Standard"/>
    <w:uiPriority w:val="99"/>
    <w:rsid w:val="00BD66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2022-12-19T09:58:00Z</cp:lastPrinted>
  <dcterms:created xsi:type="dcterms:W3CDTF">2022-12-19T09:58:00Z</dcterms:created>
  <dcterms:modified xsi:type="dcterms:W3CDTF">2022-12-19T09:58:00Z</dcterms:modified>
</cp:coreProperties>
</file>