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5F" w:rsidRPr="00E1055F" w:rsidRDefault="00E1055F" w:rsidP="00E1055F">
      <w:pPr>
        <w:rPr>
          <w:rFonts w:ascii="Times New Roman" w:hAnsi="Times New Roman" w:cs="Times New Roman"/>
          <w:b/>
        </w:rPr>
      </w:pPr>
      <w:r w:rsidRPr="00E1055F">
        <w:rPr>
          <w:rFonts w:ascii="Times New Roman" w:hAnsi="Times New Roman" w:cs="Times New Roman"/>
          <w:b/>
        </w:rPr>
        <w:t xml:space="preserve">Telewizor – typ 1 – 3 szt.  </w:t>
      </w:r>
    </w:p>
    <w:p w:rsidR="00E1055F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>Ekran: 32 cale</w:t>
      </w:r>
    </w:p>
    <w:p w:rsidR="0085517B" w:rsidRDefault="0085517B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ekranu: 16:9</w:t>
      </w:r>
    </w:p>
    <w:p w:rsidR="00E1055F" w:rsidRPr="00B24F46" w:rsidRDefault="0085517B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HD: Full HD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Częstotliwość odświeżania ekranu 50 </w:t>
      </w:r>
      <w:proofErr w:type="spellStart"/>
      <w:r w:rsidRPr="00B24F46">
        <w:rPr>
          <w:rFonts w:ascii="Times New Roman" w:hAnsi="Times New Roman" w:cs="Times New Roman"/>
        </w:rPr>
        <w:t>Hz</w:t>
      </w:r>
      <w:proofErr w:type="spellEnd"/>
      <w:r w:rsidRPr="00B24F46">
        <w:rPr>
          <w:rFonts w:ascii="Times New Roman" w:hAnsi="Times New Roman" w:cs="Times New Roman"/>
        </w:rPr>
        <w:t xml:space="preserve"> / 60 </w:t>
      </w:r>
      <w:proofErr w:type="spellStart"/>
      <w:r w:rsidRPr="00B24F46">
        <w:rPr>
          <w:rFonts w:ascii="Times New Roman" w:hAnsi="Times New Roman" w:cs="Times New Roman"/>
        </w:rPr>
        <w:t>Hz</w:t>
      </w:r>
      <w:proofErr w:type="spellEnd"/>
      <w:r w:rsidRPr="00B24F46">
        <w:rPr>
          <w:rFonts w:ascii="Times New Roman" w:hAnsi="Times New Roman" w:cs="Times New Roman"/>
        </w:rPr>
        <w:t xml:space="preserve">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Technologia obrazu: LED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Podświetlenie matrycy: Direct LED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Odświeżanie: Picture Performance Index 200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Tuner: DVB-T2 (HEVC), DVB-C, analogowy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Dodatkowe opcje obrazu: </w:t>
      </w:r>
      <w:proofErr w:type="spellStart"/>
      <w:r w:rsidRPr="00B24F46">
        <w:rPr>
          <w:rFonts w:ascii="Times New Roman" w:hAnsi="Times New Roman" w:cs="Times New Roman"/>
        </w:rPr>
        <w:t>PurColor</w:t>
      </w:r>
      <w:proofErr w:type="spellEnd"/>
      <w:r w:rsidRPr="00B24F46">
        <w:rPr>
          <w:rFonts w:ascii="Times New Roman" w:hAnsi="Times New Roman" w:cs="Times New Roman"/>
        </w:rPr>
        <w:t xml:space="preserve"> (Precyzyjne i żywe kolory), procesor </w:t>
      </w:r>
      <w:proofErr w:type="spellStart"/>
      <w:r w:rsidRPr="00B24F46">
        <w:rPr>
          <w:rFonts w:ascii="Times New Roman" w:hAnsi="Times New Roman" w:cs="Times New Roman"/>
        </w:rPr>
        <w:t>Hyper</w:t>
      </w:r>
      <w:proofErr w:type="spellEnd"/>
      <w:r w:rsidRPr="00B24F46">
        <w:rPr>
          <w:rFonts w:ascii="Times New Roman" w:hAnsi="Times New Roman" w:cs="Times New Roman"/>
        </w:rPr>
        <w:t xml:space="preserve"> Real</w:t>
      </w:r>
    </w:p>
    <w:p w:rsidR="0085517B" w:rsidRDefault="0085517B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dźwięku: 2.0</w:t>
      </w:r>
    </w:p>
    <w:p w:rsidR="00E1055F" w:rsidRPr="00B24F46" w:rsidRDefault="0085517B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 głośników: </w:t>
      </w:r>
      <w:r w:rsidR="00E1055F" w:rsidRPr="00B24F46">
        <w:rPr>
          <w:rFonts w:ascii="Times New Roman" w:hAnsi="Times New Roman" w:cs="Times New Roman"/>
        </w:rPr>
        <w:t xml:space="preserve">2 x 5 W </w:t>
      </w:r>
    </w:p>
    <w:p w:rsidR="00E1055F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System dźwięku przestrzennego: tak </w:t>
      </w:r>
      <w:bookmarkStart w:id="0" w:name="_GoBack"/>
      <w:bookmarkEnd w:id="0"/>
    </w:p>
    <w:p w:rsidR="0085517B" w:rsidRPr="00B24F46" w:rsidRDefault="0085517B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kodowania dźwięku: Doby AC-3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Dodatkowe opcje dźwięku: Dolby Digital Plus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Liczba złączy HDMI: 2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Ilość złączy USB: 1 </w:t>
      </w:r>
    </w:p>
    <w:p w:rsidR="00E1055F" w:rsidRPr="00B24F46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Cyfrowe wyjście optyczne: tak </w:t>
      </w:r>
    </w:p>
    <w:p w:rsidR="00E1055F" w:rsidRPr="00B24F46" w:rsidRDefault="00262063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 obudowy: </w:t>
      </w:r>
      <w:r w:rsidR="00E1055F" w:rsidRPr="00B24F46">
        <w:rPr>
          <w:rFonts w:ascii="Times New Roman" w:hAnsi="Times New Roman" w:cs="Times New Roman"/>
        </w:rPr>
        <w:t xml:space="preserve">czarny </w:t>
      </w:r>
    </w:p>
    <w:p w:rsidR="00E1055F" w:rsidRDefault="00E1055F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>Możliwość montażu na ścianie</w:t>
      </w:r>
    </w:p>
    <w:p w:rsidR="0085517B" w:rsidRPr="00B24F46" w:rsidRDefault="0085517B" w:rsidP="00E105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funkcje: automatyczne wyłączanie zasilania, </w:t>
      </w:r>
      <w:proofErr w:type="spellStart"/>
      <w:r>
        <w:rPr>
          <w:rFonts w:ascii="Times New Roman" w:hAnsi="Times New Roman" w:cs="Times New Roman"/>
        </w:rPr>
        <w:t>ConnectShare</w:t>
      </w:r>
      <w:r>
        <w:rPr>
          <w:rFonts w:ascii="Times New Roman" w:hAnsi="Times New Roman" w:cs="Times New Roman"/>
          <w:vertAlign w:val="superscript"/>
        </w:rPr>
        <w:t>TM</w:t>
      </w:r>
      <w:proofErr w:type="spellEnd"/>
      <w:r>
        <w:rPr>
          <w:rFonts w:ascii="Times New Roman" w:hAnsi="Times New Roman" w:cs="Times New Roman"/>
        </w:rPr>
        <w:t xml:space="preserve">(USB 2.0), elektroniczny informator programowy (EPG),odtwarzanie multimediów z USB, tryb gier, USB-zdjęcia, muzyka, film. </w:t>
      </w:r>
    </w:p>
    <w:p w:rsidR="00767090" w:rsidRDefault="00767090"/>
    <w:sectPr w:rsidR="0076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6B"/>
    <w:multiLevelType w:val="hybridMultilevel"/>
    <w:tmpl w:val="FE28F404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955DC7"/>
    <w:multiLevelType w:val="hybridMultilevel"/>
    <w:tmpl w:val="117C1228"/>
    <w:lvl w:ilvl="0" w:tplc="E77E9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F"/>
    <w:rsid w:val="00262063"/>
    <w:rsid w:val="00767090"/>
    <w:rsid w:val="0085517B"/>
    <w:rsid w:val="00E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1823"/>
  <w15:chartTrackingRefBased/>
  <w15:docId w15:val="{3F224E6C-9402-4854-B79B-BCAC4824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5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3</cp:revision>
  <dcterms:created xsi:type="dcterms:W3CDTF">2022-05-17T13:31:00Z</dcterms:created>
  <dcterms:modified xsi:type="dcterms:W3CDTF">2022-05-17T13:48:00Z</dcterms:modified>
</cp:coreProperties>
</file>