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06C250BF" w14:textId="75D1E3BC" w:rsidR="006512A9" w:rsidRPr="006512A9" w:rsidRDefault="006512A9" w:rsidP="006512A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1" w:name="_Hlk144263519"/>
      <w:bookmarkStart w:id="2" w:name="_Hlk145508095"/>
      <w:bookmarkStart w:id="3" w:name="_Hlk145508057"/>
    </w:p>
    <w:p w14:paraId="530AD653" w14:textId="36232779" w:rsidR="006B4DD6" w:rsidRPr="006B4DD6" w:rsidRDefault="009E2FC8" w:rsidP="006B4D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6B4DD6" w:rsidRPr="006B4D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Modernizacja i zagospodarowanie terenu świetlicy wiejskiej </w:t>
      </w:r>
    </w:p>
    <w:p w14:paraId="61CD018C" w14:textId="01184B80" w:rsidR="006B4DD6" w:rsidRPr="006B4DD6" w:rsidRDefault="006B4DD6" w:rsidP="006B4D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D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Bobulczynie, gm. Ostroróg</w:t>
      </w:r>
      <w:r w:rsidR="009E2F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67A06795" w14:textId="0A4524FE" w:rsidR="00B96511" w:rsidRPr="006512A9" w:rsidRDefault="00B96511" w:rsidP="006B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</w:p>
    <w:bookmarkEnd w:id="1"/>
    <w:bookmarkEnd w:id="2"/>
    <w:bookmarkEnd w:id="3"/>
    <w:p w14:paraId="428516A3" w14:textId="77777777" w:rsidR="00B96511" w:rsidRPr="00664BFC" w:rsidRDefault="00B96511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00DA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3602DCB8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RG.271.1.202</w:t>
      </w:r>
      <w:r w:rsidR="006B4D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45CE8964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E655333" w14:textId="6651EECF" w:rsidR="006B4DD6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Rodzaj przedsiębiorstwa:</w:t>
      </w:r>
      <w:r w:rsidR="006B4DD6">
        <w:rPr>
          <w:rFonts w:ascii="Times New Roman" w:hAnsi="Times New Roman" w:cs="Times New Roman"/>
          <w:sz w:val="24"/>
          <w:szCs w:val="24"/>
        </w:rPr>
        <w:t xml:space="preserve"> </w:t>
      </w:r>
      <w:r w:rsidR="006B4DD6">
        <w:rPr>
          <w:rFonts w:ascii="Times New Roman" w:hAnsi="Times New Roman" w:cs="Times New Roman"/>
          <w:color w:val="000000" w:themeColor="text1"/>
          <w:sz w:val="24"/>
          <w:szCs w:val="24"/>
        </w:rPr>
        <w:t>Miko / Małe / Średnie / Jednoosobowa działalność gospodarcza / Osoba fizyczna nieprowadząca działalności gospodarczej; / Inne (niepotrzebne skreślić)</w:t>
      </w:r>
    </w:p>
    <w:p w14:paraId="15A7BB35" w14:textId="77777777" w:rsidR="00976177" w:rsidRPr="006F50B1" w:rsidRDefault="00976177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66DE8675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>wynosi 6</w:t>
      </w:r>
      <w:r w:rsidR="00976177">
        <w:rPr>
          <w:rFonts w:ascii="Times New Roman" w:hAnsi="Times New Roman" w:cs="Times New Roman"/>
          <w:b/>
          <w:bCs/>
        </w:rPr>
        <w:t>0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EF70" w14:textId="77777777" w:rsidR="00E50184" w:rsidRDefault="00E50184" w:rsidP="009F01F3">
      <w:pPr>
        <w:spacing w:after="0" w:line="240" w:lineRule="auto"/>
      </w:pPr>
      <w:r>
        <w:separator/>
      </w:r>
    </w:p>
  </w:endnote>
  <w:endnote w:type="continuationSeparator" w:id="0">
    <w:p w14:paraId="26A3F01E" w14:textId="77777777" w:rsidR="00E50184" w:rsidRDefault="00E5018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7114" w14:textId="77777777" w:rsidR="00E50184" w:rsidRDefault="00E50184" w:rsidP="009F01F3">
      <w:pPr>
        <w:spacing w:after="0" w:line="240" w:lineRule="auto"/>
      </w:pPr>
      <w:r>
        <w:separator/>
      </w:r>
    </w:p>
  </w:footnote>
  <w:footnote w:type="continuationSeparator" w:id="0">
    <w:p w14:paraId="2EFDFFCC" w14:textId="77777777" w:rsidR="00E50184" w:rsidRDefault="00E5018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45CEC"/>
    <w:rsid w:val="002772FD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512A9"/>
    <w:rsid w:val="00664BFC"/>
    <w:rsid w:val="00692ABC"/>
    <w:rsid w:val="006941E9"/>
    <w:rsid w:val="006B1929"/>
    <w:rsid w:val="006B3268"/>
    <w:rsid w:val="006B4DD6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76177"/>
    <w:rsid w:val="00980552"/>
    <w:rsid w:val="009E2FC8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50184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97617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761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Małgorzata Bloch</cp:lastModifiedBy>
  <cp:revision>3</cp:revision>
  <dcterms:created xsi:type="dcterms:W3CDTF">2024-01-05T11:37:00Z</dcterms:created>
  <dcterms:modified xsi:type="dcterms:W3CDTF">2024-01-05T11:39:00Z</dcterms:modified>
</cp:coreProperties>
</file>