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6501E6">
              <w:rPr>
                <w:rFonts w:ascii="Arial" w:hAnsi="Arial" w:cs="Arial"/>
                <w:b/>
                <w:sz w:val="16"/>
              </w:rPr>
              <w:t>dostawę szelek bezpieczeństwa i okularów ochronnych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51"/>
              <w:gridCol w:w="3227"/>
              <w:gridCol w:w="693"/>
              <w:gridCol w:w="1111"/>
              <w:gridCol w:w="772"/>
              <w:gridCol w:w="692"/>
              <w:gridCol w:w="772"/>
              <w:gridCol w:w="1319"/>
            </w:tblGrid>
            <w:tr w:rsidR="006501E6" w:rsidRPr="00FB730C" w:rsidTr="008B014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59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Cenna jednostkowa netto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21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501E6" w:rsidRPr="00FB730C" w:rsidRDefault="006501E6" w:rsidP="006501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6501E6" w:rsidRPr="00FB730C" w:rsidTr="008B0141">
              <w:trPr>
                <w:trHeight w:val="28"/>
              </w:trPr>
              <w:tc>
                <w:tcPr>
                  <w:tcW w:w="39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07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6501E6" w:rsidRPr="00BA1AB7" w:rsidRDefault="006501E6" w:rsidP="006501E6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Sekcja Obsługi Infrastruktury 2 ul. Obornicka 108, 50-961 Wrocław </w:t>
                  </w:r>
                </w:p>
              </w:tc>
            </w:tr>
            <w:tr w:rsidR="006501E6" w:rsidRPr="00FB730C" w:rsidTr="008B014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5513E0" w:rsidRDefault="006501E6" w:rsidP="006501E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13E0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Default="006501E6" w:rsidP="006501E6">
                  <w:pPr>
                    <w:spacing w:after="0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Ok</w:t>
                  </w:r>
                  <w:r w:rsidR="008B0141"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u</w:t>
                  </w: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lary ochronne do obróbki metalu, ramiona wykończone miękkim kauczukiem, giętkie oprawki wykonane z TPU dopasowujące się do twarzy użytkownika, spełniające wymagania normy EN 166</w:t>
                  </w:r>
                </w:p>
                <w:p w:rsidR="006501E6" w:rsidRPr="00D63147" w:rsidRDefault="006501E6" w:rsidP="006501E6">
                  <w:pPr>
                    <w:spacing w:after="0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Pr="00FB730C" w:rsidRDefault="008B0141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  <w:r w:rsidR="006501E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501E6"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5513E0" w:rsidRDefault="006501E6" w:rsidP="006501E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92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Default="008B0141" w:rsidP="008B0141">
                  <w:pPr>
                    <w:spacing w:after="0"/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1F497D"/>
                      <w:sz w:val="18"/>
                      <w:szCs w:val="18"/>
                    </w:rPr>
                    <w:t>Szelki bezpieczeństwa KARAM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501E6" w:rsidRDefault="006501E6" w:rsidP="006501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501E6" w:rsidRPr="00FB730C" w:rsidTr="008B0141">
              <w:trPr>
                <w:trHeight w:val="345"/>
              </w:trPr>
              <w:tc>
                <w:tcPr>
                  <w:tcW w:w="2497" w:type="pct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D340C2" w:rsidRDefault="006501E6" w:rsidP="006501E6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501E6" w:rsidRPr="00FB730C" w:rsidRDefault="006501E6" w:rsidP="006501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193A01" w:rsidRDefault="00193A0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313F5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Koszty transportu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5A0077" w:rsidRPr="005A0077" w:rsidRDefault="005A007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93A01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A8" w:rsidRDefault="008602A8" w:rsidP="00C34A74">
      <w:pPr>
        <w:spacing w:after="0" w:line="240" w:lineRule="auto"/>
      </w:pPr>
      <w:r>
        <w:separator/>
      </w:r>
    </w:p>
  </w:endnote>
  <w:endnote w:type="continuationSeparator" w:id="0">
    <w:p w:rsidR="008602A8" w:rsidRDefault="008602A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01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01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014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B0141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A8" w:rsidRDefault="008602A8" w:rsidP="00C34A74">
      <w:pPr>
        <w:spacing w:after="0" w:line="240" w:lineRule="auto"/>
      </w:pPr>
      <w:r>
        <w:separator/>
      </w:r>
    </w:p>
  </w:footnote>
  <w:footnote w:type="continuationSeparator" w:id="0">
    <w:p w:rsidR="008602A8" w:rsidRDefault="008602A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C39D1"/>
    <w:rsid w:val="001C5393"/>
    <w:rsid w:val="001E59FB"/>
    <w:rsid w:val="00213703"/>
    <w:rsid w:val="002B7D35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6127F4"/>
    <w:rsid w:val="00637E21"/>
    <w:rsid w:val="006501E6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867BB"/>
    <w:rsid w:val="00D46530"/>
    <w:rsid w:val="00DB35C7"/>
    <w:rsid w:val="00DF256E"/>
    <w:rsid w:val="00E602C6"/>
    <w:rsid w:val="00E64E7A"/>
    <w:rsid w:val="00E7230D"/>
    <w:rsid w:val="00E755F4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9C4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EEAB-D7F8-4C6F-8668-CB847DFCFA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979CA7-15F7-4C35-846B-C9E24F6B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2021-11-26T06:43:00Z</cp:lastPrinted>
  <dcterms:created xsi:type="dcterms:W3CDTF">2024-09-02T06:05:00Z</dcterms:created>
  <dcterms:modified xsi:type="dcterms:W3CDTF">2024-09-02T06:05:00Z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